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7D1796" w14:textId="7FFEB4B9" w:rsidR="0007160A" w:rsidRDefault="0007160A" w:rsidP="00977E34">
      <w:pPr>
        <w:ind w:firstLine="0"/>
        <w:jc w:val="center"/>
        <w:rPr>
          <w:b/>
          <w:bCs/>
        </w:rPr>
      </w:pPr>
    </w:p>
    <w:p w14:paraId="6968183D" w14:textId="5976BFE3" w:rsidR="0007160A" w:rsidRDefault="0007160A" w:rsidP="00977E34">
      <w:pPr>
        <w:ind w:firstLine="0"/>
        <w:jc w:val="center"/>
        <w:rPr>
          <w:b/>
          <w:bCs/>
        </w:rPr>
      </w:pPr>
    </w:p>
    <w:p w14:paraId="3BAC5E9A" w14:textId="5EB60C71" w:rsidR="0007160A" w:rsidRDefault="0007160A" w:rsidP="00977E34">
      <w:pPr>
        <w:ind w:firstLine="0"/>
        <w:jc w:val="center"/>
        <w:rPr>
          <w:b/>
          <w:bCs/>
        </w:rPr>
      </w:pPr>
    </w:p>
    <w:p w14:paraId="0908245E" w14:textId="1867F168" w:rsidR="0007160A" w:rsidRDefault="0007160A" w:rsidP="00977E34">
      <w:pPr>
        <w:ind w:firstLine="0"/>
        <w:jc w:val="center"/>
        <w:rPr>
          <w:b/>
          <w:bCs/>
        </w:rPr>
      </w:pPr>
    </w:p>
    <w:p w14:paraId="66A4F2A7" w14:textId="60FDE2A2" w:rsidR="0007160A" w:rsidRDefault="0007160A" w:rsidP="00977E34">
      <w:pPr>
        <w:ind w:firstLine="0"/>
        <w:jc w:val="center"/>
        <w:rPr>
          <w:b/>
          <w:bCs/>
        </w:rPr>
      </w:pPr>
    </w:p>
    <w:p w14:paraId="06EC4542" w14:textId="3129B7BD" w:rsidR="0007160A" w:rsidRDefault="0007160A" w:rsidP="00977E34">
      <w:pPr>
        <w:ind w:firstLine="0"/>
        <w:jc w:val="center"/>
        <w:rPr>
          <w:b/>
          <w:bCs/>
        </w:rPr>
      </w:pPr>
    </w:p>
    <w:p w14:paraId="287AA16F" w14:textId="038FD5A7" w:rsidR="0007160A" w:rsidRDefault="0007160A" w:rsidP="00977E34">
      <w:pPr>
        <w:ind w:firstLine="0"/>
        <w:jc w:val="center"/>
        <w:rPr>
          <w:b/>
          <w:bCs/>
        </w:rPr>
      </w:pPr>
    </w:p>
    <w:p w14:paraId="40040F3B" w14:textId="77777777" w:rsidR="0007160A" w:rsidRDefault="0007160A" w:rsidP="00977E34">
      <w:pPr>
        <w:ind w:firstLine="0"/>
        <w:jc w:val="center"/>
        <w:rPr>
          <w:b/>
          <w:bCs/>
        </w:rPr>
      </w:pPr>
    </w:p>
    <w:p w14:paraId="29520444" w14:textId="77777777" w:rsidR="00303805" w:rsidRPr="00303805" w:rsidRDefault="00303805" w:rsidP="00303805">
      <w:pPr>
        <w:ind w:firstLine="0"/>
        <w:jc w:val="center"/>
        <w:rPr>
          <w:b/>
          <w:bCs/>
        </w:rPr>
      </w:pPr>
      <w:r w:rsidRPr="00303805">
        <w:rPr>
          <w:b/>
          <w:bCs/>
        </w:rPr>
        <w:t>ИЗМЕНЕНИЯ В ПРОЕКТ ПЛАНИРОВКИ ТЕРРИТОРИИ</w:t>
      </w:r>
    </w:p>
    <w:p w14:paraId="4A7A7DCB" w14:textId="77777777" w:rsidR="00303805" w:rsidRPr="00303805" w:rsidRDefault="00303805" w:rsidP="00303805">
      <w:pPr>
        <w:ind w:firstLine="0"/>
        <w:jc w:val="center"/>
        <w:rPr>
          <w:b/>
          <w:bCs/>
        </w:rPr>
      </w:pPr>
      <w:r w:rsidRPr="00303805">
        <w:rPr>
          <w:b/>
          <w:bCs/>
        </w:rPr>
        <w:t xml:space="preserve">И ПРОЕКТ МЕЖЕВАНИЯ ТЕРРИТОРИИ </w:t>
      </w:r>
    </w:p>
    <w:p w14:paraId="5838AD76" w14:textId="77777777" w:rsidR="00303805" w:rsidRPr="00303805" w:rsidRDefault="00303805" w:rsidP="00303805">
      <w:pPr>
        <w:ind w:firstLine="0"/>
        <w:jc w:val="center"/>
        <w:rPr>
          <w:b/>
          <w:bCs/>
        </w:rPr>
      </w:pPr>
      <w:r w:rsidRPr="00303805">
        <w:rPr>
          <w:b/>
          <w:bCs/>
        </w:rPr>
        <w:t xml:space="preserve">ОБЪЕКТА РЕГИОНАЛЬНОГОЗНАЧЕНИЯ </w:t>
      </w:r>
    </w:p>
    <w:p w14:paraId="1163641B" w14:textId="77777777" w:rsidR="00303805" w:rsidRPr="00303805" w:rsidRDefault="00303805" w:rsidP="00303805">
      <w:pPr>
        <w:ind w:firstLine="0"/>
        <w:jc w:val="center"/>
        <w:rPr>
          <w:b/>
          <w:bCs/>
        </w:rPr>
      </w:pPr>
      <w:r w:rsidRPr="00303805">
        <w:rPr>
          <w:b/>
          <w:bCs/>
        </w:rPr>
        <w:t xml:space="preserve">ТУРИСТСКО-РЕКРЕАЦИОННАЯ ЗОНА «ОХТА ПАРК», </w:t>
      </w:r>
    </w:p>
    <w:p w14:paraId="4E9DE329" w14:textId="2D042A4A" w:rsidR="00977E34" w:rsidRPr="000D77B9" w:rsidRDefault="00303805" w:rsidP="00303805">
      <w:pPr>
        <w:ind w:firstLine="0"/>
        <w:jc w:val="center"/>
        <w:rPr>
          <w:b/>
          <w:bCs/>
        </w:rPr>
      </w:pPr>
      <w:r w:rsidRPr="00303805">
        <w:rPr>
          <w:b/>
          <w:bCs/>
        </w:rPr>
        <w:t>УТВЕРЖДЕННЫЕ РАСПОРЯЖЕНИЕМ ПРАВИТЕЛЬСТВА ЛЕНИНГРАДСКОЙ ОБЛАСТИ ОТ 13.02.2018 № 56-Р</w:t>
      </w:r>
    </w:p>
    <w:p w14:paraId="4BE5393A" w14:textId="77777777" w:rsidR="00977E34" w:rsidRDefault="00977E34" w:rsidP="005452D4">
      <w:pPr>
        <w:ind w:firstLine="0"/>
        <w:jc w:val="center"/>
      </w:pPr>
    </w:p>
    <w:p w14:paraId="33D14B13" w14:textId="77777777" w:rsidR="00977E34" w:rsidRDefault="00977E34" w:rsidP="005452D4">
      <w:pPr>
        <w:ind w:firstLine="0"/>
        <w:jc w:val="center"/>
      </w:pPr>
    </w:p>
    <w:p w14:paraId="7F39EC0B" w14:textId="77777777" w:rsidR="00977E34" w:rsidRDefault="00977E34" w:rsidP="005452D4">
      <w:pPr>
        <w:ind w:firstLine="0"/>
        <w:jc w:val="center"/>
      </w:pPr>
    </w:p>
    <w:p w14:paraId="6C216186" w14:textId="77777777" w:rsidR="00977E34" w:rsidRDefault="00977E34" w:rsidP="005452D4">
      <w:pPr>
        <w:ind w:firstLine="0"/>
        <w:jc w:val="center"/>
      </w:pPr>
    </w:p>
    <w:p w14:paraId="57A73183" w14:textId="77777777" w:rsidR="00977E34" w:rsidRPr="00570425" w:rsidRDefault="00977E34" w:rsidP="00977E34">
      <w:pPr>
        <w:ind w:firstLine="0"/>
        <w:jc w:val="center"/>
        <w:rPr>
          <w:b/>
        </w:rPr>
      </w:pPr>
      <w:r w:rsidRPr="00570425">
        <w:rPr>
          <w:b/>
        </w:rPr>
        <w:t xml:space="preserve">ПРОЕКТ </w:t>
      </w:r>
      <w:r>
        <w:rPr>
          <w:rFonts w:cs="Times New Roman"/>
          <w:b/>
          <w:szCs w:val="28"/>
        </w:rPr>
        <w:t>ПЛАНИРОВКИ ТЕРРИТОРИИ</w:t>
      </w:r>
    </w:p>
    <w:p w14:paraId="442354B8" w14:textId="77777777" w:rsidR="00977E34" w:rsidRDefault="00977E34" w:rsidP="00977E34">
      <w:pPr>
        <w:ind w:firstLine="0"/>
        <w:jc w:val="center"/>
      </w:pPr>
    </w:p>
    <w:p w14:paraId="1A75E06D" w14:textId="342B2043" w:rsidR="00977E34" w:rsidRDefault="00977E34" w:rsidP="00977E34">
      <w:pPr>
        <w:ind w:firstLine="0"/>
        <w:jc w:val="center"/>
      </w:pPr>
      <w:r w:rsidRPr="00720CDC">
        <w:rPr>
          <w:rFonts w:cs="Times New Roman"/>
          <w:b/>
          <w:bCs/>
          <w:szCs w:val="28"/>
        </w:rPr>
        <w:t xml:space="preserve">Том </w:t>
      </w:r>
      <w:r w:rsidR="00711EC3">
        <w:rPr>
          <w:rFonts w:cs="Times New Roman"/>
          <w:b/>
          <w:bCs/>
          <w:szCs w:val="28"/>
        </w:rPr>
        <w:t>5</w:t>
      </w:r>
    </w:p>
    <w:p w14:paraId="372F7750" w14:textId="25DC0A51" w:rsidR="00977E34" w:rsidRDefault="00AF0F5F" w:rsidP="00977E34">
      <w:pPr>
        <w:ind w:firstLine="0"/>
        <w:jc w:val="center"/>
        <w:rPr>
          <w:b/>
          <w:bCs/>
        </w:rPr>
      </w:pPr>
      <w:r>
        <w:rPr>
          <w:b/>
          <w:bCs/>
        </w:rPr>
        <w:t>Материалы по обоснованию</w:t>
      </w:r>
    </w:p>
    <w:p w14:paraId="0270EB22" w14:textId="77777777" w:rsidR="00711EC3" w:rsidRDefault="00711EC3" w:rsidP="00977E34">
      <w:pPr>
        <w:ind w:firstLine="0"/>
        <w:jc w:val="center"/>
        <w:rPr>
          <w:b/>
          <w:bCs/>
        </w:rPr>
      </w:pPr>
    </w:p>
    <w:p w14:paraId="02200D64" w14:textId="4D6AE614" w:rsidR="00E66DA8" w:rsidRPr="00064CC9" w:rsidRDefault="00E66DA8" w:rsidP="00977E34">
      <w:pPr>
        <w:ind w:firstLine="0"/>
        <w:jc w:val="center"/>
        <w:rPr>
          <w:b/>
          <w:bCs/>
        </w:rPr>
      </w:pPr>
      <w:r w:rsidRPr="00064CC9">
        <w:rPr>
          <w:b/>
          <w:bCs/>
        </w:rPr>
        <w:t>Пояснительная записка</w:t>
      </w:r>
    </w:p>
    <w:p w14:paraId="3300F701" w14:textId="77777777" w:rsidR="00977E34" w:rsidRDefault="00977E34" w:rsidP="00977E34">
      <w:pPr>
        <w:spacing w:after="160" w:line="259" w:lineRule="auto"/>
        <w:ind w:firstLine="0"/>
        <w:jc w:val="left"/>
        <w:rPr>
          <w:b/>
        </w:rPr>
      </w:pPr>
      <w:r>
        <w:rPr>
          <w:b/>
        </w:rP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0"/>
        <w:gridCol w:w="7785"/>
      </w:tblGrid>
      <w:tr w:rsidR="00977E34" w:rsidRPr="00462EAB" w14:paraId="3F39D7D2" w14:textId="77777777" w:rsidTr="002A1CE7">
        <w:tc>
          <w:tcPr>
            <w:tcW w:w="2420" w:type="dxa"/>
          </w:tcPr>
          <w:p w14:paraId="4710AB05" w14:textId="77777777" w:rsidR="00977E34" w:rsidRPr="00462EAB" w:rsidRDefault="00977E34" w:rsidP="002A1CE7">
            <w:pPr>
              <w:ind w:firstLine="0"/>
              <w:rPr>
                <w:b/>
                <w:bCs/>
              </w:rPr>
            </w:pPr>
            <w:r w:rsidRPr="00462EAB">
              <w:rPr>
                <w:b/>
                <w:bCs/>
              </w:rPr>
              <w:lastRenderedPageBreak/>
              <w:t>РАЗРАБОТЧИК:</w:t>
            </w:r>
          </w:p>
          <w:p w14:paraId="657DA77F" w14:textId="77777777" w:rsidR="00977E34" w:rsidRPr="00462EAB" w:rsidRDefault="00977E34" w:rsidP="002A1CE7">
            <w:pPr>
              <w:ind w:firstLine="0"/>
              <w:rPr>
                <w:b/>
                <w:bCs/>
              </w:rPr>
            </w:pPr>
          </w:p>
        </w:tc>
        <w:tc>
          <w:tcPr>
            <w:tcW w:w="7785" w:type="dxa"/>
          </w:tcPr>
          <w:p w14:paraId="208F9452" w14:textId="609A426B" w:rsidR="00977E34" w:rsidRPr="00462EAB" w:rsidRDefault="00977E34" w:rsidP="002A1CE7">
            <w:pPr>
              <w:ind w:firstLine="0"/>
            </w:pPr>
            <w:r>
              <w:t>Общество с ограниченной ответственностью «</w:t>
            </w:r>
            <w:r w:rsidR="00704C76">
              <w:t>АВТОМИР</w:t>
            </w:r>
            <w:r>
              <w:t>»</w:t>
            </w:r>
          </w:p>
        </w:tc>
      </w:tr>
      <w:tr w:rsidR="00977E34" w:rsidRPr="00462EAB" w14:paraId="0D116EF7" w14:textId="77777777" w:rsidTr="002A1CE7">
        <w:tc>
          <w:tcPr>
            <w:tcW w:w="2420" w:type="dxa"/>
          </w:tcPr>
          <w:p w14:paraId="29195873" w14:textId="77777777" w:rsidR="00977E34" w:rsidRPr="00462EAB" w:rsidRDefault="00977E34" w:rsidP="002A1CE7">
            <w:pPr>
              <w:ind w:firstLine="0"/>
              <w:rPr>
                <w:b/>
                <w:bCs/>
              </w:rPr>
            </w:pPr>
            <w:r>
              <w:rPr>
                <w:b/>
                <w:bCs/>
              </w:rPr>
              <w:t>ЗАКАЗЧИК:</w:t>
            </w:r>
          </w:p>
        </w:tc>
        <w:tc>
          <w:tcPr>
            <w:tcW w:w="7785" w:type="dxa"/>
          </w:tcPr>
          <w:p w14:paraId="4C63005B" w14:textId="77777777" w:rsidR="00977E34" w:rsidRDefault="00977E34" w:rsidP="002A1CE7">
            <w:pPr>
              <w:ind w:firstLine="0"/>
            </w:pPr>
            <w:r>
              <w:t xml:space="preserve">Акционерное общество </w:t>
            </w:r>
            <w:r w:rsidRPr="00462EAB">
              <w:t>«</w:t>
            </w:r>
            <w:r>
              <w:t>Компания «Колос</w:t>
            </w:r>
            <w:r w:rsidRPr="00462EAB">
              <w:t>»</w:t>
            </w:r>
          </w:p>
        </w:tc>
      </w:tr>
      <w:tr w:rsidR="00977E34" w:rsidRPr="00462EAB" w14:paraId="15381675" w14:textId="77777777" w:rsidTr="002A1CE7">
        <w:tc>
          <w:tcPr>
            <w:tcW w:w="2420" w:type="dxa"/>
          </w:tcPr>
          <w:p w14:paraId="70DAAD47" w14:textId="77777777" w:rsidR="00977E34" w:rsidRPr="00462EAB" w:rsidRDefault="00977E34" w:rsidP="002A1CE7">
            <w:pPr>
              <w:ind w:firstLine="0"/>
              <w:rPr>
                <w:b/>
                <w:bCs/>
                <w:noProof/>
              </w:rPr>
            </w:pPr>
            <w:r>
              <w:rPr>
                <w:b/>
                <w:bCs/>
              </w:rPr>
              <w:t>ИНВЕСТОР</w:t>
            </w:r>
            <w:r w:rsidRPr="00462EAB">
              <w:rPr>
                <w:b/>
                <w:bCs/>
              </w:rPr>
              <w:t>:</w:t>
            </w:r>
          </w:p>
        </w:tc>
        <w:tc>
          <w:tcPr>
            <w:tcW w:w="7785" w:type="dxa"/>
          </w:tcPr>
          <w:p w14:paraId="10367BCD" w14:textId="77777777" w:rsidR="00977E34" w:rsidRPr="00462EAB" w:rsidRDefault="00977E34" w:rsidP="002A1CE7">
            <w:pPr>
              <w:ind w:firstLine="0"/>
            </w:pPr>
            <w:r>
              <w:t xml:space="preserve">Акционерное общество </w:t>
            </w:r>
            <w:r w:rsidRPr="00462EAB">
              <w:t>«</w:t>
            </w:r>
            <w:r>
              <w:t>Компания «Колос</w:t>
            </w:r>
            <w:r w:rsidRPr="00462EAB">
              <w:t>»</w:t>
            </w:r>
          </w:p>
        </w:tc>
      </w:tr>
    </w:tbl>
    <w:p w14:paraId="23C235B6" w14:textId="77777777" w:rsidR="00977E34" w:rsidRDefault="00977E34" w:rsidP="00711EC3">
      <w:pPr>
        <w:ind w:firstLine="0"/>
        <w:jc w:val="center"/>
      </w:pPr>
    </w:p>
    <w:p w14:paraId="6C934B3A" w14:textId="3C2F030A" w:rsidR="00977E34" w:rsidRDefault="00977E34" w:rsidP="00711EC3">
      <w:pPr>
        <w:ind w:firstLine="0"/>
        <w:jc w:val="center"/>
        <w:rPr>
          <w:b/>
          <w:bCs/>
        </w:rPr>
      </w:pPr>
    </w:p>
    <w:p w14:paraId="72946707" w14:textId="424173ED" w:rsidR="00AD7921" w:rsidRDefault="00AD7921" w:rsidP="00711EC3">
      <w:pPr>
        <w:ind w:firstLine="0"/>
        <w:jc w:val="center"/>
        <w:rPr>
          <w:b/>
          <w:bCs/>
        </w:rPr>
      </w:pPr>
    </w:p>
    <w:p w14:paraId="706880F7" w14:textId="77777777" w:rsidR="00303805" w:rsidRPr="00303805" w:rsidRDefault="00303805" w:rsidP="00711EC3">
      <w:pPr>
        <w:ind w:firstLine="0"/>
        <w:jc w:val="center"/>
        <w:rPr>
          <w:b/>
          <w:bCs/>
        </w:rPr>
      </w:pPr>
      <w:r w:rsidRPr="00303805">
        <w:rPr>
          <w:b/>
          <w:bCs/>
        </w:rPr>
        <w:t>ИЗМЕНЕНИЯ В ПРОЕКТ ПЛАНИРОВКИ ТЕРРИТОРИИ</w:t>
      </w:r>
    </w:p>
    <w:p w14:paraId="74286882" w14:textId="50FE0790" w:rsidR="00303805" w:rsidRPr="00303805" w:rsidRDefault="00303805" w:rsidP="00711EC3">
      <w:pPr>
        <w:ind w:firstLine="0"/>
        <w:jc w:val="center"/>
        <w:rPr>
          <w:b/>
          <w:bCs/>
        </w:rPr>
      </w:pPr>
      <w:r w:rsidRPr="00303805">
        <w:rPr>
          <w:b/>
          <w:bCs/>
        </w:rPr>
        <w:t>И ПРОЕКТ МЕЖЕВАНИЯ ТЕРРИТОРИИ</w:t>
      </w:r>
    </w:p>
    <w:p w14:paraId="4D3E28E7" w14:textId="3C74FB53" w:rsidR="00303805" w:rsidRPr="00303805" w:rsidRDefault="00303805" w:rsidP="00711EC3">
      <w:pPr>
        <w:ind w:firstLine="0"/>
        <w:jc w:val="center"/>
        <w:rPr>
          <w:b/>
          <w:bCs/>
        </w:rPr>
      </w:pPr>
      <w:r w:rsidRPr="00303805">
        <w:rPr>
          <w:b/>
          <w:bCs/>
        </w:rPr>
        <w:t>ОБЪЕКТА РЕГИОНАЛЬНОГОЗНАЧЕНИЯ</w:t>
      </w:r>
    </w:p>
    <w:p w14:paraId="64B4127D" w14:textId="6EDA7B16" w:rsidR="00303805" w:rsidRPr="00303805" w:rsidRDefault="00303805" w:rsidP="00711EC3">
      <w:pPr>
        <w:ind w:firstLine="0"/>
        <w:jc w:val="center"/>
        <w:rPr>
          <w:b/>
          <w:bCs/>
        </w:rPr>
      </w:pPr>
      <w:r w:rsidRPr="00303805">
        <w:rPr>
          <w:b/>
          <w:bCs/>
        </w:rPr>
        <w:t>ТУРИСТСКО-РЕКРЕАЦИОННАЯ ЗОНА «ОХТА ПАРК»,</w:t>
      </w:r>
    </w:p>
    <w:p w14:paraId="34AED8F4" w14:textId="6B3626D1" w:rsidR="00977E34" w:rsidRPr="000D77B9" w:rsidRDefault="00303805" w:rsidP="00711EC3">
      <w:pPr>
        <w:ind w:firstLine="0"/>
        <w:jc w:val="center"/>
        <w:rPr>
          <w:b/>
          <w:bCs/>
        </w:rPr>
      </w:pPr>
      <w:r w:rsidRPr="00303805">
        <w:rPr>
          <w:b/>
          <w:bCs/>
        </w:rPr>
        <w:t>УТВЕРЖДЕННЫЕ РАСПОРЯЖЕНИЕМ ПРАВИТЕЛЬСТВА ЛЕНИНГРАДСКОЙ ОБЛАСТИ ОТ 13.02.2018 № 56-Р</w:t>
      </w:r>
    </w:p>
    <w:p w14:paraId="577A2523" w14:textId="77777777" w:rsidR="00977E34" w:rsidRDefault="00977E34" w:rsidP="00711EC3">
      <w:pPr>
        <w:ind w:firstLine="0"/>
        <w:jc w:val="center"/>
        <w:rPr>
          <w:b/>
          <w:bCs/>
        </w:rPr>
      </w:pPr>
    </w:p>
    <w:p w14:paraId="03EF8284" w14:textId="77777777" w:rsidR="00977E34" w:rsidRPr="000D77B9" w:rsidRDefault="00977E34" w:rsidP="00711EC3">
      <w:pPr>
        <w:ind w:firstLine="0"/>
        <w:jc w:val="center"/>
        <w:rPr>
          <w:b/>
          <w:bCs/>
        </w:rPr>
      </w:pPr>
    </w:p>
    <w:p w14:paraId="166EAA6B" w14:textId="77777777" w:rsidR="00977E34" w:rsidRDefault="00977E34" w:rsidP="00711EC3">
      <w:pPr>
        <w:ind w:firstLine="0"/>
        <w:jc w:val="center"/>
        <w:rPr>
          <w:b/>
          <w:bCs/>
        </w:rPr>
      </w:pPr>
    </w:p>
    <w:p w14:paraId="2E8C81A5" w14:textId="77777777" w:rsidR="00977E34" w:rsidRDefault="00977E34" w:rsidP="00711EC3">
      <w:pPr>
        <w:ind w:firstLine="0"/>
        <w:jc w:val="center"/>
      </w:pPr>
    </w:p>
    <w:p w14:paraId="5F566850" w14:textId="77777777" w:rsidR="00977E34" w:rsidRDefault="00977E34" w:rsidP="00711EC3">
      <w:pPr>
        <w:ind w:firstLine="0"/>
        <w:jc w:val="center"/>
      </w:pPr>
    </w:p>
    <w:p w14:paraId="10ECA8F2" w14:textId="77777777" w:rsidR="00977E34" w:rsidRPr="00570425" w:rsidRDefault="00977E34" w:rsidP="00711EC3">
      <w:pPr>
        <w:ind w:firstLine="0"/>
        <w:jc w:val="center"/>
        <w:rPr>
          <w:b/>
        </w:rPr>
      </w:pPr>
      <w:r w:rsidRPr="00570425">
        <w:rPr>
          <w:b/>
        </w:rPr>
        <w:t xml:space="preserve">ПРОЕКТ </w:t>
      </w:r>
      <w:r>
        <w:rPr>
          <w:rFonts w:cs="Times New Roman"/>
          <w:b/>
          <w:szCs w:val="28"/>
        </w:rPr>
        <w:t>ПЛАНИРОВКИ ТЕРРИТОРИИ</w:t>
      </w:r>
    </w:p>
    <w:p w14:paraId="621A0442" w14:textId="77777777" w:rsidR="00977E34" w:rsidRDefault="00977E34" w:rsidP="00711EC3">
      <w:pPr>
        <w:ind w:firstLine="0"/>
        <w:jc w:val="center"/>
      </w:pPr>
    </w:p>
    <w:p w14:paraId="1B224899" w14:textId="4F132CD0" w:rsidR="00977E34" w:rsidRPr="00157326" w:rsidRDefault="00977E34" w:rsidP="00711EC3">
      <w:pPr>
        <w:ind w:firstLine="0"/>
        <w:jc w:val="center"/>
      </w:pPr>
      <w:r w:rsidRPr="00720CDC">
        <w:rPr>
          <w:rFonts w:cs="Times New Roman"/>
          <w:b/>
          <w:bCs/>
          <w:szCs w:val="28"/>
        </w:rPr>
        <w:t xml:space="preserve">Том </w:t>
      </w:r>
      <w:r w:rsidR="00157326" w:rsidRPr="00157326">
        <w:rPr>
          <w:rFonts w:cs="Times New Roman"/>
          <w:b/>
          <w:bCs/>
          <w:szCs w:val="28"/>
        </w:rPr>
        <w:t>5</w:t>
      </w:r>
    </w:p>
    <w:p w14:paraId="0D47C949" w14:textId="2EE37602" w:rsidR="00977E34" w:rsidRDefault="00977E34" w:rsidP="00711EC3">
      <w:pPr>
        <w:ind w:firstLine="0"/>
        <w:jc w:val="center"/>
        <w:rPr>
          <w:b/>
          <w:bCs/>
        </w:rPr>
      </w:pPr>
      <w:r>
        <w:rPr>
          <w:b/>
          <w:bCs/>
        </w:rPr>
        <w:t>Материалы по обоснованию</w:t>
      </w:r>
    </w:p>
    <w:p w14:paraId="1AEA31AF" w14:textId="77777777" w:rsidR="00711EC3" w:rsidRDefault="00711EC3" w:rsidP="00711EC3">
      <w:pPr>
        <w:ind w:firstLine="0"/>
        <w:jc w:val="center"/>
        <w:rPr>
          <w:b/>
          <w:bCs/>
        </w:rPr>
      </w:pPr>
    </w:p>
    <w:p w14:paraId="673302FD" w14:textId="242A88A8" w:rsidR="00977E34" w:rsidRPr="00064CC9" w:rsidRDefault="00977E34" w:rsidP="00711EC3">
      <w:pPr>
        <w:ind w:firstLine="0"/>
        <w:jc w:val="center"/>
        <w:rPr>
          <w:b/>
          <w:bCs/>
        </w:rPr>
      </w:pPr>
      <w:r w:rsidRPr="00064CC9">
        <w:rPr>
          <w:b/>
          <w:bCs/>
        </w:rPr>
        <w:t>Пояснительная записка</w:t>
      </w:r>
    </w:p>
    <w:p w14:paraId="1601B5BC" w14:textId="77777777" w:rsidR="00977E34" w:rsidRDefault="00977E34" w:rsidP="00711EC3">
      <w:pPr>
        <w:ind w:firstLine="0"/>
        <w:jc w:val="center"/>
        <w:rPr>
          <w:b/>
          <w:bCs/>
        </w:rPr>
      </w:pPr>
    </w:p>
    <w:p w14:paraId="22E9D181" w14:textId="77777777" w:rsidR="00977E34" w:rsidRDefault="00977E34" w:rsidP="00711EC3">
      <w:pPr>
        <w:ind w:firstLine="0"/>
        <w:jc w:val="center"/>
        <w:rPr>
          <w:b/>
          <w:bCs/>
        </w:rPr>
      </w:pPr>
    </w:p>
    <w:p w14:paraId="7F17030C" w14:textId="77777777" w:rsidR="00977E34" w:rsidRDefault="00977E34" w:rsidP="00711EC3">
      <w:pPr>
        <w:ind w:firstLine="0"/>
        <w:jc w:val="center"/>
        <w:rPr>
          <w:b/>
          <w:bCs/>
        </w:rPr>
      </w:pPr>
    </w:p>
    <w:p w14:paraId="30DCE49D" w14:textId="3556D0B9" w:rsidR="00977E34" w:rsidRDefault="00977E34" w:rsidP="00711EC3">
      <w:pPr>
        <w:ind w:firstLine="0"/>
        <w:jc w:val="center"/>
        <w:rPr>
          <w:b/>
          <w:bCs/>
        </w:rPr>
      </w:pPr>
    </w:p>
    <w:p w14:paraId="253B1B40" w14:textId="77777777" w:rsidR="00977E34" w:rsidRDefault="00977E34" w:rsidP="00711EC3">
      <w:pPr>
        <w:ind w:firstLine="0"/>
        <w:jc w:val="center"/>
        <w:rPr>
          <w:b/>
          <w:bCs/>
        </w:rPr>
      </w:pPr>
    </w:p>
    <w:p w14:paraId="67913346" w14:textId="77777777" w:rsidR="00977E34" w:rsidRDefault="00977E34" w:rsidP="00711EC3">
      <w:pPr>
        <w:ind w:firstLine="0"/>
        <w:jc w:val="center"/>
        <w:rPr>
          <w:b/>
          <w:bCs/>
        </w:rPr>
      </w:pPr>
    </w:p>
    <w:p w14:paraId="79B27985" w14:textId="77777777" w:rsidR="00303805" w:rsidRPr="00303805" w:rsidRDefault="00303805" w:rsidP="00303805">
      <w:pPr>
        <w:ind w:firstLine="0"/>
      </w:pPr>
      <w:r w:rsidRPr="00303805">
        <w:t>Генеральный директор</w:t>
      </w:r>
    </w:p>
    <w:p w14:paraId="7E511EA0" w14:textId="211ECACD" w:rsidR="00977E34" w:rsidRPr="000C1BFF" w:rsidRDefault="00303805" w:rsidP="00303805">
      <w:pPr>
        <w:ind w:firstLine="0"/>
      </w:pPr>
      <w:r w:rsidRPr="00303805">
        <w:t xml:space="preserve">ООО </w:t>
      </w:r>
      <w:r w:rsidRPr="00303805">
        <w:rPr>
          <w:rFonts w:eastAsia="Calibri"/>
        </w:rPr>
        <w:t>«АВТОМИР»</w:t>
      </w:r>
      <w:r w:rsidRPr="00303805">
        <w:tab/>
      </w:r>
      <w:r w:rsidRPr="00303805">
        <w:tab/>
      </w:r>
      <w:r w:rsidRPr="00303805">
        <w:tab/>
      </w:r>
      <w:r w:rsidRPr="00303805">
        <w:tab/>
      </w:r>
      <w:r w:rsidRPr="00303805">
        <w:tab/>
      </w:r>
      <w:r w:rsidRPr="00303805">
        <w:tab/>
      </w:r>
      <w:r w:rsidRPr="00303805">
        <w:tab/>
      </w:r>
      <w:r w:rsidRPr="00303805">
        <w:tab/>
        <w:t xml:space="preserve">       </w:t>
      </w:r>
      <w:proofErr w:type="spellStart"/>
      <w:r w:rsidRPr="00303805">
        <w:t>Двас</w:t>
      </w:r>
      <w:proofErr w:type="spellEnd"/>
      <w:r w:rsidRPr="00303805">
        <w:t xml:space="preserve"> Д.В.</w:t>
      </w:r>
    </w:p>
    <w:p w14:paraId="0910E161" w14:textId="77777777" w:rsidR="00977E34" w:rsidRDefault="00977E34" w:rsidP="00977E34">
      <w:pPr>
        <w:spacing w:after="160" w:line="259" w:lineRule="auto"/>
        <w:ind w:firstLine="0"/>
        <w:jc w:val="left"/>
        <w:rPr>
          <w:b/>
        </w:rPr>
      </w:pPr>
      <w:r>
        <w:rPr>
          <w:b/>
        </w:rPr>
        <w:br w:type="page"/>
      </w:r>
    </w:p>
    <w:sdt>
      <w:sdtPr>
        <w:rPr>
          <w:rFonts w:ascii="Times New Roman" w:eastAsiaTheme="minorHAnsi" w:hAnsi="Times New Roman" w:cs="Times New Roman"/>
          <w:b/>
          <w:bCs/>
          <w:color w:val="auto"/>
          <w:sz w:val="28"/>
          <w:szCs w:val="28"/>
          <w:lang w:eastAsia="en-US"/>
        </w:rPr>
        <w:id w:val="-514459880"/>
        <w:docPartObj>
          <w:docPartGallery w:val="Table of Contents"/>
          <w:docPartUnique/>
        </w:docPartObj>
      </w:sdtPr>
      <w:sdtEndPr>
        <w:rPr>
          <w:rFonts w:cstheme="minorBidi"/>
          <w:szCs w:val="22"/>
        </w:rPr>
      </w:sdtEndPr>
      <w:sdtContent>
        <w:p w14:paraId="084C7A33" w14:textId="0D5AD509" w:rsidR="00AB335E" w:rsidRPr="00AB335E" w:rsidRDefault="00AB335E" w:rsidP="001554BC">
          <w:pPr>
            <w:pStyle w:val="af0"/>
            <w:spacing w:before="0" w:line="240" w:lineRule="auto"/>
            <w:rPr>
              <w:rFonts w:ascii="Times New Roman" w:hAnsi="Times New Roman" w:cs="Times New Roman"/>
              <w:b/>
              <w:bCs/>
              <w:color w:val="auto"/>
              <w:sz w:val="28"/>
              <w:szCs w:val="28"/>
            </w:rPr>
          </w:pPr>
          <w:r w:rsidRPr="00AB335E">
            <w:rPr>
              <w:rFonts w:ascii="Times New Roman" w:hAnsi="Times New Roman" w:cs="Times New Roman"/>
              <w:b/>
              <w:bCs/>
              <w:color w:val="auto"/>
              <w:sz w:val="28"/>
              <w:szCs w:val="28"/>
            </w:rPr>
            <w:t>Оглавление</w:t>
          </w:r>
        </w:p>
        <w:p w14:paraId="445D0DBC" w14:textId="4C151832" w:rsidR="001554BC" w:rsidRDefault="00AB335E"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r>
            <w:fldChar w:fldCharType="begin"/>
          </w:r>
          <w:r>
            <w:instrText xml:space="preserve"> TOC \o "1-3" \h \z \u </w:instrText>
          </w:r>
          <w:r>
            <w:fldChar w:fldCharType="separate"/>
          </w:r>
          <w:hyperlink w:anchor="_Toc195627976" w:history="1">
            <w:r w:rsidR="001554BC" w:rsidRPr="006242A8">
              <w:rPr>
                <w:rStyle w:val="af"/>
                <w:noProof/>
              </w:rPr>
              <w:t>1. Введение</w:t>
            </w:r>
            <w:r w:rsidR="001554BC">
              <w:rPr>
                <w:noProof/>
                <w:webHidden/>
              </w:rPr>
              <w:tab/>
            </w:r>
            <w:r w:rsidR="001554BC">
              <w:rPr>
                <w:noProof/>
                <w:webHidden/>
              </w:rPr>
              <w:fldChar w:fldCharType="begin"/>
            </w:r>
            <w:r w:rsidR="001554BC">
              <w:rPr>
                <w:noProof/>
                <w:webHidden/>
              </w:rPr>
              <w:instrText xml:space="preserve"> PAGEREF _Toc195627976 \h </w:instrText>
            </w:r>
            <w:r w:rsidR="001554BC">
              <w:rPr>
                <w:noProof/>
                <w:webHidden/>
              </w:rPr>
            </w:r>
            <w:r w:rsidR="001554BC">
              <w:rPr>
                <w:noProof/>
                <w:webHidden/>
              </w:rPr>
              <w:fldChar w:fldCharType="separate"/>
            </w:r>
            <w:r w:rsidR="001554BC">
              <w:rPr>
                <w:noProof/>
                <w:webHidden/>
              </w:rPr>
              <w:t>7</w:t>
            </w:r>
            <w:r w:rsidR="001554BC">
              <w:rPr>
                <w:noProof/>
                <w:webHidden/>
              </w:rPr>
              <w:fldChar w:fldCharType="end"/>
            </w:r>
          </w:hyperlink>
        </w:p>
        <w:p w14:paraId="40E4CB33" w14:textId="2F277842"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77" w:history="1">
            <w:r w:rsidRPr="006242A8">
              <w:rPr>
                <w:rStyle w:val="af"/>
                <w:noProof/>
              </w:rPr>
              <w:t>2. Исходные данные для подготовки документации по планировке территории</w:t>
            </w:r>
            <w:r>
              <w:rPr>
                <w:noProof/>
                <w:webHidden/>
              </w:rPr>
              <w:tab/>
            </w:r>
            <w:r>
              <w:rPr>
                <w:noProof/>
                <w:webHidden/>
              </w:rPr>
              <w:fldChar w:fldCharType="begin"/>
            </w:r>
            <w:r>
              <w:rPr>
                <w:noProof/>
                <w:webHidden/>
              </w:rPr>
              <w:instrText xml:space="preserve"> PAGEREF _Toc195627977 \h </w:instrText>
            </w:r>
            <w:r>
              <w:rPr>
                <w:noProof/>
                <w:webHidden/>
              </w:rPr>
            </w:r>
            <w:r>
              <w:rPr>
                <w:noProof/>
                <w:webHidden/>
              </w:rPr>
              <w:fldChar w:fldCharType="separate"/>
            </w:r>
            <w:r>
              <w:rPr>
                <w:noProof/>
                <w:webHidden/>
              </w:rPr>
              <w:t>12</w:t>
            </w:r>
            <w:r>
              <w:rPr>
                <w:noProof/>
                <w:webHidden/>
              </w:rPr>
              <w:fldChar w:fldCharType="end"/>
            </w:r>
          </w:hyperlink>
        </w:p>
        <w:p w14:paraId="24543E91" w14:textId="03658C5C"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78" w:history="1">
            <w:r w:rsidRPr="006242A8">
              <w:rPr>
                <w:rStyle w:val="af"/>
                <w:noProof/>
              </w:rPr>
              <w:t>2.1. Инженерные изыскания для подготовки документации по планировке территории</w:t>
            </w:r>
            <w:r>
              <w:rPr>
                <w:noProof/>
                <w:webHidden/>
              </w:rPr>
              <w:tab/>
            </w:r>
            <w:r>
              <w:rPr>
                <w:noProof/>
                <w:webHidden/>
              </w:rPr>
              <w:fldChar w:fldCharType="begin"/>
            </w:r>
            <w:r>
              <w:rPr>
                <w:noProof/>
                <w:webHidden/>
              </w:rPr>
              <w:instrText xml:space="preserve"> PAGEREF _Toc195627978 \h </w:instrText>
            </w:r>
            <w:r>
              <w:rPr>
                <w:noProof/>
                <w:webHidden/>
              </w:rPr>
            </w:r>
            <w:r>
              <w:rPr>
                <w:noProof/>
                <w:webHidden/>
              </w:rPr>
              <w:fldChar w:fldCharType="separate"/>
            </w:r>
            <w:r>
              <w:rPr>
                <w:noProof/>
                <w:webHidden/>
              </w:rPr>
              <w:t>12</w:t>
            </w:r>
            <w:r>
              <w:rPr>
                <w:noProof/>
                <w:webHidden/>
              </w:rPr>
              <w:fldChar w:fldCharType="end"/>
            </w:r>
          </w:hyperlink>
        </w:p>
        <w:p w14:paraId="4EF10EC0" w14:textId="7BCB6483"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79" w:history="1">
            <w:r w:rsidRPr="006242A8">
              <w:rPr>
                <w:rStyle w:val="af"/>
                <w:noProof/>
              </w:rPr>
              <w:t>2.2. Документы территориального планирования</w:t>
            </w:r>
            <w:r>
              <w:rPr>
                <w:noProof/>
                <w:webHidden/>
              </w:rPr>
              <w:tab/>
            </w:r>
            <w:r>
              <w:rPr>
                <w:noProof/>
                <w:webHidden/>
              </w:rPr>
              <w:fldChar w:fldCharType="begin"/>
            </w:r>
            <w:r>
              <w:rPr>
                <w:noProof/>
                <w:webHidden/>
              </w:rPr>
              <w:instrText xml:space="preserve"> PAGEREF _Toc195627979 \h </w:instrText>
            </w:r>
            <w:r>
              <w:rPr>
                <w:noProof/>
                <w:webHidden/>
              </w:rPr>
            </w:r>
            <w:r>
              <w:rPr>
                <w:noProof/>
                <w:webHidden/>
              </w:rPr>
              <w:fldChar w:fldCharType="separate"/>
            </w:r>
            <w:r>
              <w:rPr>
                <w:noProof/>
                <w:webHidden/>
              </w:rPr>
              <w:t>14</w:t>
            </w:r>
            <w:r>
              <w:rPr>
                <w:noProof/>
                <w:webHidden/>
              </w:rPr>
              <w:fldChar w:fldCharType="end"/>
            </w:r>
          </w:hyperlink>
        </w:p>
        <w:p w14:paraId="10CFBFEF" w14:textId="4640352E"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80" w:history="1">
            <w:r w:rsidRPr="006242A8">
              <w:rPr>
                <w:rStyle w:val="af"/>
                <w:noProof/>
              </w:rPr>
              <w:t>2.3. Документы градостроительного зонирования</w:t>
            </w:r>
            <w:r>
              <w:rPr>
                <w:noProof/>
                <w:webHidden/>
              </w:rPr>
              <w:tab/>
            </w:r>
            <w:r>
              <w:rPr>
                <w:noProof/>
                <w:webHidden/>
              </w:rPr>
              <w:fldChar w:fldCharType="begin"/>
            </w:r>
            <w:r>
              <w:rPr>
                <w:noProof/>
                <w:webHidden/>
              </w:rPr>
              <w:instrText xml:space="preserve"> PAGEREF _Toc195627980 \h </w:instrText>
            </w:r>
            <w:r>
              <w:rPr>
                <w:noProof/>
                <w:webHidden/>
              </w:rPr>
            </w:r>
            <w:r>
              <w:rPr>
                <w:noProof/>
                <w:webHidden/>
              </w:rPr>
              <w:fldChar w:fldCharType="separate"/>
            </w:r>
            <w:r>
              <w:rPr>
                <w:noProof/>
                <w:webHidden/>
              </w:rPr>
              <w:t>15</w:t>
            </w:r>
            <w:r>
              <w:rPr>
                <w:noProof/>
                <w:webHidden/>
              </w:rPr>
              <w:fldChar w:fldCharType="end"/>
            </w:r>
          </w:hyperlink>
        </w:p>
        <w:p w14:paraId="0D02E1AF" w14:textId="7C8D990D"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81" w:history="1">
            <w:r w:rsidRPr="006242A8">
              <w:rPr>
                <w:rStyle w:val="af"/>
                <w:noProof/>
              </w:rPr>
              <w:t>2.4. Документация по планировке территории</w:t>
            </w:r>
            <w:r>
              <w:rPr>
                <w:noProof/>
                <w:webHidden/>
              </w:rPr>
              <w:tab/>
            </w:r>
            <w:r>
              <w:rPr>
                <w:noProof/>
                <w:webHidden/>
              </w:rPr>
              <w:fldChar w:fldCharType="begin"/>
            </w:r>
            <w:r>
              <w:rPr>
                <w:noProof/>
                <w:webHidden/>
              </w:rPr>
              <w:instrText xml:space="preserve"> PAGEREF _Toc195627981 \h </w:instrText>
            </w:r>
            <w:r>
              <w:rPr>
                <w:noProof/>
                <w:webHidden/>
              </w:rPr>
            </w:r>
            <w:r>
              <w:rPr>
                <w:noProof/>
                <w:webHidden/>
              </w:rPr>
              <w:fldChar w:fldCharType="separate"/>
            </w:r>
            <w:r>
              <w:rPr>
                <w:noProof/>
                <w:webHidden/>
              </w:rPr>
              <w:t>16</w:t>
            </w:r>
            <w:r>
              <w:rPr>
                <w:noProof/>
                <w:webHidden/>
              </w:rPr>
              <w:fldChar w:fldCharType="end"/>
            </w:r>
          </w:hyperlink>
        </w:p>
        <w:p w14:paraId="4298B058" w14:textId="23DD3E93"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82" w:history="1">
            <w:r w:rsidRPr="006242A8">
              <w:rPr>
                <w:rStyle w:val="af"/>
                <w:noProof/>
              </w:rPr>
              <w:t>3. Территория проектирования</w:t>
            </w:r>
            <w:r>
              <w:rPr>
                <w:noProof/>
                <w:webHidden/>
              </w:rPr>
              <w:tab/>
            </w:r>
            <w:r>
              <w:rPr>
                <w:noProof/>
                <w:webHidden/>
              </w:rPr>
              <w:fldChar w:fldCharType="begin"/>
            </w:r>
            <w:r>
              <w:rPr>
                <w:noProof/>
                <w:webHidden/>
              </w:rPr>
              <w:instrText xml:space="preserve"> PAGEREF _Toc195627982 \h </w:instrText>
            </w:r>
            <w:r>
              <w:rPr>
                <w:noProof/>
                <w:webHidden/>
              </w:rPr>
            </w:r>
            <w:r>
              <w:rPr>
                <w:noProof/>
                <w:webHidden/>
              </w:rPr>
              <w:fldChar w:fldCharType="separate"/>
            </w:r>
            <w:r>
              <w:rPr>
                <w:noProof/>
                <w:webHidden/>
              </w:rPr>
              <w:t>17</w:t>
            </w:r>
            <w:r>
              <w:rPr>
                <w:noProof/>
                <w:webHidden/>
              </w:rPr>
              <w:fldChar w:fldCharType="end"/>
            </w:r>
          </w:hyperlink>
        </w:p>
        <w:p w14:paraId="76B1FB87" w14:textId="60D25EAD"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83" w:history="1">
            <w:r w:rsidRPr="006242A8">
              <w:rPr>
                <w:rStyle w:val="af"/>
                <w:noProof/>
              </w:rPr>
              <w:t>4. Характеристика природно-климатических условий</w:t>
            </w:r>
            <w:r>
              <w:rPr>
                <w:noProof/>
                <w:webHidden/>
              </w:rPr>
              <w:tab/>
            </w:r>
            <w:r>
              <w:rPr>
                <w:noProof/>
                <w:webHidden/>
              </w:rPr>
              <w:fldChar w:fldCharType="begin"/>
            </w:r>
            <w:r>
              <w:rPr>
                <w:noProof/>
                <w:webHidden/>
              </w:rPr>
              <w:instrText xml:space="preserve"> PAGEREF _Toc195627983 \h </w:instrText>
            </w:r>
            <w:r>
              <w:rPr>
                <w:noProof/>
                <w:webHidden/>
              </w:rPr>
            </w:r>
            <w:r>
              <w:rPr>
                <w:noProof/>
                <w:webHidden/>
              </w:rPr>
              <w:fldChar w:fldCharType="separate"/>
            </w:r>
            <w:r>
              <w:rPr>
                <w:noProof/>
                <w:webHidden/>
              </w:rPr>
              <w:t>18</w:t>
            </w:r>
            <w:r>
              <w:rPr>
                <w:noProof/>
                <w:webHidden/>
              </w:rPr>
              <w:fldChar w:fldCharType="end"/>
            </w:r>
          </w:hyperlink>
        </w:p>
        <w:p w14:paraId="250B68E6" w14:textId="30A028B2"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84" w:history="1">
            <w:r w:rsidRPr="006242A8">
              <w:rPr>
                <w:rStyle w:val="af"/>
                <w:noProof/>
              </w:rPr>
              <w:t>4.1. Характеристика климатических условий и гидрографической сети</w:t>
            </w:r>
            <w:r>
              <w:rPr>
                <w:noProof/>
                <w:webHidden/>
              </w:rPr>
              <w:tab/>
            </w:r>
            <w:r>
              <w:rPr>
                <w:noProof/>
                <w:webHidden/>
              </w:rPr>
              <w:fldChar w:fldCharType="begin"/>
            </w:r>
            <w:r>
              <w:rPr>
                <w:noProof/>
                <w:webHidden/>
              </w:rPr>
              <w:instrText xml:space="preserve"> PAGEREF _Toc195627984 \h </w:instrText>
            </w:r>
            <w:r>
              <w:rPr>
                <w:noProof/>
                <w:webHidden/>
              </w:rPr>
            </w:r>
            <w:r>
              <w:rPr>
                <w:noProof/>
                <w:webHidden/>
              </w:rPr>
              <w:fldChar w:fldCharType="separate"/>
            </w:r>
            <w:r>
              <w:rPr>
                <w:noProof/>
                <w:webHidden/>
              </w:rPr>
              <w:t>18</w:t>
            </w:r>
            <w:r>
              <w:rPr>
                <w:noProof/>
                <w:webHidden/>
              </w:rPr>
              <w:fldChar w:fldCharType="end"/>
            </w:r>
          </w:hyperlink>
        </w:p>
        <w:p w14:paraId="41C406F6" w14:textId="191D4E3F"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85" w:history="1">
            <w:r w:rsidRPr="006242A8">
              <w:rPr>
                <w:rStyle w:val="af"/>
                <w:noProof/>
              </w:rPr>
              <w:t>4.2. Характеристика инженерно-геологических условий</w:t>
            </w:r>
            <w:r>
              <w:rPr>
                <w:noProof/>
                <w:webHidden/>
              </w:rPr>
              <w:tab/>
            </w:r>
            <w:r>
              <w:rPr>
                <w:noProof/>
                <w:webHidden/>
              </w:rPr>
              <w:fldChar w:fldCharType="begin"/>
            </w:r>
            <w:r>
              <w:rPr>
                <w:noProof/>
                <w:webHidden/>
              </w:rPr>
              <w:instrText xml:space="preserve"> PAGEREF _Toc195627985 \h </w:instrText>
            </w:r>
            <w:r>
              <w:rPr>
                <w:noProof/>
                <w:webHidden/>
              </w:rPr>
            </w:r>
            <w:r>
              <w:rPr>
                <w:noProof/>
                <w:webHidden/>
              </w:rPr>
              <w:fldChar w:fldCharType="separate"/>
            </w:r>
            <w:r>
              <w:rPr>
                <w:noProof/>
                <w:webHidden/>
              </w:rPr>
              <w:t>30</w:t>
            </w:r>
            <w:r>
              <w:rPr>
                <w:noProof/>
                <w:webHidden/>
              </w:rPr>
              <w:fldChar w:fldCharType="end"/>
            </w:r>
          </w:hyperlink>
        </w:p>
        <w:p w14:paraId="184BE92E" w14:textId="4B1CC09A"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86" w:history="1">
            <w:r w:rsidRPr="006242A8">
              <w:rPr>
                <w:rStyle w:val="af"/>
                <w:noProof/>
              </w:rPr>
              <w:t>4.3. Характеристика инженерно-гидрогеологических условий</w:t>
            </w:r>
            <w:r>
              <w:rPr>
                <w:noProof/>
                <w:webHidden/>
              </w:rPr>
              <w:tab/>
            </w:r>
            <w:r>
              <w:rPr>
                <w:noProof/>
                <w:webHidden/>
              </w:rPr>
              <w:fldChar w:fldCharType="begin"/>
            </w:r>
            <w:r>
              <w:rPr>
                <w:noProof/>
                <w:webHidden/>
              </w:rPr>
              <w:instrText xml:space="preserve"> PAGEREF _Toc195627986 \h </w:instrText>
            </w:r>
            <w:r>
              <w:rPr>
                <w:noProof/>
                <w:webHidden/>
              </w:rPr>
            </w:r>
            <w:r>
              <w:rPr>
                <w:noProof/>
                <w:webHidden/>
              </w:rPr>
              <w:fldChar w:fldCharType="separate"/>
            </w:r>
            <w:r>
              <w:rPr>
                <w:noProof/>
                <w:webHidden/>
              </w:rPr>
              <w:t>32</w:t>
            </w:r>
            <w:r>
              <w:rPr>
                <w:noProof/>
                <w:webHidden/>
              </w:rPr>
              <w:fldChar w:fldCharType="end"/>
            </w:r>
          </w:hyperlink>
        </w:p>
        <w:p w14:paraId="333D4D13" w14:textId="42D0B61A"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87" w:history="1">
            <w:r w:rsidRPr="006242A8">
              <w:rPr>
                <w:rStyle w:val="af"/>
                <w:noProof/>
              </w:rPr>
              <w:t>4.4. Характеристика инженерно-экологических условий</w:t>
            </w:r>
            <w:r>
              <w:rPr>
                <w:noProof/>
                <w:webHidden/>
              </w:rPr>
              <w:tab/>
            </w:r>
            <w:r>
              <w:rPr>
                <w:noProof/>
                <w:webHidden/>
              </w:rPr>
              <w:fldChar w:fldCharType="begin"/>
            </w:r>
            <w:r>
              <w:rPr>
                <w:noProof/>
                <w:webHidden/>
              </w:rPr>
              <w:instrText xml:space="preserve"> PAGEREF _Toc195627987 \h </w:instrText>
            </w:r>
            <w:r>
              <w:rPr>
                <w:noProof/>
                <w:webHidden/>
              </w:rPr>
            </w:r>
            <w:r>
              <w:rPr>
                <w:noProof/>
                <w:webHidden/>
              </w:rPr>
              <w:fldChar w:fldCharType="separate"/>
            </w:r>
            <w:r>
              <w:rPr>
                <w:noProof/>
                <w:webHidden/>
              </w:rPr>
              <w:t>34</w:t>
            </w:r>
            <w:r>
              <w:rPr>
                <w:noProof/>
                <w:webHidden/>
              </w:rPr>
              <w:fldChar w:fldCharType="end"/>
            </w:r>
          </w:hyperlink>
        </w:p>
        <w:p w14:paraId="51C290B1" w14:textId="3FCD2D55"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88" w:history="1">
            <w:r w:rsidRPr="006242A8">
              <w:rPr>
                <w:rStyle w:val="af"/>
                <w:noProof/>
              </w:rPr>
              <w:t>5. Современное использование территории</w:t>
            </w:r>
            <w:r>
              <w:rPr>
                <w:noProof/>
                <w:webHidden/>
              </w:rPr>
              <w:tab/>
            </w:r>
            <w:r>
              <w:rPr>
                <w:noProof/>
                <w:webHidden/>
              </w:rPr>
              <w:fldChar w:fldCharType="begin"/>
            </w:r>
            <w:r>
              <w:rPr>
                <w:noProof/>
                <w:webHidden/>
              </w:rPr>
              <w:instrText xml:space="preserve"> PAGEREF _Toc195627988 \h </w:instrText>
            </w:r>
            <w:r>
              <w:rPr>
                <w:noProof/>
                <w:webHidden/>
              </w:rPr>
            </w:r>
            <w:r>
              <w:rPr>
                <w:noProof/>
                <w:webHidden/>
              </w:rPr>
              <w:fldChar w:fldCharType="separate"/>
            </w:r>
            <w:r>
              <w:rPr>
                <w:noProof/>
                <w:webHidden/>
              </w:rPr>
              <w:t>41</w:t>
            </w:r>
            <w:r>
              <w:rPr>
                <w:noProof/>
                <w:webHidden/>
              </w:rPr>
              <w:fldChar w:fldCharType="end"/>
            </w:r>
          </w:hyperlink>
        </w:p>
        <w:p w14:paraId="3035B862" w14:textId="6708E07E"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89" w:history="1">
            <w:r w:rsidRPr="006242A8">
              <w:rPr>
                <w:rStyle w:val="af"/>
                <w:noProof/>
              </w:rPr>
              <w:t>5.1. Характеристика территории</w:t>
            </w:r>
            <w:r>
              <w:rPr>
                <w:noProof/>
                <w:webHidden/>
              </w:rPr>
              <w:tab/>
            </w:r>
            <w:r>
              <w:rPr>
                <w:noProof/>
                <w:webHidden/>
              </w:rPr>
              <w:fldChar w:fldCharType="begin"/>
            </w:r>
            <w:r>
              <w:rPr>
                <w:noProof/>
                <w:webHidden/>
              </w:rPr>
              <w:instrText xml:space="preserve"> PAGEREF _Toc195627989 \h </w:instrText>
            </w:r>
            <w:r>
              <w:rPr>
                <w:noProof/>
                <w:webHidden/>
              </w:rPr>
            </w:r>
            <w:r>
              <w:rPr>
                <w:noProof/>
                <w:webHidden/>
              </w:rPr>
              <w:fldChar w:fldCharType="separate"/>
            </w:r>
            <w:r>
              <w:rPr>
                <w:noProof/>
                <w:webHidden/>
              </w:rPr>
              <w:t>41</w:t>
            </w:r>
            <w:r>
              <w:rPr>
                <w:noProof/>
                <w:webHidden/>
              </w:rPr>
              <w:fldChar w:fldCharType="end"/>
            </w:r>
          </w:hyperlink>
        </w:p>
        <w:p w14:paraId="17EF5887" w14:textId="43C16E49"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90" w:history="1">
            <w:r w:rsidRPr="006242A8">
              <w:rPr>
                <w:rStyle w:val="af"/>
                <w:noProof/>
              </w:rPr>
              <w:t>5.2. Результаты реализации документации по планировке территории</w:t>
            </w:r>
            <w:r>
              <w:rPr>
                <w:noProof/>
                <w:webHidden/>
              </w:rPr>
              <w:tab/>
            </w:r>
            <w:r>
              <w:rPr>
                <w:noProof/>
                <w:webHidden/>
              </w:rPr>
              <w:fldChar w:fldCharType="begin"/>
            </w:r>
            <w:r>
              <w:rPr>
                <w:noProof/>
                <w:webHidden/>
              </w:rPr>
              <w:instrText xml:space="preserve"> PAGEREF _Toc195627990 \h </w:instrText>
            </w:r>
            <w:r>
              <w:rPr>
                <w:noProof/>
                <w:webHidden/>
              </w:rPr>
            </w:r>
            <w:r>
              <w:rPr>
                <w:noProof/>
                <w:webHidden/>
              </w:rPr>
              <w:fldChar w:fldCharType="separate"/>
            </w:r>
            <w:r>
              <w:rPr>
                <w:noProof/>
                <w:webHidden/>
              </w:rPr>
              <w:t>42</w:t>
            </w:r>
            <w:r>
              <w:rPr>
                <w:noProof/>
                <w:webHidden/>
              </w:rPr>
              <w:fldChar w:fldCharType="end"/>
            </w:r>
          </w:hyperlink>
        </w:p>
        <w:p w14:paraId="5423ED1D" w14:textId="0F7F87B3"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91" w:history="1">
            <w:r w:rsidRPr="006242A8">
              <w:rPr>
                <w:rStyle w:val="af"/>
                <w:noProof/>
              </w:rPr>
              <w:t>5.3. Объекты культурного наследия</w:t>
            </w:r>
            <w:r>
              <w:rPr>
                <w:noProof/>
                <w:webHidden/>
              </w:rPr>
              <w:tab/>
            </w:r>
            <w:r>
              <w:rPr>
                <w:noProof/>
                <w:webHidden/>
              </w:rPr>
              <w:fldChar w:fldCharType="begin"/>
            </w:r>
            <w:r>
              <w:rPr>
                <w:noProof/>
                <w:webHidden/>
              </w:rPr>
              <w:instrText xml:space="preserve"> PAGEREF _Toc195627991 \h </w:instrText>
            </w:r>
            <w:r>
              <w:rPr>
                <w:noProof/>
                <w:webHidden/>
              </w:rPr>
            </w:r>
            <w:r>
              <w:rPr>
                <w:noProof/>
                <w:webHidden/>
              </w:rPr>
              <w:fldChar w:fldCharType="separate"/>
            </w:r>
            <w:r>
              <w:rPr>
                <w:noProof/>
                <w:webHidden/>
              </w:rPr>
              <w:t>43</w:t>
            </w:r>
            <w:r>
              <w:rPr>
                <w:noProof/>
                <w:webHidden/>
              </w:rPr>
              <w:fldChar w:fldCharType="end"/>
            </w:r>
          </w:hyperlink>
        </w:p>
        <w:p w14:paraId="014C429D" w14:textId="6073DBCF"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92" w:history="1">
            <w:r w:rsidRPr="006242A8">
              <w:rPr>
                <w:rStyle w:val="af"/>
                <w:noProof/>
              </w:rPr>
              <w:t>6. Общая функционально-планировочная структура</w:t>
            </w:r>
            <w:r>
              <w:rPr>
                <w:noProof/>
                <w:webHidden/>
              </w:rPr>
              <w:tab/>
            </w:r>
            <w:r>
              <w:rPr>
                <w:noProof/>
                <w:webHidden/>
              </w:rPr>
              <w:fldChar w:fldCharType="begin"/>
            </w:r>
            <w:r>
              <w:rPr>
                <w:noProof/>
                <w:webHidden/>
              </w:rPr>
              <w:instrText xml:space="preserve"> PAGEREF _Toc195627992 \h </w:instrText>
            </w:r>
            <w:r>
              <w:rPr>
                <w:noProof/>
                <w:webHidden/>
              </w:rPr>
            </w:r>
            <w:r>
              <w:rPr>
                <w:noProof/>
                <w:webHidden/>
              </w:rPr>
              <w:fldChar w:fldCharType="separate"/>
            </w:r>
            <w:r>
              <w:rPr>
                <w:noProof/>
                <w:webHidden/>
              </w:rPr>
              <w:t>44</w:t>
            </w:r>
            <w:r>
              <w:rPr>
                <w:noProof/>
                <w:webHidden/>
              </w:rPr>
              <w:fldChar w:fldCharType="end"/>
            </w:r>
          </w:hyperlink>
        </w:p>
        <w:p w14:paraId="65A422AD" w14:textId="2AB4CE25"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93" w:history="1">
            <w:r w:rsidRPr="006242A8">
              <w:rPr>
                <w:rStyle w:val="af"/>
                <w:noProof/>
              </w:rPr>
              <w:t>6.1. Общие сведения о функционально-планировочной структуре</w:t>
            </w:r>
            <w:r>
              <w:rPr>
                <w:noProof/>
                <w:webHidden/>
              </w:rPr>
              <w:tab/>
            </w:r>
            <w:r>
              <w:rPr>
                <w:noProof/>
                <w:webHidden/>
              </w:rPr>
              <w:fldChar w:fldCharType="begin"/>
            </w:r>
            <w:r>
              <w:rPr>
                <w:noProof/>
                <w:webHidden/>
              </w:rPr>
              <w:instrText xml:space="preserve"> PAGEREF _Toc195627993 \h </w:instrText>
            </w:r>
            <w:r>
              <w:rPr>
                <w:noProof/>
                <w:webHidden/>
              </w:rPr>
            </w:r>
            <w:r>
              <w:rPr>
                <w:noProof/>
                <w:webHidden/>
              </w:rPr>
              <w:fldChar w:fldCharType="separate"/>
            </w:r>
            <w:r>
              <w:rPr>
                <w:noProof/>
                <w:webHidden/>
              </w:rPr>
              <w:t>44</w:t>
            </w:r>
            <w:r>
              <w:rPr>
                <w:noProof/>
                <w:webHidden/>
              </w:rPr>
              <w:fldChar w:fldCharType="end"/>
            </w:r>
          </w:hyperlink>
        </w:p>
        <w:p w14:paraId="64D3360A" w14:textId="5EFBAB6B"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94" w:history="1">
            <w:r w:rsidRPr="006242A8">
              <w:rPr>
                <w:rStyle w:val="af"/>
                <w:noProof/>
              </w:rPr>
              <w:t>6.2. Этапы реализации решений по формированию функционально-планировочной структуры территории</w:t>
            </w:r>
            <w:r>
              <w:rPr>
                <w:noProof/>
                <w:webHidden/>
              </w:rPr>
              <w:tab/>
            </w:r>
            <w:r>
              <w:rPr>
                <w:noProof/>
                <w:webHidden/>
              </w:rPr>
              <w:fldChar w:fldCharType="begin"/>
            </w:r>
            <w:r>
              <w:rPr>
                <w:noProof/>
                <w:webHidden/>
              </w:rPr>
              <w:instrText xml:space="preserve"> PAGEREF _Toc195627994 \h </w:instrText>
            </w:r>
            <w:r>
              <w:rPr>
                <w:noProof/>
                <w:webHidden/>
              </w:rPr>
            </w:r>
            <w:r>
              <w:rPr>
                <w:noProof/>
                <w:webHidden/>
              </w:rPr>
              <w:fldChar w:fldCharType="separate"/>
            </w:r>
            <w:r>
              <w:rPr>
                <w:noProof/>
                <w:webHidden/>
              </w:rPr>
              <w:t>46</w:t>
            </w:r>
            <w:r>
              <w:rPr>
                <w:noProof/>
                <w:webHidden/>
              </w:rPr>
              <w:fldChar w:fldCharType="end"/>
            </w:r>
          </w:hyperlink>
        </w:p>
        <w:p w14:paraId="15CD1838" w14:textId="346670A7"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95" w:history="1">
            <w:r w:rsidRPr="006242A8">
              <w:rPr>
                <w:rStyle w:val="af"/>
                <w:noProof/>
              </w:rPr>
              <w:t>6.3. Общие сведения о планируемых к размещению объектах</w:t>
            </w:r>
            <w:r>
              <w:rPr>
                <w:noProof/>
                <w:webHidden/>
              </w:rPr>
              <w:tab/>
            </w:r>
            <w:r>
              <w:rPr>
                <w:noProof/>
                <w:webHidden/>
              </w:rPr>
              <w:fldChar w:fldCharType="begin"/>
            </w:r>
            <w:r>
              <w:rPr>
                <w:noProof/>
                <w:webHidden/>
              </w:rPr>
              <w:instrText xml:space="preserve"> PAGEREF _Toc195627995 \h </w:instrText>
            </w:r>
            <w:r>
              <w:rPr>
                <w:noProof/>
                <w:webHidden/>
              </w:rPr>
            </w:r>
            <w:r>
              <w:rPr>
                <w:noProof/>
                <w:webHidden/>
              </w:rPr>
              <w:fldChar w:fldCharType="separate"/>
            </w:r>
            <w:r>
              <w:rPr>
                <w:noProof/>
                <w:webHidden/>
              </w:rPr>
              <w:t>47</w:t>
            </w:r>
            <w:r>
              <w:rPr>
                <w:noProof/>
                <w:webHidden/>
              </w:rPr>
              <w:fldChar w:fldCharType="end"/>
            </w:r>
          </w:hyperlink>
        </w:p>
        <w:p w14:paraId="7826D61C" w14:textId="69B13A62"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96" w:history="1">
            <w:r w:rsidRPr="006242A8">
              <w:rPr>
                <w:rStyle w:val="af"/>
                <w:noProof/>
              </w:rPr>
              <w:t>7. Коммунальная инфраструктура</w:t>
            </w:r>
            <w:r>
              <w:rPr>
                <w:noProof/>
                <w:webHidden/>
              </w:rPr>
              <w:tab/>
            </w:r>
            <w:r>
              <w:rPr>
                <w:noProof/>
                <w:webHidden/>
              </w:rPr>
              <w:fldChar w:fldCharType="begin"/>
            </w:r>
            <w:r>
              <w:rPr>
                <w:noProof/>
                <w:webHidden/>
              </w:rPr>
              <w:instrText xml:space="preserve"> PAGEREF _Toc195627996 \h </w:instrText>
            </w:r>
            <w:r>
              <w:rPr>
                <w:noProof/>
                <w:webHidden/>
              </w:rPr>
            </w:r>
            <w:r>
              <w:rPr>
                <w:noProof/>
                <w:webHidden/>
              </w:rPr>
              <w:fldChar w:fldCharType="separate"/>
            </w:r>
            <w:r>
              <w:rPr>
                <w:noProof/>
                <w:webHidden/>
              </w:rPr>
              <w:t>58</w:t>
            </w:r>
            <w:r>
              <w:rPr>
                <w:noProof/>
                <w:webHidden/>
              </w:rPr>
              <w:fldChar w:fldCharType="end"/>
            </w:r>
          </w:hyperlink>
        </w:p>
        <w:p w14:paraId="04F0F21A" w14:textId="27302FE9"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97" w:history="1">
            <w:r w:rsidRPr="006242A8">
              <w:rPr>
                <w:rStyle w:val="af"/>
                <w:noProof/>
              </w:rPr>
              <w:t>7.1. Электроснабжение</w:t>
            </w:r>
            <w:r>
              <w:rPr>
                <w:noProof/>
                <w:webHidden/>
              </w:rPr>
              <w:tab/>
            </w:r>
            <w:r>
              <w:rPr>
                <w:noProof/>
                <w:webHidden/>
              </w:rPr>
              <w:fldChar w:fldCharType="begin"/>
            </w:r>
            <w:r>
              <w:rPr>
                <w:noProof/>
                <w:webHidden/>
              </w:rPr>
              <w:instrText xml:space="preserve"> PAGEREF _Toc195627997 \h </w:instrText>
            </w:r>
            <w:r>
              <w:rPr>
                <w:noProof/>
                <w:webHidden/>
              </w:rPr>
            </w:r>
            <w:r>
              <w:rPr>
                <w:noProof/>
                <w:webHidden/>
              </w:rPr>
              <w:fldChar w:fldCharType="separate"/>
            </w:r>
            <w:r>
              <w:rPr>
                <w:noProof/>
                <w:webHidden/>
              </w:rPr>
              <w:t>58</w:t>
            </w:r>
            <w:r>
              <w:rPr>
                <w:noProof/>
                <w:webHidden/>
              </w:rPr>
              <w:fldChar w:fldCharType="end"/>
            </w:r>
          </w:hyperlink>
        </w:p>
        <w:p w14:paraId="2A8481B9" w14:textId="78959EAF"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98" w:history="1">
            <w:r w:rsidRPr="006242A8">
              <w:rPr>
                <w:rStyle w:val="af"/>
                <w:noProof/>
              </w:rPr>
              <w:t>7.2. Теплоснабжение</w:t>
            </w:r>
            <w:r>
              <w:rPr>
                <w:noProof/>
                <w:webHidden/>
              </w:rPr>
              <w:tab/>
            </w:r>
            <w:r>
              <w:rPr>
                <w:noProof/>
                <w:webHidden/>
              </w:rPr>
              <w:fldChar w:fldCharType="begin"/>
            </w:r>
            <w:r>
              <w:rPr>
                <w:noProof/>
                <w:webHidden/>
              </w:rPr>
              <w:instrText xml:space="preserve"> PAGEREF _Toc195627998 \h </w:instrText>
            </w:r>
            <w:r>
              <w:rPr>
                <w:noProof/>
                <w:webHidden/>
              </w:rPr>
            </w:r>
            <w:r>
              <w:rPr>
                <w:noProof/>
                <w:webHidden/>
              </w:rPr>
              <w:fldChar w:fldCharType="separate"/>
            </w:r>
            <w:r>
              <w:rPr>
                <w:noProof/>
                <w:webHidden/>
              </w:rPr>
              <w:t>61</w:t>
            </w:r>
            <w:r>
              <w:rPr>
                <w:noProof/>
                <w:webHidden/>
              </w:rPr>
              <w:fldChar w:fldCharType="end"/>
            </w:r>
          </w:hyperlink>
        </w:p>
        <w:p w14:paraId="38716B7A" w14:textId="504FE36B"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7999" w:history="1">
            <w:r w:rsidRPr="006242A8">
              <w:rPr>
                <w:rStyle w:val="af"/>
                <w:noProof/>
              </w:rPr>
              <w:t>7.3. Водоснабжение и водоотведение</w:t>
            </w:r>
            <w:r>
              <w:rPr>
                <w:noProof/>
                <w:webHidden/>
              </w:rPr>
              <w:tab/>
            </w:r>
            <w:r>
              <w:rPr>
                <w:noProof/>
                <w:webHidden/>
              </w:rPr>
              <w:fldChar w:fldCharType="begin"/>
            </w:r>
            <w:r>
              <w:rPr>
                <w:noProof/>
                <w:webHidden/>
              </w:rPr>
              <w:instrText xml:space="preserve"> PAGEREF _Toc195627999 \h </w:instrText>
            </w:r>
            <w:r>
              <w:rPr>
                <w:noProof/>
                <w:webHidden/>
              </w:rPr>
            </w:r>
            <w:r>
              <w:rPr>
                <w:noProof/>
                <w:webHidden/>
              </w:rPr>
              <w:fldChar w:fldCharType="separate"/>
            </w:r>
            <w:r>
              <w:rPr>
                <w:noProof/>
                <w:webHidden/>
              </w:rPr>
              <w:t>64</w:t>
            </w:r>
            <w:r>
              <w:rPr>
                <w:noProof/>
                <w:webHidden/>
              </w:rPr>
              <w:fldChar w:fldCharType="end"/>
            </w:r>
          </w:hyperlink>
        </w:p>
        <w:p w14:paraId="7234F5EB" w14:textId="2571020F"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00" w:history="1">
            <w:r w:rsidRPr="006242A8">
              <w:rPr>
                <w:rStyle w:val="af"/>
                <w:noProof/>
              </w:rPr>
              <w:t>8. Транспортная инфраструктура</w:t>
            </w:r>
            <w:r>
              <w:rPr>
                <w:noProof/>
                <w:webHidden/>
              </w:rPr>
              <w:tab/>
            </w:r>
            <w:r>
              <w:rPr>
                <w:noProof/>
                <w:webHidden/>
              </w:rPr>
              <w:fldChar w:fldCharType="begin"/>
            </w:r>
            <w:r>
              <w:rPr>
                <w:noProof/>
                <w:webHidden/>
              </w:rPr>
              <w:instrText xml:space="preserve"> PAGEREF _Toc195628000 \h </w:instrText>
            </w:r>
            <w:r>
              <w:rPr>
                <w:noProof/>
                <w:webHidden/>
              </w:rPr>
            </w:r>
            <w:r>
              <w:rPr>
                <w:noProof/>
                <w:webHidden/>
              </w:rPr>
              <w:fldChar w:fldCharType="separate"/>
            </w:r>
            <w:r>
              <w:rPr>
                <w:noProof/>
                <w:webHidden/>
              </w:rPr>
              <w:t>79</w:t>
            </w:r>
            <w:r>
              <w:rPr>
                <w:noProof/>
                <w:webHidden/>
              </w:rPr>
              <w:fldChar w:fldCharType="end"/>
            </w:r>
          </w:hyperlink>
        </w:p>
        <w:p w14:paraId="74CB26F6" w14:textId="7A292CFB"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01" w:history="1">
            <w:r w:rsidRPr="006242A8">
              <w:rPr>
                <w:rStyle w:val="af"/>
                <w:noProof/>
              </w:rPr>
              <w:t>8.1. Внешний транспорт</w:t>
            </w:r>
            <w:r>
              <w:rPr>
                <w:noProof/>
                <w:webHidden/>
              </w:rPr>
              <w:tab/>
            </w:r>
            <w:r>
              <w:rPr>
                <w:noProof/>
                <w:webHidden/>
              </w:rPr>
              <w:fldChar w:fldCharType="begin"/>
            </w:r>
            <w:r>
              <w:rPr>
                <w:noProof/>
                <w:webHidden/>
              </w:rPr>
              <w:instrText xml:space="preserve"> PAGEREF _Toc195628001 \h </w:instrText>
            </w:r>
            <w:r>
              <w:rPr>
                <w:noProof/>
                <w:webHidden/>
              </w:rPr>
            </w:r>
            <w:r>
              <w:rPr>
                <w:noProof/>
                <w:webHidden/>
              </w:rPr>
              <w:fldChar w:fldCharType="separate"/>
            </w:r>
            <w:r>
              <w:rPr>
                <w:noProof/>
                <w:webHidden/>
              </w:rPr>
              <w:t>79</w:t>
            </w:r>
            <w:r>
              <w:rPr>
                <w:noProof/>
                <w:webHidden/>
              </w:rPr>
              <w:fldChar w:fldCharType="end"/>
            </w:r>
          </w:hyperlink>
        </w:p>
        <w:p w14:paraId="30A2AF78" w14:textId="23B33BAE"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02" w:history="1">
            <w:r w:rsidRPr="006242A8">
              <w:rPr>
                <w:rStyle w:val="af"/>
                <w:noProof/>
              </w:rPr>
              <w:t>8.2. Улично-дорожная сеть</w:t>
            </w:r>
            <w:r>
              <w:rPr>
                <w:noProof/>
                <w:webHidden/>
              </w:rPr>
              <w:tab/>
            </w:r>
            <w:r>
              <w:rPr>
                <w:noProof/>
                <w:webHidden/>
              </w:rPr>
              <w:fldChar w:fldCharType="begin"/>
            </w:r>
            <w:r>
              <w:rPr>
                <w:noProof/>
                <w:webHidden/>
              </w:rPr>
              <w:instrText xml:space="preserve"> PAGEREF _Toc195628002 \h </w:instrText>
            </w:r>
            <w:r>
              <w:rPr>
                <w:noProof/>
                <w:webHidden/>
              </w:rPr>
            </w:r>
            <w:r>
              <w:rPr>
                <w:noProof/>
                <w:webHidden/>
              </w:rPr>
              <w:fldChar w:fldCharType="separate"/>
            </w:r>
            <w:r>
              <w:rPr>
                <w:noProof/>
                <w:webHidden/>
              </w:rPr>
              <w:t>80</w:t>
            </w:r>
            <w:r>
              <w:rPr>
                <w:noProof/>
                <w:webHidden/>
              </w:rPr>
              <w:fldChar w:fldCharType="end"/>
            </w:r>
          </w:hyperlink>
        </w:p>
        <w:p w14:paraId="6C324B0F" w14:textId="1AB27E0D"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03" w:history="1">
            <w:r w:rsidRPr="006242A8">
              <w:rPr>
                <w:rStyle w:val="af"/>
                <w:noProof/>
              </w:rPr>
              <w:t>8.3. Сооружения для хранения транспортных средств</w:t>
            </w:r>
            <w:r>
              <w:rPr>
                <w:noProof/>
                <w:webHidden/>
              </w:rPr>
              <w:tab/>
            </w:r>
            <w:r>
              <w:rPr>
                <w:noProof/>
                <w:webHidden/>
              </w:rPr>
              <w:fldChar w:fldCharType="begin"/>
            </w:r>
            <w:r>
              <w:rPr>
                <w:noProof/>
                <w:webHidden/>
              </w:rPr>
              <w:instrText xml:space="preserve"> PAGEREF _Toc195628003 \h </w:instrText>
            </w:r>
            <w:r>
              <w:rPr>
                <w:noProof/>
                <w:webHidden/>
              </w:rPr>
            </w:r>
            <w:r>
              <w:rPr>
                <w:noProof/>
                <w:webHidden/>
              </w:rPr>
              <w:fldChar w:fldCharType="separate"/>
            </w:r>
            <w:r>
              <w:rPr>
                <w:noProof/>
                <w:webHidden/>
              </w:rPr>
              <w:t>81</w:t>
            </w:r>
            <w:r>
              <w:rPr>
                <w:noProof/>
                <w:webHidden/>
              </w:rPr>
              <w:fldChar w:fldCharType="end"/>
            </w:r>
          </w:hyperlink>
        </w:p>
        <w:p w14:paraId="60766EB1" w14:textId="5AAE9847"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04" w:history="1">
            <w:r w:rsidRPr="006242A8">
              <w:rPr>
                <w:rStyle w:val="af"/>
                <w:noProof/>
              </w:rPr>
              <w:t>9. Мероприятия по обеспечению жизнедеятельности маломобильных групп населения</w:t>
            </w:r>
            <w:r>
              <w:rPr>
                <w:noProof/>
                <w:webHidden/>
              </w:rPr>
              <w:tab/>
            </w:r>
            <w:r>
              <w:rPr>
                <w:noProof/>
                <w:webHidden/>
              </w:rPr>
              <w:fldChar w:fldCharType="begin"/>
            </w:r>
            <w:r>
              <w:rPr>
                <w:noProof/>
                <w:webHidden/>
              </w:rPr>
              <w:instrText xml:space="preserve"> PAGEREF _Toc195628004 \h </w:instrText>
            </w:r>
            <w:r>
              <w:rPr>
                <w:noProof/>
                <w:webHidden/>
              </w:rPr>
            </w:r>
            <w:r>
              <w:rPr>
                <w:noProof/>
                <w:webHidden/>
              </w:rPr>
              <w:fldChar w:fldCharType="separate"/>
            </w:r>
            <w:r>
              <w:rPr>
                <w:noProof/>
                <w:webHidden/>
              </w:rPr>
              <w:t>82</w:t>
            </w:r>
            <w:r>
              <w:rPr>
                <w:noProof/>
                <w:webHidden/>
              </w:rPr>
              <w:fldChar w:fldCharType="end"/>
            </w:r>
          </w:hyperlink>
        </w:p>
        <w:p w14:paraId="3A815A09" w14:textId="70BF7710"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05" w:history="1">
            <w:r w:rsidRPr="006242A8">
              <w:rPr>
                <w:rStyle w:val="af"/>
                <w:noProof/>
              </w:rPr>
              <w:t>10. Вертикальная планировка территории</w:t>
            </w:r>
            <w:r>
              <w:rPr>
                <w:noProof/>
                <w:webHidden/>
              </w:rPr>
              <w:tab/>
            </w:r>
            <w:r>
              <w:rPr>
                <w:noProof/>
                <w:webHidden/>
              </w:rPr>
              <w:fldChar w:fldCharType="begin"/>
            </w:r>
            <w:r>
              <w:rPr>
                <w:noProof/>
                <w:webHidden/>
              </w:rPr>
              <w:instrText xml:space="preserve"> PAGEREF _Toc195628005 \h </w:instrText>
            </w:r>
            <w:r>
              <w:rPr>
                <w:noProof/>
                <w:webHidden/>
              </w:rPr>
            </w:r>
            <w:r>
              <w:rPr>
                <w:noProof/>
                <w:webHidden/>
              </w:rPr>
              <w:fldChar w:fldCharType="separate"/>
            </w:r>
            <w:r>
              <w:rPr>
                <w:noProof/>
                <w:webHidden/>
              </w:rPr>
              <w:t>83</w:t>
            </w:r>
            <w:r>
              <w:rPr>
                <w:noProof/>
                <w:webHidden/>
              </w:rPr>
              <w:fldChar w:fldCharType="end"/>
            </w:r>
          </w:hyperlink>
        </w:p>
        <w:p w14:paraId="0F67EE07" w14:textId="62AE2B90"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06" w:history="1">
            <w:r w:rsidRPr="006242A8">
              <w:rPr>
                <w:rStyle w:val="af"/>
                <w:noProof/>
              </w:rPr>
              <w:t>11. Охрана окружающей среды</w:t>
            </w:r>
            <w:r>
              <w:rPr>
                <w:noProof/>
                <w:webHidden/>
              </w:rPr>
              <w:tab/>
            </w:r>
            <w:r>
              <w:rPr>
                <w:noProof/>
                <w:webHidden/>
              </w:rPr>
              <w:fldChar w:fldCharType="begin"/>
            </w:r>
            <w:r>
              <w:rPr>
                <w:noProof/>
                <w:webHidden/>
              </w:rPr>
              <w:instrText xml:space="preserve"> PAGEREF _Toc195628006 \h </w:instrText>
            </w:r>
            <w:r>
              <w:rPr>
                <w:noProof/>
                <w:webHidden/>
              </w:rPr>
            </w:r>
            <w:r>
              <w:rPr>
                <w:noProof/>
                <w:webHidden/>
              </w:rPr>
              <w:fldChar w:fldCharType="separate"/>
            </w:r>
            <w:r>
              <w:rPr>
                <w:noProof/>
                <w:webHidden/>
              </w:rPr>
              <w:t>86</w:t>
            </w:r>
            <w:r>
              <w:rPr>
                <w:noProof/>
                <w:webHidden/>
              </w:rPr>
              <w:fldChar w:fldCharType="end"/>
            </w:r>
          </w:hyperlink>
        </w:p>
        <w:p w14:paraId="21234575" w14:textId="3833A52B"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07" w:history="1">
            <w:r w:rsidRPr="006242A8">
              <w:rPr>
                <w:rStyle w:val="af"/>
                <w:noProof/>
              </w:rPr>
              <w:t>12. Технико-экономические показатели</w:t>
            </w:r>
            <w:r>
              <w:rPr>
                <w:noProof/>
                <w:webHidden/>
              </w:rPr>
              <w:tab/>
            </w:r>
            <w:r>
              <w:rPr>
                <w:noProof/>
                <w:webHidden/>
              </w:rPr>
              <w:fldChar w:fldCharType="begin"/>
            </w:r>
            <w:r>
              <w:rPr>
                <w:noProof/>
                <w:webHidden/>
              </w:rPr>
              <w:instrText xml:space="preserve"> PAGEREF _Toc195628007 \h </w:instrText>
            </w:r>
            <w:r>
              <w:rPr>
                <w:noProof/>
                <w:webHidden/>
              </w:rPr>
            </w:r>
            <w:r>
              <w:rPr>
                <w:noProof/>
                <w:webHidden/>
              </w:rPr>
              <w:fldChar w:fldCharType="separate"/>
            </w:r>
            <w:r>
              <w:rPr>
                <w:noProof/>
                <w:webHidden/>
              </w:rPr>
              <w:t>89</w:t>
            </w:r>
            <w:r>
              <w:rPr>
                <w:noProof/>
                <w:webHidden/>
              </w:rPr>
              <w:fldChar w:fldCharType="end"/>
            </w:r>
          </w:hyperlink>
        </w:p>
        <w:p w14:paraId="612C54D8" w14:textId="2A2D51B7"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08" w:history="1">
            <w:r w:rsidRPr="006242A8">
              <w:rPr>
                <w:rStyle w:val="af"/>
                <w:noProof/>
              </w:rPr>
              <w:t>13. Методология формирования перечня основных факторов риска возникновения чрезвычайных ситуаций природного и техногенного характера для исследуемой территории</w:t>
            </w:r>
            <w:r>
              <w:rPr>
                <w:noProof/>
                <w:webHidden/>
              </w:rPr>
              <w:tab/>
            </w:r>
            <w:r>
              <w:rPr>
                <w:noProof/>
                <w:webHidden/>
              </w:rPr>
              <w:fldChar w:fldCharType="begin"/>
            </w:r>
            <w:r>
              <w:rPr>
                <w:noProof/>
                <w:webHidden/>
              </w:rPr>
              <w:instrText xml:space="preserve"> PAGEREF _Toc195628008 \h </w:instrText>
            </w:r>
            <w:r>
              <w:rPr>
                <w:noProof/>
                <w:webHidden/>
              </w:rPr>
            </w:r>
            <w:r>
              <w:rPr>
                <w:noProof/>
                <w:webHidden/>
              </w:rPr>
              <w:fldChar w:fldCharType="separate"/>
            </w:r>
            <w:r>
              <w:rPr>
                <w:noProof/>
                <w:webHidden/>
              </w:rPr>
              <w:t>90</w:t>
            </w:r>
            <w:r>
              <w:rPr>
                <w:noProof/>
                <w:webHidden/>
              </w:rPr>
              <w:fldChar w:fldCharType="end"/>
            </w:r>
          </w:hyperlink>
        </w:p>
        <w:p w14:paraId="7CBFDD46" w14:textId="706411CB"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09" w:history="1">
            <w:r w:rsidRPr="006242A8">
              <w:rPr>
                <w:rStyle w:val="af"/>
                <w:noProof/>
              </w:rPr>
              <w:t>13.1. Основные понятия и определения</w:t>
            </w:r>
            <w:r>
              <w:rPr>
                <w:noProof/>
                <w:webHidden/>
              </w:rPr>
              <w:tab/>
            </w:r>
            <w:r>
              <w:rPr>
                <w:noProof/>
                <w:webHidden/>
              </w:rPr>
              <w:fldChar w:fldCharType="begin"/>
            </w:r>
            <w:r>
              <w:rPr>
                <w:noProof/>
                <w:webHidden/>
              </w:rPr>
              <w:instrText xml:space="preserve"> PAGEREF _Toc195628009 \h </w:instrText>
            </w:r>
            <w:r>
              <w:rPr>
                <w:noProof/>
                <w:webHidden/>
              </w:rPr>
            </w:r>
            <w:r>
              <w:rPr>
                <w:noProof/>
                <w:webHidden/>
              </w:rPr>
              <w:fldChar w:fldCharType="separate"/>
            </w:r>
            <w:r>
              <w:rPr>
                <w:noProof/>
                <w:webHidden/>
              </w:rPr>
              <w:t>91</w:t>
            </w:r>
            <w:r>
              <w:rPr>
                <w:noProof/>
                <w:webHidden/>
              </w:rPr>
              <w:fldChar w:fldCharType="end"/>
            </w:r>
          </w:hyperlink>
        </w:p>
        <w:p w14:paraId="6798BB77" w14:textId="35F82211"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10" w:history="1">
            <w:r w:rsidRPr="006242A8">
              <w:rPr>
                <w:rStyle w:val="af"/>
                <w:noProof/>
              </w:rPr>
              <w:t>13.2 Последовательность формирования перечня основных факторов риска возникновения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_Toc195628010 \h </w:instrText>
            </w:r>
            <w:r>
              <w:rPr>
                <w:noProof/>
                <w:webHidden/>
              </w:rPr>
            </w:r>
            <w:r>
              <w:rPr>
                <w:noProof/>
                <w:webHidden/>
              </w:rPr>
              <w:fldChar w:fldCharType="separate"/>
            </w:r>
            <w:r>
              <w:rPr>
                <w:noProof/>
                <w:webHidden/>
              </w:rPr>
              <w:t>95</w:t>
            </w:r>
            <w:r>
              <w:rPr>
                <w:noProof/>
                <w:webHidden/>
              </w:rPr>
              <w:fldChar w:fldCharType="end"/>
            </w:r>
          </w:hyperlink>
        </w:p>
        <w:p w14:paraId="695CB9F1" w14:textId="2454F20E"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11" w:history="1">
            <w:r w:rsidRPr="006242A8">
              <w:rPr>
                <w:rStyle w:val="af"/>
                <w:noProof/>
              </w:rPr>
              <w:t>13.2.1 Определение поражающих факторов и источников чрезвычайных ситуаций природного характера</w:t>
            </w:r>
            <w:r>
              <w:rPr>
                <w:noProof/>
                <w:webHidden/>
              </w:rPr>
              <w:tab/>
            </w:r>
            <w:r>
              <w:rPr>
                <w:noProof/>
                <w:webHidden/>
              </w:rPr>
              <w:fldChar w:fldCharType="begin"/>
            </w:r>
            <w:r>
              <w:rPr>
                <w:noProof/>
                <w:webHidden/>
              </w:rPr>
              <w:instrText xml:space="preserve"> PAGEREF _Toc195628011 \h </w:instrText>
            </w:r>
            <w:r>
              <w:rPr>
                <w:noProof/>
                <w:webHidden/>
              </w:rPr>
            </w:r>
            <w:r>
              <w:rPr>
                <w:noProof/>
                <w:webHidden/>
              </w:rPr>
              <w:fldChar w:fldCharType="separate"/>
            </w:r>
            <w:r>
              <w:rPr>
                <w:noProof/>
                <w:webHidden/>
              </w:rPr>
              <w:t>95</w:t>
            </w:r>
            <w:r>
              <w:rPr>
                <w:noProof/>
                <w:webHidden/>
              </w:rPr>
              <w:fldChar w:fldCharType="end"/>
            </w:r>
          </w:hyperlink>
        </w:p>
        <w:p w14:paraId="25563A1B" w14:textId="6F00CEA5"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12" w:history="1">
            <w:r w:rsidRPr="006242A8">
              <w:rPr>
                <w:rStyle w:val="af"/>
                <w:noProof/>
              </w:rPr>
              <w:t>13.2.2 Определение поражающих факторов и источников чрезвычайных ситуаций техногенного характера</w:t>
            </w:r>
            <w:r>
              <w:rPr>
                <w:noProof/>
                <w:webHidden/>
              </w:rPr>
              <w:tab/>
            </w:r>
            <w:r>
              <w:rPr>
                <w:noProof/>
                <w:webHidden/>
              </w:rPr>
              <w:fldChar w:fldCharType="begin"/>
            </w:r>
            <w:r>
              <w:rPr>
                <w:noProof/>
                <w:webHidden/>
              </w:rPr>
              <w:instrText xml:space="preserve"> PAGEREF _Toc195628012 \h </w:instrText>
            </w:r>
            <w:r>
              <w:rPr>
                <w:noProof/>
                <w:webHidden/>
              </w:rPr>
            </w:r>
            <w:r>
              <w:rPr>
                <w:noProof/>
                <w:webHidden/>
              </w:rPr>
              <w:fldChar w:fldCharType="separate"/>
            </w:r>
            <w:r>
              <w:rPr>
                <w:noProof/>
                <w:webHidden/>
              </w:rPr>
              <w:t>98</w:t>
            </w:r>
            <w:r>
              <w:rPr>
                <w:noProof/>
                <w:webHidden/>
              </w:rPr>
              <w:fldChar w:fldCharType="end"/>
            </w:r>
          </w:hyperlink>
        </w:p>
        <w:p w14:paraId="77FFD255" w14:textId="7EDEFE04"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13" w:history="1">
            <w:r w:rsidRPr="006242A8">
              <w:rPr>
                <w:rStyle w:val="af"/>
                <w:noProof/>
              </w:rPr>
              <w:t>13.2.3 Формирование перечня основных факторов риска возникновения чрезвычайных ситуаций природного и техногенного характера для исследуемой территории</w:t>
            </w:r>
            <w:r>
              <w:rPr>
                <w:noProof/>
                <w:webHidden/>
              </w:rPr>
              <w:tab/>
            </w:r>
            <w:r>
              <w:rPr>
                <w:noProof/>
                <w:webHidden/>
              </w:rPr>
              <w:fldChar w:fldCharType="begin"/>
            </w:r>
            <w:r>
              <w:rPr>
                <w:noProof/>
                <w:webHidden/>
              </w:rPr>
              <w:instrText xml:space="preserve"> PAGEREF _Toc195628013 \h </w:instrText>
            </w:r>
            <w:r>
              <w:rPr>
                <w:noProof/>
                <w:webHidden/>
              </w:rPr>
            </w:r>
            <w:r>
              <w:rPr>
                <w:noProof/>
                <w:webHidden/>
              </w:rPr>
              <w:fldChar w:fldCharType="separate"/>
            </w:r>
            <w:r>
              <w:rPr>
                <w:noProof/>
                <w:webHidden/>
              </w:rPr>
              <w:t>100</w:t>
            </w:r>
            <w:r>
              <w:rPr>
                <w:noProof/>
                <w:webHidden/>
              </w:rPr>
              <w:fldChar w:fldCharType="end"/>
            </w:r>
          </w:hyperlink>
        </w:p>
        <w:p w14:paraId="2C34ED62" w14:textId="338AABD0"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14" w:history="1">
            <w:r w:rsidRPr="006242A8">
              <w:rPr>
                <w:rStyle w:val="af"/>
                <w:noProof/>
              </w:rPr>
              <w:t>13.3 Определение территорий, подверженных риску возникновения чрезвычайных ситуаций природного и техногенного характера и воздействия их последствий</w:t>
            </w:r>
            <w:r>
              <w:rPr>
                <w:noProof/>
                <w:webHidden/>
              </w:rPr>
              <w:tab/>
            </w:r>
            <w:r>
              <w:rPr>
                <w:noProof/>
                <w:webHidden/>
              </w:rPr>
              <w:fldChar w:fldCharType="begin"/>
            </w:r>
            <w:r>
              <w:rPr>
                <w:noProof/>
                <w:webHidden/>
              </w:rPr>
              <w:instrText xml:space="preserve"> PAGEREF _Toc195628014 \h </w:instrText>
            </w:r>
            <w:r>
              <w:rPr>
                <w:noProof/>
                <w:webHidden/>
              </w:rPr>
            </w:r>
            <w:r>
              <w:rPr>
                <w:noProof/>
                <w:webHidden/>
              </w:rPr>
              <w:fldChar w:fldCharType="separate"/>
            </w:r>
            <w:r>
              <w:rPr>
                <w:noProof/>
                <w:webHidden/>
              </w:rPr>
              <w:t>102</w:t>
            </w:r>
            <w:r>
              <w:rPr>
                <w:noProof/>
                <w:webHidden/>
              </w:rPr>
              <w:fldChar w:fldCharType="end"/>
            </w:r>
          </w:hyperlink>
        </w:p>
        <w:p w14:paraId="05838EAA" w14:textId="6DCC8E0C"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15" w:history="1">
            <w:r w:rsidRPr="006242A8">
              <w:rPr>
                <w:rStyle w:val="af"/>
                <w:noProof/>
              </w:rPr>
              <w:t>14. Анализ основных факторов риска возникновения чрезвычайных ситуаций природного и техногенного характера на исследуемой территории</w:t>
            </w:r>
            <w:r>
              <w:rPr>
                <w:noProof/>
                <w:webHidden/>
              </w:rPr>
              <w:tab/>
            </w:r>
            <w:r>
              <w:rPr>
                <w:noProof/>
                <w:webHidden/>
              </w:rPr>
              <w:fldChar w:fldCharType="begin"/>
            </w:r>
            <w:r>
              <w:rPr>
                <w:noProof/>
                <w:webHidden/>
              </w:rPr>
              <w:instrText xml:space="preserve"> PAGEREF _Toc195628015 \h </w:instrText>
            </w:r>
            <w:r>
              <w:rPr>
                <w:noProof/>
                <w:webHidden/>
              </w:rPr>
            </w:r>
            <w:r>
              <w:rPr>
                <w:noProof/>
                <w:webHidden/>
              </w:rPr>
              <w:fldChar w:fldCharType="separate"/>
            </w:r>
            <w:r>
              <w:rPr>
                <w:noProof/>
                <w:webHidden/>
              </w:rPr>
              <w:t>106</w:t>
            </w:r>
            <w:r>
              <w:rPr>
                <w:noProof/>
                <w:webHidden/>
              </w:rPr>
              <w:fldChar w:fldCharType="end"/>
            </w:r>
          </w:hyperlink>
        </w:p>
        <w:p w14:paraId="2304BCDE" w14:textId="4CA0F27A"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16" w:history="1">
            <w:r w:rsidRPr="006242A8">
              <w:rPr>
                <w:rStyle w:val="af"/>
                <w:noProof/>
              </w:rPr>
              <w:t>14.1 Оценка возможных последствий чрезвычайных ситуаций техногенного характера</w:t>
            </w:r>
            <w:r>
              <w:rPr>
                <w:noProof/>
                <w:webHidden/>
              </w:rPr>
              <w:tab/>
            </w:r>
            <w:r>
              <w:rPr>
                <w:noProof/>
                <w:webHidden/>
              </w:rPr>
              <w:fldChar w:fldCharType="begin"/>
            </w:r>
            <w:r>
              <w:rPr>
                <w:noProof/>
                <w:webHidden/>
              </w:rPr>
              <w:instrText xml:space="preserve"> PAGEREF _Toc195628016 \h </w:instrText>
            </w:r>
            <w:r>
              <w:rPr>
                <w:noProof/>
                <w:webHidden/>
              </w:rPr>
            </w:r>
            <w:r>
              <w:rPr>
                <w:noProof/>
                <w:webHidden/>
              </w:rPr>
              <w:fldChar w:fldCharType="separate"/>
            </w:r>
            <w:r>
              <w:rPr>
                <w:noProof/>
                <w:webHidden/>
              </w:rPr>
              <w:t>106</w:t>
            </w:r>
            <w:r>
              <w:rPr>
                <w:noProof/>
                <w:webHidden/>
              </w:rPr>
              <w:fldChar w:fldCharType="end"/>
            </w:r>
          </w:hyperlink>
        </w:p>
        <w:p w14:paraId="07CE5177" w14:textId="2178DB6B"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17" w:history="1">
            <w:r w:rsidRPr="006242A8">
              <w:rPr>
                <w:rStyle w:val="af"/>
                <w:noProof/>
              </w:rPr>
              <w:t>14.1.1 Источники ЧС техногенного характера</w:t>
            </w:r>
            <w:r>
              <w:rPr>
                <w:noProof/>
                <w:webHidden/>
              </w:rPr>
              <w:tab/>
            </w:r>
            <w:r>
              <w:rPr>
                <w:noProof/>
                <w:webHidden/>
              </w:rPr>
              <w:fldChar w:fldCharType="begin"/>
            </w:r>
            <w:r>
              <w:rPr>
                <w:noProof/>
                <w:webHidden/>
              </w:rPr>
              <w:instrText xml:space="preserve"> PAGEREF _Toc195628017 \h </w:instrText>
            </w:r>
            <w:r>
              <w:rPr>
                <w:noProof/>
                <w:webHidden/>
              </w:rPr>
            </w:r>
            <w:r>
              <w:rPr>
                <w:noProof/>
                <w:webHidden/>
              </w:rPr>
              <w:fldChar w:fldCharType="separate"/>
            </w:r>
            <w:r>
              <w:rPr>
                <w:noProof/>
                <w:webHidden/>
              </w:rPr>
              <w:t>106</w:t>
            </w:r>
            <w:r>
              <w:rPr>
                <w:noProof/>
                <w:webHidden/>
              </w:rPr>
              <w:fldChar w:fldCharType="end"/>
            </w:r>
          </w:hyperlink>
        </w:p>
        <w:p w14:paraId="1117FA48" w14:textId="236394B3"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18" w:history="1">
            <w:r w:rsidRPr="006242A8">
              <w:rPr>
                <w:rStyle w:val="af"/>
                <w:noProof/>
              </w:rPr>
              <w:t>14.1.2 Описание применяемых методов оценки последствий ЧС техногенного характера</w:t>
            </w:r>
            <w:r>
              <w:rPr>
                <w:noProof/>
                <w:webHidden/>
              </w:rPr>
              <w:tab/>
            </w:r>
            <w:r>
              <w:rPr>
                <w:noProof/>
                <w:webHidden/>
              </w:rPr>
              <w:fldChar w:fldCharType="begin"/>
            </w:r>
            <w:r>
              <w:rPr>
                <w:noProof/>
                <w:webHidden/>
              </w:rPr>
              <w:instrText xml:space="preserve"> PAGEREF _Toc195628018 \h </w:instrText>
            </w:r>
            <w:r>
              <w:rPr>
                <w:noProof/>
                <w:webHidden/>
              </w:rPr>
            </w:r>
            <w:r>
              <w:rPr>
                <w:noProof/>
                <w:webHidden/>
              </w:rPr>
              <w:fldChar w:fldCharType="separate"/>
            </w:r>
            <w:r>
              <w:rPr>
                <w:noProof/>
                <w:webHidden/>
              </w:rPr>
              <w:t>110</w:t>
            </w:r>
            <w:r>
              <w:rPr>
                <w:noProof/>
                <w:webHidden/>
              </w:rPr>
              <w:fldChar w:fldCharType="end"/>
            </w:r>
          </w:hyperlink>
        </w:p>
        <w:p w14:paraId="5FE94A89" w14:textId="10FB1B38"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19" w:history="1">
            <w:r w:rsidRPr="006242A8">
              <w:rPr>
                <w:rStyle w:val="af"/>
                <w:noProof/>
              </w:rPr>
              <w:t>14.1.3 Результаты оценки возможных последствий чрезвычайных ситуаций техногенного характера</w:t>
            </w:r>
            <w:r>
              <w:rPr>
                <w:noProof/>
                <w:webHidden/>
              </w:rPr>
              <w:tab/>
            </w:r>
            <w:r>
              <w:rPr>
                <w:noProof/>
                <w:webHidden/>
              </w:rPr>
              <w:fldChar w:fldCharType="begin"/>
            </w:r>
            <w:r>
              <w:rPr>
                <w:noProof/>
                <w:webHidden/>
              </w:rPr>
              <w:instrText xml:space="preserve"> PAGEREF _Toc195628019 \h </w:instrText>
            </w:r>
            <w:r>
              <w:rPr>
                <w:noProof/>
                <w:webHidden/>
              </w:rPr>
            </w:r>
            <w:r>
              <w:rPr>
                <w:noProof/>
                <w:webHidden/>
              </w:rPr>
              <w:fldChar w:fldCharType="separate"/>
            </w:r>
            <w:r>
              <w:rPr>
                <w:noProof/>
                <w:webHidden/>
              </w:rPr>
              <w:t>118</w:t>
            </w:r>
            <w:r>
              <w:rPr>
                <w:noProof/>
                <w:webHidden/>
              </w:rPr>
              <w:fldChar w:fldCharType="end"/>
            </w:r>
          </w:hyperlink>
        </w:p>
        <w:p w14:paraId="13DD5452" w14:textId="6FE6BD01"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20" w:history="1">
            <w:r w:rsidRPr="006242A8">
              <w:rPr>
                <w:rStyle w:val="af"/>
                <w:noProof/>
              </w:rPr>
              <w:t>14.2 Оценка возможных последствий чрезвычайных ситуаций природного характера</w:t>
            </w:r>
            <w:r>
              <w:rPr>
                <w:noProof/>
                <w:webHidden/>
              </w:rPr>
              <w:tab/>
            </w:r>
            <w:r>
              <w:rPr>
                <w:noProof/>
                <w:webHidden/>
              </w:rPr>
              <w:fldChar w:fldCharType="begin"/>
            </w:r>
            <w:r>
              <w:rPr>
                <w:noProof/>
                <w:webHidden/>
              </w:rPr>
              <w:instrText xml:space="preserve"> PAGEREF _Toc195628020 \h </w:instrText>
            </w:r>
            <w:r>
              <w:rPr>
                <w:noProof/>
                <w:webHidden/>
              </w:rPr>
            </w:r>
            <w:r>
              <w:rPr>
                <w:noProof/>
                <w:webHidden/>
              </w:rPr>
              <w:fldChar w:fldCharType="separate"/>
            </w:r>
            <w:r>
              <w:rPr>
                <w:noProof/>
                <w:webHidden/>
              </w:rPr>
              <w:t>134</w:t>
            </w:r>
            <w:r>
              <w:rPr>
                <w:noProof/>
                <w:webHidden/>
              </w:rPr>
              <w:fldChar w:fldCharType="end"/>
            </w:r>
          </w:hyperlink>
        </w:p>
        <w:p w14:paraId="2CF88C81" w14:textId="168695F2"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21" w:history="1">
            <w:r w:rsidRPr="006242A8">
              <w:rPr>
                <w:rStyle w:val="af"/>
                <w:noProof/>
              </w:rPr>
              <w:t>14.2.1 Источники ЧС природного характера</w:t>
            </w:r>
            <w:r>
              <w:rPr>
                <w:noProof/>
                <w:webHidden/>
              </w:rPr>
              <w:tab/>
            </w:r>
            <w:r>
              <w:rPr>
                <w:noProof/>
                <w:webHidden/>
              </w:rPr>
              <w:fldChar w:fldCharType="begin"/>
            </w:r>
            <w:r>
              <w:rPr>
                <w:noProof/>
                <w:webHidden/>
              </w:rPr>
              <w:instrText xml:space="preserve"> PAGEREF _Toc195628021 \h </w:instrText>
            </w:r>
            <w:r>
              <w:rPr>
                <w:noProof/>
                <w:webHidden/>
              </w:rPr>
            </w:r>
            <w:r>
              <w:rPr>
                <w:noProof/>
                <w:webHidden/>
              </w:rPr>
              <w:fldChar w:fldCharType="separate"/>
            </w:r>
            <w:r>
              <w:rPr>
                <w:noProof/>
                <w:webHidden/>
              </w:rPr>
              <w:t>134</w:t>
            </w:r>
            <w:r>
              <w:rPr>
                <w:noProof/>
                <w:webHidden/>
              </w:rPr>
              <w:fldChar w:fldCharType="end"/>
            </w:r>
          </w:hyperlink>
        </w:p>
        <w:p w14:paraId="56330BFA" w14:textId="7A8B96D9"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22" w:history="1">
            <w:r w:rsidRPr="006242A8">
              <w:rPr>
                <w:rStyle w:val="af"/>
                <w:noProof/>
              </w:rPr>
              <w:t>14.2.2 Описание применяемых методов оценки последствий опасных природных явлений</w:t>
            </w:r>
            <w:r>
              <w:rPr>
                <w:noProof/>
                <w:webHidden/>
              </w:rPr>
              <w:tab/>
            </w:r>
            <w:r>
              <w:rPr>
                <w:noProof/>
                <w:webHidden/>
              </w:rPr>
              <w:fldChar w:fldCharType="begin"/>
            </w:r>
            <w:r>
              <w:rPr>
                <w:noProof/>
                <w:webHidden/>
              </w:rPr>
              <w:instrText xml:space="preserve"> PAGEREF _Toc195628022 \h </w:instrText>
            </w:r>
            <w:r>
              <w:rPr>
                <w:noProof/>
                <w:webHidden/>
              </w:rPr>
            </w:r>
            <w:r>
              <w:rPr>
                <w:noProof/>
                <w:webHidden/>
              </w:rPr>
              <w:fldChar w:fldCharType="separate"/>
            </w:r>
            <w:r>
              <w:rPr>
                <w:noProof/>
                <w:webHidden/>
              </w:rPr>
              <w:t>139</w:t>
            </w:r>
            <w:r>
              <w:rPr>
                <w:noProof/>
                <w:webHidden/>
              </w:rPr>
              <w:fldChar w:fldCharType="end"/>
            </w:r>
          </w:hyperlink>
        </w:p>
        <w:p w14:paraId="7F5F4ADC" w14:textId="6C083DE0"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23" w:history="1">
            <w:r w:rsidRPr="006242A8">
              <w:rPr>
                <w:rStyle w:val="af"/>
                <w:noProof/>
              </w:rPr>
              <w:t>14.2.3 Результаты оценки возможных последствий чрезвычайных ситуаций природного характера</w:t>
            </w:r>
            <w:r>
              <w:rPr>
                <w:noProof/>
                <w:webHidden/>
              </w:rPr>
              <w:tab/>
            </w:r>
            <w:r>
              <w:rPr>
                <w:noProof/>
                <w:webHidden/>
              </w:rPr>
              <w:fldChar w:fldCharType="begin"/>
            </w:r>
            <w:r>
              <w:rPr>
                <w:noProof/>
                <w:webHidden/>
              </w:rPr>
              <w:instrText xml:space="preserve"> PAGEREF _Toc195628023 \h </w:instrText>
            </w:r>
            <w:r>
              <w:rPr>
                <w:noProof/>
                <w:webHidden/>
              </w:rPr>
            </w:r>
            <w:r>
              <w:rPr>
                <w:noProof/>
                <w:webHidden/>
              </w:rPr>
              <w:fldChar w:fldCharType="separate"/>
            </w:r>
            <w:r>
              <w:rPr>
                <w:noProof/>
                <w:webHidden/>
              </w:rPr>
              <w:t>146</w:t>
            </w:r>
            <w:r>
              <w:rPr>
                <w:noProof/>
                <w:webHidden/>
              </w:rPr>
              <w:fldChar w:fldCharType="end"/>
            </w:r>
          </w:hyperlink>
        </w:p>
        <w:p w14:paraId="05C7E059" w14:textId="4D8AC34E"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24" w:history="1">
            <w:r w:rsidRPr="006242A8">
              <w:rPr>
                <w:rStyle w:val="af"/>
                <w:noProof/>
              </w:rPr>
              <w:t>14.3 Перечень возможных источников ЧС биолого-социального характера</w:t>
            </w:r>
            <w:r>
              <w:rPr>
                <w:noProof/>
                <w:webHidden/>
              </w:rPr>
              <w:tab/>
            </w:r>
            <w:r>
              <w:rPr>
                <w:noProof/>
                <w:webHidden/>
              </w:rPr>
              <w:fldChar w:fldCharType="begin"/>
            </w:r>
            <w:r>
              <w:rPr>
                <w:noProof/>
                <w:webHidden/>
              </w:rPr>
              <w:instrText xml:space="preserve"> PAGEREF _Toc195628024 \h </w:instrText>
            </w:r>
            <w:r>
              <w:rPr>
                <w:noProof/>
                <w:webHidden/>
              </w:rPr>
            </w:r>
            <w:r>
              <w:rPr>
                <w:noProof/>
                <w:webHidden/>
              </w:rPr>
              <w:fldChar w:fldCharType="separate"/>
            </w:r>
            <w:r>
              <w:rPr>
                <w:noProof/>
                <w:webHidden/>
              </w:rPr>
              <w:t>153</w:t>
            </w:r>
            <w:r>
              <w:rPr>
                <w:noProof/>
                <w:webHidden/>
              </w:rPr>
              <w:fldChar w:fldCharType="end"/>
            </w:r>
          </w:hyperlink>
        </w:p>
        <w:p w14:paraId="5FF664B6" w14:textId="68C8687E"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25" w:history="1">
            <w:r w:rsidRPr="006242A8">
              <w:rPr>
                <w:rStyle w:val="af"/>
                <w:noProof/>
              </w:rPr>
              <w:t>15. Возможные последствия воздействия современных средств поражения</w:t>
            </w:r>
            <w:r>
              <w:rPr>
                <w:noProof/>
                <w:webHidden/>
              </w:rPr>
              <w:tab/>
            </w:r>
            <w:r>
              <w:rPr>
                <w:noProof/>
                <w:webHidden/>
              </w:rPr>
              <w:fldChar w:fldCharType="begin"/>
            </w:r>
            <w:r>
              <w:rPr>
                <w:noProof/>
                <w:webHidden/>
              </w:rPr>
              <w:instrText xml:space="preserve"> PAGEREF _Toc195628025 \h </w:instrText>
            </w:r>
            <w:r>
              <w:rPr>
                <w:noProof/>
                <w:webHidden/>
              </w:rPr>
            </w:r>
            <w:r>
              <w:rPr>
                <w:noProof/>
                <w:webHidden/>
              </w:rPr>
              <w:fldChar w:fldCharType="separate"/>
            </w:r>
            <w:r>
              <w:rPr>
                <w:noProof/>
                <w:webHidden/>
              </w:rPr>
              <w:t>157</w:t>
            </w:r>
            <w:r>
              <w:rPr>
                <w:noProof/>
                <w:webHidden/>
              </w:rPr>
              <w:fldChar w:fldCharType="end"/>
            </w:r>
          </w:hyperlink>
        </w:p>
        <w:p w14:paraId="0A8284AB" w14:textId="7EDF4093"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26" w:history="1">
            <w:r w:rsidRPr="006242A8">
              <w:rPr>
                <w:rStyle w:val="af"/>
                <w:noProof/>
              </w:rPr>
              <w:t>15.1 Анализ возможности применения современных средств поражения</w:t>
            </w:r>
            <w:r>
              <w:rPr>
                <w:noProof/>
                <w:webHidden/>
              </w:rPr>
              <w:tab/>
            </w:r>
            <w:r>
              <w:rPr>
                <w:noProof/>
                <w:webHidden/>
              </w:rPr>
              <w:fldChar w:fldCharType="begin"/>
            </w:r>
            <w:r>
              <w:rPr>
                <w:noProof/>
                <w:webHidden/>
              </w:rPr>
              <w:instrText xml:space="preserve"> PAGEREF _Toc195628026 \h </w:instrText>
            </w:r>
            <w:r>
              <w:rPr>
                <w:noProof/>
                <w:webHidden/>
              </w:rPr>
            </w:r>
            <w:r>
              <w:rPr>
                <w:noProof/>
                <w:webHidden/>
              </w:rPr>
              <w:fldChar w:fldCharType="separate"/>
            </w:r>
            <w:r>
              <w:rPr>
                <w:noProof/>
                <w:webHidden/>
              </w:rPr>
              <w:t>157</w:t>
            </w:r>
            <w:r>
              <w:rPr>
                <w:noProof/>
                <w:webHidden/>
              </w:rPr>
              <w:fldChar w:fldCharType="end"/>
            </w:r>
          </w:hyperlink>
        </w:p>
        <w:p w14:paraId="4C2852D6" w14:textId="561DFD56"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27" w:history="1">
            <w:r w:rsidRPr="006242A8">
              <w:rPr>
                <w:rStyle w:val="af"/>
                <w:noProof/>
                <w:lang w:val="en-US"/>
              </w:rPr>
              <w:t>15</w:t>
            </w:r>
            <w:r w:rsidRPr="006242A8">
              <w:rPr>
                <w:rStyle w:val="af"/>
                <w:noProof/>
              </w:rPr>
              <w:t>.1.1 Военная доктрина Российской Федерации</w:t>
            </w:r>
            <w:r>
              <w:rPr>
                <w:noProof/>
                <w:webHidden/>
              </w:rPr>
              <w:tab/>
            </w:r>
            <w:r>
              <w:rPr>
                <w:noProof/>
                <w:webHidden/>
              </w:rPr>
              <w:fldChar w:fldCharType="begin"/>
            </w:r>
            <w:r>
              <w:rPr>
                <w:noProof/>
                <w:webHidden/>
              </w:rPr>
              <w:instrText xml:space="preserve"> PAGEREF _Toc195628027 \h </w:instrText>
            </w:r>
            <w:r>
              <w:rPr>
                <w:noProof/>
                <w:webHidden/>
              </w:rPr>
            </w:r>
            <w:r>
              <w:rPr>
                <w:noProof/>
                <w:webHidden/>
              </w:rPr>
              <w:fldChar w:fldCharType="separate"/>
            </w:r>
            <w:r>
              <w:rPr>
                <w:noProof/>
                <w:webHidden/>
              </w:rPr>
              <w:t>157</w:t>
            </w:r>
            <w:r>
              <w:rPr>
                <w:noProof/>
                <w:webHidden/>
              </w:rPr>
              <w:fldChar w:fldCharType="end"/>
            </w:r>
          </w:hyperlink>
        </w:p>
        <w:p w14:paraId="41FEB6DB" w14:textId="499B6780"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28" w:history="1">
            <w:r w:rsidRPr="006242A8">
              <w:rPr>
                <w:rStyle w:val="af"/>
                <w:noProof/>
                <w:lang w:val="en-US"/>
              </w:rPr>
              <w:t>15</w:t>
            </w:r>
            <w:r w:rsidRPr="006242A8">
              <w:rPr>
                <w:rStyle w:val="af"/>
                <w:noProof/>
              </w:rPr>
              <w:t>.1.2 Вероятные средства поражения</w:t>
            </w:r>
            <w:r>
              <w:rPr>
                <w:noProof/>
                <w:webHidden/>
              </w:rPr>
              <w:tab/>
            </w:r>
            <w:r>
              <w:rPr>
                <w:noProof/>
                <w:webHidden/>
              </w:rPr>
              <w:fldChar w:fldCharType="begin"/>
            </w:r>
            <w:r>
              <w:rPr>
                <w:noProof/>
                <w:webHidden/>
              </w:rPr>
              <w:instrText xml:space="preserve"> PAGEREF _Toc195628028 \h </w:instrText>
            </w:r>
            <w:r>
              <w:rPr>
                <w:noProof/>
                <w:webHidden/>
              </w:rPr>
            </w:r>
            <w:r>
              <w:rPr>
                <w:noProof/>
                <w:webHidden/>
              </w:rPr>
              <w:fldChar w:fldCharType="separate"/>
            </w:r>
            <w:r>
              <w:rPr>
                <w:noProof/>
                <w:webHidden/>
              </w:rPr>
              <w:t>159</w:t>
            </w:r>
            <w:r>
              <w:rPr>
                <w:noProof/>
                <w:webHidden/>
              </w:rPr>
              <w:fldChar w:fldCharType="end"/>
            </w:r>
          </w:hyperlink>
        </w:p>
        <w:p w14:paraId="63B9C49A" w14:textId="14EA8E91"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29" w:history="1">
            <w:r w:rsidRPr="006242A8">
              <w:rPr>
                <w:rStyle w:val="af"/>
                <w:noProof/>
                <w:lang w:val="en-US"/>
              </w:rPr>
              <w:t>15</w:t>
            </w:r>
            <w:r w:rsidRPr="006242A8">
              <w:rPr>
                <w:rStyle w:val="af"/>
                <w:noProof/>
              </w:rPr>
              <w:t>.1.3 Выводы из анализа</w:t>
            </w:r>
            <w:r>
              <w:rPr>
                <w:noProof/>
                <w:webHidden/>
              </w:rPr>
              <w:tab/>
            </w:r>
            <w:r>
              <w:rPr>
                <w:noProof/>
                <w:webHidden/>
              </w:rPr>
              <w:fldChar w:fldCharType="begin"/>
            </w:r>
            <w:r>
              <w:rPr>
                <w:noProof/>
                <w:webHidden/>
              </w:rPr>
              <w:instrText xml:space="preserve"> PAGEREF _Toc195628029 \h </w:instrText>
            </w:r>
            <w:r>
              <w:rPr>
                <w:noProof/>
                <w:webHidden/>
              </w:rPr>
            </w:r>
            <w:r>
              <w:rPr>
                <w:noProof/>
                <w:webHidden/>
              </w:rPr>
              <w:fldChar w:fldCharType="separate"/>
            </w:r>
            <w:r>
              <w:rPr>
                <w:noProof/>
                <w:webHidden/>
              </w:rPr>
              <w:t>163</w:t>
            </w:r>
            <w:r>
              <w:rPr>
                <w:noProof/>
                <w:webHidden/>
              </w:rPr>
              <w:fldChar w:fldCharType="end"/>
            </w:r>
          </w:hyperlink>
        </w:p>
        <w:p w14:paraId="68B82800" w14:textId="1D04B10A"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30" w:history="1">
            <w:r w:rsidRPr="006242A8">
              <w:rPr>
                <w:rStyle w:val="af"/>
                <w:noProof/>
              </w:rPr>
              <w:t>15.2 Оценка возможных последствий воздействия средств массового поражения</w:t>
            </w:r>
            <w:r>
              <w:rPr>
                <w:noProof/>
                <w:webHidden/>
              </w:rPr>
              <w:tab/>
            </w:r>
            <w:r>
              <w:rPr>
                <w:noProof/>
                <w:webHidden/>
              </w:rPr>
              <w:fldChar w:fldCharType="begin"/>
            </w:r>
            <w:r>
              <w:rPr>
                <w:noProof/>
                <w:webHidden/>
              </w:rPr>
              <w:instrText xml:space="preserve"> PAGEREF _Toc195628030 \h </w:instrText>
            </w:r>
            <w:r>
              <w:rPr>
                <w:noProof/>
                <w:webHidden/>
              </w:rPr>
            </w:r>
            <w:r>
              <w:rPr>
                <w:noProof/>
                <w:webHidden/>
              </w:rPr>
              <w:fldChar w:fldCharType="separate"/>
            </w:r>
            <w:r>
              <w:rPr>
                <w:noProof/>
                <w:webHidden/>
              </w:rPr>
              <w:t>164</w:t>
            </w:r>
            <w:r>
              <w:rPr>
                <w:noProof/>
                <w:webHidden/>
              </w:rPr>
              <w:fldChar w:fldCharType="end"/>
            </w:r>
          </w:hyperlink>
        </w:p>
        <w:p w14:paraId="7BE382F4" w14:textId="5B2FCC6F"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31" w:history="1">
            <w:r w:rsidRPr="006242A8">
              <w:rPr>
                <w:rStyle w:val="af"/>
                <w:noProof/>
              </w:rPr>
              <w:t>15.2.1 Описание применяемых методов оценки возможных последствий воздействия средств массового поражения</w:t>
            </w:r>
            <w:r>
              <w:rPr>
                <w:noProof/>
                <w:webHidden/>
              </w:rPr>
              <w:tab/>
            </w:r>
            <w:r>
              <w:rPr>
                <w:noProof/>
                <w:webHidden/>
              </w:rPr>
              <w:fldChar w:fldCharType="begin"/>
            </w:r>
            <w:r>
              <w:rPr>
                <w:noProof/>
                <w:webHidden/>
              </w:rPr>
              <w:instrText xml:space="preserve"> PAGEREF _Toc195628031 \h </w:instrText>
            </w:r>
            <w:r>
              <w:rPr>
                <w:noProof/>
                <w:webHidden/>
              </w:rPr>
            </w:r>
            <w:r>
              <w:rPr>
                <w:noProof/>
                <w:webHidden/>
              </w:rPr>
              <w:fldChar w:fldCharType="separate"/>
            </w:r>
            <w:r>
              <w:rPr>
                <w:noProof/>
                <w:webHidden/>
              </w:rPr>
              <w:t>164</w:t>
            </w:r>
            <w:r>
              <w:rPr>
                <w:noProof/>
                <w:webHidden/>
              </w:rPr>
              <w:fldChar w:fldCharType="end"/>
            </w:r>
          </w:hyperlink>
        </w:p>
        <w:p w14:paraId="6223CD9D" w14:textId="6E7650D8"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32" w:history="1">
            <w:r w:rsidRPr="006242A8">
              <w:rPr>
                <w:rStyle w:val="af"/>
                <w:noProof/>
              </w:rPr>
              <w:t>15.2.2 Результаты оценки возможных последствий воздействия средств массового поражения</w:t>
            </w:r>
            <w:r>
              <w:rPr>
                <w:noProof/>
                <w:webHidden/>
              </w:rPr>
              <w:tab/>
            </w:r>
            <w:r>
              <w:rPr>
                <w:noProof/>
                <w:webHidden/>
              </w:rPr>
              <w:fldChar w:fldCharType="begin"/>
            </w:r>
            <w:r>
              <w:rPr>
                <w:noProof/>
                <w:webHidden/>
              </w:rPr>
              <w:instrText xml:space="preserve"> PAGEREF _Toc195628032 \h </w:instrText>
            </w:r>
            <w:r>
              <w:rPr>
                <w:noProof/>
                <w:webHidden/>
              </w:rPr>
            </w:r>
            <w:r>
              <w:rPr>
                <w:noProof/>
                <w:webHidden/>
              </w:rPr>
              <w:fldChar w:fldCharType="separate"/>
            </w:r>
            <w:r>
              <w:rPr>
                <w:noProof/>
                <w:webHidden/>
              </w:rPr>
              <w:t>169</w:t>
            </w:r>
            <w:r>
              <w:rPr>
                <w:noProof/>
                <w:webHidden/>
              </w:rPr>
              <w:fldChar w:fldCharType="end"/>
            </w:r>
          </w:hyperlink>
        </w:p>
        <w:p w14:paraId="1293ED5C" w14:textId="7AA46CFD"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33" w:history="1">
            <w:r w:rsidRPr="006242A8">
              <w:rPr>
                <w:rStyle w:val="af"/>
                <w:noProof/>
              </w:rPr>
              <w:t>16. Результаты Анализа основных факторов риска возникновения чрезвычайных ситуаций природного и техногенного характера на исследуемой территории</w:t>
            </w:r>
            <w:r>
              <w:rPr>
                <w:noProof/>
                <w:webHidden/>
              </w:rPr>
              <w:tab/>
            </w:r>
            <w:r>
              <w:rPr>
                <w:noProof/>
                <w:webHidden/>
              </w:rPr>
              <w:fldChar w:fldCharType="begin"/>
            </w:r>
            <w:r>
              <w:rPr>
                <w:noProof/>
                <w:webHidden/>
              </w:rPr>
              <w:instrText xml:space="preserve"> PAGEREF _Toc195628033 \h </w:instrText>
            </w:r>
            <w:r>
              <w:rPr>
                <w:noProof/>
                <w:webHidden/>
              </w:rPr>
            </w:r>
            <w:r>
              <w:rPr>
                <w:noProof/>
                <w:webHidden/>
              </w:rPr>
              <w:fldChar w:fldCharType="separate"/>
            </w:r>
            <w:r>
              <w:rPr>
                <w:noProof/>
                <w:webHidden/>
              </w:rPr>
              <w:t>172</w:t>
            </w:r>
            <w:r>
              <w:rPr>
                <w:noProof/>
                <w:webHidden/>
              </w:rPr>
              <w:fldChar w:fldCharType="end"/>
            </w:r>
          </w:hyperlink>
        </w:p>
        <w:p w14:paraId="5005966C" w14:textId="4E4096EF"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34" w:history="1">
            <w:r w:rsidRPr="006242A8">
              <w:rPr>
                <w:rStyle w:val="af"/>
                <w:noProof/>
              </w:rPr>
              <w:t>16.1 Перечень основных факторов риска возникновения чрезвычайных ситуаций природного и техногенного характера для исследуемой территории</w:t>
            </w:r>
            <w:r>
              <w:rPr>
                <w:noProof/>
                <w:webHidden/>
              </w:rPr>
              <w:tab/>
            </w:r>
            <w:r>
              <w:rPr>
                <w:noProof/>
                <w:webHidden/>
              </w:rPr>
              <w:fldChar w:fldCharType="begin"/>
            </w:r>
            <w:r>
              <w:rPr>
                <w:noProof/>
                <w:webHidden/>
              </w:rPr>
              <w:instrText xml:space="preserve"> PAGEREF _Toc195628034 \h </w:instrText>
            </w:r>
            <w:r>
              <w:rPr>
                <w:noProof/>
                <w:webHidden/>
              </w:rPr>
            </w:r>
            <w:r>
              <w:rPr>
                <w:noProof/>
                <w:webHidden/>
              </w:rPr>
              <w:fldChar w:fldCharType="separate"/>
            </w:r>
            <w:r>
              <w:rPr>
                <w:noProof/>
                <w:webHidden/>
              </w:rPr>
              <w:t>172</w:t>
            </w:r>
            <w:r>
              <w:rPr>
                <w:noProof/>
                <w:webHidden/>
              </w:rPr>
              <w:fldChar w:fldCharType="end"/>
            </w:r>
          </w:hyperlink>
        </w:p>
        <w:p w14:paraId="01688953" w14:textId="3F7DE82E"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35" w:history="1">
            <w:r w:rsidRPr="006242A8">
              <w:rPr>
                <w:rStyle w:val="af"/>
                <w:noProof/>
              </w:rPr>
              <w:t>16.2 Границы территорий, подверженных риску возникновения чрезвычайных ситуаций природного и техногенного характера для исследуемой территории</w:t>
            </w:r>
            <w:r>
              <w:rPr>
                <w:noProof/>
                <w:webHidden/>
              </w:rPr>
              <w:tab/>
            </w:r>
            <w:r>
              <w:rPr>
                <w:noProof/>
                <w:webHidden/>
              </w:rPr>
              <w:fldChar w:fldCharType="begin"/>
            </w:r>
            <w:r>
              <w:rPr>
                <w:noProof/>
                <w:webHidden/>
              </w:rPr>
              <w:instrText xml:space="preserve"> PAGEREF _Toc195628035 \h </w:instrText>
            </w:r>
            <w:r>
              <w:rPr>
                <w:noProof/>
                <w:webHidden/>
              </w:rPr>
            </w:r>
            <w:r>
              <w:rPr>
                <w:noProof/>
                <w:webHidden/>
              </w:rPr>
              <w:fldChar w:fldCharType="separate"/>
            </w:r>
            <w:r>
              <w:rPr>
                <w:noProof/>
                <w:webHidden/>
              </w:rPr>
              <w:t>176</w:t>
            </w:r>
            <w:r>
              <w:rPr>
                <w:noProof/>
                <w:webHidden/>
              </w:rPr>
              <w:fldChar w:fldCharType="end"/>
            </w:r>
          </w:hyperlink>
        </w:p>
        <w:p w14:paraId="2268F1B2" w14:textId="43971890"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36" w:history="1">
            <w:r w:rsidRPr="006242A8">
              <w:rPr>
                <w:rStyle w:val="af"/>
                <w:noProof/>
              </w:rPr>
              <w:t>16.3 Зоны возможной опасности</w:t>
            </w:r>
            <w:r>
              <w:rPr>
                <w:noProof/>
                <w:webHidden/>
              </w:rPr>
              <w:tab/>
            </w:r>
            <w:r>
              <w:rPr>
                <w:noProof/>
                <w:webHidden/>
              </w:rPr>
              <w:fldChar w:fldCharType="begin"/>
            </w:r>
            <w:r>
              <w:rPr>
                <w:noProof/>
                <w:webHidden/>
              </w:rPr>
              <w:instrText xml:space="preserve"> PAGEREF _Toc195628036 \h </w:instrText>
            </w:r>
            <w:r>
              <w:rPr>
                <w:noProof/>
                <w:webHidden/>
              </w:rPr>
            </w:r>
            <w:r>
              <w:rPr>
                <w:noProof/>
                <w:webHidden/>
              </w:rPr>
              <w:fldChar w:fldCharType="separate"/>
            </w:r>
            <w:r>
              <w:rPr>
                <w:noProof/>
                <w:webHidden/>
              </w:rPr>
              <w:t>179</w:t>
            </w:r>
            <w:r>
              <w:rPr>
                <w:noProof/>
                <w:webHidden/>
              </w:rPr>
              <w:fldChar w:fldCharType="end"/>
            </w:r>
          </w:hyperlink>
        </w:p>
        <w:p w14:paraId="2F0D0A84" w14:textId="173A2F40"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37" w:history="1">
            <w:r w:rsidRPr="006242A8">
              <w:rPr>
                <w:rStyle w:val="af"/>
                <w:noProof/>
              </w:rPr>
              <w:t>16.3.1 Методология определения зон возможной опасности</w:t>
            </w:r>
            <w:r>
              <w:rPr>
                <w:noProof/>
                <w:webHidden/>
              </w:rPr>
              <w:tab/>
            </w:r>
            <w:r>
              <w:rPr>
                <w:noProof/>
                <w:webHidden/>
              </w:rPr>
              <w:fldChar w:fldCharType="begin"/>
            </w:r>
            <w:r>
              <w:rPr>
                <w:noProof/>
                <w:webHidden/>
              </w:rPr>
              <w:instrText xml:space="preserve"> PAGEREF _Toc195628037 \h </w:instrText>
            </w:r>
            <w:r>
              <w:rPr>
                <w:noProof/>
                <w:webHidden/>
              </w:rPr>
            </w:r>
            <w:r>
              <w:rPr>
                <w:noProof/>
                <w:webHidden/>
              </w:rPr>
              <w:fldChar w:fldCharType="separate"/>
            </w:r>
            <w:r>
              <w:rPr>
                <w:noProof/>
                <w:webHidden/>
              </w:rPr>
              <w:t>179</w:t>
            </w:r>
            <w:r>
              <w:rPr>
                <w:noProof/>
                <w:webHidden/>
              </w:rPr>
              <w:fldChar w:fldCharType="end"/>
            </w:r>
          </w:hyperlink>
        </w:p>
        <w:p w14:paraId="2259288F" w14:textId="061ABDAA"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38" w:history="1">
            <w:r w:rsidRPr="006242A8">
              <w:rPr>
                <w:rStyle w:val="af"/>
                <w:noProof/>
                <w:lang w:val="en-US"/>
              </w:rPr>
              <w:t>16</w:t>
            </w:r>
            <w:r w:rsidRPr="006242A8">
              <w:rPr>
                <w:rStyle w:val="af"/>
                <w:noProof/>
              </w:rPr>
              <w:t>.3.2 Результаты определения зон возможной опасности</w:t>
            </w:r>
            <w:r>
              <w:rPr>
                <w:noProof/>
                <w:webHidden/>
              </w:rPr>
              <w:tab/>
            </w:r>
            <w:r>
              <w:rPr>
                <w:noProof/>
                <w:webHidden/>
              </w:rPr>
              <w:fldChar w:fldCharType="begin"/>
            </w:r>
            <w:r>
              <w:rPr>
                <w:noProof/>
                <w:webHidden/>
              </w:rPr>
              <w:instrText xml:space="preserve"> PAGEREF _Toc195628038 \h </w:instrText>
            </w:r>
            <w:r>
              <w:rPr>
                <w:noProof/>
                <w:webHidden/>
              </w:rPr>
            </w:r>
            <w:r>
              <w:rPr>
                <w:noProof/>
                <w:webHidden/>
              </w:rPr>
              <w:fldChar w:fldCharType="separate"/>
            </w:r>
            <w:r>
              <w:rPr>
                <w:noProof/>
                <w:webHidden/>
              </w:rPr>
              <w:t>181</w:t>
            </w:r>
            <w:r>
              <w:rPr>
                <w:noProof/>
                <w:webHidden/>
              </w:rPr>
              <w:fldChar w:fldCharType="end"/>
            </w:r>
          </w:hyperlink>
        </w:p>
        <w:p w14:paraId="5175B36D" w14:textId="2F969D0C"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39" w:history="1">
            <w:r w:rsidRPr="006242A8">
              <w:rPr>
                <w:rStyle w:val="af"/>
                <w:noProof/>
              </w:rPr>
              <w:t>17. Основные показатели по ИТМ ГО ЧС</w:t>
            </w:r>
            <w:r>
              <w:rPr>
                <w:noProof/>
                <w:webHidden/>
              </w:rPr>
              <w:tab/>
            </w:r>
            <w:r>
              <w:rPr>
                <w:noProof/>
                <w:webHidden/>
              </w:rPr>
              <w:fldChar w:fldCharType="begin"/>
            </w:r>
            <w:r>
              <w:rPr>
                <w:noProof/>
                <w:webHidden/>
              </w:rPr>
              <w:instrText xml:space="preserve"> PAGEREF _Toc195628039 \h </w:instrText>
            </w:r>
            <w:r>
              <w:rPr>
                <w:noProof/>
                <w:webHidden/>
              </w:rPr>
            </w:r>
            <w:r>
              <w:rPr>
                <w:noProof/>
                <w:webHidden/>
              </w:rPr>
              <w:fldChar w:fldCharType="separate"/>
            </w:r>
            <w:r>
              <w:rPr>
                <w:noProof/>
                <w:webHidden/>
              </w:rPr>
              <w:t>182</w:t>
            </w:r>
            <w:r>
              <w:rPr>
                <w:noProof/>
                <w:webHidden/>
              </w:rPr>
              <w:fldChar w:fldCharType="end"/>
            </w:r>
          </w:hyperlink>
        </w:p>
        <w:p w14:paraId="2B714B02" w14:textId="4A721486"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40" w:history="1">
            <w:r w:rsidRPr="006242A8">
              <w:rPr>
                <w:rStyle w:val="af"/>
                <w:noProof/>
              </w:rPr>
              <w:t>17.1 Концепция системы предупреждения и ликвидации чрезвычайных ситуаций</w:t>
            </w:r>
            <w:r>
              <w:rPr>
                <w:noProof/>
                <w:webHidden/>
              </w:rPr>
              <w:tab/>
            </w:r>
            <w:r>
              <w:rPr>
                <w:noProof/>
                <w:webHidden/>
              </w:rPr>
              <w:fldChar w:fldCharType="begin"/>
            </w:r>
            <w:r>
              <w:rPr>
                <w:noProof/>
                <w:webHidden/>
              </w:rPr>
              <w:instrText xml:space="preserve"> PAGEREF _Toc195628040 \h </w:instrText>
            </w:r>
            <w:r>
              <w:rPr>
                <w:noProof/>
                <w:webHidden/>
              </w:rPr>
            </w:r>
            <w:r>
              <w:rPr>
                <w:noProof/>
                <w:webHidden/>
              </w:rPr>
              <w:fldChar w:fldCharType="separate"/>
            </w:r>
            <w:r>
              <w:rPr>
                <w:noProof/>
                <w:webHidden/>
              </w:rPr>
              <w:t>182</w:t>
            </w:r>
            <w:r>
              <w:rPr>
                <w:noProof/>
                <w:webHidden/>
              </w:rPr>
              <w:fldChar w:fldCharType="end"/>
            </w:r>
          </w:hyperlink>
        </w:p>
        <w:p w14:paraId="345744D3" w14:textId="719B8BAB"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41" w:history="1">
            <w:r w:rsidRPr="006242A8">
              <w:rPr>
                <w:rStyle w:val="af"/>
                <w:noProof/>
                <w:lang w:val="en-US"/>
              </w:rPr>
              <w:t>17</w:t>
            </w:r>
            <w:r w:rsidRPr="006242A8">
              <w:rPr>
                <w:rStyle w:val="af"/>
                <w:noProof/>
              </w:rPr>
              <w:t>.2 Силы и средства ГОЧС</w:t>
            </w:r>
            <w:r>
              <w:rPr>
                <w:noProof/>
                <w:webHidden/>
              </w:rPr>
              <w:tab/>
            </w:r>
            <w:r>
              <w:rPr>
                <w:noProof/>
                <w:webHidden/>
              </w:rPr>
              <w:fldChar w:fldCharType="begin"/>
            </w:r>
            <w:r>
              <w:rPr>
                <w:noProof/>
                <w:webHidden/>
              </w:rPr>
              <w:instrText xml:space="preserve"> PAGEREF _Toc195628041 \h </w:instrText>
            </w:r>
            <w:r>
              <w:rPr>
                <w:noProof/>
                <w:webHidden/>
              </w:rPr>
            </w:r>
            <w:r>
              <w:rPr>
                <w:noProof/>
                <w:webHidden/>
              </w:rPr>
              <w:fldChar w:fldCharType="separate"/>
            </w:r>
            <w:r>
              <w:rPr>
                <w:noProof/>
                <w:webHidden/>
              </w:rPr>
              <w:t>188</w:t>
            </w:r>
            <w:r>
              <w:rPr>
                <w:noProof/>
                <w:webHidden/>
              </w:rPr>
              <w:fldChar w:fldCharType="end"/>
            </w:r>
          </w:hyperlink>
        </w:p>
        <w:p w14:paraId="12F815DE" w14:textId="6E170D8F"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42" w:history="1">
            <w:r w:rsidRPr="006242A8">
              <w:rPr>
                <w:rStyle w:val="af"/>
                <w:noProof/>
                <w:lang w:val="en-US"/>
              </w:rPr>
              <w:t>17</w:t>
            </w:r>
            <w:r w:rsidRPr="006242A8">
              <w:rPr>
                <w:rStyle w:val="af"/>
                <w:noProof/>
              </w:rPr>
              <w:t>.3 Система оповещения и управления ГОЧС</w:t>
            </w:r>
            <w:r>
              <w:rPr>
                <w:noProof/>
                <w:webHidden/>
              </w:rPr>
              <w:tab/>
            </w:r>
            <w:r>
              <w:rPr>
                <w:noProof/>
                <w:webHidden/>
              </w:rPr>
              <w:fldChar w:fldCharType="begin"/>
            </w:r>
            <w:r>
              <w:rPr>
                <w:noProof/>
                <w:webHidden/>
              </w:rPr>
              <w:instrText xml:space="preserve"> PAGEREF _Toc195628042 \h </w:instrText>
            </w:r>
            <w:r>
              <w:rPr>
                <w:noProof/>
                <w:webHidden/>
              </w:rPr>
            </w:r>
            <w:r>
              <w:rPr>
                <w:noProof/>
                <w:webHidden/>
              </w:rPr>
              <w:fldChar w:fldCharType="separate"/>
            </w:r>
            <w:r>
              <w:rPr>
                <w:noProof/>
                <w:webHidden/>
              </w:rPr>
              <w:t>189</w:t>
            </w:r>
            <w:r>
              <w:rPr>
                <w:noProof/>
                <w:webHidden/>
              </w:rPr>
              <w:fldChar w:fldCharType="end"/>
            </w:r>
          </w:hyperlink>
        </w:p>
        <w:p w14:paraId="526B9680" w14:textId="399DE04C"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43" w:history="1">
            <w:r w:rsidRPr="006242A8">
              <w:rPr>
                <w:rStyle w:val="af"/>
                <w:noProof/>
                <w:lang w:val="en-US"/>
              </w:rPr>
              <w:t>17</w:t>
            </w:r>
            <w:r w:rsidRPr="006242A8">
              <w:rPr>
                <w:rStyle w:val="af"/>
                <w:noProof/>
              </w:rPr>
              <w:t>.4 Организация укрытия населения</w:t>
            </w:r>
            <w:r>
              <w:rPr>
                <w:noProof/>
                <w:webHidden/>
              </w:rPr>
              <w:tab/>
            </w:r>
            <w:r>
              <w:rPr>
                <w:noProof/>
                <w:webHidden/>
              </w:rPr>
              <w:fldChar w:fldCharType="begin"/>
            </w:r>
            <w:r>
              <w:rPr>
                <w:noProof/>
                <w:webHidden/>
              </w:rPr>
              <w:instrText xml:space="preserve"> PAGEREF _Toc195628043 \h </w:instrText>
            </w:r>
            <w:r>
              <w:rPr>
                <w:noProof/>
                <w:webHidden/>
              </w:rPr>
            </w:r>
            <w:r>
              <w:rPr>
                <w:noProof/>
                <w:webHidden/>
              </w:rPr>
              <w:fldChar w:fldCharType="separate"/>
            </w:r>
            <w:r>
              <w:rPr>
                <w:noProof/>
                <w:webHidden/>
              </w:rPr>
              <w:t>189</w:t>
            </w:r>
            <w:r>
              <w:rPr>
                <w:noProof/>
                <w:webHidden/>
              </w:rPr>
              <w:fldChar w:fldCharType="end"/>
            </w:r>
          </w:hyperlink>
        </w:p>
        <w:p w14:paraId="047996D4" w14:textId="75244F68"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44" w:history="1">
            <w:r w:rsidRPr="006242A8">
              <w:rPr>
                <w:rStyle w:val="af"/>
                <w:noProof/>
                <w:lang w:val="en-US"/>
              </w:rPr>
              <w:t>17</w:t>
            </w:r>
            <w:r w:rsidRPr="006242A8">
              <w:rPr>
                <w:rStyle w:val="af"/>
                <w:noProof/>
              </w:rPr>
              <w:t>.5 Организация эвакуации населения</w:t>
            </w:r>
            <w:r>
              <w:rPr>
                <w:noProof/>
                <w:webHidden/>
              </w:rPr>
              <w:tab/>
            </w:r>
            <w:r>
              <w:rPr>
                <w:noProof/>
                <w:webHidden/>
              </w:rPr>
              <w:fldChar w:fldCharType="begin"/>
            </w:r>
            <w:r>
              <w:rPr>
                <w:noProof/>
                <w:webHidden/>
              </w:rPr>
              <w:instrText xml:space="preserve"> PAGEREF _Toc195628044 \h </w:instrText>
            </w:r>
            <w:r>
              <w:rPr>
                <w:noProof/>
                <w:webHidden/>
              </w:rPr>
            </w:r>
            <w:r>
              <w:rPr>
                <w:noProof/>
                <w:webHidden/>
              </w:rPr>
              <w:fldChar w:fldCharType="separate"/>
            </w:r>
            <w:r>
              <w:rPr>
                <w:noProof/>
                <w:webHidden/>
              </w:rPr>
              <w:t>190</w:t>
            </w:r>
            <w:r>
              <w:rPr>
                <w:noProof/>
                <w:webHidden/>
              </w:rPr>
              <w:fldChar w:fldCharType="end"/>
            </w:r>
          </w:hyperlink>
        </w:p>
        <w:p w14:paraId="479BECD3" w14:textId="69EF8FA8"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45" w:history="1">
            <w:r w:rsidRPr="006242A8">
              <w:rPr>
                <w:rStyle w:val="af"/>
                <w:noProof/>
              </w:rPr>
              <w:t>18. Предложения по повышению устойчивости функционирования территории, защите и жизнеобеспечению его населения в военное время и в чс техногенного и природного характера</w:t>
            </w:r>
            <w:r>
              <w:rPr>
                <w:noProof/>
                <w:webHidden/>
              </w:rPr>
              <w:tab/>
            </w:r>
            <w:r>
              <w:rPr>
                <w:noProof/>
                <w:webHidden/>
              </w:rPr>
              <w:fldChar w:fldCharType="begin"/>
            </w:r>
            <w:r>
              <w:rPr>
                <w:noProof/>
                <w:webHidden/>
              </w:rPr>
              <w:instrText xml:space="preserve"> PAGEREF _Toc195628045 \h </w:instrText>
            </w:r>
            <w:r>
              <w:rPr>
                <w:noProof/>
                <w:webHidden/>
              </w:rPr>
            </w:r>
            <w:r>
              <w:rPr>
                <w:noProof/>
                <w:webHidden/>
              </w:rPr>
              <w:fldChar w:fldCharType="separate"/>
            </w:r>
            <w:r>
              <w:rPr>
                <w:noProof/>
                <w:webHidden/>
              </w:rPr>
              <w:t>191</w:t>
            </w:r>
            <w:r>
              <w:rPr>
                <w:noProof/>
                <w:webHidden/>
              </w:rPr>
              <w:fldChar w:fldCharType="end"/>
            </w:r>
          </w:hyperlink>
        </w:p>
        <w:p w14:paraId="43D94221" w14:textId="59FC759E"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46" w:history="1">
            <w:r w:rsidRPr="006242A8">
              <w:rPr>
                <w:rStyle w:val="af"/>
                <w:noProof/>
              </w:rPr>
              <w:t>18.1 Мероприятия по инженерной защите от опасных природных процессов</w:t>
            </w:r>
            <w:r>
              <w:rPr>
                <w:noProof/>
                <w:webHidden/>
              </w:rPr>
              <w:tab/>
            </w:r>
            <w:r>
              <w:rPr>
                <w:noProof/>
                <w:webHidden/>
              </w:rPr>
              <w:fldChar w:fldCharType="begin"/>
            </w:r>
            <w:r>
              <w:rPr>
                <w:noProof/>
                <w:webHidden/>
              </w:rPr>
              <w:instrText xml:space="preserve"> PAGEREF _Toc195628046 \h </w:instrText>
            </w:r>
            <w:r>
              <w:rPr>
                <w:noProof/>
                <w:webHidden/>
              </w:rPr>
            </w:r>
            <w:r>
              <w:rPr>
                <w:noProof/>
                <w:webHidden/>
              </w:rPr>
              <w:fldChar w:fldCharType="separate"/>
            </w:r>
            <w:r>
              <w:rPr>
                <w:noProof/>
                <w:webHidden/>
              </w:rPr>
              <w:t>191</w:t>
            </w:r>
            <w:r>
              <w:rPr>
                <w:noProof/>
                <w:webHidden/>
              </w:rPr>
              <w:fldChar w:fldCharType="end"/>
            </w:r>
          </w:hyperlink>
        </w:p>
        <w:p w14:paraId="00CABFEA" w14:textId="3BE350F5"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47" w:history="1">
            <w:r w:rsidRPr="006242A8">
              <w:rPr>
                <w:rStyle w:val="af"/>
                <w:noProof/>
              </w:rPr>
              <w:t>18.2. Система оповещения</w:t>
            </w:r>
            <w:r>
              <w:rPr>
                <w:noProof/>
                <w:webHidden/>
              </w:rPr>
              <w:tab/>
            </w:r>
            <w:r>
              <w:rPr>
                <w:noProof/>
                <w:webHidden/>
              </w:rPr>
              <w:fldChar w:fldCharType="begin"/>
            </w:r>
            <w:r>
              <w:rPr>
                <w:noProof/>
                <w:webHidden/>
              </w:rPr>
              <w:instrText xml:space="preserve"> PAGEREF _Toc195628047 \h </w:instrText>
            </w:r>
            <w:r>
              <w:rPr>
                <w:noProof/>
                <w:webHidden/>
              </w:rPr>
            </w:r>
            <w:r>
              <w:rPr>
                <w:noProof/>
                <w:webHidden/>
              </w:rPr>
              <w:fldChar w:fldCharType="separate"/>
            </w:r>
            <w:r>
              <w:rPr>
                <w:noProof/>
                <w:webHidden/>
              </w:rPr>
              <w:t>194</w:t>
            </w:r>
            <w:r>
              <w:rPr>
                <w:noProof/>
                <w:webHidden/>
              </w:rPr>
              <w:fldChar w:fldCharType="end"/>
            </w:r>
          </w:hyperlink>
        </w:p>
        <w:p w14:paraId="7D3111E7" w14:textId="5D71C326"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48" w:history="1">
            <w:r w:rsidRPr="006242A8">
              <w:rPr>
                <w:rStyle w:val="af"/>
                <w:noProof/>
              </w:rPr>
              <w:t>18.3. Объекты гражданской обороны</w:t>
            </w:r>
            <w:r>
              <w:rPr>
                <w:noProof/>
                <w:webHidden/>
              </w:rPr>
              <w:tab/>
            </w:r>
            <w:r>
              <w:rPr>
                <w:noProof/>
                <w:webHidden/>
              </w:rPr>
              <w:fldChar w:fldCharType="begin"/>
            </w:r>
            <w:r>
              <w:rPr>
                <w:noProof/>
                <w:webHidden/>
              </w:rPr>
              <w:instrText xml:space="preserve"> PAGEREF _Toc195628048 \h </w:instrText>
            </w:r>
            <w:r>
              <w:rPr>
                <w:noProof/>
                <w:webHidden/>
              </w:rPr>
            </w:r>
            <w:r>
              <w:rPr>
                <w:noProof/>
                <w:webHidden/>
              </w:rPr>
              <w:fldChar w:fldCharType="separate"/>
            </w:r>
            <w:r>
              <w:rPr>
                <w:noProof/>
                <w:webHidden/>
              </w:rPr>
              <w:t>200</w:t>
            </w:r>
            <w:r>
              <w:rPr>
                <w:noProof/>
                <w:webHidden/>
              </w:rPr>
              <w:fldChar w:fldCharType="end"/>
            </w:r>
          </w:hyperlink>
        </w:p>
        <w:p w14:paraId="5E88B6F7" w14:textId="0E481204"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49" w:history="1">
            <w:r w:rsidRPr="006242A8">
              <w:rPr>
                <w:rStyle w:val="af"/>
                <w:noProof/>
              </w:rPr>
              <w:t>18.3.1. Защитные сооружения гражданской обороны</w:t>
            </w:r>
            <w:r>
              <w:rPr>
                <w:noProof/>
                <w:webHidden/>
              </w:rPr>
              <w:tab/>
            </w:r>
            <w:r>
              <w:rPr>
                <w:noProof/>
                <w:webHidden/>
              </w:rPr>
              <w:fldChar w:fldCharType="begin"/>
            </w:r>
            <w:r>
              <w:rPr>
                <w:noProof/>
                <w:webHidden/>
              </w:rPr>
              <w:instrText xml:space="preserve"> PAGEREF _Toc195628049 \h </w:instrText>
            </w:r>
            <w:r>
              <w:rPr>
                <w:noProof/>
                <w:webHidden/>
              </w:rPr>
            </w:r>
            <w:r>
              <w:rPr>
                <w:noProof/>
                <w:webHidden/>
              </w:rPr>
              <w:fldChar w:fldCharType="separate"/>
            </w:r>
            <w:r>
              <w:rPr>
                <w:noProof/>
                <w:webHidden/>
              </w:rPr>
              <w:t>200</w:t>
            </w:r>
            <w:r>
              <w:rPr>
                <w:noProof/>
                <w:webHidden/>
              </w:rPr>
              <w:fldChar w:fldCharType="end"/>
            </w:r>
          </w:hyperlink>
        </w:p>
        <w:p w14:paraId="3DE00443" w14:textId="42EAF199"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50" w:history="1">
            <w:r w:rsidRPr="006242A8">
              <w:rPr>
                <w:rStyle w:val="af"/>
                <w:noProof/>
              </w:rPr>
              <w:t>18.3.2. Объекты коммунально-бытового назначения, приспосабливаемые для санитарной обработки людей, специальной обработки населения и специальной обработки техники</w:t>
            </w:r>
            <w:r>
              <w:rPr>
                <w:noProof/>
                <w:webHidden/>
              </w:rPr>
              <w:tab/>
            </w:r>
            <w:r>
              <w:rPr>
                <w:noProof/>
                <w:webHidden/>
              </w:rPr>
              <w:fldChar w:fldCharType="begin"/>
            </w:r>
            <w:r>
              <w:rPr>
                <w:noProof/>
                <w:webHidden/>
              </w:rPr>
              <w:instrText xml:space="preserve"> PAGEREF _Toc195628050 \h </w:instrText>
            </w:r>
            <w:r>
              <w:rPr>
                <w:noProof/>
                <w:webHidden/>
              </w:rPr>
            </w:r>
            <w:r>
              <w:rPr>
                <w:noProof/>
                <w:webHidden/>
              </w:rPr>
              <w:fldChar w:fldCharType="separate"/>
            </w:r>
            <w:r>
              <w:rPr>
                <w:noProof/>
                <w:webHidden/>
              </w:rPr>
              <w:t>205</w:t>
            </w:r>
            <w:r>
              <w:rPr>
                <w:noProof/>
                <w:webHidden/>
              </w:rPr>
              <w:fldChar w:fldCharType="end"/>
            </w:r>
          </w:hyperlink>
        </w:p>
        <w:p w14:paraId="561052B5" w14:textId="13750BA2"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51" w:history="1">
            <w:r w:rsidRPr="006242A8">
              <w:rPr>
                <w:rStyle w:val="af"/>
                <w:noProof/>
              </w:rPr>
              <w:t>18.3.3. Специализированные складские здания (помещениям) для хранения имущества гражданской обороны</w:t>
            </w:r>
            <w:r>
              <w:rPr>
                <w:noProof/>
                <w:webHidden/>
              </w:rPr>
              <w:tab/>
            </w:r>
            <w:r>
              <w:rPr>
                <w:noProof/>
                <w:webHidden/>
              </w:rPr>
              <w:fldChar w:fldCharType="begin"/>
            </w:r>
            <w:r>
              <w:rPr>
                <w:noProof/>
                <w:webHidden/>
              </w:rPr>
              <w:instrText xml:space="preserve"> PAGEREF _Toc195628051 \h </w:instrText>
            </w:r>
            <w:r>
              <w:rPr>
                <w:noProof/>
                <w:webHidden/>
              </w:rPr>
            </w:r>
            <w:r>
              <w:rPr>
                <w:noProof/>
                <w:webHidden/>
              </w:rPr>
              <w:fldChar w:fldCharType="separate"/>
            </w:r>
            <w:r>
              <w:rPr>
                <w:noProof/>
                <w:webHidden/>
              </w:rPr>
              <w:t>206</w:t>
            </w:r>
            <w:r>
              <w:rPr>
                <w:noProof/>
                <w:webHidden/>
              </w:rPr>
              <w:fldChar w:fldCharType="end"/>
            </w:r>
          </w:hyperlink>
        </w:p>
        <w:p w14:paraId="4B41D7D3" w14:textId="5CF5F72A"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52" w:history="1">
            <w:r w:rsidRPr="006242A8">
              <w:rPr>
                <w:rStyle w:val="af"/>
                <w:noProof/>
              </w:rPr>
              <w:t>18.3.4. Маскировочные мероприятия</w:t>
            </w:r>
            <w:r>
              <w:rPr>
                <w:noProof/>
                <w:webHidden/>
              </w:rPr>
              <w:tab/>
            </w:r>
            <w:r>
              <w:rPr>
                <w:noProof/>
                <w:webHidden/>
              </w:rPr>
              <w:fldChar w:fldCharType="begin"/>
            </w:r>
            <w:r>
              <w:rPr>
                <w:noProof/>
                <w:webHidden/>
              </w:rPr>
              <w:instrText xml:space="preserve"> PAGEREF _Toc195628052 \h </w:instrText>
            </w:r>
            <w:r>
              <w:rPr>
                <w:noProof/>
                <w:webHidden/>
              </w:rPr>
            </w:r>
            <w:r>
              <w:rPr>
                <w:noProof/>
                <w:webHidden/>
              </w:rPr>
              <w:fldChar w:fldCharType="separate"/>
            </w:r>
            <w:r>
              <w:rPr>
                <w:noProof/>
                <w:webHidden/>
              </w:rPr>
              <w:t>207</w:t>
            </w:r>
            <w:r>
              <w:rPr>
                <w:noProof/>
                <w:webHidden/>
              </w:rPr>
              <w:fldChar w:fldCharType="end"/>
            </w:r>
          </w:hyperlink>
        </w:p>
        <w:p w14:paraId="38018CF9" w14:textId="2852D5DB"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53" w:history="1">
            <w:r w:rsidRPr="006242A8">
              <w:rPr>
                <w:rStyle w:val="af"/>
                <w:noProof/>
              </w:rPr>
              <w:t>18.4. Рассредоточение, эвакуация, укрытие и расселение населения</w:t>
            </w:r>
            <w:r>
              <w:rPr>
                <w:noProof/>
                <w:webHidden/>
              </w:rPr>
              <w:tab/>
            </w:r>
            <w:r>
              <w:rPr>
                <w:noProof/>
                <w:webHidden/>
              </w:rPr>
              <w:fldChar w:fldCharType="begin"/>
            </w:r>
            <w:r>
              <w:rPr>
                <w:noProof/>
                <w:webHidden/>
              </w:rPr>
              <w:instrText xml:space="preserve"> PAGEREF _Toc195628053 \h </w:instrText>
            </w:r>
            <w:r>
              <w:rPr>
                <w:noProof/>
                <w:webHidden/>
              </w:rPr>
            </w:r>
            <w:r>
              <w:rPr>
                <w:noProof/>
                <w:webHidden/>
              </w:rPr>
              <w:fldChar w:fldCharType="separate"/>
            </w:r>
            <w:r>
              <w:rPr>
                <w:noProof/>
                <w:webHidden/>
              </w:rPr>
              <w:t>212</w:t>
            </w:r>
            <w:r>
              <w:rPr>
                <w:noProof/>
                <w:webHidden/>
              </w:rPr>
              <w:fldChar w:fldCharType="end"/>
            </w:r>
          </w:hyperlink>
        </w:p>
        <w:p w14:paraId="2E8A05B3" w14:textId="7B544E43"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54" w:history="1">
            <w:r w:rsidRPr="006242A8">
              <w:rPr>
                <w:rStyle w:val="af"/>
                <w:noProof/>
              </w:rPr>
              <w:t>18.4.1. Общие положения</w:t>
            </w:r>
            <w:r>
              <w:rPr>
                <w:noProof/>
                <w:webHidden/>
              </w:rPr>
              <w:tab/>
            </w:r>
            <w:r>
              <w:rPr>
                <w:noProof/>
                <w:webHidden/>
              </w:rPr>
              <w:fldChar w:fldCharType="begin"/>
            </w:r>
            <w:r>
              <w:rPr>
                <w:noProof/>
                <w:webHidden/>
              </w:rPr>
              <w:instrText xml:space="preserve"> PAGEREF _Toc195628054 \h </w:instrText>
            </w:r>
            <w:r>
              <w:rPr>
                <w:noProof/>
                <w:webHidden/>
              </w:rPr>
            </w:r>
            <w:r>
              <w:rPr>
                <w:noProof/>
                <w:webHidden/>
              </w:rPr>
              <w:fldChar w:fldCharType="separate"/>
            </w:r>
            <w:r>
              <w:rPr>
                <w:noProof/>
                <w:webHidden/>
              </w:rPr>
              <w:t>212</w:t>
            </w:r>
            <w:r>
              <w:rPr>
                <w:noProof/>
                <w:webHidden/>
              </w:rPr>
              <w:fldChar w:fldCharType="end"/>
            </w:r>
          </w:hyperlink>
        </w:p>
        <w:p w14:paraId="00096452" w14:textId="201D24C4"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55" w:history="1">
            <w:r w:rsidRPr="006242A8">
              <w:rPr>
                <w:rStyle w:val="af"/>
                <w:noProof/>
              </w:rPr>
              <w:t>18.4.2. Проектные предложения по эвакуации населения</w:t>
            </w:r>
            <w:r>
              <w:rPr>
                <w:noProof/>
                <w:webHidden/>
              </w:rPr>
              <w:tab/>
            </w:r>
            <w:r>
              <w:rPr>
                <w:noProof/>
                <w:webHidden/>
              </w:rPr>
              <w:fldChar w:fldCharType="begin"/>
            </w:r>
            <w:r>
              <w:rPr>
                <w:noProof/>
                <w:webHidden/>
              </w:rPr>
              <w:instrText xml:space="preserve"> PAGEREF _Toc195628055 \h </w:instrText>
            </w:r>
            <w:r>
              <w:rPr>
                <w:noProof/>
                <w:webHidden/>
              </w:rPr>
            </w:r>
            <w:r>
              <w:rPr>
                <w:noProof/>
                <w:webHidden/>
              </w:rPr>
              <w:fldChar w:fldCharType="separate"/>
            </w:r>
            <w:r>
              <w:rPr>
                <w:noProof/>
                <w:webHidden/>
              </w:rPr>
              <w:t>218</w:t>
            </w:r>
            <w:r>
              <w:rPr>
                <w:noProof/>
                <w:webHidden/>
              </w:rPr>
              <w:fldChar w:fldCharType="end"/>
            </w:r>
          </w:hyperlink>
        </w:p>
        <w:p w14:paraId="035A4B6D" w14:textId="51931039"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56" w:history="1">
            <w:r w:rsidRPr="006242A8">
              <w:rPr>
                <w:rStyle w:val="af"/>
                <w:noProof/>
              </w:rPr>
              <w:t>18.5. Антитеррористические мероприятия</w:t>
            </w:r>
            <w:r>
              <w:rPr>
                <w:noProof/>
                <w:webHidden/>
              </w:rPr>
              <w:tab/>
            </w:r>
            <w:r>
              <w:rPr>
                <w:noProof/>
                <w:webHidden/>
              </w:rPr>
              <w:fldChar w:fldCharType="begin"/>
            </w:r>
            <w:r>
              <w:rPr>
                <w:noProof/>
                <w:webHidden/>
              </w:rPr>
              <w:instrText xml:space="preserve"> PAGEREF _Toc195628056 \h </w:instrText>
            </w:r>
            <w:r>
              <w:rPr>
                <w:noProof/>
                <w:webHidden/>
              </w:rPr>
            </w:r>
            <w:r>
              <w:rPr>
                <w:noProof/>
                <w:webHidden/>
              </w:rPr>
              <w:fldChar w:fldCharType="separate"/>
            </w:r>
            <w:r>
              <w:rPr>
                <w:noProof/>
                <w:webHidden/>
              </w:rPr>
              <w:t>219</w:t>
            </w:r>
            <w:r>
              <w:rPr>
                <w:noProof/>
                <w:webHidden/>
              </w:rPr>
              <w:fldChar w:fldCharType="end"/>
            </w:r>
          </w:hyperlink>
        </w:p>
        <w:p w14:paraId="3A0C3977" w14:textId="2F2BE357"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57" w:history="1">
            <w:r w:rsidRPr="006242A8">
              <w:rPr>
                <w:rStyle w:val="af"/>
                <w:noProof/>
              </w:rPr>
              <w:t>18.5.1. Общие положения.</w:t>
            </w:r>
            <w:r>
              <w:rPr>
                <w:noProof/>
                <w:webHidden/>
              </w:rPr>
              <w:tab/>
            </w:r>
            <w:r>
              <w:rPr>
                <w:noProof/>
                <w:webHidden/>
              </w:rPr>
              <w:fldChar w:fldCharType="begin"/>
            </w:r>
            <w:r>
              <w:rPr>
                <w:noProof/>
                <w:webHidden/>
              </w:rPr>
              <w:instrText xml:space="preserve"> PAGEREF _Toc195628057 \h </w:instrText>
            </w:r>
            <w:r>
              <w:rPr>
                <w:noProof/>
                <w:webHidden/>
              </w:rPr>
            </w:r>
            <w:r>
              <w:rPr>
                <w:noProof/>
                <w:webHidden/>
              </w:rPr>
              <w:fldChar w:fldCharType="separate"/>
            </w:r>
            <w:r>
              <w:rPr>
                <w:noProof/>
                <w:webHidden/>
              </w:rPr>
              <w:t>219</w:t>
            </w:r>
            <w:r>
              <w:rPr>
                <w:noProof/>
                <w:webHidden/>
              </w:rPr>
              <w:fldChar w:fldCharType="end"/>
            </w:r>
          </w:hyperlink>
        </w:p>
        <w:p w14:paraId="02055974" w14:textId="18719705"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58" w:history="1">
            <w:r w:rsidRPr="006242A8">
              <w:rPr>
                <w:rStyle w:val="af"/>
                <w:noProof/>
              </w:rPr>
              <w:t>18.5.2. Классификация объектов</w:t>
            </w:r>
            <w:r>
              <w:rPr>
                <w:noProof/>
                <w:webHidden/>
              </w:rPr>
              <w:tab/>
            </w:r>
            <w:r>
              <w:rPr>
                <w:noProof/>
                <w:webHidden/>
              </w:rPr>
              <w:fldChar w:fldCharType="begin"/>
            </w:r>
            <w:r>
              <w:rPr>
                <w:noProof/>
                <w:webHidden/>
              </w:rPr>
              <w:instrText xml:space="preserve"> PAGEREF _Toc195628058 \h </w:instrText>
            </w:r>
            <w:r>
              <w:rPr>
                <w:noProof/>
                <w:webHidden/>
              </w:rPr>
            </w:r>
            <w:r>
              <w:rPr>
                <w:noProof/>
                <w:webHidden/>
              </w:rPr>
              <w:fldChar w:fldCharType="separate"/>
            </w:r>
            <w:r>
              <w:rPr>
                <w:noProof/>
                <w:webHidden/>
              </w:rPr>
              <w:t>220</w:t>
            </w:r>
            <w:r>
              <w:rPr>
                <w:noProof/>
                <w:webHidden/>
              </w:rPr>
              <w:fldChar w:fldCharType="end"/>
            </w:r>
          </w:hyperlink>
        </w:p>
        <w:p w14:paraId="22456287" w14:textId="26441313"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59" w:history="1">
            <w:r w:rsidRPr="006242A8">
              <w:rPr>
                <w:rStyle w:val="af"/>
                <w:noProof/>
              </w:rPr>
              <w:t>18.5.3. Рекомендации по инженерно-технической укрепленности</w:t>
            </w:r>
            <w:r>
              <w:rPr>
                <w:noProof/>
                <w:webHidden/>
              </w:rPr>
              <w:tab/>
            </w:r>
            <w:r>
              <w:rPr>
                <w:noProof/>
                <w:webHidden/>
              </w:rPr>
              <w:fldChar w:fldCharType="begin"/>
            </w:r>
            <w:r>
              <w:rPr>
                <w:noProof/>
                <w:webHidden/>
              </w:rPr>
              <w:instrText xml:space="preserve"> PAGEREF _Toc195628059 \h </w:instrText>
            </w:r>
            <w:r>
              <w:rPr>
                <w:noProof/>
                <w:webHidden/>
              </w:rPr>
            </w:r>
            <w:r>
              <w:rPr>
                <w:noProof/>
                <w:webHidden/>
              </w:rPr>
              <w:fldChar w:fldCharType="separate"/>
            </w:r>
            <w:r>
              <w:rPr>
                <w:noProof/>
                <w:webHidden/>
              </w:rPr>
              <w:t>221</w:t>
            </w:r>
            <w:r>
              <w:rPr>
                <w:noProof/>
                <w:webHidden/>
              </w:rPr>
              <w:fldChar w:fldCharType="end"/>
            </w:r>
          </w:hyperlink>
        </w:p>
        <w:p w14:paraId="5AE18F0A" w14:textId="39F4970C"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60" w:history="1">
            <w:r w:rsidRPr="006242A8">
              <w:rPr>
                <w:rStyle w:val="af"/>
                <w:noProof/>
              </w:rPr>
              <w:t>18.5.4. Технические средства охранной и тревожной сигнализации</w:t>
            </w:r>
            <w:r>
              <w:rPr>
                <w:noProof/>
                <w:webHidden/>
              </w:rPr>
              <w:tab/>
            </w:r>
            <w:r>
              <w:rPr>
                <w:noProof/>
                <w:webHidden/>
              </w:rPr>
              <w:fldChar w:fldCharType="begin"/>
            </w:r>
            <w:r>
              <w:rPr>
                <w:noProof/>
                <w:webHidden/>
              </w:rPr>
              <w:instrText xml:space="preserve"> PAGEREF _Toc195628060 \h </w:instrText>
            </w:r>
            <w:r>
              <w:rPr>
                <w:noProof/>
                <w:webHidden/>
              </w:rPr>
            </w:r>
            <w:r>
              <w:rPr>
                <w:noProof/>
                <w:webHidden/>
              </w:rPr>
              <w:fldChar w:fldCharType="separate"/>
            </w:r>
            <w:r>
              <w:rPr>
                <w:noProof/>
                <w:webHidden/>
              </w:rPr>
              <w:t>226</w:t>
            </w:r>
            <w:r>
              <w:rPr>
                <w:noProof/>
                <w:webHidden/>
              </w:rPr>
              <w:fldChar w:fldCharType="end"/>
            </w:r>
          </w:hyperlink>
        </w:p>
        <w:p w14:paraId="1A3953BE" w14:textId="595C9587"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61" w:history="1">
            <w:r w:rsidRPr="006242A8">
              <w:rPr>
                <w:rStyle w:val="af"/>
                <w:noProof/>
              </w:rPr>
              <w:t>18.5.5. Системы контроля управления доступом</w:t>
            </w:r>
            <w:r>
              <w:rPr>
                <w:noProof/>
                <w:webHidden/>
              </w:rPr>
              <w:tab/>
            </w:r>
            <w:r>
              <w:rPr>
                <w:noProof/>
                <w:webHidden/>
              </w:rPr>
              <w:fldChar w:fldCharType="begin"/>
            </w:r>
            <w:r>
              <w:rPr>
                <w:noProof/>
                <w:webHidden/>
              </w:rPr>
              <w:instrText xml:space="preserve"> PAGEREF _Toc195628061 \h </w:instrText>
            </w:r>
            <w:r>
              <w:rPr>
                <w:noProof/>
                <w:webHidden/>
              </w:rPr>
            </w:r>
            <w:r>
              <w:rPr>
                <w:noProof/>
                <w:webHidden/>
              </w:rPr>
              <w:fldChar w:fldCharType="separate"/>
            </w:r>
            <w:r>
              <w:rPr>
                <w:noProof/>
                <w:webHidden/>
              </w:rPr>
              <w:t>229</w:t>
            </w:r>
            <w:r>
              <w:rPr>
                <w:noProof/>
                <w:webHidden/>
              </w:rPr>
              <w:fldChar w:fldCharType="end"/>
            </w:r>
          </w:hyperlink>
        </w:p>
        <w:p w14:paraId="244E6316" w14:textId="0D69F5F3"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62" w:history="1">
            <w:r w:rsidRPr="006242A8">
              <w:rPr>
                <w:rStyle w:val="af"/>
                <w:noProof/>
              </w:rPr>
              <w:t>18.5.6. Системы охранного телевидения</w:t>
            </w:r>
            <w:r>
              <w:rPr>
                <w:noProof/>
                <w:webHidden/>
              </w:rPr>
              <w:tab/>
            </w:r>
            <w:r>
              <w:rPr>
                <w:noProof/>
                <w:webHidden/>
              </w:rPr>
              <w:fldChar w:fldCharType="begin"/>
            </w:r>
            <w:r>
              <w:rPr>
                <w:noProof/>
                <w:webHidden/>
              </w:rPr>
              <w:instrText xml:space="preserve"> PAGEREF _Toc195628062 \h </w:instrText>
            </w:r>
            <w:r>
              <w:rPr>
                <w:noProof/>
                <w:webHidden/>
              </w:rPr>
            </w:r>
            <w:r>
              <w:rPr>
                <w:noProof/>
                <w:webHidden/>
              </w:rPr>
              <w:fldChar w:fldCharType="separate"/>
            </w:r>
            <w:r>
              <w:rPr>
                <w:noProof/>
                <w:webHidden/>
              </w:rPr>
              <w:t>231</w:t>
            </w:r>
            <w:r>
              <w:rPr>
                <w:noProof/>
                <w:webHidden/>
              </w:rPr>
              <w:fldChar w:fldCharType="end"/>
            </w:r>
          </w:hyperlink>
        </w:p>
        <w:p w14:paraId="6E3C0C45" w14:textId="550550E7"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63" w:history="1">
            <w:r w:rsidRPr="006242A8">
              <w:rPr>
                <w:rStyle w:val="af"/>
                <w:noProof/>
              </w:rPr>
              <w:t>18.5.7. Система оповещения</w:t>
            </w:r>
            <w:r>
              <w:rPr>
                <w:noProof/>
                <w:webHidden/>
              </w:rPr>
              <w:tab/>
            </w:r>
            <w:r>
              <w:rPr>
                <w:noProof/>
                <w:webHidden/>
              </w:rPr>
              <w:fldChar w:fldCharType="begin"/>
            </w:r>
            <w:r>
              <w:rPr>
                <w:noProof/>
                <w:webHidden/>
              </w:rPr>
              <w:instrText xml:space="preserve"> PAGEREF _Toc195628063 \h </w:instrText>
            </w:r>
            <w:r>
              <w:rPr>
                <w:noProof/>
                <w:webHidden/>
              </w:rPr>
            </w:r>
            <w:r>
              <w:rPr>
                <w:noProof/>
                <w:webHidden/>
              </w:rPr>
              <w:fldChar w:fldCharType="separate"/>
            </w:r>
            <w:r>
              <w:rPr>
                <w:noProof/>
                <w:webHidden/>
              </w:rPr>
              <w:t>233</w:t>
            </w:r>
            <w:r>
              <w:rPr>
                <w:noProof/>
                <w:webHidden/>
              </w:rPr>
              <w:fldChar w:fldCharType="end"/>
            </w:r>
          </w:hyperlink>
        </w:p>
        <w:p w14:paraId="10AFA5A3" w14:textId="660E5AF9"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64" w:history="1">
            <w:r w:rsidRPr="006242A8">
              <w:rPr>
                <w:rStyle w:val="af"/>
                <w:noProof/>
              </w:rPr>
              <w:t>18.5.8. Система охранного освещения</w:t>
            </w:r>
            <w:r>
              <w:rPr>
                <w:noProof/>
                <w:webHidden/>
              </w:rPr>
              <w:tab/>
            </w:r>
            <w:r>
              <w:rPr>
                <w:noProof/>
                <w:webHidden/>
              </w:rPr>
              <w:fldChar w:fldCharType="begin"/>
            </w:r>
            <w:r>
              <w:rPr>
                <w:noProof/>
                <w:webHidden/>
              </w:rPr>
              <w:instrText xml:space="preserve"> PAGEREF _Toc195628064 \h </w:instrText>
            </w:r>
            <w:r>
              <w:rPr>
                <w:noProof/>
                <w:webHidden/>
              </w:rPr>
            </w:r>
            <w:r>
              <w:rPr>
                <w:noProof/>
                <w:webHidden/>
              </w:rPr>
              <w:fldChar w:fldCharType="separate"/>
            </w:r>
            <w:r>
              <w:rPr>
                <w:noProof/>
                <w:webHidden/>
              </w:rPr>
              <w:t>234</w:t>
            </w:r>
            <w:r>
              <w:rPr>
                <w:noProof/>
                <w:webHidden/>
              </w:rPr>
              <w:fldChar w:fldCharType="end"/>
            </w:r>
          </w:hyperlink>
        </w:p>
        <w:p w14:paraId="3D72075A" w14:textId="4F975205"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65" w:history="1">
            <w:r w:rsidRPr="006242A8">
              <w:rPr>
                <w:rStyle w:val="af"/>
                <w:noProof/>
              </w:rPr>
              <w:t>18.5.9. Электроснабжение технических средств охраны</w:t>
            </w:r>
            <w:r>
              <w:rPr>
                <w:noProof/>
                <w:webHidden/>
              </w:rPr>
              <w:tab/>
            </w:r>
            <w:r>
              <w:rPr>
                <w:noProof/>
                <w:webHidden/>
              </w:rPr>
              <w:fldChar w:fldCharType="begin"/>
            </w:r>
            <w:r>
              <w:rPr>
                <w:noProof/>
                <w:webHidden/>
              </w:rPr>
              <w:instrText xml:space="preserve"> PAGEREF _Toc195628065 \h </w:instrText>
            </w:r>
            <w:r>
              <w:rPr>
                <w:noProof/>
                <w:webHidden/>
              </w:rPr>
            </w:r>
            <w:r>
              <w:rPr>
                <w:noProof/>
                <w:webHidden/>
              </w:rPr>
              <w:fldChar w:fldCharType="separate"/>
            </w:r>
            <w:r>
              <w:rPr>
                <w:noProof/>
                <w:webHidden/>
              </w:rPr>
              <w:t>235</w:t>
            </w:r>
            <w:r>
              <w:rPr>
                <w:noProof/>
                <w:webHidden/>
              </w:rPr>
              <w:fldChar w:fldCharType="end"/>
            </w:r>
          </w:hyperlink>
        </w:p>
        <w:p w14:paraId="5A90D6D1" w14:textId="58F1E103" w:rsidR="001554BC" w:rsidRDefault="001554BC" w:rsidP="001554BC">
          <w:pPr>
            <w:pStyle w:val="14"/>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66" w:history="1">
            <w:r w:rsidRPr="006242A8">
              <w:rPr>
                <w:rStyle w:val="af"/>
                <w:noProof/>
              </w:rPr>
              <w:t>19. Перечень мероприятий по обеспечению пожарной безопасности</w:t>
            </w:r>
            <w:r>
              <w:rPr>
                <w:noProof/>
                <w:webHidden/>
              </w:rPr>
              <w:tab/>
            </w:r>
            <w:r>
              <w:rPr>
                <w:noProof/>
                <w:webHidden/>
              </w:rPr>
              <w:fldChar w:fldCharType="begin"/>
            </w:r>
            <w:r>
              <w:rPr>
                <w:noProof/>
                <w:webHidden/>
              </w:rPr>
              <w:instrText xml:space="preserve"> PAGEREF _Toc195628066 \h </w:instrText>
            </w:r>
            <w:r>
              <w:rPr>
                <w:noProof/>
                <w:webHidden/>
              </w:rPr>
            </w:r>
            <w:r>
              <w:rPr>
                <w:noProof/>
                <w:webHidden/>
              </w:rPr>
              <w:fldChar w:fldCharType="separate"/>
            </w:r>
            <w:r>
              <w:rPr>
                <w:noProof/>
                <w:webHidden/>
              </w:rPr>
              <w:t>237</w:t>
            </w:r>
            <w:r>
              <w:rPr>
                <w:noProof/>
                <w:webHidden/>
              </w:rPr>
              <w:fldChar w:fldCharType="end"/>
            </w:r>
          </w:hyperlink>
        </w:p>
        <w:p w14:paraId="018E08F0" w14:textId="2F344E11"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67" w:history="1">
            <w:r w:rsidRPr="006242A8">
              <w:rPr>
                <w:rStyle w:val="af"/>
                <w:noProof/>
              </w:rPr>
              <w:t>19.1. Общие положения</w:t>
            </w:r>
            <w:r>
              <w:rPr>
                <w:noProof/>
                <w:webHidden/>
              </w:rPr>
              <w:tab/>
            </w:r>
            <w:r>
              <w:rPr>
                <w:noProof/>
                <w:webHidden/>
              </w:rPr>
              <w:fldChar w:fldCharType="begin"/>
            </w:r>
            <w:r>
              <w:rPr>
                <w:noProof/>
                <w:webHidden/>
              </w:rPr>
              <w:instrText xml:space="preserve"> PAGEREF _Toc195628067 \h </w:instrText>
            </w:r>
            <w:r>
              <w:rPr>
                <w:noProof/>
                <w:webHidden/>
              </w:rPr>
            </w:r>
            <w:r>
              <w:rPr>
                <w:noProof/>
                <w:webHidden/>
              </w:rPr>
              <w:fldChar w:fldCharType="separate"/>
            </w:r>
            <w:r>
              <w:rPr>
                <w:noProof/>
                <w:webHidden/>
              </w:rPr>
              <w:t>237</w:t>
            </w:r>
            <w:r>
              <w:rPr>
                <w:noProof/>
                <w:webHidden/>
              </w:rPr>
              <w:fldChar w:fldCharType="end"/>
            </w:r>
          </w:hyperlink>
        </w:p>
        <w:p w14:paraId="40F9A013" w14:textId="16E408FA" w:rsidR="001554BC" w:rsidRDefault="001554BC" w:rsidP="001554BC">
          <w:pPr>
            <w:pStyle w:val="22"/>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68" w:history="1">
            <w:r w:rsidRPr="006242A8">
              <w:rPr>
                <w:rStyle w:val="af"/>
                <w:noProof/>
              </w:rPr>
              <w:t>19.2. Проектные решения</w:t>
            </w:r>
            <w:r>
              <w:rPr>
                <w:noProof/>
                <w:webHidden/>
              </w:rPr>
              <w:tab/>
            </w:r>
            <w:r>
              <w:rPr>
                <w:noProof/>
                <w:webHidden/>
              </w:rPr>
              <w:fldChar w:fldCharType="begin"/>
            </w:r>
            <w:r>
              <w:rPr>
                <w:noProof/>
                <w:webHidden/>
              </w:rPr>
              <w:instrText xml:space="preserve"> PAGEREF _Toc195628068 \h </w:instrText>
            </w:r>
            <w:r>
              <w:rPr>
                <w:noProof/>
                <w:webHidden/>
              </w:rPr>
            </w:r>
            <w:r>
              <w:rPr>
                <w:noProof/>
                <w:webHidden/>
              </w:rPr>
              <w:fldChar w:fldCharType="separate"/>
            </w:r>
            <w:r>
              <w:rPr>
                <w:noProof/>
                <w:webHidden/>
              </w:rPr>
              <w:t>238</w:t>
            </w:r>
            <w:r>
              <w:rPr>
                <w:noProof/>
                <w:webHidden/>
              </w:rPr>
              <w:fldChar w:fldCharType="end"/>
            </w:r>
          </w:hyperlink>
        </w:p>
        <w:p w14:paraId="437EDE48" w14:textId="386BCBB3"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69" w:history="1">
            <w:r w:rsidRPr="006242A8">
              <w:rPr>
                <w:rStyle w:val="af"/>
                <w:noProof/>
              </w:rPr>
              <w:t>19.2.1. Размещение пожаровзрывоопасных объектов на проектируемой территории</w:t>
            </w:r>
            <w:r>
              <w:rPr>
                <w:noProof/>
                <w:webHidden/>
              </w:rPr>
              <w:tab/>
            </w:r>
            <w:r>
              <w:rPr>
                <w:noProof/>
                <w:webHidden/>
              </w:rPr>
              <w:fldChar w:fldCharType="begin"/>
            </w:r>
            <w:r>
              <w:rPr>
                <w:noProof/>
                <w:webHidden/>
              </w:rPr>
              <w:instrText xml:space="preserve"> PAGEREF _Toc195628069 \h </w:instrText>
            </w:r>
            <w:r>
              <w:rPr>
                <w:noProof/>
                <w:webHidden/>
              </w:rPr>
            </w:r>
            <w:r>
              <w:rPr>
                <w:noProof/>
                <w:webHidden/>
              </w:rPr>
              <w:fldChar w:fldCharType="separate"/>
            </w:r>
            <w:r>
              <w:rPr>
                <w:noProof/>
                <w:webHidden/>
              </w:rPr>
              <w:t>238</w:t>
            </w:r>
            <w:r>
              <w:rPr>
                <w:noProof/>
                <w:webHidden/>
              </w:rPr>
              <w:fldChar w:fldCharType="end"/>
            </w:r>
          </w:hyperlink>
        </w:p>
        <w:p w14:paraId="75224C3D" w14:textId="2E9BE39F"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70" w:history="1">
            <w:r w:rsidRPr="006242A8">
              <w:rPr>
                <w:rStyle w:val="af"/>
                <w:noProof/>
              </w:rPr>
              <w:t>19.2.2. Проходы, проезды и подъезды к зданиям, сооружениям и строениям</w:t>
            </w:r>
            <w:r>
              <w:rPr>
                <w:noProof/>
                <w:webHidden/>
              </w:rPr>
              <w:tab/>
            </w:r>
            <w:r>
              <w:rPr>
                <w:noProof/>
                <w:webHidden/>
              </w:rPr>
              <w:fldChar w:fldCharType="begin"/>
            </w:r>
            <w:r>
              <w:rPr>
                <w:noProof/>
                <w:webHidden/>
              </w:rPr>
              <w:instrText xml:space="preserve"> PAGEREF _Toc195628070 \h </w:instrText>
            </w:r>
            <w:r>
              <w:rPr>
                <w:noProof/>
                <w:webHidden/>
              </w:rPr>
            </w:r>
            <w:r>
              <w:rPr>
                <w:noProof/>
                <w:webHidden/>
              </w:rPr>
              <w:fldChar w:fldCharType="separate"/>
            </w:r>
            <w:r>
              <w:rPr>
                <w:noProof/>
                <w:webHidden/>
              </w:rPr>
              <w:t>239</w:t>
            </w:r>
            <w:r>
              <w:rPr>
                <w:noProof/>
                <w:webHidden/>
              </w:rPr>
              <w:fldChar w:fldCharType="end"/>
            </w:r>
          </w:hyperlink>
        </w:p>
        <w:p w14:paraId="3FD3C96E" w14:textId="71F09E58"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71" w:history="1">
            <w:r w:rsidRPr="006242A8">
              <w:rPr>
                <w:rStyle w:val="af"/>
                <w:noProof/>
              </w:rPr>
              <w:t>19.2.3. Противопожарное водоснабжение</w:t>
            </w:r>
            <w:r>
              <w:rPr>
                <w:noProof/>
                <w:webHidden/>
              </w:rPr>
              <w:tab/>
            </w:r>
            <w:r>
              <w:rPr>
                <w:noProof/>
                <w:webHidden/>
              </w:rPr>
              <w:fldChar w:fldCharType="begin"/>
            </w:r>
            <w:r>
              <w:rPr>
                <w:noProof/>
                <w:webHidden/>
              </w:rPr>
              <w:instrText xml:space="preserve"> PAGEREF _Toc195628071 \h </w:instrText>
            </w:r>
            <w:r>
              <w:rPr>
                <w:noProof/>
                <w:webHidden/>
              </w:rPr>
            </w:r>
            <w:r>
              <w:rPr>
                <w:noProof/>
                <w:webHidden/>
              </w:rPr>
              <w:fldChar w:fldCharType="separate"/>
            </w:r>
            <w:r>
              <w:rPr>
                <w:noProof/>
                <w:webHidden/>
              </w:rPr>
              <w:t>240</w:t>
            </w:r>
            <w:r>
              <w:rPr>
                <w:noProof/>
                <w:webHidden/>
              </w:rPr>
              <w:fldChar w:fldCharType="end"/>
            </w:r>
          </w:hyperlink>
        </w:p>
        <w:p w14:paraId="3AE351CF" w14:textId="50634919"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72" w:history="1">
            <w:r w:rsidRPr="006242A8">
              <w:rPr>
                <w:rStyle w:val="af"/>
                <w:noProof/>
              </w:rPr>
              <w:t>19.2.4. Противопожарные расстояния между зданиями, сооружениями и лесничествами (лесопарками)</w:t>
            </w:r>
            <w:r>
              <w:rPr>
                <w:noProof/>
                <w:webHidden/>
              </w:rPr>
              <w:tab/>
            </w:r>
            <w:r>
              <w:rPr>
                <w:noProof/>
                <w:webHidden/>
              </w:rPr>
              <w:fldChar w:fldCharType="begin"/>
            </w:r>
            <w:r>
              <w:rPr>
                <w:noProof/>
                <w:webHidden/>
              </w:rPr>
              <w:instrText xml:space="preserve"> PAGEREF _Toc195628072 \h </w:instrText>
            </w:r>
            <w:r>
              <w:rPr>
                <w:noProof/>
                <w:webHidden/>
              </w:rPr>
            </w:r>
            <w:r>
              <w:rPr>
                <w:noProof/>
                <w:webHidden/>
              </w:rPr>
              <w:fldChar w:fldCharType="separate"/>
            </w:r>
            <w:r>
              <w:rPr>
                <w:noProof/>
                <w:webHidden/>
              </w:rPr>
              <w:t>241</w:t>
            </w:r>
            <w:r>
              <w:rPr>
                <w:noProof/>
                <w:webHidden/>
              </w:rPr>
              <w:fldChar w:fldCharType="end"/>
            </w:r>
          </w:hyperlink>
        </w:p>
        <w:p w14:paraId="3DC64BAA" w14:textId="47F72009"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73" w:history="1">
            <w:r w:rsidRPr="006242A8">
              <w:rPr>
                <w:rStyle w:val="af"/>
                <w:noProof/>
              </w:rPr>
              <w:t>19.2.5. Противопожарные расстояния от гаражей и открытых стоянок автотранспорта до граничащих с ними объектов защиты</w:t>
            </w:r>
            <w:r>
              <w:rPr>
                <w:noProof/>
                <w:webHidden/>
              </w:rPr>
              <w:tab/>
            </w:r>
            <w:r>
              <w:rPr>
                <w:noProof/>
                <w:webHidden/>
              </w:rPr>
              <w:fldChar w:fldCharType="begin"/>
            </w:r>
            <w:r>
              <w:rPr>
                <w:noProof/>
                <w:webHidden/>
              </w:rPr>
              <w:instrText xml:space="preserve"> PAGEREF _Toc195628073 \h </w:instrText>
            </w:r>
            <w:r>
              <w:rPr>
                <w:noProof/>
                <w:webHidden/>
              </w:rPr>
            </w:r>
            <w:r>
              <w:rPr>
                <w:noProof/>
                <w:webHidden/>
              </w:rPr>
              <w:fldChar w:fldCharType="separate"/>
            </w:r>
            <w:r>
              <w:rPr>
                <w:noProof/>
                <w:webHidden/>
              </w:rPr>
              <w:t>241</w:t>
            </w:r>
            <w:r>
              <w:rPr>
                <w:noProof/>
                <w:webHidden/>
              </w:rPr>
              <w:fldChar w:fldCharType="end"/>
            </w:r>
          </w:hyperlink>
        </w:p>
        <w:p w14:paraId="7B518DF3" w14:textId="6053B53F"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74" w:history="1">
            <w:r w:rsidRPr="006242A8">
              <w:rPr>
                <w:rStyle w:val="af"/>
                <w:noProof/>
              </w:rPr>
              <w:t>19.2.6. Размещение подразделений пожарной охраны</w:t>
            </w:r>
            <w:r>
              <w:rPr>
                <w:noProof/>
                <w:webHidden/>
              </w:rPr>
              <w:tab/>
            </w:r>
            <w:r>
              <w:rPr>
                <w:noProof/>
                <w:webHidden/>
              </w:rPr>
              <w:fldChar w:fldCharType="begin"/>
            </w:r>
            <w:r>
              <w:rPr>
                <w:noProof/>
                <w:webHidden/>
              </w:rPr>
              <w:instrText xml:space="preserve"> PAGEREF _Toc195628074 \h </w:instrText>
            </w:r>
            <w:r>
              <w:rPr>
                <w:noProof/>
                <w:webHidden/>
              </w:rPr>
            </w:r>
            <w:r>
              <w:rPr>
                <w:noProof/>
                <w:webHidden/>
              </w:rPr>
              <w:fldChar w:fldCharType="separate"/>
            </w:r>
            <w:r>
              <w:rPr>
                <w:noProof/>
                <w:webHidden/>
              </w:rPr>
              <w:t>243</w:t>
            </w:r>
            <w:r>
              <w:rPr>
                <w:noProof/>
                <w:webHidden/>
              </w:rPr>
              <w:fldChar w:fldCharType="end"/>
            </w:r>
          </w:hyperlink>
        </w:p>
        <w:p w14:paraId="02BF9147" w14:textId="3AE26CE1"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75" w:history="1">
            <w:r w:rsidRPr="006242A8">
              <w:rPr>
                <w:rStyle w:val="af"/>
                <w:noProof/>
              </w:rPr>
              <w:t>19.2.7. Требования пожарной безопасности к содержанию территории поселения</w:t>
            </w:r>
            <w:r>
              <w:rPr>
                <w:noProof/>
                <w:webHidden/>
              </w:rPr>
              <w:tab/>
            </w:r>
            <w:r>
              <w:rPr>
                <w:noProof/>
                <w:webHidden/>
              </w:rPr>
              <w:fldChar w:fldCharType="begin"/>
            </w:r>
            <w:r>
              <w:rPr>
                <w:noProof/>
                <w:webHidden/>
              </w:rPr>
              <w:instrText xml:space="preserve"> PAGEREF _Toc195628075 \h </w:instrText>
            </w:r>
            <w:r>
              <w:rPr>
                <w:noProof/>
                <w:webHidden/>
              </w:rPr>
            </w:r>
            <w:r>
              <w:rPr>
                <w:noProof/>
                <w:webHidden/>
              </w:rPr>
              <w:fldChar w:fldCharType="separate"/>
            </w:r>
            <w:r>
              <w:rPr>
                <w:noProof/>
                <w:webHidden/>
              </w:rPr>
              <w:t>247</w:t>
            </w:r>
            <w:r>
              <w:rPr>
                <w:noProof/>
                <w:webHidden/>
              </w:rPr>
              <w:fldChar w:fldCharType="end"/>
            </w:r>
          </w:hyperlink>
        </w:p>
        <w:p w14:paraId="0A34F6C9" w14:textId="5F35EB81" w:rsidR="001554BC" w:rsidRDefault="001554BC" w:rsidP="001554BC">
          <w:pPr>
            <w:pStyle w:val="33"/>
            <w:tabs>
              <w:tab w:val="right" w:leader="dot" w:pos="10195"/>
            </w:tabs>
            <w:spacing w:after="0"/>
            <w:rPr>
              <w:rFonts w:asciiTheme="minorHAnsi" w:eastAsiaTheme="minorEastAsia" w:hAnsiTheme="minorHAnsi"/>
              <w:noProof/>
              <w:kern w:val="2"/>
              <w:sz w:val="24"/>
              <w:szCs w:val="24"/>
              <w:lang w:eastAsia="ru-RU"/>
              <w14:ligatures w14:val="standardContextual"/>
            </w:rPr>
          </w:pPr>
          <w:hyperlink w:anchor="_Toc195628076" w:history="1">
            <w:r w:rsidRPr="006242A8">
              <w:rPr>
                <w:rStyle w:val="af"/>
                <w:noProof/>
              </w:rPr>
              <w:t>19.2.8. Требования пожарной безопасности в лесах</w:t>
            </w:r>
            <w:r>
              <w:rPr>
                <w:noProof/>
                <w:webHidden/>
              </w:rPr>
              <w:tab/>
            </w:r>
            <w:r>
              <w:rPr>
                <w:noProof/>
                <w:webHidden/>
              </w:rPr>
              <w:fldChar w:fldCharType="begin"/>
            </w:r>
            <w:r>
              <w:rPr>
                <w:noProof/>
                <w:webHidden/>
              </w:rPr>
              <w:instrText xml:space="preserve"> PAGEREF _Toc195628076 \h </w:instrText>
            </w:r>
            <w:r>
              <w:rPr>
                <w:noProof/>
                <w:webHidden/>
              </w:rPr>
            </w:r>
            <w:r>
              <w:rPr>
                <w:noProof/>
                <w:webHidden/>
              </w:rPr>
              <w:fldChar w:fldCharType="separate"/>
            </w:r>
            <w:r>
              <w:rPr>
                <w:noProof/>
                <w:webHidden/>
              </w:rPr>
              <w:t>248</w:t>
            </w:r>
            <w:r>
              <w:rPr>
                <w:noProof/>
                <w:webHidden/>
              </w:rPr>
              <w:fldChar w:fldCharType="end"/>
            </w:r>
          </w:hyperlink>
        </w:p>
        <w:p w14:paraId="78F8B517" w14:textId="2CEC3405" w:rsidR="00AB335E" w:rsidRDefault="00AB335E" w:rsidP="001554BC">
          <w:r>
            <w:rPr>
              <w:b/>
              <w:bCs/>
            </w:rPr>
            <w:fldChar w:fldCharType="end"/>
          </w:r>
        </w:p>
      </w:sdtContent>
    </w:sdt>
    <w:p w14:paraId="166F930D" w14:textId="77777777" w:rsidR="00AB335E" w:rsidRDefault="00AB335E" w:rsidP="001554BC">
      <w:pPr>
        <w:ind w:firstLine="0"/>
        <w:jc w:val="left"/>
        <w:rPr>
          <w:rFonts w:eastAsiaTheme="majorEastAsia" w:cstheme="majorBidi"/>
          <w:b/>
          <w:szCs w:val="32"/>
          <w:lang w:val="en-US"/>
        </w:rPr>
      </w:pPr>
      <w:r>
        <w:rPr>
          <w:lang w:val="en-US"/>
        </w:rPr>
        <w:br w:type="page"/>
      </w:r>
    </w:p>
    <w:p w14:paraId="135D77F6" w14:textId="50B3A28B" w:rsidR="00741D77" w:rsidRDefault="00E3343C" w:rsidP="00E3343C">
      <w:pPr>
        <w:pStyle w:val="11"/>
      </w:pPr>
      <w:bookmarkStart w:id="0" w:name="_Toc195627976"/>
      <w:r w:rsidRPr="0007160A">
        <w:lastRenderedPageBreak/>
        <w:t>1</w:t>
      </w:r>
      <w:r>
        <w:t>. Введение</w:t>
      </w:r>
      <w:bookmarkEnd w:id="0"/>
    </w:p>
    <w:p w14:paraId="61733435" w14:textId="394C96F9" w:rsidR="00E3343C" w:rsidRDefault="00E3343C" w:rsidP="00E3343C">
      <w:r w:rsidRPr="00E3343C">
        <w:t xml:space="preserve">Проект изменений в проект планировки территории и проект межевания территории разработан Обществом с ограниченной ответственностью ««АВТОМИР» по заказу </w:t>
      </w:r>
      <w:r>
        <w:t>Акционерного общества «Компания «Колос»</w:t>
      </w:r>
      <w:r w:rsidRPr="00E3343C">
        <w:t xml:space="preserve"> на основании распоряжения </w:t>
      </w:r>
      <w:r>
        <w:t xml:space="preserve">комитета градостроительной политики Ленинградской области от </w:t>
      </w:r>
      <w:r w:rsidR="00786B1E">
        <w:t>06</w:t>
      </w:r>
      <w:r>
        <w:t>.0</w:t>
      </w:r>
      <w:r w:rsidR="00786B1E">
        <w:t>6</w:t>
      </w:r>
      <w:r>
        <w:t>.202</w:t>
      </w:r>
      <w:r w:rsidR="00786B1E">
        <w:t xml:space="preserve">4 </w:t>
      </w:r>
      <w:r>
        <w:t xml:space="preserve">№ </w:t>
      </w:r>
      <w:r w:rsidR="00786B1E">
        <w:t>210</w:t>
      </w:r>
      <w:r>
        <w:t xml:space="preserve"> «О принятии решения о подготовке изменений в проект планировки территории и проект межевания территории объекта регионального значения туристско-рекреационная зона «Охта Парк», утвержденные распоряжением Правительства Ленинградской области от 13</w:t>
      </w:r>
      <w:r w:rsidR="00786B1E">
        <w:t xml:space="preserve"> февраля </w:t>
      </w:r>
      <w:r>
        <w:t>2018</w:t>
      </w:r>
      <w:r w:rsidR="00786B1E">
        <w:t xml:space="preserve"> года</w:t>
      </w:r>
      <w:r>
        <w:t xml:space="preserve"> № 56-р</w:t>
      </w:r>
      <w:r w:rsidR="00786B1E">
        <w:t>»</w:t>
      </w:r>
      <w:r>
        <w:t>.</w:t>
      </w:r>
    </w:p>
    <w:p w14:paraId="017DDABB" w14:textId="3DE38A9A" w:rsidR="00466D35" w:rsidRDefault="00466D35" w:rsidP="00E3343C">
      <w:bookmarkStart w:id="1" w:name="_Hlk103601891"/>
      <w:r>
        <w:t>Цель внесения изменений в документацию по планировке территории – учет результатов реализации утвержденной документации по планировке территории и приведение ее в соответствие с измененной стратегией развития туристско-рекреационной зоны «Охта Парк». Основные изменения, вносимые в документацию по планировке территории:</w:t>
      </w:r>
    </w:p>
    <w:p w14:paraId="7C70A830" w14:textId="142A81A3" w:rsidR="00466D35" w:rsidRDefault="007A6471" w:rsidP="00466D35">
      <w:pPr>
        <w:pStyle w:val="a7"/>
        <w:numPr>
          <w:ilvl w:val="0"/>
          <w:numId w:val="1"/>
        </w:numPr>
        <w:ind w:left="0" w:firstLine="709"/>
      </w:pPr>
      <w:r>
        <w:t xml:space="preserve">исключение планируемых к размещению </w:t>
      </w:r>
      <w:r w:rsidR="00786B1E">
        <w:t>гостиниц в целях размещения многофункционального здания</w:t>
      </w:r>
      <w:r w:rsidR="00466D35">
        <w:t>,</w:t>
      </w:r>
    </w:p>
    <w:p w14:paraId="6D455B11" w14:textId="0FAB9DCA" w:rsidR="007A6471" w:rsidRDefault="007A6471" w:rsidP="007A6471">
      <w:pPr>
        <w:pStyle w:val="a7"/>
        <w:numPr>
          <w:ilvl w:val="0"/>
          <w:numId w:val="1"/>
        </w:numPr>
        <w:ind w:left="0" w:firstLine="709"/>
      </w:pPr>
      <w:r>
        <w:t>размещение</w:t>
      </w:r>
      <w:r w:rsidR="00786B1E">
        <w:t xml:space="preserve"> (в том числе уточнение местоположения)</w:t>
      </w:r>
      <w:r>
        <w:t xml:space="preserve"> дополнительных объектов туристического обслуживания (гостиниц),</w:t>
      </w:r>
    </w:p>
    <w:p w14:paraId="01BBA151" w14:textId="7B6978BD" w:rsidR="006D660B" w:rsidRDefault="006D660B" w:rsidP="007A6471">
      <w:pPr>
        <w:pStyle w:val="a7"/>
        <w:numPr>
          <w:ilvl w:val="0"/>
          <w:numId w:val="1"/>
        </w:numPr>
        <w:ind w:left="0" w:firstLine="709"/>
      </w:pPr>
      <w:r>
        <w:t>уточнение решений по обеспечению территории объектами транспортной и коммунальной инфраструктуры.</w:t>
      </w:r>
    </w:p>
    <w:bookmarkEnd w:id="1"/>
    <w:p w14:paraId="07AE155C" w14:textId="77777777" w:rsidR="008508A6" w:rsidRDefault="008508A6" w:rsidP="008508A6">
      <w:r>
        <w:t>В соответствии со Схемой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 применительно к части территории Ленинградской области, утвержденной постановлением Правительства Ленинградской области от 14.07.2021 № 455 (в ред. постановления Правительства Ленинградской области от 20.03.2024 № 189), территория проектирования расположена в границах объекта регионального значения – туристско-рекреационная зона «Охта Парк», площадь 111,49 га, специализация – рекреационно-оздоровительная (в том числе спортивная).</w:t>
      </w:r>
    </w:p>
    <w:p w14:paraId="64852221" w14:textId="3C76241E" w:rsidR="00363098" w:rsidRDefault="008508A6" w:rsidP="008508A6">
      <w:r>
        <w:t>Согласно схеме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 в непосредственной близости к территории проектирования расположен существующий объект регионального значения – природный парк «Токсовский» (кластерный участок «Река Охта»).</w:t>
      </w:r>
    </w:p>
    <w:p w14:paraId="10132963" w14:textId="5EE33FC8" w:rsidR="008508A6" w:rsidRDefault="008508A6" w:rsidP="008508A6">
      <w:r w:rsidRPr="008508A6">
        <w:t>В соответствии с Генеральным планом муниципального образования «Бугровское сельское поселение» Всеволожского муниципального района Ленинградской области, утвержденным решением совета депутатов муниципального образования «Бугровское сельское поселение» Всеволожского муниципального района Ленинградской области от 05.09.2014 № 34 (в ред. постановления Правительства Ленинградской области от 02.02.2021 № 67), территория проектирования расположена в границах функциональной зоны Р3 «Зона отдыха, занятий спортом».</w:t>
      </w:r>
    </w:p>
    <w:p w14:paraId="1C280E89" w14:textId="77777777" w:rsidR="008508A6" w:rsidRDefault="008508A6" w:rsidP="008508A6">
      <w:r>
        <w:t>Параметры функциональной зоны Р3:</w:t>
      </w:r>
    </w:p>
    <w:p w14:paraId="47C25704" w14:textId="704152DB" w:rsidR="008508A6" w:rsidRDefault="008508A6" w:rsidP="008508A6">
      <w:pPr>
        <w:pStyle w:val="a7"/>
        <w:numPr>
          <w:ilvl w:val="0"/>
          <w:numId w:val="43"/>
        </w:numPr>
        <w:ind w:left="0" w:firstLine="709"/>
      </w:pPr>
      <w:r>
        <w:lastRenderedPageBreak/>
        <w:t>этажность – 1-3 этажа;</w:t>
      </w:r>
    </w:p>
    <w:p w14:paraId="1B735EB1" w14:textId="1CCD3A65" w:rsidR="008508A6" w:rsidRDefault="008508A6" w:rsidP="008508A6">
      <w:pPr>
        <w:pStyle w:val="a7"/>
        <w:numPr>
          <w:ilvl w:val="0"/>
          <w:numId w:val="43"/>
        </w:numPr>
        <w:ind w:left="0" w:firstLine="709"/>
      </w:pPr>
      <w:r>
        <w:t>максимальная площадь территории для размещения жилой застройки –52,66 га;</w:t>
      </w:r>
    </w:p>
    <w:p w14:paraId="73C13A36" w14:textId="77777777" w:rsidR="008508A6" w:rsidRDefault="008508A6" w:rsidP="008508A6">
      <w:pPr>
        <w:pStyle w:val="a7"/>
        <w:numPr>
          <w:ilvl w:val="0"/>
          <w:numId w:val="43"/>
        </w:numPr>
      </w:pPr>
      <w:r>
        <w:t>плотность жилой застройки – 0,3;</w:t>
      </w:r>
    </w:p>
    <w:p w14:paraId="56E33116" w14:textId="11498060" w:rsidR="008508A6" w:rsidRDefault="008508A6" w:rsidP="008508A6">
      <w:pPr>
        <w:pStyle w:val="a7"/>
        <w:numPr>
          <w:ilvl w:val="0"/>
          <w:numId w:val="43"/>
        </w:numPr>
      </w:pPr>
      <w:r>
        <w:t>коэффициент застройки – 0,6;</w:t>
      </w:r>
    </w:p>
    <w:p w14:paraId="4E24CD93" w14:textId="4DDB3E58" w:rsidR="008508A6" w:rsidRDefault="008508A6" w:rsidP="008508A6">
      <w:pPr>
        <w:pStyle w:val="a7"/>
        <w:numPr>
          <w:ilvl w:val="0"/>
          <w:numId w:val="43"/>
        </w:numPr>
      </w:pPr>
      <w:r>
        <w:t>площадь – 172,70 га.</w:t>
      </w:r>
    </w:p>
    <w:p w14:paraId="7ABAE051" w14:textId="77777777" w:rsidR="008508A6" w:rsidRDefault="008508A6" w:rsidP="008508A6"/>
    <w:p w14:paraId="106AEF2D" w14:textId="6BA381E3" w:rsidR="008508A6" w:rsidRDefault="008508A6" w:rsidP="008508A6">
      <w:r w:rsidRPr="008508A6">
        <w:t>В соответствии с Правилами землепользования и застройки муниципального образования «Бугровское сельское поселение» Всеволожского муниципального района Ленинградской области, утвержденными приказом Комитета от 29.07.2019 № 49 (в ред. приказа Комитета от 13.10.2022 № 155), территория проектирования расположена в границах территориальной зоны Р-4 «Зона туристско-рекреационной деятельности».</w:t>
      </w:r>
    </w:p>
    <w:p w14:paraId="41D2436A" w14:textId="77777777" w:rsidR="008508A6" w:rsidRDefault="008508A6" w:rsidP="008508A6">
      <w:r>
        <w:t>Проект планировки территории и проект межевания территории в целях размещения объекта регионального значения туристско-рекреационная зона «Охта Парк» утвержден распоряжением Правительства Ленинградской области от 13.02.2018 № 56-р.</w:t>
      </w:r>
    </w:p>
    <w:p w14:paraId="3A711E36" w14:textId="77777777" w:rsidR="008508A6" w:rsidRDefault="008508A6" w:rsidP="008508A6">
      <w:r>
        <w:t>Распоряжением Правительства Ленинградской области от 09.06.2022 № 376-р внесены изменения в проект планировки территории и проект межевания территории в целях размещения объекта регионального значения туристско-рекреационная зона «Охта Парк».</w:t>
      </w:r>
    </w:p>
    <w:p w14:paraId="1580897E" w14:textId="20A0DC41" w:rsidR="008508A6" w:rsidRDefault="008508A6" w:rsidP="008508A6">
      <w:r>
        <w:t>Распоряжением Правительства Ленинградской области от 04.07.2024 № 396-р проект планировки территории и проект межевания территории в целях размещения объекта регионального значения туристско-рекреационная зона «Охта Парк» отменен в границах земельного участка с кадастровым номером 47:07:0713002:8015.</w:t>
      </w:r>
    </w:p>
    <w:p w14:paraId="11B89497" w14:textId="17E8E5C7" w:rsidR="00E3343C" w:rsidRDefault="00E3343C" w:rsidP="00E3343C">
      <w:r w:rsidRPr="00E3343C">
        <w:t>Подготовка материалов проектов осуществлена в программном комплексе Autodesk AutoCAD в системе координат СК-47, используемой для ведения государственного кадастра недвижимости.</w:t>
      </w:r>
    </w:p>
    <w:p w14:paraId="141D7DBE" w14:textId="777859BD" w:rsidR="00E3343C" w:rsidRDefault="00E3343C" w:rsidP="00E3343C">
      <w:r>
        <w:t>При подготовке материалов проекта учтены разработанные ранее документы территориального планирования, градостроительного зонирования и документация по планировке территории:</w:t>
      </w:r>
    </w:p>
    <w:p w14:paraId="4A6DA42F" w14:textId="7BCAF02D" w:rsidR="00E3343C" w:rsidRDefault="00E3343C" w:rsidP="00E3343C">
      <w:pPr>
        <w:pStyle w:val="a7"/>
        <w:numPr>
          <w:ilvl w:val="0"/>
          <w:numId w:val="1"/>
        </w:numPr>
        <w:ind w:left="0" w:firstLine="709"/>
      </w:pPr>
      <w:r>
        <w:t>схемы территориального планирования Российской Федерации,</w:t>
      </w:r>
    </w:p>
    <w:p w14:paraId="6B4087D2" w14:textId="4E37D664" w:rsidR="00E3343C" w:rsidRDefault="00E3343C" w:rsidP="00E3343C">
      <w:pPr>
        <w:pStyle w:val="a7"/>
        <w:numPr>
          <w:ilvl w:val="0"/>
          <w:numId w:val="1"/>
        </w:numPr>
        <w:ind w:left="0" w:firstLine="709"/>
      </w:pPr>
      <w:r>
        <w:t>схемы территориального планирования Ленинградской области,</w:t>
      </w:r>
    </w:p>
    <w:p w14:paraId="377027DB" w14:textId="77777777" w:rsidR="00E3343C" w:rsidRDefault="00E3343C" w:rsidP="00E3343C">
      <w:pPr>
        <w:pStyle w:val="a7"/>
        <w:numPr>
          <w:ilvl w:val="0"/>
          <w:numId w:val="1"/>
        </w:numPr>
        <w:ind w:left="0" w:firstLine="709"/>
      </w:pPr>
      <w:r>
        <w:t>схема территориального планирования Всеволожского муниципального района Ленинградской области, утвержденная решением Совета депутатов Всеволожского муниципального района Ленинградской области от 20.12.2012 № 88,</w:t>
      </w:r>
    </w:p>
    <w:p w14:paraId="08D5D50D" w14:textId="0B0C4D41" w:rsidR="00E3343C" w:rsidRDefault="00E3343C" w:rsidP="00E3343C">
      <w:pPr>
        <w:pStyle w:val="a7"/>
        <w:numPr>
          <w:ilvl w:val="0"/>
          <w:numId w:val="1"/>
        </w:numPr>
        <w:ind w:left="0" w:firstLine="709"/>
      </w:pPr>
      <w:r>
        <w:t>генеральный план Бугровского сельского поселения Всеволожского муниципального района Ленинградской области, утвержденный решением совета депутатов Бугровского сельского поселения от 05.09.2014 № 35 (с изменениями),</w:t>
      </w:r>
    </w:p>
    <w:p w14:paraId="3B90698A" w14:textId="7C7DDAE5" w:rsidR="00E3343C" w:rsidRDefault="00E3343C" w:rsidP="00E3343C">
      <w:pPr>
        <w:pStyle w:val="a7"/>
        <w:numPr>
          <w:ilvl w:val="0"/>
          <w:numId w:val="1"/>
        </w:numPr>
        <w:ind w:left="0" w:firstLine="709"/>
      </w:pPr>
      <w:r>
        <w:t>правила землепользования и застройки Бугровского сельского поселения Всеволожского муниципального района Ленинградской области, утвержденные решением совета депутатов Всеволожского муниципального района Ленинградской области второго созыва от 15.10.2014 года № 13 (с изменениями),</w:t>
      </w:r>
    </w:p>
    <w:p w14:paraId="382B000F" w14:textId="6E65B5B4" w:rsidR="00E3343C" w:rsidRDefault="00E3343C" w:rsidP="00E3343C">
      <w:pPr>
        <w:pStyle w:val="a7"/>
        <w:numPr>
          <w:ilvl w:val="0"/>
          <w:numId w:val="1"/>
        </w:numPr>
        <w:ind w:left="0" w:firstLine="709"/>
      </w:pPr>
      <w:r>
        <w:t xml:space="preserve">проект планировки территории и проект межевания территории объекта регионального значения туристско-рекреационная зона «Охта Парк», утвержденные </w:t>
      </w:r>
      <w:r>
        <w:lastRenderedPageBreak/>
        <w:t>распоряжением Правительства Ленинградской области от 13.02.2018 № 56-р</w:t>
      </w:r>
      <w:r w:rsidR="005B561D">
        <w:t xml:space="preserve"> (с изменениями)</w:t>
      </w:r>
      <w:r>
        <w:t>.</w:t>
      </w:r>
    </w:p>
    <w:p w14:paraId="3EEC07D9" w14:textId="2F214C94" w:rsidR="00E3343C" w:rsidRDefault="00E3343C" w:rsidP="00E3343C">
      <w:r>
        <w:t>При подготовке документации использовалось законодательство о градостроительной деятельности, земельное, лесное, водное законодательство, законодательство об особо охраняемых природных территориях, об охране окружающей среды, об охране объектов культурного наследия (памятников истории и культуры) народов Российской Федерации, законодательство в области защиты населения и территорий от чрезвычайных ситуаций природного и техногенного характера, законодательство о безопасности гидротехнических сооружений, законодательство о промышленной безопасности опасных производственных объектов, законодательство об использовании атомной энергии, иное законодательство Российской Федерации и Ленинградской области, технические регламенты, и иные нормативные акты, в т. ч.:</w:t>
      </w:r>
    </w:p>
    <w:p w14:paraId="7FF5DDFB" w14:textId="18C1EBF9" w:rsidR="00E3343C" w:rsidRDefault="00E3343C" w:rsidP="00E3343C">
      <w:pPr>
        <w:pStyle w:val="a7"/>
        <w:numPr>
          <w:ilvl w:val="0"/>
          <w:numId w:val="2"/>
        </w:numPr>
        <w:ind w:left="0" w:firstLine="709"/>
      </w:pPr>
      <w:r>
        <w:t>Федеральный закон от 30.11.1994 г. № 51-ФЗ «Гражданский кодекс Российской Федерации»,</w:t>
      </w:r>
    </w:p>
    <w:p w14:paraId="1651D155" w14:textId="4984BB6A" w:rsidR="00E3343C" w:rsidRDefault="00E3343C" w:rsidP="00E3343C">
      <w:pPr>
        <w:pStyle w:val="a7"/>
        <w:numPr>
          <w:ilvl w:val="0"/>
          <w:numId w:val="2"/>
        </w:numPr>
        <w:ind w:left="0" w:firstLine="709"/>
      </w:pPr>
      <w:r>
        <w:t>Федеральный закон от 29.12.2004 г. № 190-ФЗ «Градостроительный кодекс Российской Федерации»,</w:t>
      </w:r>
    </w:p>
    <w:p w14:paraId="5BD87A20" w14:textId="6E809B13" w:rsidR="00E3343C" w:rsidRDefault="00E3343C" w:rsidP="00E3343C">
      <w:pPr>
        <w:pStyle w:val="a7"/>
        <w:numPr>
          <w:ilvl w:val="0"/>
          <w:numId w:val="2"/>
        </w:numPr>
        <w:ind w:left="0" w:firstLine="709"/>
      </w:pPr>
      <w:r>
        <w:t>Федеральный закон от 22.07.2008 г. № 123-Ф3 «Технический регламент о требованиях пожарной безопасности»,</w:t>
      </w:r>
    </w:p>
    <w:p w14:paraId="1AD20C12" w14:textId="2BE7694F" w:rsidR="00E3343C" w:rsidRDefault="00E3343C" w:rsidP="00E3343C">
      <w:pPr>
        <w:pStyle w:val="a7"/>
        <w:numPr>
          <w:ilvl w:val="0"/>
          <w:numId w:val="2"/>
        </w:numPr>
        <w:ind w:left="0" w:firstLine="709"/>
      </w:pPr>
      <w:r>
        <w:t>Федеральный закон от 30.12.2009 г. № 384-Ф3 «Технический регламент о безопасности зданий и сооружений»,</w:t>
      </w:r>
    </w:p>
    <w:p w14:paraId="0725DE57" w14:textId="19B46511" w:rsidR="00E3343C" w:rsidRDefault="00E3343C" w:rsidP="00E3343C">
      <w:pPr>
        <w:pStyle w:val="a7"/>
        <w:numPr>
          <w:ilvl w:val="0"/>
          <w:numId w:val="2"/>
        </w:numPr>
        <w:ind w:left="0" w:firstLine="709"/>
      </w:pPr>
      <w:r>
        <w:t>Федеральный закон от 27.12.2002 г. № 184-ФЗ «О техническом регулировании»,</w:t>
      </w:r>
    </w:p>
    <w:p w14:paraId="52CF743D" w14:textId="3207B376" w:rsidR="00E3343C" w:rsidRDefault="00E3343C" w:rsidP="00E3343C">
      <w:pPr>
        <w:pStyle w:val="a7"/>
        <w:numPr>
          <w:ilvl w:val="0"/>
          <w:numId w:val="2"/>
        </w:numPr>
        <w:ind w:left="0" w:firstLine="709"/>
      </w:pPr>
      <w:r>
        <w:t>Региональные нормативы градостроительного проектирования Ленинградской области, утвержденные постановлением Правительства Ленинградской области от 22.03.2012 № 83,</w:t>
      </w:r>
    </w:p>
    <w:p w14:paraId="7BAB30AF" w14:textId="6BE5C30C" w:rsidR="00E3343C" w:rsidRDefault="00E3343C" w:rsidP="00E3343C">
      <w:pPr>
        <w:pStyle w:val="a7"/>
        <w:numPr>
          <w:ilvl w:val="0"/>
          <w:numId w:val="2"/>
        </w:numPr>
        <w:ind w:left="0" w:firstLine="709"/>
      </w:pPr>
      <w:r>
        <w:t>Местные нормативы градостроительного проектирования Ленинградской области, утвержденные постановлением Правительства Ленинградской области от 04.12.2017 № 525,</w:t>
      </w:r>
    </w:p>
    <w:p w14:paraId="71779252" w14:textId="7CF5F3CB" w:rsidR="00E3343C" w:rsidRDefault="00E3343C" w:rsidP="00E3343C">
      <w:pPr>
        <w:pStyle w:val="a7"/>
        <w:numPr>
          <w:ilvl w:val="0"/>
          <w:numId w:val="2"/>
        </w:numPr>
        <w:ind w:left="0" w:firstLine="709"/>
      </w:pPr>
      <w:r>
        <w:t>СП 47.13330.2016 Инженерные изыскания для строительства. Основные положения. Актуализированная редакция СНиП 11-02-96,</w:t>
      </w:r>
    </w:p>
    <w:p w14:paraId="13355199" w14:textId="5FC2C246" w:rsidR="00E3343C" w:rsidRDefault="00E3343C" w:rsidP="00E3343C">
      <w:pPr>
        <w:pStyle w:val="a7"/>
        <w:numPr>
          <w:ilvl w:val="0"/>
          <w:numId w:val="2"/>
        </w:numPr>
        <w:ind w:left="0" w:firstLine="709"/>
      </w:pPr>
      <w:r>
        <w:t xml:space="preserve">СП </w:t>
      </w:r>
      <w:r w:rsidR="0079514A" w:rsidRPr="0079514A">
        <w:t>502.1325800.2021</w:t>
      </w:r>
      <w:r>
        <w:t xml:space="preserve"> Инженерно-экологические изыскания для строительства</w:t>
      </w:r>
      <w:r w:rsidR="0079514A" w:rsidRPr="0079514A">
        <w:t xml:space="preserve">. </w:t>
      </w:r>
      <w:proofErr w:type="spellStart"/>
      <w:r w:rsidR="0079514A">
        <w:rPr>
          <w:lang w:val="en-US"/>
        </w:rPr>
        <w:t>Общие</w:t>
      </w:r>
      <w:proofErr w:type="spellEnd"/>
      <w:r w:rsidR="0079514A">
        <w:rPr>
          <w:lang w:val="en-US"/>
        </w:rPr>
        <w:t xml:space="preserve"> </w:t>
      </w:r>
      <w:proofErr w:type="spellStart"/>
      <w:r w:rsidR="0079514A">
        <w:rPr>
          <w:lang w:val="en-US"/>
        </w:rPr>
        <w:t>правила</w:t>
      </w:r>
      <w:proofErr w:type="spellEnd"/>
      <w:r w:rsidR="0079514A">
        <w:rPr>
          <w:lang w:val="en-US"/>
        </w:rPr>
        <w:t xml:space="preserve"> </w:t>
      </w:r>
      <w:proofErr w:type="spellStart"/>
      <w:r w:rsidR="0079514A">
        <w:rPr>
          <w:lang w:val="en-US"/>
        </w:rPr>
        <w:t>производства</w:t>
      </w:r>
      <w:proofErr w:type="spellEnd"/>
      <w:r w:rsidR="0079514A">
        <w:rPr>
          <w:lang w:val="en-US"/>
        </w:rPr>
        <w:t xml:space="preserve"> </w:t>
      </w:r>
      <w:proofErr w:type="spellStart"/>
      <w:r w:rsidR="0079514A">
        <w:rPr>
          <w:lang w:val="en-US"/>
        </w:rPr>
        <w:t>работ</w:t>
      </w:r>
      <w:proofErr w:type="spellEnd"/>
      <w:r w:rsidR="0079514A">
        <w:rPr>
          <w:lang w:val="en-US"/>
        </w:rPr>
        <w:t>,</w:t>
      </w:r>
    </w:p>
    <w:p w14:paraId="7F880D28" w14:textId="69352271" w:rsidR="00E3343C" w:rsidRDefault="00E3343C" w:rsidP="00E3343C">
      <w:pPr>
        <w:pStyle w:val="a7"/>
        <w:numPr>
          <w:ilvl w:val="0"/>
          <w:numId w:val="2"/>
        </w:numPr>
        <w:ind w:left="0" w:firstLine="709"/>
      </w:pPr>
      <w:r>
        <w:t>СП 42.13330.2016 Градостроительство. Планировка и застройка городских и сельских поселений. Актуализированная редакция СНиП 2.07.01-89*,</w:t>
      </w:r>
    </w:p>
    <w:p w14:paraId="216DA8AD" w14:textId="579AC2A5" w:rsidR="00E3343C" w:rsidRDefault="00E3343C" w:rsidP="00E3343C">
      <w:pPr>
        <w:pStyle w:val="a7"/>
        <w:numPr>
          <w:ilvl w:val="0"/>
          <w:numId w:val="2"/>
        </w:numPr>
        <w:ind w:left="0" w:firstLine="709"/>
      </w:pPr>
      <w:r>
        <w:t>СП 34.13330.</w:t>
      </w:r>
      <w:r w:rsidR="0079514A" w:rsidRPr="0018569E">
        <w:t>2021</w:t>
      </w:r>
      <w:r>
        <w:t xml:space="preserve"> Автомобильные дороги. Актуализированная редакция СНиП 2.05.02-85*,</w:t>
      </w:r>
    </w:p>
    <w:p w14:paraId="06ECB31E" w14:textId="210699CC" w:rsidR="00E3343C" w:rsidRDefault="00E3343C" w:rsidP="00E3343C">
      <w:pPr>
        <w:pStyle w:val="a7"/>
        <w:numPr>
          <w:ilvl w:val="0"/>
          <w:numId w:val="2"/>
        </w:numPr>
        <w:ind w:left="0" w:firstLine="709"/>
      </w:pPr>
      <w:r>
        <w:t>СП 118.13330.</w:t>
      </w:r>
      <w:r w:rsidR="0079514A" w:rsidRPr="0079514A">
        <w:t>2022</w:t>
      </w:r>
      <w:r>
        <w:t xml:space="preserve"> Общественные здания и сооружения. Актуализированная редакция СНиП 31-06-2009,</w:t>
      </w:r>
    </w:p>
    <w:p w14:paraId="41A03734" w14:textId="7809D272" w:rsidR="00E3343C" w:rsidRDefault="00E3343C" w:rsidP="00E3343C">
      <w:pPr>
        <w:pStyle w:val="a7"/>
        <w:numPr>
          <w:ilvl w:val="0"/>
          <w:numId w:val="2"/>
        </w:numPr>
        <w:ind w:left="0" w:firstLine="709"/>
      </w:pPr>
      <w:r>
        <w:t xml:space="preserve">СП </w:t>
      </w:r>
      <w:r w:rsidR="0079514A">
        <w:t>165.1325800.2014</w:t>
      </w:r>
      <w:r>
        <w:t xml:space="preserve"> Инженерно-технические мероприятия гражданской обороны,</w:t>
      </w:r>
    </w:p>
    <w:p w14:paraId="57A37A6B" w14:textId="6D835418" w:rsidR="00E3343C" w:rsidRDefault="00E3343C" w:rsidP="00E3343C">
      <w:pPr>
        <w:pStyle w:val="a7"/>
        <w:numPr>
          <w:ilvl w:val="0"/>
          <w:numId w:val="2"/>
        </w:numPr>
        <w:ind w:left="0" w:firstLine="709"/>
      </w:pPr>
      <w:r>
        <w:t>СП 30.13330.</w:t>
      </w:r>
      <w:r w:rsidR="0079514A">
        <w:t>2020</w:t>
      </w:r>
      <w:r>
        <w:t xml:space="preserve"> Внутренний водопровод и канализация зданий. Актуализированная редакция СНиП 2.04.01-85*,</w:t>
      </w:r>
    </w:p>
    <w:p w14:paraId="359C4499" w14:textId="2D1E33E2" w:rsidR="00E3343C" w:rsidRDefault="00E3343C" w:rsidP="00E3343C">
      <w:pPr>
        <w:pStyle w:val="a7"/>
        <w:numPr>
          <w:ilvl w:val="0"/>
          <w:numId w:val="2"/>
        </w:numPr>
        <w:ind w:left="0" w:firstLine="709"/>
      </w:pPr>
      <w:r>
        <w:t>СП 31.13330.</w:t>
      </w:r>
      <w:r w:rsidR="0079514A">
        <w:t>2021</w:t>
      </w:r>
      <w:r>
        <w:t xml:space="preserve"> Водоснабжение. Наружные сети и сооружения. Актуализированная редакция СНиП 2.04.02-84*,</w:t>
      </w:r>
    </w:p>
    <w:p w14:paraId="747DFE97" w14:textId="7B934B6B" w:rsidR="00E3343C" w:rsidRDefault="00E3343C" w:rsidP="00E3343C">
      <w:pPr>
        <w:pStyle w:val="a7"/>
        <w:numPr>
          <w:ilvl w:val="0"/>
          <w:numId w:val="2"/>
        </w:numPr>
        <w:ind w:left="0" w:firstLine="709"/>
      </w:pPr>
      <w:r>
        <w:lastRenderedPageBreak/>
        <w:t>СП 32.13330.</w:t>
      </w:r>
      <w:r w:rsidR="0079514A">
        <w:t>2018</w:t>
      </w:r>
      <w:r>
        <w:t xml:space="preserve"> Канализация. Наружные сети и сооружения. Актуализированная редакция СНиП 2.04.03-85,</w:t>
      </w:r>
    </w:p>
    <w:p w14:paraId="209CDE25" w14:textId="5233B84F" w:rsidR="00E3343C" w:rsidRDefault="00E3343C" w:rsidP="00E3343C">
      <w:pPr>
        <w:pStyle w:val="a7"/>
        <w:numPr>
          <w:ilvl w:val="0"/>
          <w:numId w:val="2"/>
        </w:numPr>
        <w:ind w:left="0" w:firstLine="709"/>
      </w:pPr>
      <w:r>
        <w:t>СП 60.13330.</w:t>
      </w:r>
      <w:r w:rsidR="0079514A">
        <w:t>2020</w:t>
      </w:r>
      <w:r>
        <w:t xml:space="preserve"> Отопление, вентиляция и кондиционирование воздуха. Актуализированная редакция СНиП 41-01-2003,</w:t>
      </w:r>
    </w:p>
    <w:p w14:paraId="3D02EB83" w14:textId="20D51547" w:rsidR="00E3343C" w:rsidRDefault="00E3343C" w:rsidP="00E3343C">
      <w:pPr>
        <w:pStyle w:val="a7"/>
        <w:numPr>
          <w:ilvl w:val="0"/>
          <w:numId w:val="2"/>
        </w:numPr>
        <w:ind w:left="0" w:firstLine="709"/>
      </w:pPr>
      <w:r>
        <w:t>СП 132.13330.</w:t>
      </w:r>
      <w:r w:rsidR="00764CAA">
        <w:t>2024</w:t>
      </w:r>
      <w:r>
        <w:t>. Обеспечение антитеррористической защищенности зданий и сооружений. Общие требования проектирования, утвержден приказом Министерства регионального развития Российской Федерации от 05.07.2011 №320,</w:t>
      </w:r>
    </w:p>
    <w:p w14:paraId="3411D1AA" w14:textId="25CC4ED5" w:rsidR="00E3343C" w:rsidRDefault="00E3343C" w:rsidP="00E3343C">
      <w:pPr>
        <w:pStyle w:val="a7"/>
        <w:numPr>
          <w:ilvl w:val="0"/>
          <w:numId w:val="2"/>
        </w:numPr>
        <w:ind w:left="0" w:firstLine="709"/>
      </w:pPr>
      <w:r>
        <w:t>СП 50.13330.2012 Тепловая защита зданий. Актуализированная редакция СНиП 23-02-2003,</w:t>
      </w:r>
    </w:p>
    <w:p w14:paraId="1F077655" w14:textId="3A846C0D" w:rsidR="00E3343C" w:rsidRDefault="00E3343C" w:rsidP="00E3343C">
      <w:pPr>
        <w:pStyle w:val="a7"/>
        <w:numPr>
          <w:ilvl w:val="0"/>
          <w:numId w:val="2"/>
        </w:numPr>
        <w:ind w:left="0" w:firstLine="709"/>
      </w:pPr>
      <w:r>
        <w:t>СанПиН 2.2.1/2.1.1.1200-03 «Санитарно-защитные зоны и санитарная классификация предприятий, сооружений и иных объектов»,</w:t>
      </w:r>
    </w:p>
    <w:p w14:paraId="7C5360EF" w14:textId="20E9ED8A" w:rsidR="00E3343C" w:rsidRDefault="00F9069E" w:rsidP="00E3343C">
      <w:pPr>
        <w:pStyle w:val="a7"/>
        <w:numPr>
          <w:ilvl w:val="0"/>
          <w:numId w:val="2"/>
        </w:numPr>
        <w:ind w:left="0" w:firstLine="709"/>
      </w:pPr>
      <w:r>
        <w:t>П</w:t>
      </w:r>
      <w:r w:rsidR="00E3343C">
        <w:t xml:space="preserve">риказ </w:t>
      </w:r>
      <w:r>
        <w:t>Росреестра от 10.11.2020 № П/0412</w:t>
      </w:r>
      <w:r w:rsidR="00E3343C">
        <w:t xml:space="preserve"> «Об утверждении классификатора видов разрешенного использования земельных участков»,</w:t>
      </w:r>
    </w:p>
    <w:p w14:paraId="04EC1DBA" w14:textId="7ED033FE" w:rsidR="00E3343C" w:rsidRDefault="00E3343C" w:rsidP="00E3343C">
      <w:pPr>
        <w:pStyle w:val="a7"/>
        <w:numPr>
          <w:ilvl w:val="0"/>
          <w:numId w:val="2"/>
        </w:numPr>
        <w:ind w:left="0" w:firstLine="709"/>
      </w:pPr>
      <w:r>
        <w:t>Прочие документы, в том числе документы, входящие в перечень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утвержденный постановлением Правительства Российской Федерации от 04.07.2020 № 985.</w:t>
      </w:r>
    </w:p>
    <w:p w14:paraId="14679083" w14:textId="19A8AA9C" w:rsidR="00E3343C" w:rsidRDefault="00E3343C" w:rsidP="00E3343C"/>
    <w:p w14:paraId="76A5EEDF" w14:textId="792FF0C6" w:rsidR="00E3343C" w:rsidRDefault="00E3343C" w:rsidP="00E3343C">
      <w:pPr>
        <w:pStyle w:val="11"/>
      </w:pPr>
      <w:bookmarkStart w:id="2" w:name="_Toc195627977"/>
      <w:r>
        <w:lastRenderedPageBreak/>
        <w:t>2. </w:t>
      </w:r>
      <w:r w:rsidRPr="00E3343C">
        <w:t>Исходные данные для подготовки документации по планировке территории</w:t>
      </w:r>
      <w:bookmarkEnd w:id="2"/>
    </w:p>
    <w:p w14:paraId="3F34CFB2" w14:textId="03C2ABA6" w:rsidR="00E3343C" w:rsidRDefault="00E3343C" w:rsidP="00E3343C">
      <w:pPr>
        <w:pStyle w:val="20"/>
      </w:pPr>
      <w:bookmarkStart w:id="3" w:name="_Toc195627978"/>
      <w:r w:rsidRPr="00E3343C">
        <w:t>2.1.</w:t>
      </w:r>
      <w:r>
        <w:t> </w:t>
      </w:r>
      <w:r w:rsidRPr="00E3343C">
        <w:t>Инженерные изыскания для подготовки документации по планировке территории</w:t>
      </w:r>
      <w:bookmarkEnd w:id="3"/>
    </w:p>
    <w:p w14:paraId="4E8DF16E" w14:textId="1E3BDFED" w:rsidR="00E3343C" w:rsidRDefault="00E3343C" w:rsidP="00E3343C">
      <w:r>
        <w:t>Инженерно-геодезические изыскания выполнены в соответствии с техническим заданием, согласованным комитетом градостроительной политики Ленинградской области Обществом с ограниченной ответственностью «</w:t>
      </w:r>
      <w:r w:rsidR="00E95EF0">
        <w:t>Эра Строй Инжиниринг</w:t>
      </w:r>
      <w:r>
        <w:t xml:space="preserve">» по заказу </w:t>
      </w:r>
      <w:r w:rsidR="001B3970">
        <w:t>Акционерного общества</w:t>
      </w:r>
      <w:r>
        <w:t xml:space="preserve"> «</w:t>
      </w:r>
      <w:r w:rsidR="001B3970">
        <w:t>Компания «Колос</w:t>
      </w:r>
      <w:r>
        <w:t>» в 202</w:t>
      </w:r>
      <w:r w:rsidR="00E95EF0">
        <w:t>4</w:t>
      </w:r>
      <w:r w:rsidR="001B3970">
        <w:t xml:space="preserve"> </w:t>
      </w:r>
      <w:r>
        <w:t>году.</w:t>
      </w:r>
    </w:p>
    <w:p w14:paraId="03E6AF28" w14:textId="77777777" w:rsidR="001B3970" w:rsidRDefault="001B3970" w:rsidP="001B3970">
      <w:r>
        <w:t>В соответствии с СП 438.13258800.2019 с</w:t>
      </w:r>
      <w:r w:rsidRPr="00BF40E6">
        <w:t>рок давности инженерно-геологических изысканий зависит от исследуемых характеристик и освоенности территории, а именно: в части геологического строения и сейсмических и сейсмотектонических условий – срок годности неограничен, для застроенных территорий в части гидрогеологических условий, физико-механических свойств грунтов, химического состава подземных вод, физико-механических свойств многолетнемерзлых грунтов, температуры многолетнемерзлых грунтов, геологических (геокриологических) и инженерно-геологических (инженерно-геокриологических) процессов срок давности изысканий составляет 2 года, для незастроенных территорий в части гидрогеологических условий, физико-механических свойств грунтов, химического состава подземных вод, физико-механических свойств многолетнемерзлых грунтов геологических (геокриологических) и инженерно-геологических (инженерно-геокриологических) процессов срок давности изысканий составляет 5 лет, для незастроенных территорий в части температуры многолетнемерзлых грунтов – 2 года.</w:t>
      </w:r>
    </w:p>
    <w:p w14:paraId="43DA3ECA" w14:textId="77777777" w:rsidR="001B3970" w:rsidRDefault="001B3970" w:rsidP="001B3970">
      <w:r>
        <w:t>По результатам анализа сведений о ранее выполненных на территории проектирования инженерных изысканий установлено следующее.</w:t>
      </w:r>
    </w:p>
    <w:p w14:paraId="26A79A22" w14:textId="36275573" w:rsidR="001B3970" w:rsidRDefault="001B3970" w:rsidP="001B3970">
      <w:r>
        <w:t xml:space="preserve">В 2020 году </w:t>
      </w:r>
      <w:r w:rsidR="00741B89">
        <w:t xml:space="preserve">Обществом с ограниченной ответственностью </w:t>
      </w:r>
      <w:r>
        <w:t>«</w:t>
      </w:r>
      <w:proofErr w:type="spellStart"/>
      <w:r>
        <w:t>Росинжиниринг</w:t>
      </w:r>
      <w:proofErr w:type="spellEnd"/>
      <w:r>
        <w:t xml:space="preserve"> автоматизация» выполнены инженерно-геологические изыскания применительно к части территории проектирования (отчет об инженерно-геологических изысканиях № 25/Е158.370002.1.6-ИГИ, см. Приложение 1).</w:t>
      </w:r>
    </w:p>
    <w:p w14:paraId="06D0E086" w14:textId="14D1F3A6" w:rsidR="001B3970" w:rsidRDefault="001B3970" w:rsidP="001B3970">
      <w:r>
        <w:t xml:space="preserve">В 2018 году </w:t>
      </w:r>
      <w:r w:rsidR="00741B89">
        <w:t xml:space="preserve">Обществом с ограниченной ответственностью </w:t>
      </w:r>
      <w:r>
        <w:t>«КДС Групп» выполнены инженерно-геологические изыскания применительно к части территории проектирования (отчет об инженерно-геологических изысканиях № 25/Е033.120001.2.4-ИГИ,</w:t>
      </w:r>
      <w:r w:rsidRPr="0014015A">
        <w:t xml:space="preserve"> </w:t>
      </w:r>
      <w:r>
        <w:t>см. Приложение 2).</w:t>
      </w:r>
    </w:p>
    <w:p w14:paraId="164223D0" w14:textId="546C891A" w:rsidR="001B3970" w:rsidRDefault="001B3970" w:rsidP="001B3970">
      <w:r>
        <w:t xml:space="preserve">В 2021 году </w:t>
      </w:r>
      <w:r w:rsidR="00741B89">
        <w:t xml:space="preserve">Обществом с ограниченной ответственностью </w:t>
      </w:r>
      <w:r>
        <w:t>«</w:t>
      </w:r>
      <w:proofErr w:type="spellStart"/>
      <w:r>
        <w:t>Росинжиниринг</w:t>
      </w:r>
      <w:proofErr w:type="spellEnd"/>
      <w:r>
        <w:t xml:space="preserve"> автоматизация» выполнены инженерно-геологические изыскания применительно к части территории проектирования (отчет об инженерно-геологических изысканиях № 25/Е181.160200.2.4-ИГИ, см. Приложение 3).</w:t>
      </w:r>
    </w:p>
    <w:p w14:paraId="02649FB5" w14:textId="32401916" w:rsidR="001B3970" w:rsidRDefault="001B3970" w:rsidP="001B3970">
      <w:r>
        <w:t xml:space="preserve">В 2021 году </w:t>
      </w:r>
      <w:r w:rsidR="00741B89">
        <w:t xml:space="preserve">Обществом с ограниченной ответственностью </w:t>
      </w:r>
      <w:r>
        <w:t>«Геодезическое Сопровождение Строительства» выполнены инженерно-геологические изыскания применительно к части территории проектирования (отчет об инженерно-геологических изысканиях б/н,</w:t>
      </w:r>
      <w:r w:rsidRPr="0014015A">
        <w:t xml:space="preserve"> </w:t>
      </w:r>
      <w:r>
        <w:t>см. Приложение 4).</w:t>
      </w:r>
    </w:p>
    <w:p w14:paraId="694F9E9F" w14:textId="426835EC" w:rsidR="001B3970" w:rsidRDefault="001B3970" w:rsidP="001B3970">
      <w:r>
        <w:t xml:space="preserve">В 2021 году </w:t>
      </w:r>
      <w:r w:rsidR="00741B89">
        <w:t xml:space="preserve">Обществом с ограниченной ответственностью </w:t>
      </w:r>
      <w:r>
        <w:t>«</w:t>
      </w:r>
      <w:proofErr w:type="spellStart"/>
      <w:r>
        <w:t>Росинжиниринг</w:t>
      </w:r>
      <w:proofErr w:type="spellEnd"/>
      <w:r>
        <w:t xml:space="preserve"> автоматизация» выполнены инженерно-геологические изыскания применительно к части территории проектирования (отчет об инженерно-геологических изысканиях № 25/Е173.400502.1.6-ИГИ, см. Приложение 5).</w:t>
      </w:r>
    </w:p>
    <w:p w14:paraId="4CDB7ADE" w14:textId="4E959595" w:rsidR="00E95EF0" w:rsidRDefault="00E95EF0" w:rsidP="001B3970">
      <w:r>
        <w:lastRenderedPageBreak/>
        <w:t xml:space="preserve">В 2024 году </w:t>
      </w:r>
      <w:r w:rsidR="00741B89">
        <w:t xml:space="preserve">Обществом с ограниченной ответственностью </w:t>
      </w:r>
      <w:r>
        <w:t xml:space="preserve">«Эра Строй Инжиниринг» выполнены инженерно-геологические изыскания применительно к территории проектирования (отчет об инженерно-геологических изысканиях № </w:t>
      </w:r>
      <w:r w:rsidRPr="00E95EF0">
        <w:t>25/E213.000000.2.6-ИГИ</w:t>
      </w:r>
      <w:r w:rsidR="00CE1B4A">
        <w:t xml:space="preserve">, </w:t>
      </w:r>
      <w:r>
        <w:t>см. Приложение 6).</w:t>
      </w:r>
    </w:p>
    <w:p w14:paraId="430E7AF5" w14:textId="77777777" w:rsidR="001B3970" w:rsidRDefault="001B3970" w:rsidP="001B3970">
      <w:r>
        <w:t>Анализ отчетов о выполненных инженерно-геологических изысканиях, подтверждает, что имеющиеся в настоящий момент данные в соответствии с СП 438.13258800.2019 достаточны для подготовки документации по планировке территории как с точки зрения их актуальности, так и с точки зрения покрытия территории проектирования.</w:t>
      </w:r>
    </w:p>
    <w:p w14:paraId="14F9395B" w14:textId="295B25B4" w:rsidR="00E3343C" w:rsidRDefault="001B3970" w:rsidP="00E3343C">
      <w:r>
        <w:t>И</w:t>
      </w:r>
      <w:r w:rsidR="00E3343C">
        <w:t xml:space="preserve">нженерно-экологические изыскания выполнены в соответствии с техническим заданием, согласованным комитетом градостроительной политики Ленинградской области </w:t>
      </w:r>
      <w:r w:rsidR="00741B89">
        <w:t xml:space="preserve">Обществом с ограниченной ответственностью «Эра Строй Инжиниринг» </w:t>
      </w:r>
      <w:r w:rsidR="00E3343C">
        <w:t xml:space="preserve">по заказу </w:t>
      </w:r>
      <w:r>
        <w:t xml:space="preserve">Акционерного общества «Компания «Колос» в </w:t>
      </w:r>
      <w:r w:rsidR="00741B89">
        <w:t>2024</w:t>
      </w:r>
      <w:r>
        <w:t xml:space="preserve"> году</w:t>
      </w:r>
      <w:r w:rsidR="00741B89">
        <w:t xml:space="preserve"> (отчет об инженерно-экологических изысканиях № </w:t>
      </w:r>
      <w:r w:rsidR="00741B89" w:rsidRPr="00741B89">
        <w:t>25/E213.000000.2.6-ИЭИ</w:t>
      </w:r>
      <w:r w:rsidR="00741B89">
        <w:t>, см. Приложение 7)</w:t>
      </w:r>
      <w:r w:rsidR="00E3343C">
        <w:t>.</w:t>
      </w:r>
    </w:p>
    <w:p w14:paraId="5E3FBFF7" w14:textId="79CB5526" w:rsidR="00E3343C" w:rsidRDefault="00E3343C" w:rsidP="00E3343C">
      <w:r>
        <w:t xml:space="preserve">Инженерно-гидрометеорологические изыскания выполнены в соответствии с техническим заданием, согласованным комитетом градостроительной политики Ленинградской области </w:t>
      </w:r>
      <w:r w:rsidR="00741B89">
        <w:t xml:space="preserve">Обществом с ограниченной ответственностью «Эра Строй Инжиниринг» </w:t>
      </w:r>
      <w:r>
        <w:t xml:space="preserve">по заказу </w:t>
      </w:r>
      <w:r w:rsidR="001B3970">
        <w:t>Акционерного общества «Компания «Колос» в 202</w:t>
      </w:r>
      <w:r w:rsidR="00741B89">
        <w:t>4</w:t>
      </w:r>
      <w:r w:rsidR="001B3970">
        <w:t xml:space="preserve"> году</w:t>
      </w:r>
      <w:r w:rsidR="00741B89">
        <w:t xml:space="preserve"> (отчет об инженерно-гидрометеорологических изысканиях № </w:t>
      </w:r>
      <w:r w:rsidR="00741B89" w:rsidRPr="00741B89">
        <w:t>25/E213.000000.2.6-ИГМИ</w:t>
      </w:r>
      <w:r w:rsidR="00741B89">
        <w:t xml:space="preserve">, см. Приложение </w:t>
      </w:r>
      <w:r w:rsidR="002C37A1">
        <w:t>8</w:t>
      </w:r>
      <w:r w:rsidR="00741B89">
        <w:t>).</w:t>
      </w:r>
    </w:p>
    <w:p w14:paraId="3F79BDC8" w14:textId="3C727653" w:rsidR="001B3970" w:rsidRDefault="001B3970" w:rsidP="00E3343C"/>
    <w:p w14:paraId="286FCCFF" w14:textId="77777777" w:rsidR="000074D5" w:rsidRDefault="000074D5">
      <w:pPr>
        <w:spacing w:after="160" w:line="259" w:lineRule="auto"/>
        <w:ind w:firstLine="0"/>
        <w:jc w:val="left"/>
        <w:rPr>
          <w:rFonts w:eastAsiaTheme="majorEastAsia" w:cstheme="majorBidi"/>
          <w:b/>
          <w:szCs w:val="26"/>
        </w:rPr>
      </w:pPr>
      <w:r>
        <w:br w:type="page"/>
      </w:r>
    </w:p>
    <w:p w14:paraId="5AF81959" w14:textId="5370C62F" w:rsidR="001B3970" w:rsidRDefault="001B3970" w:rsidP="001B3970">
      <w:pPr>
        <w:pStyle w:val="20"/>
      </w:pPr>
      <w:bookmarkStart w:id="4" w:name="_Toc195627979"/>
      <w:r>
        <w:lastRenderedPageBreak/>
        <w:t>2.2. Документы территориального планирования</w:t>
      </w:r>
      <w:bookmarkEnd w:id="4"/>
    </w:p>
    <w:p w14:paraId="7AF14D69" w14:textId="324DA809" w:rsidR="001B3970" w:rsidRPr="001B3970" w:rsidRDefault="001B3970" w:rsidP="001B3970">
      <w:pPr>
        <w:rPr>
          <w:b/>
          <w:bCs/>
        </w:rPr>
      </w:pPr>
      <w:r w:rsidRPr="001B3970">
        <w:rPr>
          <w:b/>
          <w:bCs/>
        </w:rPr>
        <w:t>Схемы территориального планирования Российской Федерации:</w:t>
      </w:r>
    </w:p>
    <w:p w14:paraId="1633AC6F" w14:textId="1D904E1B" w:rsidR="001B3970" w:rsidRDefault="001B3970" w:rsidP="001B3970">
      <w:r>
        <w:t>Схемами территориального планирования Российской Федерации размещение объектов федерального значения в границах территории, применительно к которой осуществляется подготовка документации по планировке территории, не предусмотрено.</w:t>
      </w:r>
    </w:p>
    <w:p w14:paraId="59C1E6EA" w14:textId="77777777" w:rsidR="005B561D" w:rsidRDefault="005B561D" w:rsidP="001B3970">
      <w:pPr>
        <w:rPr>
          <w:b/>
          <w:bCs/>
        </w:rPr>
      </w:pPr>
    </w:p>
    <w:p w14:paraId="576AD864" w14:textId="40495EAD" w:rsidR="001B3970" w:rsidRPr="001B3970" w:rsidRDefault="001B3970" w:rsidP="001B3970">
      <w:pPr>
        <w:rPr>
          <w:b/>
          <w:bCs/>
        </w:rPr>
      </w:pPr>
      <w:r w:rsidRPr="001B3970">
        <w:rPr>
          <w:b/>
          <w:bCs/>
        </w:rPr>
        <w:t>Схемы территориального планирования Ленинградской области:</w:t>
      </w:r>
    </w:p>
    <w:p w14:paraId="38FC6BC4" w14:textId="2893344C" w:rsidR="001B3970" w:rsidRDefault="001B3970" w:rsidP="001B3970">
      <w:r>
        <w:t>Схем</w:t>
      </w:r>
      <w:r w:rsidR="005B561D">
        <w:t>ой</w:t>
      </w:r>
      <w:r>
        <w:t xml:space="preserve"> территориального планирования Ленинградской области</w:t>
      </w:r>
      <w:r w:rsidR="005B561D">
        <w:t xml:space="preserve"> </w:t>
      </w:r>
      <w:r w:rsidR="005B561D" w:rsidRPr="005B561D">
        <w:t>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r w:rsidR="005B561D">
        <w:t xml:space="preserve"> предусмотрено</w:t>
      </w:r>
      <w:r>
        <w:t xml:space="preserve"> размещение объект</w:t>
      </w:r>
      <w:r w:rsidR="005B561D">
        <w:t>а</w:t>
      </w:r>
      <w:r>
        <w:t xml:space="preserve"> регионального значения в границах территории, применительно к которой осуществляется подготовка документации по планировке территории</w:t>
      </w:r>
      <w:r w:rsidR="005B561D">
        <w:t xml:space="preserve"> – туристско-рекреационной зоны «Охта Парк».</w:t>
      </w:r>
    </w:p>
    <w:p w14:paraId="324A1948" w14:textId="77777777" w:rsidR="005B561D" w:rsidRDefault="005B561D" w:rsidP="001B3970"/>
    <w:p w14:paraId="46BF0636" w14:textId="68EBFCAD" w:rsidR="001B3970" w:rsidRPr="005B561D" w:rsidRDefault="001B3970" w:rsidP="001B3970">
      <w:pPr>
        <w:rPr>
          <w:b/>
          <w:bCs/>
        </w:rPr>
      </w:pPr>
      <w:r w:rsidRPr="005B561D">
        <w:rPr>
          <w:b/>
          <w:bCs/>
        </w:rPr>
        <w:t>Схема территориального планирования Всеволожского муниципального района Ленинградской области:</w:t>
      </w:r>
    </w:p>
    <w:p w14:paraId="295E0E73" w14:textId="2C6307DB" w:rsidR="001B3970" w:rsidRDefault="001B3970" w:rsidP="001B3970">
      <w:r>
        <w:t>Схемой территориального планирования Всеволожского муниципального района Ленинградской области</w:t>
      </w:r>
      <w:r w:rsidR="005B561D">
        <w:t xml:space="preserve"> не</w:t>
      </w:r>
      <w:r>
        <w:t xml:space="preserve"> предусмотрено размещение объектов местного значения муниципального района</w:t>
      </w:r>
      <w:r w:rsidR="005B561D" w:rsidRPr="005B561D">
        <w:t xml:space="preserve"> </w:t>
      </w:r>
      <w:r w:rsidR="005B561D">
        <w:t>в границах территории, применительно к которой осуществляется подготовка документации по планировке территории.</w:t>
      </w:r>
    </w:p>
    <w:p w14:paraId="6E312F0D" w14:textId="6FE70566" w:rsidR="005B561D" w:rsidRDefault="005B561D" w:rsidP="001B3970"/>
    <w:p w14:paraId="30722F2B" w14:textId="77777777" w:rsidR="005B561D" w:rsidRPr="005B561D" w:rsidRDefault="005B561D" w:rsidP="005B561D">
      <w:pPr>
        <w:rPr>
          <w:b/>
          <w:bCs/>
        </w:rPr>
      </w:pPr>
      <w:r w:rsidRPr="005B561D">
        <w:rPr>
          <w:b/>
          <w:bCs/>
        </w:rPr>
        <w:t>Генеральный план Бугровского сельского поселения Всеволожского муниципального района Ленинградской области:</w:t>
      </w:r>
    </w:p>
    <w:p w14:paraId="0CC707AE" w14:textId="4732BB33" w:rsidR="005B561D" w:rsidRDefault="005B561D" w:rsidP="001B3970">
      <w:r>
        <w:t xml:space="preserve">Генеральным планом </w:t>
      </w:r>
      <w:r w:rsidRPr="005B561D">
        <w:t>Бугровского сельского поселения Всеволожского муниципального района Ленинградской области не предусмотрено размещение объектов местного значения в границах территории, применительно к которой осуществляется подготовка документации по планировке территории</w:t>
      </w:r>
      <w:r>
        <w:t>.</w:t>
      </w:r>
    </w:p>
    <w:p w14:paraId="00446DAC" w14:textId="5C30004D" w:rsidR="005B561D" w:rsidRDefault="005B561D" w:rsidP="001B3970"/>
    <w:p w14:paraId="0B333B3E" w14:textId="77777777" w:rsidR="000074D5" w:rsidRDefault="000074D5">
      <w:pPr>
        <w:spacing w:after="160" w:line="259" w:lineRule="auto"/>
        <w:ind w:firstLine="0"/>
        <w:jc w:val="left"/>
        <w:rPr>
          <w:rFonts w:eastAsiaTheme="majorEastAsia" w:cstheme="majorBidi"/>
          <w:b/>
          <w:szCs w:val="26"/>
        </w:rPr>
      </w:pPr>
      <w:r>
        <w:br w:type="page"/>
      </w:r>
    </w:p>
    <w:p w14:paraId="3888793E" w14:textId="641816E5" w:rsidR="005B561D" w:rsidRDefault="005B561D" w:rsidP="005B561D">
      <w:pPr>
        <w:pStyle w:val="20"/>
      </w:pPr>
      <w:bookmarkStart w:id="5" w:name="_Toc195627980"/>
      <w:r>
        <w:lastRenderedPageBreak/>
        <w:t>2.3. </w:t>
      </w:r>
      <w:r w:rsidRPr="005B561D">
        <w:t>Документы градостроительного зонирования</w:t>
      </w:r>
      <w:bookmarkEnd w:id="5"/>
    </w:p>
    <w:p w14:paraId="09AE7050" w14:textId="76B3BAEA" w:rsidR="005B561D" w:rsidRDefault="005B561D" w:rsidP="001B3970">
      <w:r>
        <w:t>В соответствии с п</w:t>
      </w:r>
      <w:r w:rsidRPr="005B561D">
        <w:t>равила</w:t>
      </w:r>
      <w:r>
        <w:t>ми</w:t>
      </w:r>
      <w:r w:rsidRPr="005B561D">
        <w:t xml:space="preserve"> землепользования и застройки Бугровского сельского поселения Всеволожского муниципального района Ленинградской области</w:t>
      </w:r>
      <w:r>
        <w:t xml:space="preserve"> территория, применительно к которой осуществляется подготовка документации по планировке территории расположена в границах территориальной зоны Р4 – з</w:t>
      </w:r>
      <w:r w:rsidRPr="005B561D">
        <w:t>он</w:t>
      </w:r>
      <w:r>
        <w:t>ы</w:t>
      </w:r>
      <w:r w:rsidRPr="005B561D">
        <w:t xml:space="preserve"> туристско-рекреационной деятельности</w:t>
      </w:r>
      <w:r>
        <w:t>.</w:t>
      </w:r>
    </w:p>
    <w:p w14:paraId="68168D8E" w14:textId="12547455" w:rsidR="005B561D" w:rsidRDefault="005B561D" w:rsidP="001B3970">
      <w:r w:rsidRPr="005B561D">
        <w:t>Сведения о градостроительных регламентах указанных территориальных зон представлены в томе исходно-разрешительной документации.</w:t>
      </w:r>
    </w:p>
    <w:p w14:paraId="4CFFA0A4" w14:textId="05C2A386" w:rsidR="005B561D" w:rsidRDefault="005B561D" w:rsidP="001B3970"/>
    <w:p w14:paraId="1AEB643A" w14:textId="77777777" w:rsidR="000074D5" w:rsidRDefault="000074D5">
      <w:pPr>
        <w:spacing w:after="160" w:line="259" w:lineRule="auto"/>
        <w:ind w:firstLine="0"/>
        <w:jc w:val="left"/>
        <w:rPr>
          <w:rFonts w:eastAsiaTheme="majorEastAsia" w:cstheme="majorBidi"/>
          <w:b/>
          <w:szCs w:val="26"/>
        </w:rPr>
      </w:pPr>
      <w:r>
        <w:br w:type="page"/>
      </w:r>
    </w:p>
    <w:p w14:paraId="17080D65" w14:textId="5C3FE970" w:rsidR="005B561D" w:rsidRDefault="005B561D" w:rsidP="005B561D">
      <w:pPr>
        <w:pStyle w:val="20"/>
      </w:pPr>
      <w:bookmarkStart w:id="6" w:name="_Toc195627981"/>
      <w:r w:rsidRPr="005B561D">
        <w:lastRenderedPageBreak/>
        <w:t>2.4.</w:t>
      </w:r>
      <w:r>
        <w:t> </w:t>
      </w:r>
      <w:r w:rsidRPr="005B561D">
        <w:t>Документация по планировке территории</w:t>
      </w:r>
      <w:bookmarkEnd w:id="6"/>
    </w:p>
    <w:p w14:paraId="148A2BA6" w14:textId="11805E6B" w:rsidR="005B561D" w:rsidRDefault="005B561D" w:rsidP="005B561D">
      <w:r>
        <w:t>П</w:t>
      </w:r>
      <w:r w:rsidRPr="005B561D">
        <w:t>роект</w:t>
      </w:r>
      <w:r>
        <w:t>ом</w:t>
      </w:r>
      <w:r w:rsidRPr="005B561D">
        <w:t xml:space="preserve"> планировки территории и проект</w:t>
      </w:r>
      <w:r>
        <w:t>ом</w:t>
      </w:r>
      <w:r w:rsidRPr="005B561D">
        <w:t xml:space="preserve"> межевания территории объекта регионального значения туристско-рекреационная зона «Охта Парк», утвержденны</w:t>
      </w:r>
      <w:r>
        <w:t>ми</w:t>
      </w:r>
      <w:r w:rsidRPr="005B561D">
        <w:t xml:space="preserve"> распоряжением Правительства Ленинградской области от 13.02.2018 № 56-р</w:t>
      </w:r>
      <w:r>
        <w:t xml:space="preserve"> (с изменениями) предусмотрено размещение туристско-рекреационной инфраструктуры</w:t>
      </w:r>
      <w:r w:rsidR="00AF6B4C">
        <w:t>:</w:t>
      </w:r>
    </w:p>
    <w:p w14:paraId="04B2E8DF" w14:textId="2A6CE5C2" w:rsidR="00AF6B4C" w:rsidRDefault="00AF6B4C" w:rsidP="00AF6B4C">
      <w:pPr>
        <w:pStyle w:val="a7"/>
        <w:numPr>
          <w:ilvl w:val="0"/>
          <w:numId w:val="3"/>
        </w:numPr>
        <w:ind w:left="0" w:firstLine="709"/>
      </w:pPr>
      <w:r>
        <w:t xml:space="preserve">объект туристического обслуживания (№ 2 на чертеже </w:t>
      </w:r>
      <w:r w:rsidR="0027238F">
        <w:t>эскиза планировки территории</w:t>
      </w:r>
      <w:r>
        <w:t>).</w:t>
      </w:r>
    </w:p>
    <w:p w14:paraId="5E3A28DB" w14:textId="17AF7702" w:rsidR="00AF6B4C" w:rsidRDefault="00AF6B4C" w:rsidP="00AF6B4C">
      <w:pPr>
        <w:pStyle w:val="a7"/>
        <w:numPr>
          <w:ilvl w:val="0"/>
          <w:numId w:val="3"/>
        </w:numPr>
        <w:ind w:left="0" w:firstLine="709"/>
      </w:pPr>
      <w:r>
        <w:t xml:space="preserve">объект образования и просвещения на 100 мест (№ </w:t>
      </w:r>
      <w:r w:rsidR="0027238F">
        <w:t>12</w:t>
      </w:r>
      <w:r>
        <w:t xml:space="preserve"> на чертеже </w:t>
      </w:r>
      <w:r w:rsidR="0027238F">
        <w:t>эскиза планировки территории</w:t>
      </w:r>
      <w:r>
        <w:t>).</w:t>
      </w:r>
    </w:p>
    <w:p w14:paraId="39D0FD7A" w14:textId="5019F454" w:rsidR="00AF6B4C" w:rsidRDefault="00AF6B4C" w:rsidP="00AF6B4C">
      <w:pPr>
        <w:pStyle w:val="a7"/>
        <w:numPr>
          <w:ilvl w:val="0"/>
          <w:numId w:val="3"/>
        </w:numPr>
        <w:ind w:left="0" w:firstLine="709"/>
      </w:pPr>
      <w:r>
        <w:t xml:space="preserve">здание обслуживания туристов (№ 4 на чертеже </w:t>
      </w:r>
      <w:r w:rsidR="0027238F">
        <w:t>эскиза планировки территории</w:t>
      </w:r>
      <w:r>
        <w:t>).</w:t>
      </w:r>
    </w:p>
    <w:p w14:paraId="37FBA769" w14:textId="3916F43F" w:rsidR="00AF6B4C" w:rsidRDefault="00AF6B4C" w:rsidP="00AF6B4C">
      <w:pPr>
        <w:pStyle w:val="a7"/>
        <w:numPr>
          <w:ilvl w:val="0"/>
          <w:numId w:val="3"/>
        </w:numPr>
        <w:ind w:left="0" w:firstLine="709"/>
      </w:pPr>
      <w:r>
        <w:t xml:space="preserve">объект спорта (крытые ледовые катки «Ледовый дворец») (№ 5 на чертеже </w:t>
      </w:r>
      <w:r w:rsidR="0027238F">
        <w:t>эскиза планировки территории</w:t>
      </w:r>
      <w:r>
        <w:t>).</w:t>
      </w:r>
    </w:p>
    <w:p w14:paraId="2EFCF606" w14:textId="623001FC" w:rsidR="00AF6B4C" w:rsidRDefault="00AF6B4C" w:rsidP="00AF6B4C">
      <w:pPr>
        <w:pStyle w:val="a7"/>
        <w:numPr>
          <w:ilvl w:val="0"/>
          <w:numId w:val="3"/>
        </w:numPr>
        <w:ind w:left="0" w:firstLine="709"/>
      </w:pPr>
      <w:r>
        <w:t xml:space="preserve">объект спорта (крытые теннисные корты «Теннисный клуб») (№ 5 </w:t>
      </w:r>
      <w:r w:rsidR="0027238F">
        <w:t>эскиза планировки территории</w:t>
      </w:r>
      <w:r>
        <w:t>).</w:t>
      </w:r>
    </w:p>
    <w:p w14:paraId="317DFAEB" w14:textId="1A4C587B" w:rsidR="00AF6B4C" w:rsidRDefault="00AF6B4C" w:rsidP="00AF6B4C">
      <w:pPr>
        <w:pStyle w:val="a7"/>
        <w:numPr>
          <w:ilvl w:val="0"/>
          <w:numId w:val="3"/>
        </w:numPr>
        <w:ind w:left="0" w:firstLine="709"/>
      </w:pPr>
      <w:r>
        <w:t xml:space="preserve">внутриплощадочные инженерные сети и объекты (№ 7 на чертеже </w:t>
      </w:r>
      <w:r w:rsidR="0027238F">
        <w:t>эскиза планировки территории</w:t>
      </w:r>
      <w:r>
        <w:t>).</w:t>
      </w:r>
    </w:p>
    <w:p w14:paraId="38C806C2" w14:textId="6CB8064F" w:rsidR="00AF6B4C" w:rsidRDefault="00AF6B4C" w:rsidP="00AF6B4C"/>
    <w:p w14:paraId="6AD6F517" w14:textId="4A2EAA68" w:rsidR="00AF6B4C" w:rsidRDefault="00AF6B4C" w:rsidP="00AF6B4C">
      <w:r>
        <w:t>Из предусмотренных документацией по планировке территории решений реализованы:</w:t>
      </w:r>
    </w:p>
    <w:p w14:paraId="26FAB971" w14:textId="39B72F29" w:rsidR="00AF6B4C" w:rsidRDefault="00AF6B4C" w:rsidP="00AF6B4C">
      <w:pPr>
        <w:pStyle w:val="a7"/>
        <w:numPr>
          <w:ilvl w:val="0"/>
          <w:numId w:val="3"/>
        </w:numPr>
        <w:ind w:left="0" w:firstLine="709"/>
      </w:pPr>
      <w:r>
        <w:t xml:space="preserve">объект туристического обслуживания (№ 2 на чертеже </w:t>
      </w:r>
      <w:r w:rsidR="0027238F">
        <w:t>эскиза планировки территории</w:t>
      </w:r>
      <w:r>
        <w:t>) – в результате построена гостиница «Спортивная деревня»,</w:t>
      </w:r>
    </w:p>
    <w:p w14:paraId="40E134F3" w14:textId="3D07FA82" w:rsidR="00AF6B4C" w:rsidRDefault="00AF6B4C" w:rsidP="00AF6B4C">
      <w:pPr>
        <w:pStyle w:val="a7"/>
        <w:numPr>
          <w:ilvl w:val="0"/>
          <w:numId w:val="3"/>
        </w:numPr>
        <w:ind w:left="0" w:firstLine="709"/>
      </w:pPr>
      <w:r>
        <w:t xml:space="preserve">внутриплощадочные инженерные сети и объекты (№ 7 на чертеже </w:t>
      </w:r>
      <w:r w:rsidR="0027238F">
        <w:t>эскиза планировки территории</w:t>
      </w:r>
      <w:r>
        <w:t>) – частично.</w:t>
      </w:r>
    </w:p>
    <w:p w14:paraId="35AA769D" w14:textId="61FF2877" w:rsidR="002C37A1" w:rsidRDefault="002C37A1" w:rsidP="002C37A1">
      <w:r>
        <w:t>Кроме того, изменениями в указанную выше документацию по планировке территории предусмотрено размещение следующих объектов (реализовано):</w:t>
      </w:r>
    </w:p>
    <w:p w14:paraId="4A5E2763" w14:textId="0C452549" w:rsidR="002C37A1" w:rsidRDefault="002C37A1" w:rsidP="002C37A1">
      <w:pPr>
        <w:pStyle w:val="a7"/>
        <w:numPr>
          <w:ilvl w:val="0"/>
          <w:numId w:val="3"/>
        </w:numPr>
        <w:ind w:left="0" w:firstLine="709"/>
      </w:pPr>
      <w:r>
        <w:t>д</w:t>
      </w:r>
      <w:r w:rsidRPr="002C37A1">
        <w:t>ом (дворец) культуры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r>
        <w:t>,</w:t>
      </w:r>
    </w:p>
    <w:p w14:paraId="6FD04A67" w14:textId="368336AB" w:rsidR="002C37A1" w:rsidRDefault="002C37A1" w:rsidP="002C37A1">
      <w:pPr>
        <w:pStyle w:val="a7"/>
        <w:numPr>
          <w:ilvl w:val="0"/>
          <w:numId w:val="3"/>
        </w:numPr>
        <w:ind w:left="0" w:firstLine="709"/>
      </w:pPr>
      <w:r>
        <w:t>г</w:t>
      </w:r>
      <w:r w:rsidRPr="002C37A1">
        <w:t>остиница (туристическая, для размещения работников и посетителей дома (дворца) культуры)</w:t>
      </w:r>
      <w:r>
        <w:t>,</w:t>
      </w:r>
    </w:p>
    <w:p w14:paraId="20DD4E62" w14:textId="25C6085B" w:rsidR="002C37A1" w:rsidRDefault="002C37A1" w:rsidP="002C37A1">
      <w:pPr>
        <w:pStyle w:val="a7"/>
        <w:numPr>
          <w:ilvl w:val="0"/>
          <w:numId w:val="3"/>
        </w:numPr>
        <w:ind w:left="0" w:firstLine="709"/>
      </w:pPr>
      <w:r>
        <w:t>к</w:t>
      </w:r>
      <w:r w:rsidRPr="002C37A1">
        <w:t>отельная</w:t>
      </w:r>
      <w:r>
        <w:t xml:space="preserve"> мощностью 1,55 Гкал/час.</w:t>
      </w:r>
    </w:p>
    <w:p w14:paraId="4234C8AA" w14:textId="77777777" w:rsidR="002C37A1" w:rsidRDefault="002C37A1" w:rsidP="002C37A1"/>
    <w:p w14:paraId="16173F3F" w14:textId="77777777" w:rsidR="002C37A1" w:rsidRDefault="002C37A1" w:rsidP="002C37A1"/>
    <w:p w14:paraId="5F9F6923" w14:textId="00E785B9" w:rsidR="00AF6B4C" w:rsidRDefault="00AF6B4C" w:rsidP="00AF6B4C">
      <w:pPr>
        <w:pStyle w:val="a7"/>
        <w:ind w:left="709" w:firstLine="0"/>
      </w:pPr>
    </w:p>
    <w:p w14:paraId="4D01CBC5" w14:textId="347181A0" w:rsidR="00AF6B4C" w:rsidRDefault="00AF6B4C" w:rsidP="00AF6B4C">
      <w:pPr>
        <w:pStyle w:val="11"/>
      </w:pPr>
      <w:bookmarkStart w:id="7" w:name="_Toc195627982"/>
      <w:r>
        <w:lastRenderedPageBreak/>
        <w:t>3. </w:t>
      </w:r>
      <w:r w:rsidRPr="00AF6B4C">
        <w:t>Территория проектирования</w:t>
      </w:r>
      <w:bookmarkEnd w:id="7"/>
    </w:p>
    <w:p w14:paraId="0186B564" w14:textId="7A907824" w:rsidR="00AF6B4C" w:rsidRDefault="00AF6B4C" w:rsidP="00AF6B4C">
      <w:r>
        <w:t xml:space="preserve">Внесение изменений в документацию по планировке территории осуществляется </w:t>
      </w:r>
      <w:r w:rsidR="003A1E3E">
        <w:t>применительно к части территории, в отношении которой ранее была утверждена документация по планировке территории. Схема расположения территории представлена на рисунке 1. Площадь территории проектирования составляет 19,12 га.</w:t>
      </w:r>
    </w:p>
    <w:p w14:paraId="321F45AF" w14:textId="74C110EE" w:rsidR="003A1E3E" w:rsidRDefault="003A1E3E" w:rsidP="003A1E3E">
      <w:pPr>
        <w:ind w:firstLine="0"/>
      </w:pPr>
    </w:p>
    <w:p w14:paraId="2DB369CE" w14:textId="1C069C9E" w:rsidR="003A1E3E" w:rsidRDefault="003A1E3E" w:rsidP="003A1E3E">
      <w:pPr>
        <w:ind w:firstLine="0"/>
        <w:jc w:val="center"/>
      </w:pPr>
      <w:r w:rsidRPr="003A1E3E">
        <w:rPr>
          <w:noProof/>
          <w:lang w:eastAsia="ru-RU"/>
        </w:rPr>
        <w:drawing>
          <wp:inline distT="0" distB="0" distL="0" distR="0" wp14:anchorId="7147046F" wp14:editId="7488B776">
            <wp:extent cx="6480000" cy="6490302"/>
            <wp:effectExtent l="0" t="0" r="0" b="6350"/>
            <wp:docPr id="1" name="Рисунок 1"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карта&#10;&#10;Автоматически созданное описание"/>
                    <pic:cNvPicPr/>
                  </pic:nvPicPr>
                  <pic:blipFill>
                    <a:blip r:embed="rId8"/>
                    <a:stretch>
                      <a:fillRect/>
                    </a:stretch>
                  </pic:blipFill>
                  <pic:spPr>
                    <a:xfrm>
                      <a:off x="0" y="0"/>
                      <a:ext cx="6480000" cy="6490302"/>
                    </a:xfrm>
                    <a:prstGeom prst="rect">
                      <a:avLst/>
                    </a:prstGeom>
                  </pic:spPr>
                </pic:pic>
              </a:graphicData>
            </a:graphic>
          </wp:inline>
        </w:drawing>
      </w:r>
    </w:p>
    <w:p w14:paraId="44B321C7" w14:textId="78BBEC84" w:rsidR="003A1E3E" w:rsidRDefault="003A1E3E" w:rsidP="003A1E3E">
      <w:pPr>
        <w:ind w:firstLine="0"/>
        <w:jc w:val="center"/>
      </w:pPr>
      <w:r>
        <w:t>Рис. 1. Схема расположения территории проектирования</w:t>
      </w:r>
    </w:p>
    <w:p w14:paraId="7B4C4240" w14:textId="54930EDA" w:rsidR="00AF6B4C" w:rsidRDefault="00AF6B4C" w:rsidP="00AF6B4C"/>
    <w:p w14:paraId="28ADB1BD" w14:textId="6604C101" w:rsidR="003A1E3E" w:rsidRDefault="003A1E3E" w:rsidP="00AF6B4C">
      <w:r>
        <w:t>С южной и восточной стороны территория ограничена рекой Охта. С севера территория ограничена частью туристско-рекреационной зоны «Охта Парк». С запада территория ограничена существующим коттеджным поселком «Горная Деревня».</w:t>
      </w:r>
    </w:p>
    <w:p w14:paraId="5F6D3135" w14:textId="7F352771" w:rsidR="003A1E3E" w:rsidRDefault="003A1E3E" w:rsidP="00AF6B4C"/>
    <w:p w14:paraId="353712E9" w14:textId="378E454A" w:rsidR="003A1E3E" w:rsidRDefault="003A1E3E" w:rsidP="003A1E3E">
      <w:pPr>
        <w:pStyle w:val="11"/>
        <w:tabs>
          <w:tab w:val="left" w:pos="8940"/>
        </w:tabs>
      </w:pPr>
      <w:bookmarkStart w:id="8" w:name="_Toc195627983"/>
      <w:r>
        <w:lastRenderedPageBreak/>
        <w:t>4. </w:t>
      </w:r>
      <w:r w:rsidRPr="003A1E3E">
        <w:t>Характеристика природно-климатических условий</w:t>
      </w:r>
      <w:bookmarkEnd w:id="8"/>
    </w:p>
    <w:p w14:paraId="6804E9BE" w14:textId="0885F9CB" w:rsidR="003A1E3E" w:rsidRDefault="003A1E3E" w:rsidP="003A1E3E">
      <w:pPr>
        <w:pStyle w:val="20"/>
      </w:pPr>
      <w:bookmarkStart w:id="9" w:name="_Toc195627984"/>
      <w:r>
        <w:t>4.1. </w:t>
      </w:r>
      <w:r w:rsidRPr="003A1E3E">
        <w:t>Характеристика климатических условий</w:t>
      </w:r>
      <w:r w:rsidR="00C41487">
        <w:t xml:space="preserve"> и гидрографической сети</w:t>
      </w:r>
      <w:bookmarkEnd w:id="9"/>
    </w:p>
    <w:p w14:paraId="4D855B38" w14:textId="4FDF4E34" w:rsidR="003A1E3E" w:rsidRDefault="001C491E" w:rsidP="003A1E3E">
      <w:r>
        <w:t>Территория н</w:t>
      </w:r>
      <w:r w:rsidR="003A1E3E">
        <w:t xml:space="preserve">аходится под воздействием морских атлантических и континентальных воздушных масс умеренных широт, частых вторжений арктического воздуха и активной циклонической деятельности, формирующих климат, близкий к морскому. </w:t>
      </w:r>
      <w:r>
        <w:t>Ее</w:t>
      </w:r>
      <w:r w:rsidR="003A1E3E">
        <w:t xml:space="preserve"> основными особенностями являются высокая влажность воздуха, умеренно теплое и влажное лето и довольно продолжительная умеренно холодная зима с частыми оттепелями.</w:t>
      </w:r>
    </w:p>
    <w:p w14:paraId="1009549B" w14:textId="77777777" w:rsidR="003A1E3E" w:rsidRDefault="003A1E3E" w:rsidP="003A1E3E">
      <w:r>
        <w:t>Циркуляция атмосферы в основном определяет формирование климата в холодный период, когда регион испытывает наибольшее влияние Атлантики. С атлантическими циклонами поступает значительное количество тепла, за счёт которого зима смягчается, а осень оказывается теплее весны. Весной и летом циклоническая деятельность ослабевает, и в формировании климата возрастает роль радиационных факторов.</w:t>
      </w:r>
    </w:p>
    <w:p w14:paraId="5B031C8F" w14:textId="69C6D7D4" w:rsidR="003A1E3E" w:rsidRDefault="003A1E3E" w:rsidP="003A1E3E">
      <w:r>
        <w:t xml:space="preserve">Основные климатические характеристики </w:t>
      </w:r>
      <w:r w:rsidR="001C491E">
        <w:t>территории</w:t>
      </w:r>
      <w:r>
        <w:t xml:space="preserve"> изысканий по материалам опорной метеостанции Санкт-Петербург приводятся в таблицах 1–24.</w:t>
      </w:r>
    </w:p>
    <w:p w14:paraId="1AA08F2B" w14:textId="77777777" w:rsidR="003A1E3E" w:rsidRDefault="003A1E3E" w:rsidP="003A1E3E"/>
    <w:p w14:paraId="34C1F237" w14:textId="77777777" w:rsidR="003A1E3E" w:rsidRDefault="003A1E3E" w:rsidP="003A1E3E">
      <w:pPr>
        <w:sectPr w:rsidR="003A1E3E" w:rsidSect="00303805">
          <w:headerReference w:type="default" r:id="rId9"/>
          <w:footerReference w:type="first" r:id="rId10"/>
          <w:pgSz w:w="11906" w:h="16838"/>
          <w:pgMar w:top="1134" w:right="567" w:bottom="1134" w:left="1134" w:header="709" w:footer="709" w:gutter="0"/>
          <w:cols w:space="708"/>
          <w:titlePg/>
          <w:docGrid w:linePitch="381"/>
        </w:sectPr>
      </w:pPr>
    </w:p>
    <w:p w14:paraId="4E7A0ABF" w14:textId="71172248" w:rsidR="003A1E3E" w:rsidRDefault="003A1E3E" w:rsidP="003A1E3E">
      <w:pPr>
        <w:rPr>
          <w:b/>
          <w:bCs/>
        </w:rPr>
      </w:pPr>
      <w:r w:rsidRPr="003A1E3E">
        <w:rPr>
          <w:b/>
          <w:bCs/>
        </w:rPr>
        <w:lastRenderedPageBreak/>
        <w:t>Температура воздуха</w:t>
      </w:r>
    </w:p>
    <w:p w14:paraId="1F8B1945" w14:textId="77777777" w:rsidR="005D6E32" w:rsidRPr="003A1E3E" w:rsidRDefault="005D6E32" w:rsidP="003A1E3E">
      <w:pPr>
        <w:rPr>
          <w:b/>
          <w:bCs/>
        </w:rPr>
      </w:pPr>
    </w:p>
    <w:p w14:paraId="3AFB0F76" w14:textId="1DA5518A" w:rsidR="003A1E3E" w:rsidRPr="003A1E3E" w:rsidRDefault="003A1E3E" w:rsidP="003A1E3E">
      <w:pPr>
        <w:ind w:firstLine="0"/>
        <w:jc w:val="center"/>
      </w:pPr>
      <w:r w:rsidRPr="003A1E3E">
        <w:t>Таблица 1</w:t>
      </w:r>
      <w:r>
        <w:t>.</w:t>
      </w:r>
      <w:r w:rsidRPr="003A1E3E">
        <w:t xml:space="preserve"> Средние и экстремальные значения температуры воздуха, °С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033"/>
        <w:gridCol w:w="856"/>
        <w:gridCol w:w="856"/>
        <w:gridCol w:w="1034"/>
        <w:gridCol w:w="996"/>
        <w:gridCol w:w="970"/>
        <w:gridCol w:w="970"/>
        <w:gridCol w:w="970"/>
        <w:gridCol w:w="996"/>
        <w:gridCol w:w="856"/>
        <w:gridCol w:w="1034"/>
        <w:gridCol w:w="1034"/>
        <w:gridCol w:w="1034"/>
      </w:tblGrid>
      <w:tr w:rsidR="003A1E3E" w:rsidRPr="003A1E3E" w14:paraId="40924A27" w14:textId="77777777" w:rsidTr="003A1E3E">
        <w:tc>
          <w:tcPr>
            <w:tcW w:w="0" w:type="auto"/>
            <w:shd w:val="clear" w:color="auto" w:fill="auto"/>
          </w:tcPr>
          <w:p w14:paraId="4C8D060C" w14:textId="057D5DED" w:rsidR="003A1E3E" w:rsidRPr="003A1E3E" w:rsidRDefault="003A1E3E" w:rsidP="003A1E3E">
            <w:pPr>
              <w:ind w:firstLine="0"/>
              <w:jc w:val="center"/>
              <w:rPr>
                <w:sz w:val="24"/>
                <w:szCs w:val="24"/>
              </w:rPr>
            </w:pPr>
            <w:r w:rsidRPr="003A1E3E">
              <w:rPr>
                <w:sz w:val="24"/>
                <w:szCs w:val="24"/>
              </w:rPr>
              <w:t>Характеристика</w:t>
            </w:r>
          </w:p>
        </w:tc>
        <w:tc>
          <w:tcPr>
            <w:tcW w:w="0" w:type="auto"/>
            <w:shd w:val="clear" w:color="auto" w:fill="auto"/>
          </w:tcPr>
          <w:p w14:paraId="592DCE94" w14:textId="3588F436" w:rsidR="003A1E3E" w:rsidRPr="003A1E3E" w:rsidRDefault="003A1E3E" w:rsidP="003A1E3E">
            <w:pPr>
              <w:ind w:firstLine="0"/>
              <w:jc w:val="center"/>
              <w:rPr>
                <w:sz w:val="24"/>
                <w:szCs w:val="24"/>
              </w:rPr>
            </w:pPr>
            <w:r w:rsidRPr="003A1E3E">
              <w:rPr>
                <w:sz w:val="24"/>
                <w:szCs w:val="24"/>
              </w:rPr>
              <w:t>I</w:t>
            </w:r>
          </w:p>
        </w:tc>
        <w:tc>
          <w:tcPr>
            <w:tcW w:w="0" w:type="auto"/>
            <w:shd w:val="clear" w:color="auto" w:fill="auto"/>
          </w:tcPr>
          <w:p w14:paraId="4D5AE3E6" w14:textId="620D8E69" w:rsidR="003A1E3E" w:rsidRPr="003A1E3E" w:rsidRDefault="003A1E3E" w:rsidP="003A1E3E">
            <w:pPr>
              <w:ind w:firstLine="0"/>
              <w:jc w:val="center"/>
              <w:rPr>
                <w:sz w:val="24"/>
                <w:szCs w:val="24"/>
              </w:rPr>
            </w:pPr>
            <w:r w:rsidRPr="003A1E3E">
              <w:rPr>
                <w:sz w:val="24"/>
                <w:szCs w:val="24"/>
              </w:rPr>
              <w:t>II</w:t>
            </w:r>
          </w:p>
        </w:tc>
        <w:tc>
          <w:tcPr>
            <w:tcW w:w="0" w:type="auto"/>
            <w:shd w:val="clear" w:color="auto" w:fill="auto"/>
          </w:tcPr>
          <w:p w14:paraId="32E5CA1E" w14:textId="3D1D4755" w:rsidR="003A1E3E" w:rsidRPr="003A1E3E" w:rsidRDefault="003A1E3E" w:rsidP="003A1E3E">
            <w:pPr>
              <w:ind w:firstLine="0"/>
              <w:jc w:val="center"/>
              <w:rPr>
                <w:sz w:val="24"/>
                <w:szCs w:val="24"/>
              </w:rPr>
            </w:pPr>
            <w:r w:rsidRPr="003A1E3E">
              <w:rPr>
                <w:sz w:val="24"/>
                <w:szCs w:val="24"/>
              </w:rPr>
              <w:t>III</w:t>
            </w:r>
          </w:p>
        </w:tc>
        <w:tc>
          <w:tcPr>
            <w:tcW w:w="0" w:type="auto"/>
            <w:shd w:val="clear" w:color="auto" w:fill="auto"/>
          </w:tcPr>
          <w:p w14:paraId="3487B964" w14:textId="27466504" w:rsidR="003A1E3E" w:rsidRPr="003A1E3E" w:rsidRDefault="003A1E3E" w:rsidP="003A1E3E">
            <w:pPr>
              <w:ind w:firstLine="0"/>
              <w:jc w:val="center"/>
              <w:rPr>
                <w:sz w:val="24"/>
                <w:szCs w:val="24"/>
              </w:rPr>
            </w:pPr>
            <w:r w:rsidRPr="003A1E3E">
              <w:rPr>
                <w:sz w:val="24"/>
                <w:szCs w:val="24"/>
              </w:rPr>
              <w:t>IV</w:t>
            </w:r>
          </w:p>
        </w:tc>
        <w:tc>
          <w:tcPr>
            <w:tcW w:w="0" w:type="auto"/>
            <w:shd w:val="clear" w:color="auto" w:fill="auto"/>
          </w:tcPr>
          <w:p w14:paraId="55DFF8A9" w14:textId="529E1BD3" w:rsidR="003A1E3E" w:rsidRPr="003A1E3E" w:rsidRDefault="003A1E3E" w:rsidP="003A1E3E">
            <w:pPr>
              <w:ind w:firstLine="0"/>
              <w:jc w:val="center"/>
              <w:rPr>
                <w:sz w:val="24"/>
                <w:szCs w:val="24"/>
              </w:rPr>
            </w:pPr>
            <w:r w:rsidRPr="003A1E3E">
              <w:rPr>
                <w:sz w:val="24"/>
                <w:szCs w:val="24"/>
              </w:rPr>
              <w:t>V</w:t>
            </w:r>
          </w:p>
        </w:tc>
        <w:tc>
          <w:tcPr>
            <w:tcW w:w="0" w:type="auto"/>
            <w:shd w:val="clear" w:color="auto" w:fill="auto"/>
          </w:tcPr>
          <w:p w14:paraId="0C53423D" w14:textId="169E5189" w:rsidR="003A1E3E" w:rsidRPr="003A1E3E" w:rsidRDefault="003A1E3E" w:rsidP="003A1E3E">
            <w:pPr>
              <w:ind w:firstLine="0"/>
              <w:jc w:val="center"/>
              <w:rPr>
                <w:sz w:val="24"/>
                <w:szCs w:val="24"/>
              </w:rPr>
            </w:pPr>
            <w:r w:rsidRPr="003A1E3E">
              <w:rPr>
                <w:sz w:val="24"/>
                <w:szCs w:val="24"/>
              </w:rPr>
              <w:t>VI</w:t>
            </w:r>
          </w:p>
        </w:tc>
        <w:tc>
          <w:tcPr>
            <w:tcW w:w="0" w:type="auto"/>
            <w:shd w:val="clear" w:color="auto" w:fill="auto"/>
          </w:tcPr>
          <w:p w14:paraId="7120E5A4" w14:textId="52AAAD1D" w:rsidR="003A1E3E" w:rsidRPr="003A1E3E" w:rsidRDefault="003A1E3E" w:rsidP="003A1E3E">
            <w:pPr>
              <w:ind w:firstLine="0"/>
              <w:jc w:val="center"/>
              <w:rPr>
                <w:sz w:val="24"/>
                <w:szCs w:val="24"/>
              </w:rPr>
            </w:pPr>
            <w:r w:rsidRPr="003A1E3E">
              <w:rPr>
                <w:sz w:val="24"/>
                <w:szCs w:val="24"/>
              </w:rPr>
              <w:t>VII</w:t>
            </w:r>
          </w:p>
        </w:tc>
        <w:tc>
          <w:tcPr>
            <w:tcW w:w="0" w:type="auto"/>
            <w:shd w:val="clear" w:color="auto" w:fill="auto"/>
          </w:tcPr>
          <w:p w14:paraId="1616A95C" w14:textId="78C02226" w:rsidR="003A1E3E" w:rsidRPr="003A1E3E" w:rsidRDefault="003A1E3E" w:rsidP="003A1E3E">
            <w:pPr>
              <w:ind w:firstLine="0"/>
              <w:jc w:val="center"/>
              <w:rPr>
                <w:sz w:val="24"/>
                <w:szCs w:val="24"/>
              </w:rPr>
            </w:pPr>
            <w:r w:rsidRPr="003A1E3E">
              <w:rPr>
                <w:sz w:val="24"/>
                <w:szCs w:val="24"/>
              </w:rPr>
              <w:t>VIII</w:t>
            </w:r>
          </w:p>
        </w:tc>
        <w:tc>
          <w:tcPr>
            <w:tcW w:w="0" w:type="auto"/>
            <w:shd w:val="clear" w:color="auto" w:fill="auto"/>
          </w:tcPr>
          <w:p w14:paraId="7E6BEDBC" w14:textId="7DEB0C3A" w:rsidR="003A1E3E" w:rsidRPr="003A1E3E" w:rsidRDefault="003A1E3E" w:rsidP="003A1E3E">
            <w:pPr>
              <w:ind w:firstLine="0"/>
              <w:jc w:val="center"/>
              <w:rPr>
                <w:sz w:val="24"/>
                <w:szCs w:val="24"/>
              </w:rPr>
            </w:pPr>
            <w:r w:rsidRPr="003A1E3E">
              <w:rPr>
                <w:sz w:val="24"/>
                <w:szCs w:val="24"/>
              </w:rPr>
              <w:t>IX</w:t>
            </w:r>
          </w:p>
        </w:tc>
        <w:tc>
          <w:tcPr>
            <w:tcW w:w="0" w:type="auto"/>
            <w:shd w:val="clear" w:color="auto" w:fill="auto"/>
          </w:tcPr>
          <w:p w14:paraId="0D8C31CC" w14:textId="3D411A29" w:rsidR="003A1E3E" w:rsidRPr="003A1E3E" w:rsidRDefault="003A1E3E" w:rsidP="003A1E3E">
            <w:pPr>
              <w:ind w:firstLine="0"/>
              <w:jc w:val="center"/>
              <w:rPr>
                <w:sz w:val="24"/>
                <w:szCs w:val="24"/>
              </w:rPr>
            </w:pPr>
            <w:r w:rsidRPr="003A1E3E">
              <w:rPr>
                <w:sz w:val="24"/>
                <w:szCs w:val="24"/>
              </w:rPr>
              <w:t>X</w:t>
            </w:r>
          </w:p>
        </w:tc>
        <w:tc>
          <w:tcPr>
            <w:tcW w:w="0" w:type="auto"/>
            <w:shd w:val="clear" w:color="auto" w:fill="auto"/>
          </w:tcPr>
          <w:p w14:paraId="565F132F" w14:textId="059571F0" w:rsidR="003A1E3E" w:rsidRPr="003A1E3E" w:rsidRDefault="003A1E3E" w:rsidP="003A1E3E">
            <w:pPr>
              <w:ind w:firstLine="0"/>
              <w:jc w:val="center"/>
              <w:rPr>
                <w:sz w:val="24"/>
                <w:szCs w:val="24"/>
              </w:rPr>
            </w:pPr>
            <w:r w:rsidRPr="003A1E3E">
              <w:rPr>
                <w:sz w:val="24"/>
                <w:szCs w:val="24"/>
              </w:rPr>
              <w:t>XI</w:t>
            </w:r>
          </w:p>
        </w:tc>
        <w:tc>
          <w:tcPr>
            <w:tcW w:w="0" w:type="auto"/>
            <w:shd w:val="clear" w:color="auto" w:fill="auto"/>
          </w:tcPr>
          <w:p w14:paraId="186FD522" w14:textId="5140ABE6" w:rsidR="003A1E3E" w:rsidRPr="003A1E3E" w:rsidRDefault="003A1E3E" w:rsidP="003A1E3E">
            <w:pPr>
              <w:ind w:firstLine="0"/>
              <w:jc w:val="center"/>
              <w:rPr>
                <w:sz w:val="24"/>
                <w:szCs w:val="24"/>
              </w:rPr>
            </w:pPr>
            <w:r w:rsidRPr="003A1E3E">
              <w:rPr>
                <w:sz w:val="24"/>
                <w:szCs w:val="24"/>
              </w:rPr>
              <w:t>XII</w:t>
            </w:r>
          </w:p>
        </w:tc>
        <w:tc>
          <w:tcPr>
            <w:tcW w:w="0" w:type="auto"/>
            <w:shd w:val="clear" w:color="auto" w:fill="auto"/>
          </w:tcPr>
          <w:p w14:paraId="155031C7" w14:textId="390F7ABC" w:rsidR="003A1E3E" w:rsidRPr="003A1E3E" w:rsidRDefault="003A1E3E" w:rsidP="003A1E3E">
            <w:pPr>
              <w:ind w:firstLine="0"/>
              <w:jc w:val="center"/>
              <w:rPr>
                <w:sz w:val="24"/>
                <w:szCs w:val="24"/>
              </w:rPr>
            </w:pPr>
            <w:r w:rsidRPr="003A1E3E">
              <w:rPr>
                <w:sz w:val="24"/>
                <w:szCs w:val="24"/>
              </w:rPr>
              <w:t>Год</w:t>
            </w:r>
          </w:p>
        </w:tc>
      </w:tr>
      <w:tr w:rsidR="003A1E3E" w:rsidRPr="003A1E3E" w14:paraId="2108929D" w14:textId="77777777" w:rsidTr="003A1E3E">
        <w:tc>
          <w:tcPr>
            <w:tcW w:w="0" w:type="auto"/>
            <w:shd w:val="clear" w:color="auto" w:fill="auto"/>
          </w:tcPr>
          <w:p w14:paraId="4733901C" w14:textId="77777777" w:rsidR="003A1E3E" w:rsidRPr="003A1E3E" w:rsidRDefault="003A1E3E" w:rsidP="003A1E3E">
            <w:pPr>
              <w:ind w:firstLine="0"/>
              <w:rPr>
                <w:sz w:val="24"/>
                <w:szCs w:val="24"/>
              </w:rPr>
            </w:pPr>
            <w:r w:rsidRPr="003A1E3E">
              <w:rPr>
                <w:sz w:val="24"/>
                <w:szCs w:val="24"/>
              </w:rPr>
              <w:t xml:space="preserve">средняя </w:t>
            </w:r>
          </w:p>
        </w:tc>
        <w:tc>
          <w:tcPr>
            <w:tcW w:w="0" w:type="auto"/>
            <w:shd w:val="clear" w:color="auto" w:fill="auto"/>
          </w:tcPr>
          <w:p w14:paraId="202C6920" w14:textId="21E45285" w:rsidR="003A1E3E" w:rsidRPr="003A1E3E" w:rsidRDefault="003A1E3E" w:rsidP="003A1E3E">
            <w:pPr>
              <w:ind w:firstLine="0"/>
              <w:jc w:val="center"/>
              <w:rPr>
                <w:sz w:val="24"/>
                <w:szCs w:val="24"/>
              </w:rPr>
            </w:pPr>
            <w:r w:rsidRPr="003A1E3E">
              <w:rPr>
                <w:sz w:val="24"/>
                <w:szCs w:val="24"/>
              </w:rPr>
              <w:t>-7,1</w:t>
            </w:r>
          </w:p>
        </w:tc>
        <w:tc>
          <w:tcPr>
            <w:tcW w:w="0" w:type="auto"/>
            <w:shd w:val="clear" w:color="auto" w:fill="auto"/>
          </w:tcPr>
          <w:p w14:paraId="62C9BA21" w14:textId="4F3E7216" w:rsidR="003A1E3E" w:rsidRPr="003A1E3E" w:rsidRDefault="003A1E3E" w:rsidP="003A1E3E">
            <w:pPr>
              <w:ind w:firstLine="0"/>
              <w:jc w:val="center"/>
              <w:rPr>
                <w:sz w:val="24"/>
                <w:szCs w:val="24"/>
              </w:rPr>
            </w:pPr>
            <w:r w:rsidRPr="003A1E3E">
              <w:rPr>
                <w:sz w:val="24"/>
                <w:szCs w:val="24"/>
              </w:rPr>
              <w:t>-6,8</w:t>
            </w:r>
          </w:p>
        </w:tc>
        <w:tc>
          <w:tcPr>
            <w:tcW w:w="0" w:type="auto"/>
            <w:shd w:val="clear" w:color="auto" w:fill="auto"/>
          </w:tcPr>
          <w:p w14:paraId="6FF66518" w14:textId="29AB918E" w:rsidR="003A1E3E" w:rsidRPr="003A1E3E" w:rsidRDefault="003A1E3E" w:rsidP="003A1E3E">
            <w:pPr>
              <w:ind w:firstLine="0"/>
              <w:jc w:val="center"/>
              <w:rPr>
                <w:sz w:val="24"/>
                <w:szCs w:val="24"/>
              </w:rPr>
            </w:pPr>
            <w:r w:rsidRPr="003A1E3E">
              <w:rPr>
                <w:sz w:val="24"/>
                <w:szCs w:val="24"/>
              </w:rPr>
              <w:t>-3,8</w:t>
            </w:r>
          </w:p>
        </w:tc>
        <w:tc>
          <w:tcPr>
            <w:tcW w:w="0" w:type="auto"/>
            <w:shd w:val="clear" w:color="auto" w:fill="auto"/>
          </w:tcPr>
          <w:p w14:paraId="5A913324" w14:textId="35FBCD14" w:rsidR="003A1E3E" w:rsidRPr="003A1E3E" w:rsidRDefault="003A1E3E" w:rsidP="003A1E3E">
            <w:pPr>
              <w:ind w:firstLine="0"/>
              <w:jc w:val="center"/>
              <w:rPr>
                <w:sz w:val="24"/>
                <w:szCs w:val="24"/>
              </w:rPr>
            </w:pPr>
            <w:r w:rsidRPr="003A1E3E">
              <w:rPr>
                <w:sz w:val="24"/>
                <w:szCs w:val="24"/>
              </w:rPr>
              <w:t>3,2</w:t>
            </w:r>
          </w:p>
        </w:tc>
        <w:tc>
          <w:tcPr>
            <w:tcW w:w="0" w:type="auto"/>
            <w:shd w:val="clear" w:color="auto" w:fill="auto"/>
          </w:tcPr>
          <w:p w14:paraId="0F63DBCD" w14:textId="17F73F9A" w:rsidR="003A1E3E" w:rsidRPr="003A1E3E" w:rsidRDefault="003A1E3E" w:rsidP="003A1E3E">
            <w:pPr>
              <w:ind w:firstLine="0"/>
              <w:jc w:val="center"/>
              <w:rPr>
                <w:sz w:val="24"/>
                <w:szCs w:val="24"/>
              </w:rPr>
            </w:pPr>
            <w:r w:rsidRPr="003A1E3E">
              <w:rPr>
                <w:sz w:val="24"/>
                <w:szCs w:val="24"/>
              </w:rPr>
              <w:t>9,9</w:t>
            </w:r>
          </w:p>
        </w:tc>
        <w:tc>
          <w:tcPr>
            <w:tcW w:w="0" w:type="auto"/>
            <w:shd w:val="clear" w:color="auto" w:fill="auto"/>
          </w:tcPr>
          <w:p w14:paraId="04F3F449" w14:textId="034FA76E" w:rsidR="003A1E3E" w:rsidRPr="003A1E3E" w:rsidRDefault="003A1E3E" w:rsidP="003A1E3E">
            <w:pPr>
              <w:ind w:firstLine="0"/>
              <w:jc w:val="center"/>
              <w:rPr>
                <w:sz w:val="24"/>
                <w:szCs w:val="24"/>
              </w:rPr>
            </w:pPr>
            <w:r w:rsidRPr="003A1E3E">
              <w:rPr>
                <w:sz w:val="24"/>
                <w:szCs w:val="24"/>
              </w:rPr>
              <w:t>15,1</w:t>
            </w:r>
          </w:p>
        </w:tc>
        <w:tc>
          <w:tcPr>
            <w:tcW w:w="0" w:type="auto"/>
            <w:shd w:val="clear" w:color="auto" w:fill="auto"/>
          </w:tcPr>
          <w:p w14:paraId="1DEF3976" w14:textId="21D6C815" w:rsidR="003A1E3E" w:rsidRPr="003A1E3E" w:rsidRDefault="003A1E3E" w:rsidP="003A1E3E">
            <w:pPr>
              <w:ind w:firstLine="0"/>
              <w:jc w:val="center"/>
              <w:rPr>
                <w:sz w:val="24"/>
                <w:szCs w:val="24"/>
              </w:rPr>
            </w:pPr>
            <w:r w:rsidRPr="003A1E3E">
              <w:rPr>
                <w:sz w:val="24"/>
                <w:szCs w:val="24"/>
              </w:rPr>
              <w:t>17,9</w:t>
            </w:r>
          </w:p>
        </w:tc>
        <w:tc>
          <w:tcPr>
            <w:tcW w:w="0" w:type="auto"/>
            <w:shd w:val="clear" w:color="auto" w:fill="auto"/>
          </w:tcPr>
          <w:p w14:paraId="7D7C2C65" w14:textId="47C68C0C" w:rsidR="003A1E3E" w:rsidRPr="003A1E3E" w:rsidRDefault="003A1E3E" w:rsidP="003A1E3E">
            <w:pPr>
              <w:ind w:firstLine="0"/>
              <w:jc w:val="center"/>
              <w:rPr>
                <w:sz w:val="24"/>
                <w:szCs w:val="24"/>
              </w:rPr>
            </w:pPr>
            <w:r w:rsidRPr="003A1E3E">
              <w:rPr>
                <w:sz w:val="24"/>
                <w:szCs w:val="24"/>
              </w:rPr>
              <w:t>16,1</w:t>
            </w:r>
          </w:p>
        </w:tc>
        <w:tc>
          <w:tcPr>
            <w:tcW w:w="0" w:type="auto"/>
            <w:shd w:val="clear" w:color="auto" w:fill="auto"/>
          </w:tcPr>
          <w:p w14:paraId="1FC0184D" w14:textId="26F77E9B" w:rsidR="003A1E3E" w:rsidRPr="003A1E3E" w:rsidRDefault="003A1E3E" w:rsidP="003A1E3E">
            <w:pPr>
              <w:ind w:firstLine="0"/>
              <w:jc w:val="center"/>
              <w:rPr>
                <w:sz w:val="24"/>
                <w:szCs w:val="24"/>
              </w:rPr>
            </w:pPr>
            <w:r w:rsidRPr="003A1E3E">
              <w:rPr>
                <w:sz w:val="24"/>
                <w:szCs w:val="24"/>
              </w:rPr>
              <w:t>11,0</w:t>
            </w:r>
          </w:p>
        </w:tc>
        <w:tc>
          <w:tcPr>
            <w:tcW w:w="0" w:type="auto"/>
            <w:shd w:val="clear" w:color="auto" w:fill="auto"/>
          </w:tcPr>
          <w:p w14:paraId="27711452" w14:textId="7FC0B667" w:rsidR="003A1E3E" w:rsidRPr="003A1E3E" w:rsidRDefault="003A1E3E" w:rsidP="003A1E3E">
            <w:pPr>
              <w:ind w:firstLine="0"/>
              <w:jc w:val="center"/>
              <w:rPr>
                <w:sz w:val="24"/>
                <w:szCs w:val="24"/>
              </w:rPr>
            </w:pPr>
            <w:r w:rsidRPr="003A1E3E">
              <w:rPr>
                <w:sz w:val="24"/>
                <w:szCs w:val="24"/>
              </w:rPr>
              <w:t>5,0</w:t>
            </w:r>
          </w:p>
        </w:tc>
        <w:tc>
          <w:tcPr>
            <w:tcW w:w="0" w:type="auto"/>
            <w:shd w:val="clear" w:color="auto" w:fill="auto"/>
          </w:tcPr>
          <w:p w14:paraId="3825592B" w14:textId="1F22932B" w:rsidR="003A1E3E" w:rsidRPr="003A1E3E" w:rsidRDefault="003A1E3E" w:rsidP="003A1E3E">
            <w:pPr>
              <w:ind w:firstLine="0"/>
              <w:jc w:val="center"/>
              <w:rPr>
                <w:sz w:val="24"/>
                <w:szCs w:val="24"/>
              </w:rPr>
            </w:pPr>
            <w:r w:rsidRPr="003A1E3E">
              <w:rPr>
                <w:sz w:val="24"/>
                <w:szCs w:val="24"/>
              </w:rPr>
              <w:t>-0,2</w:t>
            </w:r>
          </w:p>
        </w:tc>
        <w:tc>
          <w:tcPr>
            <w:tcW w:w="0" w:type="auto"/>
            <w:shd w:val="clear" w:color="auto" w:fill="auto"/>
          </w:tcPr>
          <w:p w14:paraId="0BDA9620" w14:textId="0C7494F1" w:rsidR="003A1E3E" w:rsidRPr="003A1E3E" w:rsidRDefault="003A1E3E" w:rsidP="003A1E3E">
            <w:pPr>
              <w:ind w:firstLine="0"/>
              <w:jc w:val="center"/>
              <w:rPr>
                <w:sz w:val="24"/>
                <w:szCs w:val="24"/>
              </w:rPr>
            </w:pPr>
            <w:r w:rsidRPr="003A1E3E">
              <w:rPr>
                <w:sz w:val="24"/>
                <w:szCs w:val="24"/>
              </w:rPr>
              <w:t>-5,0</w:t>
            </w:r>
          </w:p>
        </w:tc>
        <w:tc>
          <w:tcPr>
            <w:tcW w:w="0" w:type="auto"/>
            <w:shd w:val="clear" w:color="auto" w:fill="auto"/>
          </w:tcPr>
          <w:p w14:paraId="5BBDF262" w14:textId="6F829D7E" w:rsidR="003A1E3E" w:rsidRPr="003A1E3E" w:rsidRDefault="003A1E3E" w:rsidP="003A1E3E">
            <w:pPr>
              <w:ind w:firstLine="0"/>
              <w:jc w:val="center"/>
              <w:rPr>
                <w:sz w:val="24"/>
                <w:szCs w:val="24"/>
              </w:rPr>
            </w:pPr>
            <w:r w:rsidRPr="003A1E3E">
              <w:rPr>
                <w:sz w:val="24"/>
                <w:szCs w:val="24"/>
              </w:rPr>
              <w:t>4,5</w:t>
            </w:r>
          </w:p>
        </w:tc>
      </w:tr>
      <w:tr w:rsidR="003A1E3E" w:rsidRPr="003A1E3E" w14:paraId="2BEBBFD0" w14:textId="77777777" w:rsidTr="003A1E3E">
        <w:tc>
          <w:tcPr>
            <w:tcW w:w="0" w:type="auto"/>
            <w:shd w:val="clear" w:color="auto" w:fill="auto"/>
          </w:tcPr>
          <w:p w14:paraId="60ED51EC" w14:textId="77777777" w:rsidR="003A1E3E" w:rsidRPr="003A1E3E" w:rsidRDefault="003A1E3E" w:rsidP="003A1E3E">
            <w:pPr>
              <w:ind w:firstLine="0"/>
              <w:rPr>
                <w:sz w:val="24"/>
                <w:szCs w:val="24"/>
              </w:rPr>
            </w:pPr>
            <w:r w:rsidRPr="003A1E3E">
              <w:rPr>
                <w:sz w:val="24"/>
                <w:szCs w:val="24"/>
              </w:rPr>
              <w:t xml:space="preserve">ср. минимальная </w:t>
            </w:r>
          </w:p>
        </w:tc>
        <w:tc>
          <w:tcPr>
            <w:tcW w:w="0" w:type="auto"/>
            <w:shd w:val="clear" w:color="auto" w:fill="auto"/>
          </w:tcPr>
          <w:p w14:paraId="0B6CB01E" w14:textId="00E0D09B" w:rsidR="003A1E3E" w:rsidRPr="003A1E3E" w:rsidRDefault="003A1E3E" w:rsidP="003A1E3E">
            <w:pPr>
              <w:ind w:firstLine="0"/>
              <w:jc w:val="center"/>
              <w:rPr>
                <w:sz w:val="24"/>
                <w:szCs w:val="24"/>
              </w:rPr>
            </w:pPr>
            <w:r w:rsidRPr="003A1E3E">
              <w:rPr>
                <w:sz w:val="24"/>
                <w:szCs w:val="24"/>
              </w:rPr>
              <w:t>-10,7</w:t>
            </w:r>
          </w:p>
        </w:tc>
        <w:tc>
          <w:tcPr>
            <w:tcW w:w="0" w:type="auto"/>
            <w:shd w:val="clear" w:color="auto" w:fill="auto"/>
          </w:tcPr>
          <w:p w14:paraId="63AD1928" w14:textId="259EE386" w:rsidR="003A1E3E" w:rsidRPr="003A1E3E" w:rsidRDefault="003A1E3E" w:rsidP="003A1E3E">
            <w:pPr>
              <w:ind w:firstLine="0"/>
              <w:jc w:val="center"/>
              <w:rPr>
                <w:sz w:val="24"/>
                <w:szCs w:val="24"/>
              </w:rPr>
            </w:pPr>
            <w:r w:rsidRPr="003A1E3E">
              <w:rPr>
                <w:sz w:val="24"/>
                <w:szCs w:val="24"/>
              </w:rPr>
              <w:t>-11,0</w:t>
            </w:r>
          </w:p>
        </w:tc>
        <w:tc>
          <w:tcPr>
            <w:tcW w:w="0" w:type="auto"/>
            <w:shd w:val="clear" w:color="auto" w:fill="auto"/>
          </w:tcPr>
          <w:p w14:paraId="02AAFE75" w14:textId="5B8B5076" w:rsidR="003A1E3E" w:rsidRPr="003A1E3E" w:rsidRDefault="003A1E3E" w:rsidP="003A1E3E">
            <w:pPr>
              <w:ind w:firstLine="0"/>
              <w:jc w:val="center"/>
              <w:rPr>
                <w:sz w:val="24"/>
                <w:szCs w:val="24"/>
              </w:rPr>
            </w:pPr>
            <w:r w:rsidRPr="003A1E3E">
              <w:rPr>
                <w:sz w:val="24"/>
                <w:szCs w:val="24"/>
              </w:rPr>
              <w:t>-7,2</w:t>
            </w:r>
          </w:p>
        </w:tc>
        <w:tc>
          <w:tcPr>
            <w:tcW w:w="0" w:type="auto"/>
            <w:shd w:val="clear" w:color="auto" w:fill="auto"/>
          </w:tcPr>
          <w:p w14:paraId="74F089B2" w14:textId="6C2B3805" w:rsidR="003A1E3E" w:rsidRPr="003A1E3E" w:rsidRDefault="003A1E3E" w:rsidP="003A1E3E">
            <w:pPr>
              <w:ind w:firstLine="0"/>
              <w:jc w:val="center"/>
              <w:rPr>
                <w:sz w:val="24"/>
                <w:szCs w:val="24"/>
              </w:rPr>
            </w:pPr>
            <w:r w:rsidRPr="003A1E3E">
              <w:rPr>
                <w:sz w:val="24"/>
                <w:szCs w:val="24"/>
              </w:rPr>
              <w:t>-0,3</w:t>
            </w:r>
          </w:p>
        </w:tc>
        <w:tc>
          <w:tcPr>
            <w:tcW w:w="0" w:type="auto"/>
            <w:shd w:val="clear" w:color="auto" w:fill="auto"/>
          </w:tcPr>
          <w:p w14:paraId="4ADF5E89" w14:textId="51111638" w:rsidR="003A1E3E" w:rsidRPr="003A1E3E" w:rsidRDefault="003A1E3E" w:rsidP="003A1E3E">
            <w:pPr>
              <w:ind w:firstLine="0"/>
              <w:jc w:val="center"/>
              <w:rPr>
                <w:sz w:val="24"/>
                <w:szCs w:val="24"/>
              </w:rPr>
            </w:pPr>
            <w:r w:rsidRPr="003A1E3E">
              <w:rPr>
                <w:sz w:val="24"/>
                <w:szCs w:val="24"/>
              </w:rPr>
              <w:t>5,5</w:t>
            </w:r>
          </w:p>
        </w:tc>
        <w:tc>
          <w:tcPr>
            <w:tcW w:w="0" w:type="auto"/>
            <w:shd w:val="clear" w:color="auto" w:fill="auto"/>
          </w:tcPr>
          <w:p w14:paraId="763A9BB0" w14:textId="178E4CAB" w:rsidR="003A1E3E" w:rsidRPr="003A1E3E" w:rsidRDefault="003A1E3E" w:rsidP="003A1E3E">
            <w:pPr>
              <w:ind w:firstLine="0"/>
              <w:jc w:val="center"/>
              <w:rPr>
                <w:sz w:val="24"/>
                <w:szCs w:val="24"/>
              </w:rPr>
            </w:pPr>
            <w:r w:rsidRPr="003A1E3E">
              <w:rPr>
                <w:sz w:val="24"/>
                <w:szCs w:val="24"/>
              </w:rPr>
              <w:t>10,8</w:t>
            </w:r>
          </w:p>
        </w:tc>
        <w:tc>
          <w:tcPr>
            <w:tcW w:w="0" w:type="auto"/>
            <w:shd w:val="clear" w:color="auto" w:fill="auto"/>
          </w:tcPr>
          <w:p w14:paraId="41739AAF" w14:textId="49200C4B" w:rsidR="003A1E3E" w:rsidRPr="003A1E3E" w:rsidRDefault="003A1E3E" w:rsidP="003A1E3E">
            <w:pPr>
              <w:ind w:firstLine="0"/>
              <w:jc w:val="center"/>
              <w:rPr>
                <w:sz w:val="24"/>
                <w:szCs w:val="24"/>
              </w:rPr>
            </w:pPr>
            <w:r w:rsidRPr="003A1E3E">
              <w:rPr>
                <w:sz w:val="24"/>
                <w:szCs w:val="24"/>
              </w:rPr>
              <w:t>13,8</w:t>
            </w:r>
          </w:p>
        </w:tc>
        <w:tc>
          <w:tcPr>
            <w:tcW w:w="0" w:type="auto"/>
            <w:shd w:val="clear" w:color="auto" w:fill="auto"/>
          </w:tcPr>
          <w:p w14:paraId="0B020D36" w14:textId="6D8480B8" w:rsidR="003A1E3E" w:rsidRPr="003A1E3E" w:rsidRDefault="003A1E3E" w:rsidP="003A1E3E">
            <w:pPr>
              <w:ind w:firstLine="0"/>
              <w:jc w:val="center"/>
              <w:rPr>
                <w:sz w:val="24"/>
                <w:szCs w:val="24"/>
              </w:rPr>
            </w:pPr>
            <w:r w:rsidRPr="003A1E3E">
              <w:rPr>
                <w:sz w:val="24"/>
                <w:szCs w:val="24"/>
              </w:rPr>
              <w:t>12,5</w:t>
            </w:r>
          </w:p>
        </w:tc>
        <w:tc>
          <w:tcPr>
            <w:tcW w:w="0" w:type="auto"/>
            <w:shd w:val="clear" w:color="auto" w:fill="auto"/>
          </w:tcPr>
          <w:p w14:paraId="68C177BA" w14:textId="0F4B0D21" w:rsidR="003A1E3E" w:rsidRPr="003A1E3E" w:rsidRDefault="003A1E3E" w:rsidP="003A1E3E">
            <w:pPr>
              <w:ind w:firstLine="0"/>
              <w:jc w:val="center"/>
              <w:rPr>
                <w:sz w:val="24"/>
                <w:szCs w:val="24"/>
              </w:rPr>
            </w:pPr>
            <w:r w:rsidRPr="003A1E3E">
              <w:rPr>
                <w:sz w:val="24"/>
                <w:szCs w:val="24"/>
              </w:rPr>
              <w:t>7,8</w:t>
            </w:r>
          </w:p>
        </w:tc>
        <w:tc>
          <w:tcPr>
            <w:tcW w:w="0" w:type="auto"/>
            <w:shd w:val="clear" w:color="auto" w:fill="auto"/>
          </w:tcPr>
          <w:p w14:paraId="611B13BA" w14:textId="4D436F3F" w:rsidR="003A1E3E" w:rsidRPr="003A1E3E" w:rsidRDefault="003A1E3E" w:rsidP="003A1E3E">
            <w:pPr>
              <w:ind w:firstLine="0"/>
              <w:jc w:val="center"/>
              <w:rPr>
                <w:sz w:val="24"/>
                <w:szCs w:val="24"/>
              </w:rPr>
            </w:pPr>
            <w:r w:rsidRPr="003A1E3E">
              <w:rPr>
                <w:sz w:val="24"/>
                <w:szCs w:val="24"/>
              </w:rPr>
              <w:t>2,7</w:t>
            </w:r>
          </w:p>
        </w:tc>
        <w:tc>
          <w:tcPr>
            <w:tcW w:w="0" w:type="auto"/>
            <w:shd w:val="clear" w:color="auto" w:fill="auto"/>
          </w:tcPr>
          <w:p w14:paraId="66D0BBC2" w14:textId="07DD3AD2" w:rsidR="003A1E3E" w:rsidRPr="003A1E3E" w:rsidRDefault="003A1E3E" w:rsidP="003A1E3E">
            <w:pPr>
              <w:ind w:firstLine="0"/>
              <w:jc w:val="center"/>
              <w:rPr>
                <w:sz w:val="24"/>
                <w:szCs w:val="24"/>
              </w:rPr>
            </w:pPr>
            <w:r w:rsidRPr="003A1E3E">
              <w:rPr>
                <w:sz w:val="24"/>
                <w:szCs w:val="24"/>
              </w:rPr>
              <w:t>-2,3</w:t>
            </w:r>
          </w:p>
        </w:tc>
        <w:tc>
          <w:tcPr>
            <w:tcW w:w="0" w:type="auto"/>
            <w:shd w:val="clear" w:color="auto" w:fill="auto"/>
          </w:tcPr>
          <w:p w14:paraId="70BFDE9C" w14:textId="4D263958" w:rsidR="003A1E3E" w:rsidRPr="003A1E3E" w:rsidRDefault="003A1E3E" w:rsidP="003A1E3E">
            <w:pPr>
              <w:ind w:firstLine="0"/>
              <w:jc w:val="center"/>
              <w:rPr>
                <w:sz w:val="24"/>
                <w:szCs w:val="24"/>
              </w:rPr>
            </w:pPr>
            <w:r w:rsidRPr="003A1E3E">
              <w:rPr>
                <w:sz w:val="24"/>
                <w:szCs w:val="24"/>
              </w:rPr>
              <w:t>-7,3</w:t>
            </w:r>
          </w:p>
        </w:tc>
        <w:tc>
          <w:tcPr>
            <w:tcW w:w="0" w:type="auto"/>
            <w:shd w:val="clear" w:color="auto" w:fill="auto"/>
          </w:tcPr>
          <w:p w14:paraId="0BCBFE69" w14:textId="23765838" w:rsidR="003A1E3E" w:rsidRPr="003A1E3E" w:rsidRDefault="003A1E3E" w:rsidP="003A1E3E">
            <w:pPr>
              <w:ind w:firstLine="0"/>
              <w:jc w:val="center"/>
              <w:rPr>
                <w:sz w:val="24"/>
                <w:szCs w:val="24"/>
              </w:rPr>
            </w:pPr>
            <w:r w:rsidRPr="003A1E3E">
              <w:rPr>
                <w:sz w:val="24"/>
                <w:szCs w:val="24"/>
              </w:rPr>
              <w:t>1,2</w:t>
            </w:r>
          </w:p>
        </w:tc>
      </w:tr>
      <w:tr w:rsidR="003A1E3E" w:rsidRPr="003A1E3E" w14:paraId="3DD9D30F" w14:textId="77777777" w:rsidTr="003A1E3E">
        <w:tc>
          <w:tcPr>
            <w:tcW w:w="0" w:type="auto"/>
            <w:shd w:val="clear" w:color="auto" w:fill="auto"/>
          </w:tcPr>
          <w:p w14:paraId="0E2A54D9" w14:textId="77777777" w:rsidR="003A1E3E" w:rsidRPr="003A1E3E" w:rsidRDefault="003A1E3E" w:rsidP="003A1E3E">
            <w:pPr>
              <w:ind w:firstLine="0"/>
              <w:rPr>
                <w:sz w:val="24"/>
                <w:szCs w:val="24"/>
              </w:rPr>
            </w:pPr>
            <w:r w:rsidRPr="003A1E3E">
              <w:rPr>
                <w:sz w:val="24"/>
                <w:szCs w:val="24"/>
              </w:rPr>
              <w:t xml:space="preserve">ср. максимальная </w:t>
            </w:r>
          </w:p>
        </w:tc>
        <w:tc>
          <w:tcPr>
            <w:tcW w:w="0" w:type="auto"/>
            <w:shd w:val="clear" w:color="auto" w:fill="auto"/>
          </w:tcPr>
          <w:p w14:paraId="0905CAD9" w14:textId="0E231478" w:rsidR="003A1E3E" w:rsidRPr="003A1E3E" w:rsidRDefault="003A1E3E" w:rsidP="003A1E3E">
            <w:pPr>
              <w:ind w:firstLine="0"/>
              <w:jc w:val="center"/>
              <w:rPr>
                <w:sz w:val="24"/>
                <w:szCs w:val="24"/>
              </w:rPr>
            </w:pPr>
            <w:r w:rsidRPr="003A1E3E">
              <w:rPr>
                <w:sz w:val="24"/>
                <w:szCs w:val="24"/>
              </w:rPr>
              <w:t>-5,1</w:t>
            </w:r>
          </w:p>
        </w:tc>
        <w:tc>
          <w:tcPr>
            <w:tcW w:w="0" w:type="auto"/>
            <w:shd w:val="clear" w:color="auto" w:fill="auto"/>
          </w:tcPr>
          <w:p w14:paraId="3E439B48" w14:textId="72D4F4F1" w:rsidR="003A1E3E" w:rsidRPr="003A1E3E" w:rsidRDefault="003A1E3E" w:rsidP="003A1E3E">
            <w:pPr>
              <w:ind w:firstLine="0"/>
              <w:jc w:val="center"/>
              <w:rPr>
                <w:sz w:val="24"/>
                <w:szCs w:val="24"/>
              </w:rPr>
            </w:pPr>
            <w:r w:rsidRPr="003A1E3E">
              <w:rPr>
                <w:sz w:val="24"/>
                <w:szCs w:val="24"/>
              </w:rPr>
              <w:t>-4,8</w:t>
            </w:r>
          </w:p>
        </w:tc>
        <w:tc>
          <w:tcPr>
            <w:tcW w:w="0" w:type="auto"/>
            <w:shd w:val="clear" w:color="auto" w:fill="auto"/>
          </w:tcPr>
          <w:p w14:paraId="42A8F8B1" w14:textId="6EC5A7FA" w:rsidR="003A1E3E" w:rsidRPr="003A1E3E" w:rsidRDefault="003A1E3E" w:rsidP="003A1E3E">
            <w:pPr>
              <w:ind w:firstLine="0"/>
              <w:jc w:val="center"/>
              <w:rPr>
                <w:sz w:val="24"/>
                <w:szCs w:val="24"/>
              </w:rPr>
            </w:pPr>
            <w:r w:rsidRPr="003A1E3E">
              <w:rPr>
                <w:sz w:val="24"/>
                <w:szCs w:val="24"/>
              </w:rPr>
              <w:t>-0,3</w:t>
            </w:r>
          </w:p>
        </w:tc>
        <w:tc>
          <w:tcPr>
            <w:tcW w:w="0" w:type="auto"/>
            <w:shd w:val="clear" w:color="auto" w:fill="auto"/>
          </w:tcPr>
          <w:p w14:paraId="6759687A" w14:textId="2FCA0759" w:rsidR="003A1E3E" w:rsidRPr="003A1E3E" w:rsidRDefault="003A1E3E" w:rsidP="003A1E3E">
            <w:pPr>
              <w:ind w:firstLine="0"/>
              <w:jc w:val="center"/>
              <w:rPr>
                <w:sz w:val="24"/>
                <w:szCs w:val="24"/>
              </w:rPr>
            </w:pPr>
            <w:r w:rsidRPr="003A1E3E">
              <w:rPr>
                <w:sz w:val="24"/>
                <w:szCs w:val="24"/>
              </w:rPr>
              <w:t>7,2</w:t>
            </w:r>
          </w:p>
        </w:tc>
        <w:tc>
          <w:tcPr>
            <w:tcW w:w="0" w:type="auto"/>
            <w:shd w:val="clear" w:color="auto" w:fill="auto"/>
          </w:tcPr>
          <w:p w14:paraId="6C0A09C7" w14:textId="7488BFF7" w:rsidR="003A1E3E" w:rsidRPr="003A1E3E" w:rsidRDefault="003A1E3E" w:rsidP="003A1E3E">
            <w:pPr>
              <w:ind w:firstLine="0"/>
              <w:jc w:val="center"/>
              <w:rPr>
                <w:sz w:val="24"/>
                <w:szCs w:val="24"/>
              </w:rPr>
            </w:pPr>
            <w:r w:rsidRPr="003A1E3E">
              <w:rPr>
                <w:sz w:val="24"/>
                <w:szCs w:val="24"/>
              </w:rPr>
              <w:t>14,5</w:t>
            </w:r>
          </w:p>
        </w:tc>
        <w:tc>
          <w:tcPr>
            <w:tcW w:w="0" w:type="auto"/>
            <w:shd w:val="clear" w:color="auto" w:fill="auto"/>
          </w:tcPr>
          <w:p w14:paraId="582601FD" w14:textId="3D395061" w:rsidR="003A1E3E" w:rsidRPr="003A1E3E" w:rsidRDefault="003A1E3E" w:rsidP="003A1E3E">
            <w:pPr>
              <w:ind w:firstLine="0"/>
              <w:jc w:val="center"/>
              <w:rPr>
                <w:sz w:val="24"/>
                <w:szCs w:val="24"/>
              </w:rPr>
            </w:pPr>
            <w:r w:rsidRPr="003A1E3E">
              <w:rPr>
                <w:sz w:val="24"/>
                <w:szCs w:val="24"/>
              </w:rPr>
              <w:t>19,4</w:t>
            </w:r>
          </w:p>
        </w:tc>
        <w:tc>
          <w:tcPr>
            <w:tcW w:w="0" w:type="auto"/>
            <w:shd w:val="clear" w:color="auto" w:fill="auto"/>
          </w:tcPr>
          <w:p w14:paraId="452739ED" w14:textId="5ACD7792" w:rsidR="003A1E3E" w:rsidRPr="003A1E3E" w:rsidRDefault="003A1E3E" w:rsidP="003A1E3E">
            <w:pPr>
              <w:ind w:firstLine="0"/>
              <w:jc w:val="center"/>
              <w:rPr>
                <w:sz w:val="24"/>
                <w:szCs w:val="24"/>
              </w:rPr>
            </w:pPr>
            <w:r w:rsidRPr="003A1E3E">
              <w:rPr>
                <w:sz w:val="24"/>
                <w:szCs w:val="24"/>
              </w:rPr>
              <w:t>22,3</w:t>
            </w:r>
          </w:p>
        </w:tc>
        <w:tc>
          <w:tcPr>
            <w:tcW w:w="0" w:type="auto"/>
            <w:shd w:val="clear" w:color="auto" w:fill="auto"/>
          </w:tcPr>
          <w:p w14:paraId="0CE60BF9" w14:textId="1771102E" w:rsidR="003A1E3E" w:rsidRPr="003A1E3E" w:rsidRDefault="003A1E3E" w:rsidP="003A1E3E">
            <w:pPr>
              <w:ind w:firstLine="0"/>
              <w:jc w:val="center"/>
              <w:rPr>
                <w:sz w:val="24"/>
                <w:szCs w:val="24"/>
              </w:rPr>
            </w:pPr>
            <w:r w:rsidRPr="003A1E3E">
              <w:rPr>
                <w:sz w:val="24"/>
                <w:szCs w:val="24"/>
              </w:rPr>
              <w:t>20,1</w:t>
            </w:r>
          </w:p>
        </w:tc>
        <w:tc>
          <w:tcPr>
            <w:tcW w:w="0" w:type="auto"/>
            <w:shd w:val="clear" w:color="auto" w:fill="auto"/>
          </w:tcPr>
          <w:p w14:paraId="7065FEE2" w14:textId="67867D04" w:rsidR="003A1E3E" w:rsidRPr="003A1E3E" w:rsidRDefault="003A1E3E" w:rsidP="003A1E3E">
            <w:pPr>
              <w:ind w:firstLine="0"/>
              <w:jc w:val="center"/>
              <w:rPr>
                <w:sz w:val="24"/>
                <w:szCs w:val="24"/>
              </w:rPr>
            </w:pPr>
            <w:r w:rsidRPr="003A1E3E">
              <w:rPr>
                <w:sz w:val="24"/>
                <w:szCs w:val="24"/>
              </w:rPr>
              <w:t>14,5</w:t>
            </w:r>
          </w:p>
        </w:tc>
        <w:tc>
          <w:tcPr>
            <w:tcW w:w="0" w:type="auto"/>
            <w:shd w:val="clear" w:color="auto" w:fill="auto"/>
          </w:tcPr>
          <w:p w14:paraId="13F0237C" w14:textId="2D76E729" w:rsidR="003A1E3E" w:rsidRPr="003A1E3E" w:rsidRDefault="003A1E3E" w:rsidP="003A1E3E">
            <w:pPr>
              <w:ind w:firstLine="0"/>
              <w:jc w:val="center"/>
              <w:rPr>
                <w:sz w:val="24"/>
                <w:szCs w:val="24"/>
              </w:rPr>
            </w:pPr>
            <w:r w:rsidRPr="003A1E3E">
              <w:rPr>
                <w:sz w:val="24"/>
                <w:szCs w:val="24"/>
              </w:rPr>
              <w:t>7,5</w:t>
            </w:r>
          </w:p>
        </w:tc>
        <w:tc>
          <w:tcPr>
            <w:tcW w:w="0" w:type="auto"/>
            <w:shd w:val="clear" w:color="auto" w:fill="auto"/>
          </w:tcPr>
          <w:p w14:paraId="7E8DF76D" w14:textId="458EC82A" w:rsidR="003A1E3E" w:rsidRPr="003A1E3E" w:rsidRDefault="003A1E3E" w:rsidP="003A1E3E">
            <w:pPr>
              <w:ind w:firstLine="0"/>
              <w:jc w:val="center"/>
              <w:rPr>
                <w:sz w:val="24"/>
                <w:szCs w:val="24"/>
              </w:rPr>
            </w:pPr>
            <w:r w:rsidRPr="003A1E3E">
              <w:rPr>
                <w:sz w:val="24"/>
                <w:szCs w:val="24"/>
              </w:rPr>
              <w:t>1,6</w:t>
            </w:r>
          </w:p>
        </w:tc>
        <w:tc>
          <w:tcPr>
            <w:tcW w:w="0" w:type="auto"/>
            <w:shd w:val="clear" w:color="auto" w:fill="auto"/>
          </w:tcPr>
          <w:p w14:paraId="275A1752" w14:textId="11A1DCE9" w:rsidR="003A1E3E" w:rsidRPr="003A1E3E" w:rsidRDefault="003A1E3E" w:rsidP="003A1E3E">
            <w:pPr>
              <w:ind w:firstLine="0"/>
              <w:jc w:val="center"/>
              <w:rPr>
                <w:sz w:val="24"/>
                <w:szCs w:val="24"/>
              </w:rPr>
            </w:pPr>
            <w:r w:rsidRPr="003A1E3E">
              <w:rPr>
                <w:sz w:val="24"/>
                <w:szCs w:val="24"/>
              </w:rPr>
              <w:t>-2,6</w:t>
            </w:r>
          </w:p>
        </w:tc>
        <w:tc>
          <w:tcPr>
            <w:tcW w:w="0" w:type="auto"/>
            <w:shd w:val="clear" w:color="auto" w:fill="auto"/>
          </w:tcPr>
          <w:p w14:paraId="463D6F0B" w14:textId="09A48E78" w:rsidR="003A1E3E" w:rsidRPr="003A1E3E" w:rsidRDefault="003A1E3E" w:rsidP="003A1E3E">
            <w:pPr>
              <w:ind w:firstLine="0"/>
              <w:jc w:val="center"/>
              <w:rPr>
                <w:sz w:val="24"/>
                <w:szCs w:val="24"/>
              </w:rPr>
            </w:pPr>
            <w:r w:rsidRPr="003A1E3E">
              <w:rPr>
                <w:sz w:val="24"/>
                <w:szCs w:val="24"/>
              </w:rPr>
              <w:t>7,8</w:t>
            </w:r>
          </w:p>
        </w:tc>
      </w:tr>
      <w:tr w:rsidR="003A1E3E" w:rsidRPr="003A1E3E" w14:paraId="389620C1" w14:textId="77777777" w:rsidTr="003A1E3E">
        <w:tc>
          <w:tcPr>
            <w:tcW w:w="0" w:type="auto"/>
            <w:shd w:val="clear" w:color="auto" w:fill="auto"/>
          </w:tcPr>
          <w:p w14:paraId="6882CD06" w14:textId="77777777" w:rsidR="003A1E3E" w:rsidRPr="003A1E3E" w:rsidRDefault="003A1E3E" w:rsidP="003A1E3E">
            <w:pPr>
              <w:ind w:firstLine="0"/>
              <w:rPr>
                <w:sz w:val="24"/>
                <w:szCs w:val="24"/>
              </w:rPr>
            </w:pPr>
            <w:proofErr w:type="spellStart"/>
            <w:r w:rsidRPr="003A1E3E">
              <w:rPr>
                <w:sz w:val="24"/>
                <w:szCs w:val="24"/>
              </w:rPr>
              <w:t>абс</w:t>
            </w:r>
            <w:proofErr w:type="spellEnd"/>
            <w:r w:rsidRPr="003A1E3E">
              <w:rPr>
                <w:sz w:val="24"/>
                <w:szCs w:val="24"/>
              </w:rPr>
              <w:t>.</w:t>
            </w:r>
            <w:r w:rsidRPr="003A1E3E">
              <w:rPr>
                <w:sz w:val="24"/>
                <w:szCs w:val="24"/>
                <w:lang w:val="en-US"/>
              </w:rPr>
              <w:t xml:space="preserve"> </w:t>
            </w:r>
            <w:r w:rsidRPr="003A1E3E">
              <w:rPr>
                <w:sz w:val="24"/>
                <w:szCs w:val="24"/>
              </w:rPr>
              <w:t xml:space="preserve">минимум </w:t>
            </w:r>
          </w:p>
        </w:tc>
        <w:tc>
          <w:tcPr>
            <w:tcW w:w="0" w:type="auto"/>
            <w:shd w:val="clear" w:color="auto" w:fill="auto"/>
          </w:tcPr>
          <w:p w14:paraId="7D005291" w14:textId="77777777" w:rsidR="003A1E3E" w:rsidRPr="003A1E3E" w:rsidRDefault="003A1E3E" w:rsidP="003A1E3E">
            <w:pPr>
              <w:ind w:firstLine="0"/>
              <w:jc w:val="center"/>
              <w:rPr>
                <w:sz w:val="24"/>
                <w:szCs w:val="24"/>
              </w:rPr>
            </w:pPr>
            <w:r w:rsidRPr="003A1E3E">
              <w:rPr>
                <w:sz w:val="24"/>
                <w:szCs w:val="24"/>
              </w:rPr>
              <w:t>-35.9 (1883)</w:t>
            </w:r>
          </w:p>
        </w:tc>
        <w:tc>
          <w:tcPr>
            <w:tcW w:w="0" w:type="auto"/>
            <w:shd w:val="clear" w:color="auto" w:fill="auto"/>
          </w:tcPr>
          <w:p w14:paraId="106C7A64" w14:textId="08FA5170" w:rsidR="003A1E3E" w:rsidRPr="003A1E3E" w:rsidRDefault="003A1E3E" w:rsidP="003A1E3E">
            <w:pPr>
              <w:ind w:firstLine="0"/>
              <w:jc w:val="center"/>
              <w:rPr>
                <w:sz w:val="24"/>
                <w:szCs w:val="24"/>
              </w:rPr>
            </w:pPr>
            <w:r w:rsidRPr="003A1E3E">
              <w:rPr>
                <w:sz w:val="24"/>
                <w:szCs w:val="24"/>
              </w:rPr>
              <w:t>-35.2</w:t>
            </w:r>
          </w:p>
          <w:p w14:paraId="2CA00F98" w14:textId="0612DFE0" w:rsidR="003A1E3E" w:rsidRPr="003A1E3E" w:rsidRDefault="003A1E3E" w:rsidP="003A1E3E">
            <w:pPr>
              <w:ind w:firstLine="0"/>
              <w:jc w:val="center"/>
              <w:rPr>
                <w:sz w:val="24"/>
                <w:szCs w:val="24"/>
              </w:rPr>
            </w:pPr>
            <w:r w:rsidRPr="003A1E3E">
              <w:rPr>
                <w:sz w:val="24"/>
                <w:szCs w:val="24"/>
              </w:rPr>
              <w:t>(1956)</w:t>
            </w:r>
          </w:p>
        </w:tc>
        <w:tc>
          <w:tcPr>
            <w:tcW w:w="0" w:type="auto"/>
            <w:shd w:val="clear" w:color="auto" w:fill="auto"/>
          </w:tcPr>
          <w:p w14:paraId="1382F5B7" w14:textId="1D2351F8" w:rsidR="003A1E3E" w:rsidRPr="003A1E3E" w:rsidRDefault="003A1E3E" w:rsidP="003A1E3E">
            <w:pPr>
              <w:ind w:firstLine="0"/>
              <w:jc w:val="center"/>
              <w:rPr>
                <w:sz w:val="24"/>
                <w:szCs w:val="24"/>
              </w:rPr>
            </w:pPr>
            <w:r w:rsidRPr="003A1E3E">
              <w:rPr>
                <w:sz w:val="24"/>
                <w:szCs w:val="24"/>
              </w:rPr>
              <w:t>-29.9</w:t>
            </w:r>
          </w:p>
          <w:p w14:paraId="22192980" w14:textId="6F0C5668" w:rsidR="003A1E3E" w:rsidRPr="003A1E3E" w:rsidRDefault="003A1E3E" w:rsidP="003A1E3E">
            <w:pPr>
              <w:ind w:firstLine="0"/>
              <w:jc w:val="center"/>
              <w:rPr>
                <w:sz w:val="24"/>
                <w:szCs w:val="24"/>
              </w:rPr>
            </w:pPr>
            <w:r w:rsidRPr="003A1E3E">
              <w:rPr>
                <w:sz w:val="24"/>
                <w:szCs w:val="24"/>
              </w:rPr>
              <w:t>(1883)</w:t>
            </w:r>
          </w:p>
        </w:tc>
        <w:tc>
          <w:tcPr>
            <w:tcW w:w="0" w:type="auto"/>
            <w:shd w:val="clear" w:color="auto" w:fill="auto"/>
          </w:tcPr>
          <w:p w14:paraId="3A59D9EF" w14:textId="77777777" w:rsidR="003A1E3E" w:rsidRPr="003A1E3E" w:rsidRDefault="003A1E3E" w:rsidP="003A1E3E">
            <w:pPr>
              <w:ind w:firstLine="0"/>
              <w:jc w:val="center"/>
              <w:rPr>
                <w:sz w:val="24"/>
                <w:szCs w:val="24"/>
              </w:rPr>
            </w:pPr>
            <w:r w:rsidRPr="003A1E3E">
              <w:rPr>
                <w:sz w:val="24"/>
                <w:szCs w:val="24"/>
              </w:rPr>
              <w:t>-21.8 (1881)</w:t>
            </w:r>
          </w:p>
        </w:tc>
        <w:tc>
          <w:tcPr>
            <w:tcW w:w="0" w:type="auto"/>
            <w:shd w:val="clear" w:color="auto" w:fill="auto"/>
          </w:tcPr>
          <w:p w14:paraId="240A75C6" w14:textId="77777777" w:rsidR="003A1E3E" w:rsidRPr="003A1E3E" w:rsidRDefault="003A1E3E" w:rsidP="003A1E3E">
            <w:pPr>
              <w:ind w:firstLine="0"/>
              <w:jc w:val="center"/>
              <w:rPr>
                <w:sz w:val="24"/>
                <w:szCs w:val="24"/>
              </w:rPr>
            </w:pPr>
            <w:r w:rsidRPr="003A1E3E">
              <w:rPr>
                <w:sz w:val="24"/>
                <w:szCs w:val="24"/>
              </w:rPr>
              <w:t>-6.6 (1885)</w:t>
            </w:r>
          </w:p>
        </w:tc>
        <w:tc>
          <w:tcPr>
            <w:tcW w:w="0" w:type="auto"/>
            <w:shd w:val="clear" w:color="auto" w:fill="auto"/>
          </w:tcPr>
          <w:p w14:paraId="4054FF80" w14:textId="77777777" w:rsidR="003A1E3E" w:rsidRPr="003A1E3E" w:rsidRDefault="003A1E3E" w:rsidP="003A1E3E">
            <w:pPr>
              <w:ind w:firstLine="0"/>
              <w:jc w:val="center"/>
              <w:rPr>
                <w:sz w:val="24"/>
                <w:szCs w:val="24"/>
              </w:rPr>
            </w:pPr>
            <w:r w:rsidRPr="003A1E3E">
              <w:rPr>
                <w:sz w:val="24"/>
                <w:szCs w:val="24"/>
              </w:rPr>
              <w:t>0.1 (1930)</w:t>
            </w:r>
          </w:p>
        </w:tc>
        <w:tc>
          <w:tcPr>
            <w:tcW w:w="0" w:type="auto"/>
            <w:shd w:val="clear" w:color="auto" w:fill="auto"/>
          </w:tcPr>
          <w:p w14:paraId="17DAB1C9" w14:textId="77777777" w:rsidR="003A1E3E" w:rsidRPr="003A1E3E" w:rsidRDefault="003A1E3E" w:rsidP="003A1E3E">
            <w:pPr>
              <w:ind w:firstLine="0"/>
              <w:jc w:val="center"/>
              <w:rPr>
                <w:sz w:val="24"/>
                <w:szCs w:val="24"/>
              </w:rPr>
            </w:pPr>
            <w:r w:rsidRPr="003A1E3E">
              <w:rPr>
                <w:sz w:val="24"/>
                <w:szCs w:val="24"/>
              </w:rPr>
              <w:t>4.9 (1968)</w:t>
            </w:r>
          </w:p>
        </w:tc>
        <w:tc>
          <w:tcPr>
            <w:tcW w:w="0" w:type="auto"/>
            <w:shd w:val="clear" w:color="auto" w:fill="auto"/>
          </w:tcPr>
          <w:p w14:paraId="3BE32F28" w14:textId="77777777" w:rsidR="003A1E3E" w:rsidRPr="003A1E3E" w:rsidRDefault="003A1E3E" w:rsidP="003A1E3E">
            <w:pPr>
              <w:ind w:firstLine="0"/>
              <w:jc w:val="center"/>
              <w:rPr>
                <w:sz w:val="24"/>
                <w:szCs w:val="24"/>
              </w:rPr>
            </w:pPr>
            <w:r w:rsidRPr="003A1E3E">
              <w:rPr>
                <w:sz w:val="24"/>
                <w:szCs w:val="24"/>
              </w:rPr>
              <w:t>1.3 (1966)</w:t>
            </w:r>
          </w:p>
        </w:tc>
        <w:tc>
          <w:tcPr>
            <w:tcW w:w="0" w:type="auto"/>
            <w:shd w:val="clear" w:color="auto" w:fill="auto"/>
          </w:tcPr>
          <w:p w14:paraId="1594E1C8" w14:textId="475BC047" w:rsidR="003A1E3E" w:rsidRPr="003A1E3E" w:rsidRDefault="003A1E3E" w:rsidP="003A1E3E">
            <w:pPr>
              <w:ind w:firstLine="0"/>
              <w:jc w:val="center"/>
              <w:rPr>
                <w:sz w:val="24"/>
                <w:szCs w:val="24"/>
              </w:rPr>
            </w:pPr>
            <w:r w:rsidRPr="003A1E3E">
              <w:rPr>
                <w:sz w:val="24"/>
                <w:szCs w:val="24"/>
              </w:rPr>
              <w:t>-3.1 (1976)</w:t>
            </w:r>
          </w:p>
        </w:tc>
        <w:tc>
          <w:tcPr>
            <w:tcW w:w="0" w:type="auto"/>
            <w:shd w:val="clear" w:color="auto" w:fill="auto"/>
          </w:tcPr>
          <w:p w14:paraId="0BA67DBE" w14:textId="25EC3E3C" w:rsidR="003A1E3E" w:rsidRPr="003A1E3E" w:rsidRDefault="003A1E3E" w:rsidP="003A1E3E">
            <w:pPr>
              <w:ind w:firstLine="0"/>
              <w:jc w:val="center"/>
              <w:rPr>
                <w:sz w:val="24"/>
                <w:szCs w:val="24"/>
              </w:rPr>
            </w:pPr>
            <w:r w:rsidRPr="003A1E3E">
              <w:rPr>
                <w:sz w:val="24"/>
                <w:szCs w:val="24"/>
              </w:rPr>
              <w:t>-12.9</w:t>
            </w:r>
          </w:p>
          <w:p w14:paraId="0D328B76" w14:textId="731C407C" w:rsidR="003A1E3E" w:rsidRPr="003A1E3E" w:rsidRDefault="003A1E3E" w:rsidP="003A1E3E">
            <w:pPr>
              <w:ind w:firstLine="0"/>
              <w:jc w:val="center"/>
              <w:rPr>
                <w:sz w:val="24"/>
                <w:szCs w:val="24"/>
              </w:rPr>
            </w:pPr>
            <w:r w:rsidRPr="003A1E3E">
              <w:rPr>
                <w:sz w:val="24"/>
                <w:szCs w:val="24"/>
              </w:rPr>
              <w:t>(1920)</w:t>
            </w:r>
          </w:p>
        </w:tc>
        <w:tc>
          <w:tcPr>
            <w:tcW w:w="0" w:type="auto"/>
            <w:shd w:val="clear" w:color="auto" w:fill="auto"/>
          </w:tcPr>
          <w:p w14:paraId="671CF280" w14:textId="77777777" w:rsidR="003A1E3E" w:rsidRPr="003A1E3E" w:rsidRDefault="003A1E3E" w:rsidP="003A1E3E">
            <w:pPr>
              <w:ind w:firstLine="0"/>
              <w:jc w:val="center"/>
              <w:rPr>
                <w:sz w:val="24"/>
                <w:szCs w:val="24"/>
              </w:rPr>
            </w:pPr>
            <w:r w:rsidRPr="003A1E3E">
              <w:rPr>
                <w:sz w:val="24"/>
                <w:szCs w:val="24"/>
              </w:rPr>
              <w:t>-22.2 (1890)</w:t>
            </w:r>
          </w:p>
        </w:tc>
        <w:tc>
          <w:tcPr>
            <w:tcW w:w="0" w:type="auto"/>
            <w:shd w:val="clear" w:color="auto" w:fill="auto"/>
          </w:tcPr>
          <w:p w14:paraId="5C900106" w14:textId="77777777" w:rsidR="003A1E3E" w:rsidRPr="003A1E3E" w:rsidRDefault="003A1E3E" w:rsidP="003A1E3E">
            <w:pPr>
              <w:ind w:firstLine="0"/>
              <w:jc w:val="center"/>
              <w:rPr>
                <w:sz w:val="24"/>
                <w:szCs w:val="24"/>
              </w:rPr>
            </w:pPr>
            <w:r w:rsidRPr="003A1E3E">
              <w:rPr>
                <w:sz w:val="24"/>
                <w:szCs w:val="24"/>
              </w:rPr>
              <w:t>-34.4 (1978)</w:t>
            </w:r>
          </w:p>
        </w:tc>
        <w:tc>
          <w:tcPr>
            <w:tcW w:w="0" w:type="auto"/>
            <w:shd w:val="clear" w:color="auto" w:fill="auto"/>
          </w:tcPr>
          <w:p w14:paraId="1B842BEF" w14:textId="77777777" w:rsidR="003A1E3E" w:rsidRPr="003A1E3E" w:rsidRDefault="003A1E3E" w:rsidP="003A1E3E">
            <w:pPr>
              <w:ind w:firstLine="0"/>
              <w:jc w:val="center"/>
              <w:rPr>
                <w:sz w:val="24"/>
                <w:szCs w:val="24"/>
              </w:rPr>
            </w:pPr>
            <w:r w:rsidRPr="003A1E3E">
              <w:rPr>
                <w:sz w:val="24"/>
                <w:szCs w:val="24"/>
              </w:rPr>
              <w:t>-35.9 (1883)</w:t>
            </w:r>
          </w:p>
        </w:tc>
      </w:tr>
      <w:tr w:rsidR="003A1E3E" w:rsidRPr="003A1E3E" w14:paraId="64ED44B4" w14:textId="77777777" w:rsidTr="003A1E3E">
        <w:tc>
          <w:tcPr>
            <w:tcW w:w="0" w:type="auto"/>
            <w:shd w:val="clear" w:color="auto" w:fill="auto"/>
          </w:tcPr>
          <w:p w14:paraId="7273570A" w14:textId="77777777" w:rsidR="003A1E3E" w:rsidRPr="003A1E3E" w:rsidRDefault="003A1E3E" w:rsidP="003A1E3E">
            <w:pPr>
              <w:ind w:firstLine="0"/>
              <w:rPr>
                <w:sz w:val="24"/>
                <w:szCs w:val="24"/>
              </w:rPr>
            </w:pPr>
            <w:proofErr w:type="spellStart"/>
            <w:r w:rsidRPr="003A1E3E">
              <w:rPr>
                <w:sz w:val="24"/>
                <w:szCs w:val="24"/>
              </w:rPr>
              <w:t>абс</w:t>
            </w:r>
            <w:proofErr w:type="spellEnd"/>
            <w:r w:rsidRPr="003A1E3E">
              <w:rPr>
                <w:sz w:val="24"/>
                <w:szCs w:val="24"/>
              </w:rPr>
              <w:t>.</w:t>
            </w:r>
            <w:r w:rsidRPr="003A1E3E">
              <w:rPr>
                <w:sz w:val="24"/>
                <w:szCs w:val="24"/>
                <w:lang w:val="en-US"/>
              </w:rPr>
              <w:t xml:space="preserve"> </w:t>
            </w:r>
            <w:r w:rsidRPr="003A1E3E">
              <w:rPr>
                <w:sz w:val="24"/>
                <w:szCs w:val="24"/>
              </w:rPr>
              <w:t xml:space="preserve">максимум </w:t>
            </w:r>
          </w:p>
        </w:tc>
        <w:tc>
          <w:tcPr>
            <w:tcW w:w="0" w:type="auto"/>
            <w:shd w:val="clear" w:color="auto" w:fill="auto"/>
          </w:tcPr>
          <w:p w14:paraId="4DDF0D0C" w14:textId="77777777" w:rsidR="003A1E3E" w:rsidRPr="003A1E3E" w:rsidRDefault="003A1E3E" w:rsidP="003A1E3E">
            <w:pPr>
              <w:ind w:firstLine="0"/>
              <w:jc w:val="center"/>
              <w:rPr>
                <w:sz w:val="24"/>
                <w:szCs w:val="24"/>
              </w:rPr>
            </w:pPr>
            <w:r w:rsidRPr="003A1E3E">
              <w:rPr>
                <w:sz w:val="24"/>
                <w:szCs w:val="24"/>
              </w:rPr>
              <w:t>8.6 (2007)</w:t>
            </w:r>
          </w:p>
        </w:tc>
        <w:tc>
          <w:tcPr>
            <w:tcW w:w="0" w:type="auto"/>
            <w:shd w:val="clear" w:color="auto" w:fill="auto"/>
          </w:tcPr>
          <w:p w14:paraId="01046D4A" w14:textId="1DE2DA32" w:rsidR="003A1E3E" w:rsidRPr="003A1E3E" w:rsidRDefault="003A1E3E" w:rsidP="003A1E3E">
            <w:pPr>
              <w:ind w:firstLine="0"/>
              <w:jc w:val="center"/>
              <w:rPr>
                <w:sz w:val="24"/>
                <w:szCs w:val="24"/>
              </w:rPr>
            </w:pPr>
            <w:r w:rsidRPr="003A1E3E">
              <w:rPr>
                <w:sz w:val="24"/>
                <w:szCs w:val="24"/>
              </w:rPr>
              <w:t>10.2</w:t>
            </w:r>
          </w:p>
          <w:p w14:paraId="21E160E3" w14:textId="22D98177" w:rsidR="003A1E3E" w:rsidRPr="003A1E3E" w:rsidRDefault="003A1E3E" w:rsidP="003A1E3E">
            <w:pPr>
              <w:ind w:firstLine="0"/>
              <w:jc w:val="center"/>
              <w:rPr>
                <w:sz w:val="24"/>
                <w:szCs w:val="24"/>
              </w:rPr>
            </w:pPr>
            <w:r w:rsidRPr="003A1E3E">
              <w:rPr>
                <w:sz w:val="24"/>
                <w:szCs w:val="24"/>
              </w:rPr>
              <w:t>(1989)</w:t>
            </w:r>
          </w:p>
        </w:tc>
        <w:tc>
          <w:tcPr>
            <w:tcW w:w="0" w:type="auto"/>
            <w:shd w:val="clear" w:color="auto" w:fill="auto"/>
          </w:tcPr>
          <w:p w14:paraId="5E4EB65C" w14:textId="0D4868C8" w:rsidR="003A1E3E" w:rsidRPr="003A1E3E" w:rsidRDefault="003A1E3E" w:rsidP="003A1E3E">
            <w:pPr>
              <w:ind w:firstLine="0"/>
              <w:jc w:val="center"/>
              <w:rPr>
                <w:sz w:val="24"/>
                <w:szCs w:val="24"/>
              </w:rPr>
            </w:pPr>
            <w:r w:rsidRPr="003A1E3E">
              <w:rPr>
                <w:sz w:val="24"/>
                <w:szCs w:val="24"/>
              </w:rPr>
              <w:t>14.9</w:t>
            </w:r>
          </w:p>
          <w:p w14:paraId="0CB6E139" w14:textId="2DE87D20" w:rsidR="003A1E3E" w:rsidRPr="003A1E3E" w:rsidRDefault="003A1E3E" w:rsidP="003A1E3E">
            <w:pPr>
              <w:ind w:firstLine="0"/>
              <w:jc w:val="center"/>
              <w:rPr>
                <w:sz w:val="24"/>
                <w:szCs w:val="24"/>
              </w:rPr>
            </w:pPr>
            <w:r w:rsidRPr="003A1E3E">
              <w:rPr>
                <w:sz w:val="24"/>
                <w:szCs w:val="24"/>
              </w:rPr>
              <w:t>(2007)</w:t>
            </w:r>
          </w:p>
        </w:tc>
        <w:tc>
          <w:tcPr>
            <w:tcW w:w="0" w:type="auto"/>
            <w:shd w:val="clear" w:color="auto" w:fill="auto"/>
          </w:tcPr>
          <w:p w14:paraId="5EEAF1D1" w14:textId="4B14FE81" w:rsidR="003A1E3E" w:rsidRPr="003A1E3E" w:rsidRDefault="003A1E3E" w:rsidP="003A1E3E">
            <w:pPr>
              <w:ind w:firstLine="0"/>
              <w:jc w:val="center"/>
              <w:rPr>
                <w:sz w:val="24"/>
                <w:szCs w:val="24"/>
              </w:rPr>
            </w:pPr>
            <w:r w:rsidRPr="003A1E3E">
              <w:rPr>
                <w:sz w:val="24"/>
                <w:szCs w:val="24"/>
              </w:rPr>
              <w:t>25.3</w:t>
            </w:r>
          </w:p>
          <w:p w14:paraId="764BBBE9" w14:textId="77777777" w:rsidR="003A1E3E" w:rsidRPr="003A1E3E" w:rsidRDefault="003A1E3E" w:rsidP="003A1E3E">
            <w:pPr>
              <w:ind w:firstLine="0"/>
              <w:jc w:val="center"/>
              <w:rPr>
                <w:sz w:val="24"/>
                <w:szCs w:val="24"/>
              </w:rPr>
            </w:pPr>
            <w:r w:rsidRPr="003A1E3E">
              <w:rPr>
                <w:sz w:val="24"/>
                <w:szCs w:val="24"/>
              </w:rPr>
              <w:t>(2000)</w:t>
            </w:r>
          </w:p>
        </w:tc>
        <w:tc>
          <w:tcPr>
            <w:tcW w:w="0" w:type="auto"/>
            <w:shd w:val="clear" w:color="auto" w:fill="auto"/>
          </w:tcPr>
          <w:p w14:paraId="5274C371" w14:textId="7F747872" w:rsidR="003A1E3E" w:rsidRPr="003A1E3E" w:rsidRDefault="003A1E3E" w:rsidP="003A1E3E">
            <w:pPr>
              <w:ind w:firstLine="0"/>
              <w:jc w:val="center"/>
              <w:rPr>
                <w:sz w:val="24"/>
                <w:szCs w:val="24"/>
              </w:rPr>
            </w:pPr>
            <w:r w:rsidRPr="003A1E3E">
              <w:rPr>
                <w:sz w:val="24"/>
                <w:szCs w:val="24"/>
              </w:rPr>
              <w:t>30.9</w:t>
            </w:r>
          </w:p>
          <w:p w14:paraId="647AB22C" w14:textId="77777777" w:rsidR="003A1E3E" w:rsidRPr="003A1E3E" w:rsidRDefault="003A1E3E" w:rsidP="003A1E3E">
            <w:pPr>
              <w:ind w:firstLine="0"/>
              <w:jc w:val="center"/>
              <w:rPr>
                <w:sz w:val="24"/>
                <w:szCs w:val="24"/>
              </w:rPr>
            </w:pPr>
            <w:r w:rsidRPr="003A1E3E">
              <w:rPr>
                <w:sz w:val="24"/>
                <w:szCs w:val="24"/>
              </w:rPr>
              <w:t>(1958)</w:t>
            </w:r>
          </w:p>
        </w:tc>
        <w:tc>
          <w:tcPr>
            <w:tcW w:w="0" w:type="auto"/>
            <w:shd w:val="clear" w:color="auto" w:fill="auto"/>
          </w:tcPr>
          <w:p w14:paraId="52121FF2" w14:textId="323DA899" w:rsidR="003A1E3E" w:rsidRPr="003A1E3E" w:rsidRDefault="003A1E3E" w:rsidP="003A1E3E">
            <w:pPr>
              <w:ind w:firstLine="0"/>
              <w:jc w:val="center"/>
              <w:rPr>
                <w:sz w:val="24"/>
                <w:szCs w:val="24"/>
              </w:rPr>
            </w:pPr>
            <w:r w:rsidRPr="003A1E3E">
              <w:rPr>
                <w:sz w:val="24"/>
                <w:szCs w:val="24"/>
              </w:rPr>
              <w:t>34.6</w:t>
            </w:r>
          </w:p>
          <w:p w14:paraId="1C605837" w14:textId="77777777" w:rsidR="003A1E3E" w:rsidRPr="003A1E3E" w:rsidRDefault="003A1E3E" w:rsidP="003A1E3E">
            <w:pPr>
              <w:ind w:firstLine="0"/>
              <w:jc w:val="center"/>
              <w:rPr>
                <w:sz w:val="24"/>
                <w:szCs w:val="24"/>
              </w:rPr>
            </w:pPr>
            <w:r w:rsidRPr="003A1E3E">
              <w:rPr>
                <w:sz w:val="24"/>
                <w:szCs w:val="24"/>
              </w:rPr>
              <w:t>(1998)</w:t>
            </w:r>
          </w:p>
        </w:tc>
        <w:tc>
          <w:tcPr>
            <w:tcW w:w="0" w:type="auto"/>
            <w:shd w:val="clear" w:color="auto" w:fill="auto"/>
          </w:tcPr>
          <w:p w14:paraId="3724EC87" w14:textId="0279C0BD" w:rsidR="003A1E3E" w:rsidRPr="003A1E3E" w:rsidRDefault="003A1E3E" w:rsidP="003A1E3E">
            <w:pPr>
              <w:ind w:firstLine="0"/>
              <w:jc w:val="center"/>
              <w:rPr>
                <w:sz w:val="24"/>
                <w:szCs w:val="24"/>
              </w:rPr>
            </w:pPr>
            <w:r w:rsidRPr="003A1E3E">
              <w:rPr>
                <w:sz w:val="24"/>
                <w:szCs w:val="24"/>
              </w:rPr>
              <w:t>35.3</w:t>
            </w:r>
          </w:p>
          <w:p w14:paraId="1E92D9E0" w14:textId="77777777" w:rsidR="003A1E3E" w:rsidRPr="003A1E3E" w:rsidRDefault="003A1E3E" w:rsidP="003A1E3E">
            <w:pPr>
              <w:ind w:firstLine="0"/>
              <w:jc w:val="center"/>
              <w:rPr>
                <w:sz w:val="24"/>
                <w:szCs w:val="24"/>
              </w:rPr>
            </w:pPr>
            <w:r w:rsidRPr="003A1E3E">
              <w:rPr>
                <w:sz w:val="24"/>
                <w:szCs w:val="24"/>
              </w:rPr>
              <w:t>(2010)</w:t>
            </w:r>
          </w:p>
        </w:tc>
        <w:tc>
          <w:tcPr>
            <w:tcW w:w="0" w:type="auto"/>
            <w:shd w:val="clear" w:color="auto" w:fill="auto"/>
          </w:tcPr>
          <w:p w14:paraId="02BD3042" w14:textId="13E3CD42" w:rsidR="003A1E3E" w:rsidRPr="003A1E3E" w:rsidRDefault="003A1E3E" w:rsidP="003A1E3E">
            <w:pPr>
              <w:ind w:firstLine="0"/>
              <w:jc w:val="center"/>
              <w:rPr>
                <w:sz w:val="24"/>
                <w:szCs w:val="24"/>
              </w:rPr>
            </w:pPr>
            <w:r w:rsidRPr="003A1E3E">
              <w:rPr>
                <w:sz w:val="24"/>
                <w:szCs w:val="24"/>
              </w:rPr>
              <w:t>37.1</w:t>
            </w:r>
          </w:p>
          <w:p w14:paraId="2EF10B33" w14:textId="77777777" w:rsidR="003A1E3E" w:rsidRPr="003A1E3E" w:rsidRDefault="003A1E3E" w:rsidP="003A1E3E">
            <w:pPr>
              <w:ind w:firstLine="0"/>
              <w:jc w:val="center"/>
              <w:rPr>
                <w:sz w:val="24"/>
                <w:szCs w:val="24"/>
              </w:rPr>
            </w:pPr>
            <w:r w:rsidRPr="003A1E3E">
              <w:rPr>
                <w:sz w:val="24"/>
                <w:szCs w:val="24"/>
              </w:rPr>
              <w:t>(2010)</w:t>
            </w:r>
          </w:p>
        </w:tc>
        <w:tc>
          <w:tcPr>
            <w:tcW w:w="0" w:type="auto"/>
            <w:shd w:val="clear" w:color="auto" w:fill="auto"/>
          </w:tcPr>
          <w:p w14:paraId="70477859" w14:textId="2546121B" w:rsidR="003A1E3E" w:rsidRPr="003A1E3E" w:rsidRDefault="003A1E3E" w:rsidP="003A1E3E">
            <w:pPr>
              <w:ind w:firstLine="0"/>
              <w:jc w:val="center"/>
              <w:rPr>
                <w:sz w:val="24"/>
                <w:szCs w:val="24"/>
              </w:rPr>
            </w:pPr>
            <w:r w:rsidRPr="003A1E3E">
              <w:rPr>
                <w:sz w:val="24"/>
                <w:szCs w:val="24"/>
              </w:rPr>
              <w:t>30.4</w:t>
            </w:r>
          </w:p>
          <w:p w14:paraId="00E0D07E" w14:textId="0C3157F9" w:rsidR="003A1E3E" w:rsidRPr="003A1E3E" w:rsidRDefault="003A1E3E" w:rsidP="003A1E3E">
            <w:pPr>
              <w:ind w:firstLine="0"/>
              <w:jc w:val="center"/>
              <w:rPr>
                <w:sz w:val="24"/>
                <w:szCs w:val="24"/>
              </w:rPr>
            </w:pPr>
            <w:r w:rsidRPr="003A1E3E">
              <w:rPr>
                <w:sz w:val="24"/>
                <w:szCs w:val="24"/>
              </w:rPr>
              <w:t>(1992)</w:t>
            </w:r>
          </w:p>
        </w:tc>
        <w:tc>
          <w:tcPr>
            <w:tcW w:w="0" w:type="auto"/>
            <w:shd w:val="clear" w:color="auto" w:fill="auto"/>
          </w:tcPr>
          <w:p w14:paraId="4BAB2373" w14:textId="5C08ADD8" w:rsidR="003A1E3E" w:rsidRPr="003A1E3E" w:rsidRDefault="003A1E3E" w:rsidP="003A1E3E">
            <w:pPr>
              <w:ind w:firstLine="0"/>
              <w:jc w:val="center"/>
              <w:rPr>
                <w:sz w:val="24"/>
                <w:szCs w:val="24"/>
              </w:rPr>
            </w:pPr>
            <w:r w:rsidRPr="003A1E3E">
              <w:rPr>
                <w:sz w:val="24"/>
                <w:szCs w:val="24"/>
              </w:rPr>
              <w:t>21.0</w:t>
            </w:r>
          </w:p>
          <w:p w14:paraId="7F7BDD06" w14:textId="54020EC2" w:rsidR="003A1E3E" w:rsidRPr="003A1E3E" w:rsidRDefault="003A1E3E" w:rsidP="003A1E3E">
            <w:pPr>
              <w:ind w:firstLine="0"/>
              <w:jc w:val="center"/>
              <w:rPr>
                <w:sz w:val="24"/>
                <w:szCs w:val="24"/>
              </w:rPr>
            </w:pPr>
            <w:r w:rsidRPr="003A1E3E">
              <w:rPr>
                <w:sz w:val="24"/>
                <w:szCs w:val="24"/>
              </w:rPr>
              <w:t>(1889)</w:t>
            </w:r>
          </w:p>
        </w:tc>
        <w:tc>
          <w:tcPr>
            <w:tcW w:w="0" w:type="auto"/>
            <w:shd w:val="clear" w:color="auto" w:fill="auto"/>
          </w:tcPr>
          <w:p w14:paraId="4DDB2A36" w14:textId="6DFD19C4" w:rsidR="003A1E3E" w:rsidRPr="003A1E3E" w:rsidRDefault="003A1E3E" w:rsidP="003A1E3E">
            <w:pPr>
              <w:ind w:firstLine="0"/>
              <w:jc w:val="center"/>
              <w:rPr>
                <w:sz w:val="24"/>
                <w:szCs w:val="24"/>
              </w:rPr>
            </w:pPr>
            <w:r w:rsidRPr="003A1E3E">
              <w:rPr>
                <w:sz w:val="24"/>
                <w:szCs w:val="24"/>
              </w:rPr>
              <w:t>12.3</w:t>
            </w:r>
          </w:p>
          <w:p w14:paraId="6BEF3D58" w14:textId="77777777" w:rsidR="003A1E3E" w:rsidRPr="003A1E3E" w:rsidRDefault="003A1E3E" w:rsidP="003A1E3E">
            <w:pPr>
              <w:ind w:firstLine="0"/>
              <w:jc w:val="center"/>
              <w:rPr>
                <w:sz w:val="24"/>
                <w:szCs w:val="24"/>
              </w:rPr>
            </w:pPr>
            <w:r w:rsidRPr="003A1E3E">
              <w:rPr>
                <w:sz w:val="24"/>
                <w:szCs w:val="24"/>
              </w:rPr>
              <w:t>(1967)</w:t>
            </w:r>
          </w:p>
        </w:tc>
        <w:tc>
          <w:tcPr>
            <w:tcW w:w="0" w:type="auto"/>
            <w:shd w:val="clear" w:color="auto" w:fill="auto"/>
          </w:tcPr>
          <w:p w14:paraId="5411501B" w14:textId="77777777" w:rsidR="003A1E3E" w:rsidRPr="003A1E3E" w:rsidRDefault="003A1E3E" w:rsidP="003A1E3E">
            <w:pPr>
              <w:ind w:firstLine="0"/>
              <w:jc w:val="center"/>
              <w:rPr>
                <w:sz w:val="24"/>
                <w:szCs w:val="24"/>
              </w:rPr>
            </w:pPr>
            <w:r w:rsidRPr="003A1E3E">
              <w:rPr>
                <w:sz w:val="24"/>
                <w:szCs w:val="24"/>
              </w:rPr>
              <w:t>9.1 (1953)</w:t>
            </w:r>
          </w:p>
        </w:tc>
        <w:tc>
          <w:tcPr>
            <w:tcW w:w="0" w:type="auto"/>
            <w:shd w:val="clear" w:color="auto" w:fill="auto"/>
          </w:tcPr>
          <w:p w14:paraId="373AEE75" w14:textId="21D2669F" w:rsidR="003A1E3E" w:rsidRPr="003A1E3E" w:rsidRDefault="003A1E3E" w:rsidP="003A1E3E">
            <w:pPr>
              <w:ind w:firstLine="0"/>
              <w:jc w:val="center"/>
              <w:rPr>
                <w:sz w:val="24"/>
                <w:szCs w:val="24"/>
              </w:rPr>
            </w:pPr>
            <w:r w:rsidRPr="003A1E3E">
              <w:rPr>
                <w:sz w:val="24"/>
                <w:szCs w:val="24"/>
              </w:rPr>
              <w:t>37.1</w:t>
            </w:r>
          </w:p>
          <w:p w14:paraId="6ADABF64" w14:textId="77777777" w:rsidR="003A1E3E" w:rsidRPr="003A1E3E" w:rsidRDefault="003A1E3E" w:rsidP="003A1E3E">
            <w:pPr>
              <w:ind w:firstLine="0"/>
              <w:jc w:val="center"/>
              <w:rPr>
                <w:sz w:val="24"/>
                <w:szCs w:val="24"/>
              </w:rPr>
            </w:pPr>
            <w:r w:rsidRPr="003A1E3E">
              <w:rPr>
                <w:sz w:val="24"/>
                <w:szCs w:val="24"/>
              </w:rPr>
              <w:t>(2010)</w:t>
            </w:r>
          </w:p>
        </w:tc>
      </w:tr>
      <w:tr w:rsidR="003A1E3E" w:rsidRPr="003A1E3E" w14:paraId="283E4E75" w14:textId="77777777" w:rsidTr="003A1E3E">
        <w:tc>
          <w:tcPr>
            <w:tcW w:w="0" w:type="auto"/>
            <w:shd w:val="clear" w:color="auto" w:fill="auto"/>
          </w:tcPr>
          <w:p w14:paraId="7D71A473" w14:textId="77777777" w:rsidR="003A1E3E" w:rsidRPr="003A1E3E" w:rsidRDefault="003A1E3E" w:rsidP="003A1E3E">
            <w:pPr>
              <w:ind w:firstLine="0"/>
              <w:rPr>
                <w:sz w:val="24"/>
                <w:szCs w:val="24"/>
              </w:rPr>
            </w:pPr>
            <w:r w:rsidRPr="003A1E3E">
              <w:rPr>
                <w:sz w:val="24"/>
                <w:szCs w:val="24"/>
              </w:rPr>
              <w:t xml:space="preserve">ср. </w:t>
            </w:r>
            <w:proofErr w:type="spellStart"/>
            <w:r w:rsidRPr="003A1E3E">
              <w:rPr>
                <w:sz w:val="24"/>
                <w:szCs w:val="24"/>
              </w:rPr>
              <w:t>абс</w:t>
            </w:r>
            <w:proofErr w:type="spellEnd"/>
            <w:r w:rsidRPr="003A1E3E">
              <w:rPr>
                <w:sz w:val="24"/>
                <w:szCs w:val="24"/>
              </w:rPr>
              <w:t xml:space="preserve">. минимум </w:t>
            </w:r>
          </w:p>
        </w:tc>
        <w:tc>
          <w:tcPr>
            <w:tcW w:w="0" w:type="auto"/>
            <w:shd w:val="clear" w:color="auto" w:fill="auto"/>
          </w:tcPr>
          <w:p w14:paraId="0BBEC1AC" w14:textId="1FB7A354" w:rsidR="003A1E3E" w:rsidRPr="003A1E3E" w:rsidRDefault="003A1E3E" w:rsidP="003A1E3E">
            <w:pPr>
              <w:ind w:firstLine="0"/>
              <w:jc w:val="center"/>
              <w:rPr>
                <w:sz w:val="24"/>
                <w:szCs w:val="24"/>
              </w:rPr>
            </w:pPr>
            <w:r w:rsidRPr="003A1E3E">
              <w:rPr>
                <w:sz w:val="24"/>
                <w:szCs w:val="24"/>
              </w:rPr>
              <w:t>-23</w:t>
            </w:r>
          </w:p>
        </w:tc>
        <w:tc>
          <w:tcPr>
            <w:tcW w:w="0" w:type="auto"/>
            <w:shd w:val="clear" w:color="auto" w:fill="auto"/>
          </w:tcPr>
          <w:p w14:paraId="30189A8F" w14:textId="63017E84" w:rsidR="003A1E3E" w:rsidRPr="003A1E3E" w:rsidRDefault="003A1E3E" w:rsidP="003A1E3E">
            <w:pPr>
              <w:ind w:firstLine="0"/>
              <w:jc w:val="center"/>
              <w:rPr>
                <w:sz w:val="24"/>
                <w:szCs w:val="24"/>
              </w:rPr>
            </w:pPr>
            <w:r w:rsidRPr="003A1E3E">
              <w:rPr>
                <w:sz w:val="24"/>
                <w:szCs w:val="24"/>
              </w:rPr>
              <w:t>-22</w:t>
            </w:r>
          </w:p>
        </w:tc>
        <w:tc>
          <w:tcPr>
            <w:tcW w:w="0" w:type="auto"/>
            <w:shd w:val="clear" w:color="auto" w:fill="auto"/>
          </w:tcPr>
          <w:p w14:paraId="3AEE26D5" w14:textId="4B5F8636" w:rsidR="003A1E3E" w:rsidRPr="003A1E3E" w:rsidRDefault="003A1E3E" w:rsidP="003A1E3E">
            <w:pPr>
              <w:ind w:firstLine="0"/>
              <w:jc w:val="center"/>
              <w:rPr>
                <w:sz w:val="24"/>
                <w:szCs w:val="24"/>
              </w:rPr>
            </w:pPr>
            <w:r w:rsidRPr="003A1E3E">
              <w:rPr>
                <w:sz w:val="24"/>
                <w:szCs w:val="24"/>
              </w:rPr>
              <w:t>-18</w:t>
            </w:r>
          </w:p>
        </w:tc>
        <w:tc>
          <w:tcPr>
            <w:tcW w:w="0" w:type="auto"/>
            <w:shd w:val="clear" w:color="auto" w:fill="auto"/>
          </w:tcPr>
          <w:p w14:paraId="5D548CC6" w14:textId="2AACB3EA" w:rsidR="003A1E3E" w:rsidRPr="003A1E3E" w:rsidRDefault="003A1E3E" w:rsidP="003A1E3E">
            <w:pPr>
              <w:ind w:firstLine="0"/>
              <w:jc w:val="center"/>
              <w:rPr>
                <w:sz w:val="24"/>
                <w:szCs w:val="24"/>
              </w:rPr>
            </w:pPr>
            <w:r w:rsidRPr="003A1E3E">
              <w:rPr>
                <w:sz w:val="24"/>
                <w:szCs w:val="24"/>
              </w:rPr>
              <w:t>-8</w:t>
            </w:r>
          </w:p>
        </w:tc>
        <w:tc>
          <w:tcPr>
            <w:tcW w:w="0" w:type="auto"/>
            <w:shd w:val="clear" w:color="auto" w:fill="auto"/>
          </w:tcPr>
          <w:p w14:paraId="0FA96824" w14:textId="3E7ED9DF" w:rsidR="003A1E3E" w:rsidRPr="003A1E3E" w:rsidRDefault="003A1E3E" w:rsidP="003A1E3E">
            <w:pPr>
              <w:ind w:firstLine="0"/>
              <w:jc w:val="center"/>
              <w:rPr>
                <w:sz w:val="24"/>
                <w:szCs w:val="24"/>
              </w:rPr>
            </w:pPr>
            <w:r w:rsidRPr="003A1E3E">
              <w:rPr>
                <w:sz w:val="24"/>
                <w:szCs w:val="24"/>
              </w:rPr>
              <w:t>-1</w:t>
            </w:r>
          </w:p>
        </w:tc>
        <w:tc>
          <w:tcPr>
            <w:tcW w:w="0" w:type="auto"/>
            <w:shd w:val="clear" w:color="auto" w:fill="auto"/>
          </w:tcPr>
          <w:p w14:paraId="710CE93E" w14:textId="23790CE4" w:rsidR="003A1E3E" w:rsidRPr="003A1E3E" w:rsidRDefault="003A1E3E" w:rsidP="003A1E3E">
            <w:pPr>
              <w:ind w:firstLine="0"/>
              <w:jc w:val="center"/>
              <w:rPr>
                <w:sz w:val="24"/>
                <w:szCs w:val="24"/>
              </w:rPr>
            </w:pPr>
            <w:r w:rsidRPr="003A1E3E">
              <w:rPr>
                <w:sz w:val="24"/>
                <w:szCs w:val="24"/>
              </w:rPr>
              <w:t>5</w:t>
            </w:r>
          </w:p>
        </w:tc>
        <w:tc>
          <w:tcPr>
            <w:tcW w:w="0" w:type="auto"/>
            <w:shd w:val="clear" w:color="auto" w:fill="auto"/>
          </w:tcPr>
          <w:p w14:paraId="175CEA42" w14:textId="75F0483D" w:rsidR="003A1E3E" w:rsidRPr="003A1E3E" w:rsidRDefault="003A1E3E" w:rsidP="003A1E3E">
            <w:pPr>
              <w:ind w:firstLine="0"/>
              <w:jc w:val="center"/>
              <w:rPr>
                <w:sz w:val="24"/>
                <w:szCs w:val="24"/>
              </w:rPr>
            </w:pPr>
            <w:r w:rsidRPr="003A1E3E">
              <w:rPr>
                <w:sz w:val="24"/>
                <w:szCs w:val="24"/>
              </w:rPr>
              <w:t>9</w:t>
            </w:r>
          </w:p>
        </w:tc>
        <w:tc>
          <w:tcPr>
            <w:tcW w:w="0" w:type="auto"/>
            <w:shd w:val="clear" w:color="auto" w:fill="auto"/>
          </w:tcPr>
          <w:p w14:paraId="6293ADD5" w14:textId="1E103BF5" w:rsidR="003A1E3E" w:rsidRPr="003A1E3E" w:rsidRDefault="003A1E3E" w:rsidP="003A1E3E">
            <w:pPr>
              <w:ind w:firstLine="0"/>
              <w:jc w:val="center"/>
              <w:rPr>
                <w:sz w:val="24"/>
                <w:szCs w:val="24"/>
              </w:rPr>
            </w:pPr>
            <w:r w:rsidRPr="003A1E3E">
              <w:rPr>
                <w:sz w:val="24"/>
                <w:szCs w:val="24"/>
              </w:rPr>
              <w:t>7</w:t>
            </w:r>
          </w:p>
        </w:tc>
        <w:tc>
          <w:tcPr>
            <w:tcW w:w="0" w:type="auto"/>
            <w:shd w:val="clear" w:color="auto" w:fill="auto"/>
          </w:tcPr>
          <w:p w14:paraId="5680A5A3" w14:textId="6FD8D9C7" w:rsidR="003A1E3E" w:rsidRPr="003A1E3E" w:rsidRDefault="003A1E3E" w:rsidP="003A1E3E">
            <w:pPr>
              <w:ind w:firstLine="0"/>
              <w:jc w:val="center"/>
              <w:rPr>
                <w:sz w:val="24"/>
                <w:szCs w:val="24"/>
              </w:rPr>
            </w:pPr>
            <w:r w:rsidRPr="003A1E3E">
              <w:rPr>
                <w:sz w:val="24"/>
                <w:szCs w:val="24"/>
              </w:rPr>
              <w:t>1</w:t>
            </w:r>
          </w:p>
        </w:tc>
        <w:tc>
          <w:tcPr>
            <w:tcW w:w="0" w:type="auto"/>
            <w:shd w:val="clear" w:color="auto" w:fill="auto"/>
          </w:tcPr>
          <w:p w14:paraId="205F2F37" w14:textId="6D2794D6" w:rsidR="003A1E3E" w:rsidRPr="003A1E3E" w:rsidRDefault="003A1E3E" w:rsidP="003A1E3E">
            <w:pPr>
              <w:ind w:firstLine="0"/>
              <w:jc w:val="center"/>
              <w:rPr>
                <w:sz w:val="24"/>
                <w:szCs w:val="24"/>
              </w:rPr>
            </w:pPr>
            <w:r w:rsidRPr="003A1E3E">
              <w:rPr>
                <w:sz w:val="24"/>
                <w:szCs w:val="24"/>
              </w:rPr>
              <w:t>-4</w:t>
            </w:r>
          </w:p>
        </w:tc>
        <w:tc>
          <w:tcPr>
            <w:tcW w:w="0" w:type="auto"/>
            <w:shd w:val="clear" w:color="auto" w:fill="auto"/>
          </w:tcPr>
          <w:p w14:paraId="7EA31204" w14:textId="2285C52A" w:rsidR="003A1E3E" w:rsidRPr="003A1E3E" w:rsidRDefault="003A1E3E" w:rsidP="003A1E3E">
            <w:pPr>
              <w:ind w:firstLine="0"/>
              <w:jc w:val="center"/>
              <w:rPr>
                <w:sz w:val="24"/>
                <w:szCs w:val="24"/>
              </w:rPr>
            </w:pPr>
            <w:r w:rsidRPr="003A1E3E">
              <w:rPr>
                <w:sz w:val="24"/>
                <w:szCs w:val="24"/>
              </w:rPr>
              <w:t>-11</w:t>
            </w:r>
          </w:p>
        </w:tc>
        <w:tc>
          <w:tcPr>
            <w:tcW w:w="0" w:type="auto"/>
            <w:shd w:val="clear" w:color="auto" w:fill="auto"/>
          </w:tcPr>
          <w:p w14:paraId="50F716C4" w14:textId="00E993A2" w:rsidR="003A1E3E" w:rsidRPr="003A1E3E" w:rsidRDefault="003A1E3E" w:rsidP="003A1E3E">
            <w:pPr>
              <w:ind w:firstLine="0"/>
              <w:jc w:val="center"/>
              <w:rPr>
                <w:sz w:val="24"/>
                <w:szCs w:val="24"/>
              </w:rPr>
            </w:pPr>
            <w:r w:rsidRPr="003A1E3E">
              <w:rPr>
                <w:sz w:val="24"/>
                <w:szCs w:val="24"/>
              </w:rPr>
              <w:t>-19</w:t>
            </w:r>
          </w:p>
        </w:tc>
        <w:tc>
          <w:tcPr>
            <w:tcW w:w="0" w:type="auto"/>
            <w:shd w:val="clear" w:color="auto" w:fill="auto"/>
          </w:tcPr>
          <w:p w14:paraId="32314C06" w14:textId="1BD16A3F" w:rsidR="003A1E3E" w:rsidRPr="003A1E3E" w:rsidRDefault="003A1E3E" w:rsidP="003A1E3E">
            <w:pPr>
              <w:ind w:firstLine="0"/>
              <w:jc w:val="center"/>
              <w:rPr>
                <w:sz w:val="24"/>
                <w:szCs w:val="24"/>
              </w:rPr>
            </w:pPr>
            <w:r w:rsidRPr="003A1E3E">
              <w:rPr>
                <w:sz w:val="24"/>
                <w:szCs w:val="24"/>
              </w:rPr>
              <w:t>-26</w:t>
            </w:r>
          </w:p>
        </w:tc>
      </w:tr>
      <w:tr w:rsidR="003A1E3E" w:rsidRPr="003A1E3E" w14:paraId="315D5447" w14:textId="77777777" w:rsidTr="003A1E3E">
        <w:tc>
          <w:tcPr>
            <w:tcW w:w="0" w:type="auto"/>
            <w:shd w:val="clear" w:color="auto" w:fill="auto"/>
          </w:tcPr>
          <w:p w14:paraId="7954B4E5" w14:textId="77777777" w:rsidR="003A1E3E" w:rsidRPr="003A1E3E" w:rsidRDefault="003A1E3E" w:rsidP="003A1E3E">
            <w:pPr>
              <w:ind w:firstLine="0"/>
              <w:rPr>
                <w:sz w:val="24"/>
                <w:szCs w:val="24"/>
              </w:rPr>
            </w:pPr>
            <w:r w:rsidRPr="003A1E3E">
              <w:rPr>
                <w:sz w:val="24"/>
                <w:szCs w:val="24"/>
              </w:rPr>
              <w:t>ср.</w:t>
            </w:r>
            <w:r w:rsidRPr="003A1E3E">
              <w:rPr>
                <w:sz w:val="24"/>
                <w:szCs w:val="24"/>
                <w:lang w:val="en-US"/>
              </w:rPr>
              <w:t xml:space="preserve"> </w:t>
            </w:r>
            <w:proofErr w:type="spellStart"/>
            <w:r w:rsidRPr="003A1E3E">
              <w:rPr>
                <w:sz w:val="24"/>
                <w:szCs w:val="24"/>
              </w:rPr>
              <w:t>абс</w:t>
            </w:r>
            <w:proofErr w:type="spellEnd"/>
            <w:r w:rsidRPr="003A1E3E">
              <w:rPr>
                <w:sz w:val="24"/>
                <w:szCs w:val="24"/>
              </w:rPr>
              <w:t xml:space="preserve">. максимум </w:t>
            </w:r>
          </w:p>
        </w:tc>
        <w:tc>
          <w:tcPr>
            <w:tcW w:w="0" w:type="auto"/>
            <w:shd w:val="clear" w:color="auto" w:fill="auto"/>
          </w:tcPr>
          <w:p w14:paraId="41AC9F97" w14:textId="4BE5B5CC" w:rsidR="003A1E3E" w:rsidRPr="003A1E3E" w:rsidRDefault="003A1E3E" w:rsidP="003A1E3E">
            <w:pPr>
              <w:ind w:firstLine="0"/>
              <w:jc w:val="center"/>
              <w:rPr>
                <w:sz w:val="24"/>
                <w:szCs w:val="24"/>
              </w:rPr>
            </w:pPr>
            <w:r w:rsidRPr="003A1E3E">
              <w:rPr>
                <w:sz w:val="24"/>
                <w:szCs w:val="24"/>
              </w:rPr>
              <w:t>2</w:t>
            </w:r>
          </w:p>
        </w:tc>
        <w:tc>
          <w:tcPr>
            <w:tcW w:w="0" w:type="auto"/>
            <w:shd w:val="clear" w:color="auto" w:fill="auto"/>
          </w:tcPr>
          <w:p w14:paraId="16733B00" w14:textId="467C4051" w:rsidR="003A1E3E" w:rsidRPr="003A1E3E" w:rsidRDefault="003A1E3E" w:rsidP="003A1E3E">
            <w:pPr>
              <w:ind w:firstLine="0"/>
              <w:jc w:val="center"/>
              <w:rPr>
                <w:sz w:val="24"/>
                <w:szCs w:val="24"/>
              </w:rPr>
            </w:pPr>
            <w:r w:rsidRPr="003A1E3E">
              <w:rPr>
                <w:sz w:val="24"/>
                <w:szCs w:val="24"/>
              </w:rPr>
              <w:t>2</w:t>
            </w:r>
          </w:p>
        </w:tc>
        <w:tc>
          <w:tcPr>
            <w:tcW w:w="0" w:type="auto"/>
            <w:shd w:val="clear" w:color="auto" w:fill="auto"/>
          </w:tcPr>
          <w:p w14:paraId="5DAB2BFD" w14:textId="27BC467C" w:rsidR="003A1E3E" w:rsidRPr="003A1E3E" w:rsidRDefault="003A1E3E" w:rsidP="003A1E3E">
            <w:pPr>
              <w:ind w:firstLine="0"/>
              <w:jc w:val="center"/>
              <w:rPr>
                <w:sz w:val="24"/>
                <w:szCs w:val="24"/>
              </w:rPr>
            </w:pPr>
            <w:r w:rsidRPr="003A1E3E">
              <w:rPr>
                <w:sz w:val="24"/>
                <w:szCs w:val="24"/>
              </w:rPr>
              <w:t>6</w:t>
            </w:r>
          </w:p>
        </w:tc>
        <w:tc>
          <w:tcPr>
            <w:tcW w:w="0" w:type="auto"/>
            <w:shd w:val="clear" w:color="auto" w:fill="auto"/>
          </w:tcPr>
          <w:p w14:paraId="0AC38392" w14:textId="7CE8BB77" w:rsidR="003A1E3E" w:rsidRPr="003A1E3E" w:rsidRDefault="003A1E3E" w:rsidP="003A1E3E">
            <w:pPr>
              <w:ind w:firstLine="0"/>
              <w:jc w:val="center"/>
              <w:rPr>
                <w:sz w:val="24"/>
                <w:szCs w:val="24"/>
              </w:rPr>
            </w:pPr>
            <w:r w:rsidRPr="003A1E3E">
              <w:rPr>
                <w:sz w:val="24"/>
                <w:szCs w:val="24"/>
              </w:rPr>
              <w:t>17</w:t>
            </w:r>
          </w:p>
        </w:tc>
        <w:tc>
          <w:tcPr>
            <w:tcW w:w="0" w:type="auto"/>
            <w:shd w:val="clear" w:color="auto" w:fill="auto"/>
          </w:tcPr>
          <w:p w14:paraId="099B38C8" w14:textId="076CBBD2" w:rsidR="003A1E3E" w:rsidRPr="003A1E3E" w:rsidRDefault="003A1E3E" w:rsidP="003A1E3E">
            <w:pPr>
              <w:ind w:firstLine="0"/>
              <w:jc w:val="center"/>
              <w:rPr>
                <w:sz w:val="24"/>
                <w:szCs w:val="24"/>
              </w:rPr>
            </w:pPr>
            <w:r w:rsidRPr="003A1E3E">
              <w:rPr>
                <w:sz w:val="24"/>
                <w:szCs w:val="24"/>
              </w:rPr>
              <w:t>24</w:t>
            </w:r>
          </w:p>
        </w:tc>
        <w:tc>
          <w:tcPr>
            <w:tcW w:w="0" w:type="auto"/>
            <w:shd w:val="clear" w:color="auto" w:fill="auto"/>
          </w:tcPr>
          <w:p w14:paraId="22DE01BD" w14:textId="716E16DE" w:rsidR="003A1E3E" w:rsidRPr="003A1E3E" w:rsidRDefault="003A1E3E" w:rsidP="003A1E3E">
            <w:pPr>
              <w:ind w:firstLine="0"/>
              <w:jc w:val="center"/>
              <w:rPr>
                <w:sz w:val="24"/>
                <w:szCs w:val="24"/>
              </w:rPr>
            </w:pPr>
            <w:r w:rsidRPr="003A1E3E">
              <w:rPr>
                <w:sz w:val="24"/>
                <w:szCs w:val="24"/>
              </w:rPr>
              <w:t>27</w:t>
            </w:r>
          </w:p>
        </w:tc>
        <w:tc>
          <w:tcPr>
            <w:tcW w:w="0" w:type="auto"/>
            <w:shd w:val="clear" w:color="auto" w:fill="auto"/>
          </w:tcPr>
          <w:p w14:paraId="39F5622A" w14:textId="2770299A" w:rsidR="003A1E3E" w:rsidRPr="003A1E3E" w:rsidRDefault="003A1E3E" w:rsidP="003A1E3E">
            <w:pPr>
              <w:ind w:firstLine="0"/>
              <w:jc w:val="center"/>
              <w:rPr>
                <w:sz w:val="24"/>
                <w:szCs w:val="24"/>
              </w:rPr>
            </w:pPr>
            <w:r w:rsidRPr="003A1E3E">
              <w:rPr>
                <w:sz w:val="24"/>
                <w:szCs w:val="24"/>
              </w:rPr>
              <w:t>28</w:t>
            </w:r>
          </w:p>
        </w:tc>
        <w:tc>
          <w:tcPr>
            <w:tcW w:w="0" w:type="auto"/>
            <w:shd w:val="clear" w:color="auto" w:fill="auto"/>
          </w:tcPr>
          <w:p w14:paraId="15C3A912" w14:textId="14F8C29A" w:rsidR="003A1E3E" w:rsidRPr="003A1E3E" w:rsidRDefault="003A1E3E" w:rsidP="003A1E3E">
            <w:pPr>
              <w:ind w:firstLine="0"/>
              <w:jc w:val="center"/>
              <w:rPr>
                <w:sz w:val="24"/>
                <w:szCs w:val="24"/>
              </w:rPr>
            </w:pPr>
            <w:r w:rsidRPr="003A1E3E">
              <w:rPr>
                <w:sz w:val="24"/>
                <w:szCs w:val="24"/>
              </w:rPr>
              <w:t>27</w:t>
            </w:r>
          </w:p>
        </w:tc>
        <w:tc>
          <w:tcPr>
            <w:tcW w:w="0" w:type="auto"/>
            <w:shd w:val="clear" w:color="auto" w:fill="auto"/>
          </w:tcPr>
          <w:p w14:paraId="0E39D9C7" w14:textId="264E56A1" w:rsidR="003A1E3E" w:rsidRPr="003A1E3E" w:rsidRDefault="003A1E3E" w:rsidP="003A1E3E">
            <w:pPr>
              <w:ind w:firstLine="0"/>
              <w:jc w:val="center"/>
              <w:rPr>
                <w:sz w:val="24"/>
                <w:szCs w:val="24"/>
              </w:rPr>
            </w:pPr>
            <w:r w:rsidRPr="003A1E3E">
              <w:rPr>
                <w:sz w:val="24"/>
                <w:szCs w:val="24"/>
              </w:rPr>
              <w:t>22</w:t>
            </w:r>
          </w:p>
        </w:tc>
        <w:tc>
          <w:tcPr>
            <w:tcW w:w="0" w:type="auto"/>
            <w:shd w:val="clear" w:color="auto" w:fill="auto"/>
          </w:tcPr>
          <w:p w14:paraId="5C6470A5" w14:textId="265E194F" w:rsidR="003A1E3E" w:rsidRPr="003A1E3E" w:rsidRDefault="003A1E3E" w:rsidP="003A1E3E">
            <w:pPr>
              <w:ind w:firstLine="0"/>
              <w:jc w:val="center"/>
              <w:rPr>
                <w:sz w:val="24"/>
                <w:szCs w:val="24"/>
              </w:rPr>
            </w:pPr>
            <w:r w:rsidRPr="003A1E3E">
              <w:rPr>
                <w:sz w:val="24"/>
                <w:szCs w:val="24"/>
              </w:rPr>
              <w:t>14</w:t>
            </w:r>
          </w:p>
        </w:tc>
        <w:tc>
          <w:tcPr>
            <w:tcW w:w="0" w:type="auto"/>
            <w:shd w:val="clear" w:color="auto" w:fill="auto"/>
          </w:tcPr>
          <w:p w14:paraId="1442637A" w14:textId="02FDB5BC" w:rsidR="003A1E3E" w:rsidRPr="003A1E3E" w:rsidRDefault="003A1E3E" w:rsidP="003A1E3E">
            <w:pPr>
              <w:ind w:firstLine="0"/>
              <w:jc w:val="center"/>
              <w:rPr>
                <w:sz w:val="24"/>
                <w:szCs w:val="24"/>
              </w:rPr>
            </w:pPr>
            <w:r w:rsidRPr="003A1E3E">
              <w:rPr>
                <w:sz w:val="24"/>
                <w:szCs w:val="24"/>
              </w:rPr>
              <w:t>8</w:t>
            </w:r>
          </w:p>
        </w:tc>
        <w:tc>
          <w:tcPr>
            <w:tcW w:w="0" w:type="auto"/>
            <w:shd w:val="clear" w:color="auto" w:fill="auto"/>
          </w:tcPr>
          <w:p w14:paraId="51EF0A9F" w14:textId="5A318C17" w:rsidR="003A1E3E" w:rsidRPr="003A1E3E" w:rsidRDefault="003A1E3E" w:rsidP="003A1E3E">
            <w:pPr>
              <w:ind w:firstLine="0"/>
              <w:jc w:val="center"/>
              <w:rPr>
                <w:sz w:val="24"/>
                <w:szCs w:val="24"/>
              </w:rPr>
            </w:pPr>
            <w:r w:rsidRPr="003A1E3E">
              <w:rPr>
                <w:sz w:val="24"/>
                <w:szCs w:val="24"/>
              </w:rPr>
              <w:t>4</w:t>
            </w:r>
          </w:p>
        </w:tc>
        <w:tc>
          <w:tcPr>
            <w:tcW w:w="0" w:type="auto"/>
            <w:shd w:val="clear" w:color="auto" w:fill="auto"/>
          </w:tcPr>
          <w:p w14:paraId="5A7764A8" w14:textId="39D8414C" w:rsidR="003A1E3E" w:rsidRPr="003A1E3E" w:rsidRDefault="003A1E3E" w:rsidP="003A1E3E">
            <w:pPr>
              <w:ind w:firstLine="0"/>
              <w:jc w:val="center"/>
              <w:rPr>
                <w:sz w:val="24"/>
                <w:szCs w:val="24"/>
              </w:rPr>
            </w:pPr>
            <w:r w:rsidRPr="003A1E3E">
              <w:rPr>
                <w:sz w:val="24"/>
                <w:szCs w:val="24"/>
              </w:rPr>
              <w:t>30</w:t>
            </w:r>
          </w:p>
        </w:tc>
      </w:tr>
    </w:tbl>
    <w:p w14:paraId="6476FA10" w14:textId="77777777" w:rsidR="003A1E3E" w:rsidRPr="003A1E3E" w:rsidRDefault="003A1E3E" w:rsidP="003A1E3E">
      <w:pPr>
        <w:ind w:firstLine="0"/>
      </w:pPr>
    </w:p>
    <w:p w14:paraId="43642296" w14:textId="027BB0C5" w:rsidR="003A1E3E" w:rsidRPr="003A1E3E" w:rsidRDefault="003A1E3E" w:rsidP="003A1E3E">
      <w:pPr>
        <w:ind w:firstLine="0"/>
        <w:jc w:val="center"/>
      </w:pPr>
      <w:r w:rsidRPr="003A1E3E">
        <w:t>Таблица 2</w:t>
      </w:r>
      <w:r>
        <w:t>.</w:t>
      </w:r>
      <w:r w:rsidRPr="003A1E3E">
        <w:t xml:space="preserve"> Средние сроки перехода температуры воздуха через 0, 5 и 10 °С и продолжительность периода с температурой воздуха выше указанных значений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9" w:type="dxa"/>
        </w:tblCellMar>
        <w:tblLook w:val="04A0" w:firstRow="1" w:lastRow="0" w:firstColumn="1" w:lastColumn="0" w:noHBand="0" w:noVBand="1"/>
      </w:tblPr>
      <w:tblGrid>
        <w:gridCol w:w="5337"/>
        <w:gridCol w:w="3134"/>
        <w:gridCol w:w="3087"/>
        <w:gridCol w:w="3002"/>
      </w:tblGrid>
      <w:tr w:rsidR="003A1E3E" w:rsidRPr="003A1E3E" w14:paraId="7D066B5A" w14:textId="77777777" w:rsidTr="003A1E3E">
        <w:trPr>
          <w:trHeight w:val="284"/>
        </w:trPr>
        <w:tc>
          <w:tcPr>
            <w:tcW w:w="3756" w:type="dxa"/>
            <w:shd w:val="clear" w:color="auto" w:fill="auto"/>
          </w:tcPr>
          <w:p w14:paraId="738FA81C" w14:textId="77777777" w:rsidR="003A1E3E" w:rsidRPr="003A1E3E" w:rsidRDefault="003A1E3E" w:rsidP="003A1E3E">
            <w:pPr>
              <w:ind w:firstLine="0"/>
              <w:rPr>
                <w:sz w:val="24"/>
                <w:szCs w:val="24"/>
              </w:rPr>
            </w:pPr>
            <w:r w:rsidRPr="003A1E3E">
              <w:rPr>
                <w:sz w:val="24"/>
                <w:szCs w:val="24"/>
              </w:rPr>
              <w:t xml:space="preserve">температура </w:t>
            </w:r>
          </w:p>
        </w:tc>
        <w:tc>
          <w:tcPr>
            <w:tcW w:w="2206" w:type="dxa"/>
            <w:shd w:val="clear" w:color="auto" w:fill="auto"/>
          </w:tcPr>
          <w:p w14:paraId="69312F48" w14:textId="5E393388" w:rsidR="003A1E3E" w:rsidRPr="003A1E3E" w:rsidRDefault="003A1E3E" w:rsidP="003A1E3E">
            <w:pPr>
              <w:ind w:firstLine="0"/>
              <w:jc w:val="center"/>
              <w:rPr>
                <w:sz w:val="24"/>
                <w:szCs w:val="24"/>
              </w:rPr>
            </w:pPr>
            <w:r w:rsidRPr="003A1E3E">
              <w:rPr>
                <w:sz w:val="24"/>
                <w:szCs w:val="24"/>
              </w:rPr>
              <w:t>0°С</w:t>
            </w:r>
          </w:p>
        </w:tc>
        <w:tc>
          <w:tcPr>
            <w:tcW w:w="2173" w:type="dxa"/>
            <w:shd w:val="clear" w:color="auto" w:fill="auto"/>
          </w:tcPr>
          <w:p w14:paraId="1EEFD9C4" w14:textId="537ACA90" w:rsidR="003A1E3E" w:rsidRPr="003A1E3E" w:rsidRDefault="003A1E3E" w:rsidP="003A1E3E">
            <w:pPr>
              <w:ind w:firstLine="0"/>
              <w:jc w:val="center"/>
              <w:rPr>
                <w:sz w:val="24"/>
                <w:szCs w:val="24"/>
              </w:rPr>
            </w:pPr>
            <w:r w:rsidRPr="003A1E3E">
              <w:rPr>
                <w:sz w:val="24"/>
                <w:szCs w:val="24"/>
              </w:rPr>
              <w:t>5°С</w:t>
            </w:r>
          </w:p>
        </w:tc>
        <w:tc>
          <w:tcPr>
            <w:tcW w:w="2113" w:type="dxa"/>
            <w:shd w:val="clear" w:color="auto" w:fill="auto"/>
          </w:tcPr>
          <w:p w14:paraId="7281EA4C" w14:textId="28B9E535" w:rsidR="003A1E3E" w:rsidRPr="003A1E3E" w:rsidRDefault="003A1E3E" w:rsidP="003A1E3E">
            <w:pPr>
              <w:ind w:firstLine="0"/>
              <w:jc w:val="center"/>
              <w:rPr>
                <w:sz w:val="24"/>
                <w:szCs w:val="24"/>
              </w:rPr>
            </w:pPr>
            <w:r w:rsidRPr="003A1E3E">
              <w:rPr>
                <w:sz w:val="24"/>
                <w:szCs w:val="24"/>
              </w:rPr>
              <w:t>10°С</w:t>
            </w:r>
          </w:p>
        </w:tc>
      </w:tr>
      <w:tr w:rsidR="003A1E3E" w:rsidRPr="003A1E3E" w14:paraId="382FDF1B" w14:textId="77777777" w:rsidTr="003A1E3E">
        <w:trPr>
          <w:trHeight w:val="284"/>
        </w:trPr>
        <w:tc>
          <w:tcPr>
            <w:tcW w:w="3756" w:type="dxa"/>
            <w:shd w:val="clear" w:color="auto" w:fill="auto"/>
          </w:tcPr>
          <w:p w14:paraId="7A5164BC" w14:textId="77777777" w:rsidR="003A1E3E" w:rsidRPr="003A1E3E" w:rsidRDefault="003A1E3E" w:rsidP="003A1E3E">
            <w:pPr>
              <w:ind w:firstLine="0"/>
              <w:rPr>
                <w:sz w:val="24"/>
                <w:szCs w:val="24"/>
              </w:rPr>
            </w:pPr>
            <w:r w:rsidRPr="003A1E3E">
              <w:rPr>
                <w:sz w:val="24"/>
                <w:szCs w:val="24"/>
              </w:rPr>
              <w:t xml:space="preserve">ср. сроки перехода весной  </w:t>
            </w:r>
          </w:p>
        </w:tc>
        <w:tc>
          <w:tcPr>
            <w:tcW w:w="2206" w:type="dxa"/>
            <w:shd w:val="clear" w:color="auto" w:fill="auto"/>
          </w:tcPr>
          <w:p w14:paraId="1F92890B" w14:textId="7E9AF57F" w:rsidR="003A1E3E" w:rsidRPr="003A1E3E" w:rsidRDefault="003A1E3E" w:rsidP="003A1E3E">
            <w:pPr>
              <w:ind w:firstLine="0"/>
              <w:jc w:val="center"/>
              <w:rPr>
                <w:sz w:val="24"/>
                <w:szCs w:val="24"/>
              </w:rPr>
            </w:pPr>
            <w:r w:rsidRPr="003A1E3E">
              <w:rPr>
                <w:sz w:val="24"/>
                <w:szCs w:val="24"/>
              </w:rPr>
              <w:t>7.IV</w:t>
            </w:r>
          </w:p>
        </w:tc>
        <w:tc>
          <w:tcPr>
            <w:tcW w:w="2173" w:type="dxa"/>
            <w:shd w:val="clear" w:color="auto" w:fill="auto"/>
          </w:tcPr>
          <w:p w14:paraId="53A03181" w14:textId="19C901C6" w:rsidR="003A1E3E" w:rsidRPr="003A1E3E" w:rsidRDefault="003A1E3E" w:rsidP="003A1E3E">
            <w:pPr>
              <w:ind w:firstLine="0"/>
              <w:jc w:val="center"/>
              <w:rPr>
                <w:sz w:val="24"/>
                <w:szCs w:val="24"/>
              </w:rPr>
            </w:pPr>
            <w:r w:rsidRPr="003A1E3E">
              <w:rPr>
                <w:sz w:val="24"/>
                <w:szCs w:val="24"/>
              </w:rPr>
              <w:t>28.IV</w:t>
            </w:r>
          </w:p>
        </w:tc>
        <w:tc>
          <w:tcPr>
            <w:tcW w:w="2113" w:type="dxa"/>
            <w:shd w:val="clear" w:color="auto" w:fill="auto"/>
          </w:tcPr>
          <w:p w14:paraId="4397F8C8" w14:textId="4F55CD7D" w:rsidR="003A1E3E" w:rsidRPr="003A1E3E" w:rsidRDefault="003A1E3E" w:rsidP="003A1E3E">
            <w:pPr>
              <w:ind w:firstLine="0"/>
              <w:jc w:val="center"/>
              <w:rPr>
                <w:sz w:val="24"/>
                <w:szCs w:val="24"/>
              </w:rPr>
            </w:pPr>
            <w:r w:rsidRPr="003A1E3E">
              <w:rPr>
                <w:sz w:val="24"/>
                <w:szCs w:val="24"/>
              </w:rPr>
              <w:t>24.V</w:t>
            </w:r>
          </w:p>
        </w:tc>
      </w:tr>
      <w:tr w:rsidR="003A1E3E" w:rsidRPr="003A1E3E" w14:paraId="368796CD" w14:textId="77777777" w:rsidTr="003A1E3E">
        <w:trPr>
          <w:trHeight w:val="283"/>
        </w:trPr>
        <w:tc>
          <w:tcPr>
            <w:tcW w:w="3756" w:type="dxa"/>
            <w:shd w:val="clear" w:color="auto" w:fill="auto"/>
          </w:tcPr>
          <w:p w14:paraId="1F8EEF78" w14:textId="77777777" w:rsidR="003A1E3E" w:rsidRPr="003A1E3E" w:rsidRDefault="003A1E3E" w:rsidP="003A1E3E">
            <w:pPr>
              <w:ind w:firstLine="0"/>
              <w:rPr>
                <w:sz w:val="24"/>
                <w:szCs w:val="24"/>
              </w:rPr>
            </w:pPr>
            <w:r w:rsidRPr="003A1E3E">
              <w:rPr>
                <w:sz w:val="24"/>
                <w:szCs w:val="24"/>
              </w:rPr>
              <w:t xml:space="preserve">ср. сроки перехода осенью </w:t>
            </w:r>
          </w:p>
        </w:tc>
        <w:tc>
          <w:tcPr>
            <w:tcW w:w="2206" w:type="dxa"/>
            <w:shd w:val="clear" w:color="auto" w:fill="auto"/>
          </w:tcPr>
          <w:p w14:paraId="49858E35" w14:textId="29B915F8" w:rsidR="003A1E3E" w:rsidRPr="003A1E3E" w:rsidRDefault="003A1E3E" w:rsidP="003A1E3E">
            <w:pPr>
              <w:ind w:firstLine="0"/>
              <w:jc w:val="center"/>
              <w:rPr>
                <w:sz w:val="24"/>
                <w:szCs w:val="24"/>
              </w:rPr>
            </w:pPr>
            <w:r w:rsidRPr="003A1E3E">
              <w:rPr>
                <w:sz w:val="24"/>
                <w:szCs w:val="24"/>
              </w:rPr>
              <w:t>14.XI</w:t>
            </w:r>
          </w:p>
        </w:tc>
        <w:tc>
          <w:tcPr>
            <w:tcW w:w="2173" w:type="dxa"/>
            <w:shd w:val="clear" w:color="auto" w:fill="auto"/>
          </w:tcPr>
          <w:p w14:paraId="23AD6943" w14:textId="3C8C919A" w:rsidR="003A1E3E" w:rsidRPr="003A1E3E" w:rsidRDefault="003A1E3E" w:rsidP="003A1E3E">
            <w:pPr>
              <w:ind w:firstLine="0"/>
              <w:jc w:val="center"/>
              <w:rPr>
                <w:sz w:val="24"/>
                <w:szCs w:val="24"/>
              </w:rPr>
            </w:pPr>
            <w:r w:rsidRPr="003A1E3E">
              <w:rPr>
                <w:sz w:val="24"/>
                <w:szCs w:val="24"/>
              </w:rPr>
              <w:t>16.X</w:t>
            </w:r>
          </w:p>
        </w:tc>
        <w:tc>
          <w:tcPr>
            <w:tcW w:w="2113" w:type="dxa"/>
            <w:shd w:val="clear" w:color="auto" w:fill="auto"/>
          </w:tcPr>
          <w:p w14:paraId="4EABF94B" w14:textId="77BA97DC" w:rsidR="003A1E3E" w:rsidRPr="003A1E3E" w:rsidRDefault="003A1E3E" w:rsidP="003A1E3E">
            <w:pPr>
              <w:ind w:firstLine="0"/>
              <w:jc w:val="center"/>
              <w:rPr>
                <w:sz w:val="24"/>
                <w:szCs w:val="24"/>
              </w:rPr>
            </w:pPr>
            <w:r w:rsidRPr="003A1E3E">
              <w:rPr>
                <w:sz w:val="24"/>
                <w:szCs w:val="24"/>
              </w:rPr>
              <w:t>20.IX</w:t>
            </w:r>
          </w:p>
        </w:tc>
      </w:tr>
      <w:tr w:rsidR="003A1E3E" w:rsidRPr="003A1E3E" w14:paraId="21CC2CFF" w14:textId="77777777" w:rsidTr="003A1E3E">
        <w:trPr>
          <w:trHeight w:val="284"/>
        </w:trPr>
        <w:tc>
          <w:tcPr>
            <w:tcW w:w="3756" w:type="dxa"/>
            <w:shd w:val="clear" w:color="auto" w:fill="auto"/>
          </w:tcPr>
          <w:p w14:paraId="0AB1072D" w14:textId="77777777" w:rsidR="003A1E3E" w:rsidRPr="003A1E3E" w:rsidRDefault="003A1E3E" w:rsidP="003A1E3E">
            <w:pPr>
              <w:ind w:firstLine="0"/>
              <w:rPr>
                <w:sz w:val="24"/>
                <w:szCs w:val="24"/>
              </w:rPr>
            </w:pPr>
            <w:r w:rsidRPr="003A1E3E">
              <w:rPr>
                <w:sz w:val="24"/>
                <w:szCs w:val="24"/>
              </w:rPr>
              <w:t xml:space="preserve">продолжительность периода, </w:t>
            </w:r>
            <w:proofErr w:type="spellStart"/>
            <w:r w:rsidRPr="003A1E3E">
              <w:rPr>
                <w:sz w:val="24"/>
                <w:szCs w:val="24"/>
              </w:rPr>
              <w:t>сут</w:t>
            </w:r>
            <w:proofErr w:type="spellEnd"/>
            <w:r w:rsidRPr="003A1E3E">
              <w:rPr>
                <w:sz w:val="24"/>
                <w:szCs w:val="24"/>
              </w:rPr>
              <w:t>.</w:t>
            </w:r>
          </w:p>
        </w:tc>
        <w:tc>
          <w:tcPr>
            <w:tcW w:w="2206" w:type="dxa"/>
            <w:shd w:val="clear" w:color="auto" w:fill="auto"/>
          </w:tcPr>
          <w:p w14:paraId="446CEE83" w14:textId="4C60C7BC" w:rsidR="003A1E3E" w:rsidRPr="003A1E3E" w:rsidRDefault="003A1E3E" w:rsidP="003A1E3E">
            <w:pPr>
              <w:ind w:firstLine="0"/>
              <w:jc w:val="center"/>
              <w:rPr>
                <w:sz w:val="24"/>
                <w:szCs w:val="24"/>
              </w:rPr>
            </w:pPr>
            <w:r w:rsidRPr="003A1E3E">
              <w:rPr>
                <w:sz w:val="24"/>
                <w:szCs w:val="24"/>
              </w:rPr>
              <w:t>219</w:t>
            </w:r>
          </w:p>
        </w:tc>
        <w:tc>
          <w:tcPr>
            <w:tcW w:w="2173" w:type="dxa"/>
            <w:shd w:val="clear" w:color="auto" w:fill="auto"/>
          </w:tcPr>
          <w:p w14:paraId="2206F507" w14:textId="37DB5808" w:rsidR="003A1E3E" w:rsidRPr="003A1E3E" w:rsidRDefault="003A1E3E" w:rsidP="003A1E3E">
            <w:pPr>
              <w:ind w:firstLine="0"/>
              <w:jc w:val="center"/>
              <w:rPr>
                <w:sz w:val="24"/>
                <w:szCs w:val="24"/>
              </w:rPr>
            </w:pPr>
            <w:r w:rsidRPr="003A1E3E">
              <w:rPr>
                <w:sz w:val="24"/>
                <w:szCs w:val="24"/>
              </w:rPr>
              <w:t>171</w:t>
            </w:r>
          </w:p>
        </w:tc>
        <w:tc>
          <w:tcPr>
            <w:tcW w:w="2113" w:type="dxa"/>
            <w:shd w:val="clear" w:color="auto" w:fill="auto"/>
          </w:tcPr>
          <w:p w14:paraId="7FF2D46C" w14:textId="74CCF17C" w:rsidR="003A1E3E" w:rsidRPr="003A1E3E" w:rsidRDefault="003A1E3E" w:rsidP="003A1E3E">
            <w:pPr>
              <w:ind w:firstLine="0"/>
              <w:jc w:val="center"/>
              <w:rPr>
                <w:sz w:val="24"/>
                <w:szCs w:val="24"/>
              </w:rPr>
            </w:pPr>
            <w:r w:rsidRPr="003A1E3E">
              <w:rPr>
                <w:sz w:val="24"/>
                <w:szCs w:val="24"/>
              </w:rPr>
              <w:t>121</w:t>
            </w:r>
          </w:p>
        </w:tc>
      </w:tr>
    </w:tbl>
    <w:p w14:paraId="30E6EC8F" w14:textId="77777777" w:rsidR="003A1E3E" w:rsidRPr="003A1E3E" w:rsidRDefault="003A1E3E" w:rsidP="003A1E3E">
      <w:pPr>
        <w:ind w:firstLine="0"/>
      </w:pPr>
    </w:p>
    <w:p w14:paraId="260DED16" w14:textId="4A6277BE" w:rsidR="003A1E3E" w:rsidRPr="003A1E3E" w:rsidRDefault="003A1E3E" w:rsidP="003A1E3E">
      <w:pPr>
        <w:ind w:firstLine="0"/>
        <w:jc w:val="center"/>
      </w:pPr>
      <w:r w:rsidRPr="003A1E3E">
        <w:t>Таблица 3</w:t>
      </w:r>
      <w:r>
        <w:t xml:space="preserve">. </w:t>
      </w:r>
      <w:r w:rsidRPr="003A1E3E">
        <w:t>Даты первого и последнего заморозка и продолжительность безморозного периода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9" w:type="dxa"/>
        </w:tblCellMar>
        <w:tblLook w:val="04A0" w:firstRow="1" w:lastRow="0" w:firstColumn="1" w:lastColumn="0" w:noHBand="0" w:noVBand="1"/>
      </w:tblPr>
      <w:tblGrid>
        <w:gridCol w:w="3006"/>
        <w:gridCol w:w="3586"/>
        <w:gridCol w:w="3630"/>
        <w:gridCol w:w="4338"/>
      </w:tblGrid>
      <w:tr w:rsidR="003A1E3E" w:rsidRPr="003A1E3E" w14:paraId="6BED7224" w14:textId="77777777" w:rsidTr="003A1E3E">
        <w:trPr>
          <w:trHeight w:val="516"/>
        </w:trPr>
        <w:tc>
          <w:tcPr>
            <w:tcW w:w="2116" w:type="dxa"/>
            <w:shd w:val="clear" w:color="auto" w:fill="auto"/>
          </w:tcPr>
          <w:p w14:paraId="7F4D353D" w14:textId="192B0263" w:rsidR="003A1E3E" w:rsidRPr="003A1E3E" w:rsidRDefault="003A1E3E" w:rsidP="003A1E3E">
            <w:pPr>
              <w:ind w:firstLine="0"/>
              <w:jc w:val="center"/>
              <w:rPr>
                <w:sz w:val="24"/>
                <w:szCs w:val="24"/>
              </w:rPr>
            </w:pPr>
            <w:r w:rsidRPr="003A1E3E">
              <w:rPr>
                <w:sz w:val="24"/>
                <w:szCs w:val="24"/>
              </w:rPr>
              <w:t>дата</w:t>
            </w:r>
          </w:p>
        </w:tc>
        <w:tc>
          <w:tcPr>
            <w:tcW w:w="2524" w:type="dxa"/>
            <w:shd w:val="clear" w:color="auto" w:fill="auto"/>
          </w:tcPr>
          <w:p w14:paraId="5000539B" w14:textId="22075E44" w:rsidR="003A1E3E" w:rsidRPr="003A1E3E" w:rsidRDefault="003A1E3E" w:rsidP="003A1E3E">
            <w:pPr>
              <w:ind w:firstLine="0"/>
              <w:jc w:val="center"/>
              <w:rPr>
                <w:sz w:val="24"/>
                <w:szCs w:val="24"/>
              </w:rPr>
            </w:pPr>
            <w:r w:rsidRPr="003A1E3E">
              <w:rPr>
                <w:sz w:val="24"/>
                <w:szCs w:val="24"/>
              </w:rPr>
              <w:t>последнего заморозка</w:t>
            </w:r>
          </w:p>
        </w:tc>
        <w:tc>
          <w:tcPr>
            <w:tcW w:w="2555" w:type="dxa"/>
            <w:shd w:val="clear" w:color="auto" w:fill="auto"/>
          </w:tcPr>
          <w:p w14:paraId="37943142" w14:textId="0FB8296D" w:rsidR="003A1E3E" w:rsidRPr="003A1E3E" w:rsidRDefault="003A1E3E" w:rsidP="003A1E3E">
            <w:pPr>
              <w:ind w:firstLine="0"/>
              <w:jc w:val="center"/>
              <w:rPr>
                <w:sz w:val="24"/>
                <w:szCs w:val="24"/>
              </w:rPr>
            </w:pPr>
            <w:r w:rsidRPr="003A1E3E">
              <w:rPr>
                <w:sz w:val="24"/>
                <w:szCs w:val="24"/>
              </w:rPr>
              <w:t>первого заморозка</w:t>
            </w:r>
          </w:p>
        </w:tc>
        <w:tc>
          <w:tcPr>
            <w:tcW w:w="3053" w:type="dxa"/>
            <w:shd w:val="clear" w:color="auto" w:fill="auto"/>
          </w:tcPr>
          <w:p w14:paraId="4B32838C" w14:textId="271A0275" w:rsidR="003A1E3E" w:rsidRPr="003A1E3E" w:rsidRDefault="003A1E3E" w:rsidP="003A1E3E">
            <w:pPr>
              <w:ind w:firstLine="0"/>
              <w:jc w:val="center"/>
              <w:rPr>
                <w:sz w:val="24"/>
                <w:szCs w:val="24"/>
              </w:rPr>
            </w:pPr>
            <w:r w:rsidRPr="003A1E3E">
              <w:rPr>
                <w:sz w:val="24"/>
                <w:szCs w:val="24"/>
              </w:rPr>
              <w:t>продолжительность безморозного периода</w:t>
            </w:r>
          </w:p>
        </w:tc>
      </w:tr>
      <w:tr w:rsidR="003A1E3E" w:rsidRPr="003A1E3E" w14:paraId="1C4497AD" w14:textId="77777777" w:rsidTr="003A1E3E">
        <w:trPr>
          <w:trHeight w:val="284"/>
        </w:trPr>
        <w:tc>
          <w:tcPr>
            <w:tcW w:w="2116" w:type="dxa"/>
            <w:shd w:val="clear" w:color="auto" w:fill="auto"/>
          </w:tcPr>
          <w:p w14:paraId="0F40B895" w14:textId="2BDCFD66" w:rsidR="003A1E3E" w:rsidRPr="003A1E3E" w:rsidRDefault="003A1E3E" w:rsidP="003A1E3E">
            <w:pPr>
              <w:ind w:firstLine="0"/>
              <w:jc w:val="center"/>
              <w:rPr>
                <w:sz w:val="24"/>
                <w:szCs w:val="24"/>
              </w:rPr>
            </w:pPr>
            <w:r w:rsidRPr="003A1E3E">
              <w:rPr>
                <w:sz w:val="24"/>
                <w:szCs w:val="24"/>
              </w:rPr>
              <w:t>средняя</w:t>
            </w:r>
          </w:p>
        </w:tc>
        <w:tc>
          <w:tcPr>
            <w:tcW w:w="2524" w:type="dxa"/>
            <w:shd w:val="clear" w:color="auto" w:fill="auto"/>
          </w:tcPr>
          <w:p w14:paraId="40F5D604" w14:textId="57F2030D" w:rsidR="003A1E3E" w:rsidRPr="003A1E3E" w:rsidRDefault="003A1E3E" w:rsidP="003A1E3E">
            <w:pPr>
              <w:ind w:firstLine="0"/>
              <w:jc w:val="center"/>
              <w:rPr>
                <w:sz w:val="24"/>
                <w:szCs w:val="24"/>
              </w:rPr>
            </w:pPr>
            <w:r w:rsidRPr="003A1E3E">
              <w:rPr>
                <w:sz w:val="24"/>
                <w:szCs w:val="24"/>
              </w:rPr>
              <w:t>12.V</w:t>
            </w:r>
          </w:p>
        </w:tc>
        <w:tc>
          <w:tcPr>
            <w:tcW w:w="2555" w:type="dxa"/>
            <w:shd w:val="clear" w:color="auto" w:fill="auto"/>
          </w:tcPr>
          <w:p w14:paraId="32201F89" w14:textId="7A6BF11F" w:rsidR="003A1E3E" w:rsidRPr="003A1E3E" w:rsidRDefault="003A1E3E" w:rsidP="003A1E3E">
            <w:pPr>
              <w:ind w:firstLine="0"/>
              <w:jc w:val="center"/>
              <w:rPr>
                <w:sz w:val="24"/>
                <w:szCs w:val="24"/>
              </w:rPr>
            </w:pPr>
            <w:r w:rsidRPr="003A1E3E">
              <w:rPr>
                <w:sz w:val="24"/>
                <w:szCs w:val="24"/>
              </w:rPr>
              <w:t>10.X</w:t>
            </w:r>
          </w:p>
        </w:tc>
        <w:tc>
          <w:tcPr>
            <w:tcW w:w="3053" w:type="dxa"/>
            <w:shd w:val="clear" w:color="auto" w:fill="auto"/>
          </w:tcPr>
          <w:p w14:paraId="15669A92" w14:textId="1A0E2594" w:rsidR="003A1E3E" w:rsidRPr="003A1E3E" w:rsidRDefault="003A1E3E" w:rsidP="003A1E3E">
            <w:pPr>
              <w:ind w:firstLine="0"/>
              <w:jc w:val="center"/>
              <w:rPr>
                <w:sz w:val="24"/>
                <w:szCs w:val="24"/>
              </w:rPr>
            </w:pPr>
            <w:r w:rsidRPr="003A1E3E">
              <w:rPr>
                <w:sz w:val="24"/>
                <w:szCs w:val="24"/>
              </w:rPr>
              <w:t>166</w:t>
            </w:r>
          </w:p>
        </w:tc>
      </w:tr>
      <w:tr w:rsidR="003A1E3E" w:rsidRPr="003A1E3E" w14:paraId="10C746C9" w14:textId="77777777" w:rsidTr="003A1E3E">
        <w:trPr>
          <w:trHeight w:val="283"/>
        </w:trPr>
        <w:tc>
          <w:tcPr>
            <w:tcW w:w="2116" w:type="dxa"/>
            <w:shd w:val="clear" w:color="auto" w:fill="auto"/>
          </w:tcPr>
          <w:p w14:paraId="0E7B8A03" w14:textId="2BC46739" w:rsidR="003A1E3E" w:rsidRPr="003A1E3E" w:rsidRDefault="003A1E3E" w:rsidP="003A1E3E">
            <w:pPr>
              <w:ind w:firstLine="0"/>
              <w:jc w:val="center"/>
              <w:rPr>
                <w:sz w:val="24"/>
                <w:szCs w:val="24"/>
              </w:rPr>
            </w:pPr>
            <w:r w:rsidRPr="003A1E3E">
              <w:rPr>
                <w:sz w:val="24"/>
                <w:szCs w:val="24"/>
              </w:rPr>
              <w:t>ранняя</w:t>
            </w:r>
          </w:p>
        </w:tc>
        <w:tc>
          <w:tcPr>
            <w:tcW w:w="2524" w:type="dxa"/>
            <w:shd w:val="clear" w:color="auto" w:fill="auto"/>
          </w:tcPr>
          <w:p w14:paraId="346A577A" w14:textId="28B8C1FC" w:rsidR="003A1E3E" w:rsidRPr="003A1E3E" w:rsidRDefault="003A1E3E" w:rsidP="003A1E3E">
            <w:pPr>
              <w:ind w:firstLine="0"/>
              <w:jc w:val="center"/>
              <w:rPr>
                <w:sz w:val="24"/>
                <w:szCs w:val="24"/>
              </w:rPr>
            </w:pPr>
            <w:r w:rsidRPr="003A1E3E">
              <w:rPr>
                <w:sz w:val="24"/>
                <w:szCs w:val="24"/>
              </w:rPr>
              <w:t>19.IV</w:t>
            </w:r>
          </w:p>
        </w:tc>
        <w:tc>
          <w:tcPr>
            <w:tcW w:w="2555" w:type="dxa"/>
            <w:shd w:val="clear" w:color="auto" w:fill="auto"/>
          </w:tcPr>
          <w:p w14:paraId="6EAABA9C" w14:textId="52F6B6F0" w:rsidR="003A1E3E" w:rsidRPr="003A1E3E" w:rsidRDefault="003A1E3E" w:rsidP="003A1E3E">
            <w:pPr>
              <w:ind w:firstLine="0"/>
              <w:jc w:val="center"/>
              <w:rPr>
                <w:sz w:val="24"/>
                <w:szCs w:val="24"/>
              </w:rPr>
            </w:pPr>
            <w:r w:rsidRPr="003A1E3E">
              <w:rPr>
                <w:sz w:val="24"/>
                <w:szCs w:val="24"/>
              </w:rPr>
              <w:t>9.IX</w:t>
            </w:r>
          </w:p>
        </w:tc>
        <w:tc>
          <w:tcPr>
            <w:tcW w:w="3053" w:type="dxa"/>
            <w:shd w:val="clear" w:color="auto" w:fill="auto"/>
          </w:tcPr>
          <w:p w14:paraId="26C5E3F7" w14:textId="5DD4FF96" w:rsidR="003A1E3E" w:rsidRPr="003A1E3E" w:rsidRDefault="003A1E3E" w:rsidP="003A1E3E">
            <w:pPr>
              <w:ind w:firstLine="0"/>
              <w:jc w:val="center"/>
              <w:rPr>
                <w:sz w:val="24"/>
                <w:szCs w:val="24"/>
              </w:rPr>
            </w:pPr>
            <w:r w:rsidRPr="003A1E3E">
              <w:rPr>
                <w:sz w:val="24"/>
                <w:szCs w:val="24"/>
              </w:rPr>
              <w:t>-</w:t>
            </w:r>
          </w:p>
        </w:tc>
      </w:tr>
      <w:tr w:rsidR="003A1E3E" w:rsidRPr="003A1E3E" w14:paraId="14F0CE16" w14:textId="77777777" w:rsidTr="003A1E3E">
        <w:trPr>
          <w:trHeight w:val="322"/>
        </w:trPr>
        <w:tc>
          <w:tcPr>
            <w:tcW w:w="2116" w:type="dxa"/>
            <w:vMerge w:val="restart"/>
            <w:shd w:val="clear" w:color="auto" w:fill="auto"/>
          </w:tcPr>
          <w:p w14:paraId="47F34E82" w14:textId="4F5DF4A2" w:rsidR="003A1E3E" w:rsidRPr="003A1E3E" w:rsidRDefault="003A1E3E" w:rsidP="003A1E3E">
            <w:pPr>
              <w:ind w:firstLine="0"/>
              <w:jc w:val="center"/>
              <w:rPr>
                <w:sz w:val="24"/>
                <w:szCs w:val="24"/>
              </w:rPr>
            </w:pPr>
            <w:r w:rsidRPr="003A1E3E">
              <w:rPr>
                <w:sz w:val="24"/>
                <w:szCs w:val="24"/>
              </w:rPr>
              <w:t>поздняя</w:t>
            </w:r>
          </w:p>
          <w:p w14:paraId="5C17A1A0" w14:textId="77777777" w:rsidR="003A1E3E" w:rsidRPr="003A1E3E" w:rsidRDefault="003A1E3E" w:rsidP="003A1E3E">
            <w:pPr>
              <w:ind w:firstLine="0"/>
              <w:jc w:val="center"/>
              <w:rPr>
                <w:sz w:val="24"/>
                <w:szCs w:val="24"/>
              </w:rPr>
            </w:pPr>
          </w:p>
        </w:tc>
        <w:tc>
          <w:tcPr>
            <w:tcW w:w="2524" w:type="dxa"/>
            <w:vMerge w:val="restart"/>
            <w:shd w:val="clear" w:color="auto" w:fill="auto"/>
          </w:tcPr>
          <w:p w14:paraId="11A04D25" w14:textId="627ECE34" w:rsidR="003A1E3E" w:rsidRPr="003A1E3E" w:rsidRDefault="003A1E3E" w:rsidP="003A1E3E">
            <w:pPr>
              <w:ind w:firstLine="0"/>
              <w:jc w:val="center"/>
              <w:rPr>
                <w:sz w:val="24"/>
                <w:szCs w:val="24"/>
              </w:rPr>
            </w:pPr>
            <w:r w:rsidRPr="003A1E3E">
              <w:rPr>
                <w:sz w:val="24"/>
                <w:szCs w:val="24"/>
              </w:rPr>
              <w:t>2.VI</w:t>
            </w:r>
          </w:p>
        </w:tc>
        <w:tc>
          <w:tcPr>
            <w:tcW w:w="2555" w:type="dxa"/>
            <w:vMerge w:val="restart"/>
            <w:shd w:val="clear" w:color="auto" w:fill="auto"/>
          </w:tcPr>
          <w:p w14:paraId="4DBC4BFF" w14:textId="35B99B8D" w:rsidR="003A1E3E" w:rsidRPr="003A1E3E" w:rsidRDefault="003A1E3E" w:rsidP="003A1E3E">
            <w:pPr>
              <w:ind w:firstLine="0"/>
              <w:jc w:val="center"/>
              <w:rPr>
                <w:sz w:val="24"/>
                <w:szCs w:val="24"/>
              </w:rPr>
            </w:pPr>
            <w:r w:rsidRPr="003A1E3E">
              <w:rPr>
                <w:sz w:val="24"/>
                <w:szCs w:val="24"/>
              </w:rPr>
              <w:t>4.XI</w:t>
            </w:r>
          </w:p>
        </w:tc>
        <w:tc>
          <w:tcPr>
            <w:tcW w:w="3053" w:type="dxa"/>
            <w:vMerge w:val="restart"/>
            <w:shd w:val="clear" w:color="auto" w:fill="auto"/>
          </w:tcPr>
          <w:p w14:paraId="4BBC6162" w14:textId="2C9130F6" w:rsidR="003A1E3E" w:rsidRPr="003A1E3E" w:rsidRDefault="003A1E3E" w:rsidP="003A1E3E">
            <w:pPr>
              <w:ind w:firstLine="0"/>
              <w:jc w:val="center"/>
              <w:rPr>
                <w:sz w:val="24"/>
                <w:szCs w:val="24"/>
              </w:rPr>
            </w:pPr>
            <w:r w:rsidRPr="003A1E3E">
              <w:rPr>
                <w:sz w:val="24"/>
                <w:szCs w:val="24"/>
              </w:rPr>
              <w:t>-</w:t>
            </w:r>
          </w:p>
        </w:tc>
      </w:tr>
      <w:tr w:rsidR="003A1E3E" w:rsidRPr="003A1E3E" w14:paraId="6AD1B9F7" w14:textId="77777777" w:rsidTr="003A1E3E">
        <w:trPr>
          <w:trHeight w:val="450"/>
        </w:trPr>
        <w:tc>
          <w:tcPr>
            <w:tcW w:w="0" w:type="auto"/>
            <w:vMerge/>
            <w:shd w:val="clear" w:color="auto" w:fill="auto"/>
          </w:tcPr>
          <w:p w14:paraId="751EE187" w14:textId="77777777" w:rsidR="003A1E3E" w:rsidRPr="003A1E3E" w:rsidRDefault="003A1E3E" w:rsidP="003A1E3E">
            <w:pPr>
              <w:ind w:firstLine="0"/>
              <w:rPr>
                <w:sz w:val="24"/>
                <w:szCs w:val="24"/>
              </w:rPr>
            </w:pPr>
          </w:p>
        </w:tc>
        <w:tc>
          <w:tcPr>
            <w:tcW w:w="0" w:type="auto"/>
            <w:vMerge/>
            <w:shd w:val="clear" w:color="auto" w:fill="auto"/>
          </w:tcPr>
          <w:p w14:paraId="3CBEF972" w14:textId="77777777" w:rsidR="003A1E3E" w:rsidRPr="003A1E3E" w:rsidRDefault="003A1E3E" w:rsidP="003A1E3E">
            <w:pPr>
              <w:ind w:firstLine="0"/>
              <w:rPr>
                <w:sz w:val="24"/>
                <w:szCs w:val="24"/>
              </w:rPr>
            </w:pPr>
          </w:p>
        </w:tc>
        <w:tc>
          <w:tcPr>
            <w:tcW w:w="0" w:type="auto"/>
            <w:vMerge/>
            <w:shd w:val="clear" w:color="auto" w:fill="auto"/>
          </w:tcPr>
          <w:p w14:paraId="05745891" w14:textId="77777777" w:rsidR="003A1E3E" w:rsidRPr="003A1E3E" w:rsidRDefault="003A1E3E" w:rsidP="003A1E3E">
            <w:pPr>
              <w:ind w:firstLine="0"/>
              <w:rPr>
                <w:sz w:val="24"/>
                <w:szCs w:val="24"/>
              </w:rPr>
            </w:pPr>
          </w:p>
        </w:tc>
        <w:tc>
          <w:tcPr>
            <w:tcW w:w="0" w:type="auto"/>
            <w:vMerge/>
            <w:shd w:val="clear" w:color="auto" w:fill="auto"/>
          </w:tcPr>
          <w:p w14:paraId="5B767775" w14:textId="77777777" w:rsidR="003A1E3E" w:rsidRPr="003A1E3E" w:rsidRDefault="003A1E3E" w:rsidP="003A1E3E">
            <w:pPr>
              <w:ind w:firstLine="0"/>
              <w:rPr>
                <w:sz w:val="24"/>
                <w:szCs w:val="24"/>
              </w:rPr>
            </w:pPr>
          </w:p>
        </w:tc>
      </w:tr>
    </w:tbl>
    <w:p w14:paraId="0AD8193E" w14:textId="77777777" w:rsidR="003A1E3E" w:rsidRPr="003A1E3E" w:rsidRDefault="003A1E3E" w:rsidP="003A1E3E">
      <w:pPr>
        <w:ind w:firstLine="0"/>
      </w:pPr>
    </w:p>
    <w:p w14:paraId="1F4D1134" w14:textId="77777777" w:rsidR="003A1E3E" w:rsidRPr="003A1E3E" w:rsidRDefault="003A1E3E" w:rsidP="003A1E3E">
      <w:pPr>
        <w:ind w:firstLine="0"/>
      </w:pPr>
    </w:p>
    <w:p w14:paraId="6A99BBC6" w14:textId="316F02C0" w:rsidR="003A1E3E" w:rsidRPr="003A1E3E" w:rsidRDefault="003A1E3E" w:rsidP="003A1E3E">
      <w:pPr>
        <w:ind w:firstLine="0"/>
        <w:jc w:val="center"/>
      </w:pPr>
      <w:r w:rsidRPr="003A1E3E">
        <w:t>Таблица 4</w:t>
      </w:r>
      <w:r>
        <w:t xml:space="preserve">. </w:t>
      </w:r>
      <w:r w:rsidRPr="003A1E3E">
        <w:t>Температурные параметры холодного периода года (СП 131.13330.2012, станция Санкт-Петербург)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9" w:type="dxa"/>
        </w:tblCellMar>
        <w:tblLook w:val="04A0" w:firstRow="1" w:lastRow="0" w:firstColumn="1" w:lastColumn="0" w:noHBand="0" w:noVBand="1"/>
      </w:tblPr>
      <w:tblGrid>
        <w:gridCol w:w="800"/>
        <w:gridCol w:w="799"/>
        <w:gridCol w:w="799"/>
        <w:gridCol w:w="799"/>
        <w:gridCol w:w="1540"/>
        <w:gridCol w:w="1198"/>
        <w:gridCol w:w="1717"/>
        <w:gridCol w:w="1158"/>
        <w:gridCol w:w="1717"/>
        <w:gridCol w:w="1158"/>
        <w:gridCol w:w="1717"/>
        <w:gridCol w:w="1158"/>
      </w:tblGrid>
      <w:tr w:rsidR="003A1E3E" w:rsidRPr="003A1E3E" w14:paraId="6B324BA1" w14:textId="77777777" w:rsidTr="003A1E3E">
        <w:trPr>
          <w:trHeight w:val="486"/>
        </w:trPr>
        <w:tc>
          <w:tcPr>
            <w:tcW w:w="2241" w:type="dxa"/>
            <w:gridSpan w:val="4"/>
            <w:shd w:val="clear" w:color="auto" w:fill="auto"/>
          </w:tcPr>
          <w:p w14:paraId="26C58A80" w14:textId="0AC93D1F" w:rsidR="003A1E3E" w:rsidRPr="003A1E3E" w:rsidRDefault="003A1E3E" w:rsidP="003A1E3E">
            <w:pPr>
              <w:ind w:firstLine="0"/>
              <w:jc w:val="center"/>
              <w:rPr>
                <w:sz w:val="24"/>
                <w:szCs w:val="24"/>
              </w:rPr>
            </w:pPr>
            <w:r w:rsidRPr="003A1E3E">
              <w:rPr>
                <w:sz w:val="24"/>
                <w:szCs w:val="24"/>
              </w:rPr>
              <w:t>температура воздуха,</w:t>
            </w:r>
            <w:r w:rsidRPr="003A1E3E">
              <w:rPr>
                <w:sz w:val="24"/>
                <w:szCs w:val="24"/>
                <w:lang w:val="en-US"/>
              </w:rPr>
              <w:t xml:space="preserve"> </w:t>
            </w:r>
            <w:r w:rsidRPr="003A1E3E">
              <w:rPr>
                <w:sz w:val="24"/>
                <w:szCs w:val="24"/>
              </w:rPr>
              <w:t>°С</w:t>
            </w:r>
          </w:p>
        </w:tc>
        <w:tc>
          <w:tcPr>
            <w:tcW w:w="1188" w:type="dxa"/>
            <w:vMerge w:val="restart"/>
            <w:shd w:val="clear" w:color="auto" w:fill="auto"/>
            <w:vAlign w:val="center"/>
          </w:tcPr>
          <w:p w14:paraId="71D1A0D7" w14:textId="20358CCA" w:rsidR="003A1E3E" w:rsidRPr="003A1E3E" w:rsidRDefault="003A1E3E" w:rsidP="003A1E3E">
            <w:pPr>
              <w:ind w:firstLine="0"/>
              <w:jc w:val="center"/>
              <w:rPr>
                <w:sz w:val="24"/>
                <w:szCs w:val="24"/>
              </w:rPr>
            </w:pPr>
            <w:r w:rsidRPr="003A1E3E">
              <w:rPr>
                <w:sz w:val="24"/>
                <w:szCs w:val="24"/>
              </w:rPr>
              <w:t>температура воздуха</w:t>
            </w:r>
          </w:p>
          <w:p w14:paraId="2ED7DFB1" w14:textId="23DDCC9E" w:rsidR="003A1E3E" w:rsidRPr="003A1E3E" w:rsidRDefault="003A1E3E" w:rsidP="003A1E3E">
            <w:pPr>
              <w:ind w:firstLine="0"/>
              <w:jc w:val="center"/>
              <w:rPr>
                <w:sz w:val="24"/>
                <w:szCs w:val="24"/>
              </w:rPr>
            </w:pPr>
            <w:r w:rsidRPr="003A1E3E">
              <w:rPr>
                <w:sz w:val="24"/>
                <w:szCs w:val="24"/>
              </w:rPr>
              <w:t>°С обеспеченностью</w:t>
            </w:r>
          </w:p>
          <w:p w14:paraId="2AAD45FF" w14:textId="6047E67F" w:rsidR="003A1E3E" w:rsidRPr="003A1E3E" w:rsidRDefault="003A1E3E" w:rsidP="003A1E3E">
            <w:pPr>
              <w:ind w:firstLine="0"/>
              <w:jc w:val="center"/>
              <w:rPr>
                <w:sz w:val="24"/>
                <w:szCs w:val="24"/>
              </w:rPr>
            </w:pPr>
            <w:r w:rsidRPr="003A1E3E">
              <w:rPr>
                <w:sz w:val="24"/>
                <w:szCs w:val="24"/>
              </w:rPr>
              <w:t>0,94</w:t>
            </w:r>
          </w:p>
        </w:tc>
        <w:tc>
          <w:tcPr>
            <w:tcW w:w="1362" w:type="dxa"/>
            <w:vMerge w:val="restart"/>
            <w:shd w:val="clear" w:color="auto" w:fill="auto"/>
          </w:tcPr>
          <w:p w14:paraId="5463000F" w14:textId="416283C2" w:rsidR="003A1E3E" w:rsidRPr="003A1E3E" w:rsidRDefault="003A1E3E" w:rsidP="003A1E3E">
            <w:pPr>
              <w:ind w:firstLine="0"/>
              <w:jc w:val="center"/>
              <w:rPr>
                <w:sz w:val="24"/>
                <w:szCs w:val="24"/>
              </w:rPr>
            </w:pPr>
            <w:r w:rsidRPr="003A1E3E">
              <w:rPr>
                <w:sz w:val="24"/>
                <w:szCs w:val="24"/>
              </w:rPr>
              <w:t>средняя</w:t>
            </w:r>
          </w:p>
          <w:p w14:paraId="750610AB" w14:textId="7B657959" w:rsidR="003A1E3E" w:rsidRPr="003A1E3E" w:rsidRDefault="003A1E3E" w:rsidP="003A1E3E">
            <w:pPr>
              <w:ind w:firstLine="0"/>
              <w:jc w:val="center"/>
              <w:rPr>
                <w:sz w:val="24"/>
                <w:szCs w:val="24"/>
              </w:rPr>
            </w:pPr>
            <w:r w:rsidRPr="003A1E3E">
              <w:rPr>
                <w:sz w:val="24"/>
                <w:szCs w:val="24"/>
              </w:rPr>
              <w:t>суточная</w:t>
            </w:r>
          </w:p>
          <w:p w14:paraId="04BA6C6E" w14:textId="7EED3D4B" w:rsidR="003A1E3E" w:rsidRPr="003A1E3E" w:rsidRDefault="003A1E3E" w:rsidP="003A1E3E">
            <w:pPr>
              <w:ind w:firstLine="0"/>
              <w:jc w:val="center"/>
              <w:rPr>
                <w:sz w:val="24"/>
                <w:szCs w:val="24"/>
              </w:rPr>
            </w:pPr>
            <w:r w:rsidRPr="003A1E3E">
              <w:rPr>
                <w:sz w:val="24"/>
                <w:szCs w:val="24"/>
              </w:rPr>
              <w:t>амплитуда</w:t>
            </w:r>
          </w:p>
          <w:p w14:paraId="7EDE789F" w14:textId="6E557116" w:rsidR="003A1E3E" w:rsidRPr="003A1E3E" w:rsidRDefault="003A1E3E" w:rsidP="003A1E3E">
            <w:pPr>
              <w:ind w:firstLine="0"/>
              <w:jc w:val="center"/>
              <w:rPr>
                <w:sz w:val="24"/>
                <w:szCs w:val="24"/>
              </w:rPr>
            </w:pPr>
            <w:r w:rsidRPr="003A1E3E">
              <w:rPr>
                <w:sz w:val="24"/>
                <w:szCs w:val="24"/>
              </w:rPr>
              <w:t>температуры воздуха</w:t>
            </w:r>
          </w:p>
          <w:p w14:paraId="37C66299" w14:textId="5EE04929" w:rsidR="003A1E3E" w:rsidRPr="003A1E3E" w:rsidRDefault="003A1E3E" w:rsidP="003A1E3E">
            <w:pPr>
              <w:ind w:firstLine="0"/>
              <w:jc w:val="center"/>
              <w:rPr>
                <w:sz w:val="24"/>
                <w:szCs w:val="24"/>
              </w:rPr>
            </w:pPr>
            <w:r w:rsidRPr="003A1E3E">
              <w:rPr>
                <w:sz w:val="24"/>
                <w:szCs w:val="24"/>
              </w:rPr>
              <w:t>наиболее</w:t>
            </w:r>
          </w:p>
          <w:p w14:paraId="50C164B8" w14:textId="5D638096" w:rsidR="003A1E3E" w:rsidRPr="003A1E3E" w:rsidRDefault="003A1E3E" w:rsidP="003A1E3E">
            <w:pPr>
              <w:ind w:firstLine="0"/>
              <w:jc w:val="center"/>
              <w:rPr>
                <w:sz w:val="24"/>
                <w:szCs w:val="24"/>
              </w:rPr>
            </w:pPr>
            <w:r w:rsidRPr="003A1E3E">
              <w:rPr>
                <w:sz w:val="24"/>
                <w:szCs w:val="24"/>
              </w:rPr>
              <w:t xml:space="preserve">холодного </w:t>
            </w:r>
            <w:proofErr w:type="spellStart"/>
            <w:r w:rsidRPr="003A1E3E">
              <w:rPr>
                <w:sz w:val="24"/>
                <w:szCs w:val="24"/>
              </w:rPr>
              <w:t>месяца,°С</w:t>
            </w:r>
            <w:proofErr w:type="spellEnd"/>
          </w:p>
        </w:tc>
        <w:tc>
          <w:tcPr>
            <w:tcW w:w="5457" w:type="dxa"/>
            <w:gridSpan w:val="6"/>
            <w:vMerge w:val="restart"/>
            <w:shd w:val="clear" w:color="auto" w:fill="auto"/>
            <w:vAlign w:val="center"/>
          </w:tcPr>
          <w:p w14:paraId="2641B838" w14:textId="4D48DA66" w:rsidR="003A1E3E" w:rsidRPr="003A1E3E" w:rsidRDefault="003A1E3E" w:rsidP="003A1E3E">
            <w:pPr>
              <w:ind w:firstLine="0"/>
              <w:jc w:val="center"/>
              <w:rPr>
                <w:sz w:val="24"/>
                <w:szCs w:val="24"/>
              </w:rPr>
            </w:pPr>
            <w:r w:rsidRPr="003A1E3E">
              <w:rPr>
                <w:sz w:val="24"/>
                <w:szCs w:val="24"/>
              </w:rPr>
              <w:t xml:space="preserve">продолжительность, </w:t>
            </w:r>
            <w:proofErr w:type="spellStart"/>
            <w:r w:rsidRPr="003A1E3E">
              <w:rPr>
                <w:sz w:val="24"/>
                <w:szCs w:val="24"/>
              </w:rPr>
              <w:t>сут</w:t>
            </w:r>
            <w:proofErr w:type="spellEnd"/>
            <w:r w:rsidRPr="003A1E3E">
              <w:rPr>
                <w:sz w:val="24"/>
                <w:szCs w:val="24"/>
              </w:rPr>
              <w:t xml:space="preserve">, и средняя температура </w:t>
            </w:r>
            <w:proofErr w:type="spellStart"/>
            <w:r w:rsidRPr="003A1E3E">
              <w:rPr>
                <w:sz w:val="24"/>
                <w:szCs w:val="24"/>
              </w:rPr>
              <w:t>воздуха,°С</w:t>
            </w:r>
            <w:proofErr w:type="spellEnd"/>
            <w:r w:rsidRPr="003A1E3E">
              <w:rPr>
                <w:sz w:val="24"/>
                <w:szCs w:val="24"/>
              </w:rPr>
              <w:t>, периода со средней суточной температурой</w:t>
            </w:r>
          </w:p>
          <w:p w14:paraId="4244F9DC" w14:textId="7EEF6812" w:rsidR="003A1E3E" w:rsidRPr="003A1E3E" w:rsidRDefault="003A1E3E" w:rsidP="003A1E3E">
            <w:pPr>
              <w:ind w:firstLine="0"/>
              <w:jc w:val="center"/>
              <w:rPr>
                <w:sz w:val="24"/>
                <w:szCs w:val="24"/>
              </w:rPr>
            </w:pPr>
            <w:r w:rsidRPr="003A1E3E">
              <w:rPr>
                <w:sz w:val="24"/>
                <w:szCs w:val="24"/>
              </w:rPr>
              <w:t>воздуха</w:t>
            </w:r>
          </w:p>
        </w:tc>
      </w:tr>
      <w:tr w:rsidR="003A1E3E" w:rsidRPr="003A1E3E" w14:paraId="53E82838" w14:textId="77777777" w:rsidTr="003A1E3E">
        <w:trPr>
          <w:trHeight w:val="726"/>
        </w:trPr>
        <w:tc>
          <w:tcPr>
            <w:tcW w:w="1119" w:type="dxa"/>
            <w:gridSpan w:val="2"/>
            <w:vMerge w:val="restart"/>
            <w:shd w:val="clear" w:color="auto" w:fill="auto"/>
          </w:tcPr>
          <w:p w14:paraId="038C501C" w14:textId="417885C2" w:rsidR="003A1E3E" w:rsidRPr="003A1E3E" w:rsidRDefault="003A1E3E" w:rsidP="003A1E3E">
            <w:pPr>
              <w:ind w:firstLine="0"/>
              <w:jc w:val="center"/>
              <w:rPr>
                <w:sz w:val="24"/>
                <w:szCs w:val="24"/>
              </w:rPr>
            </w:pPr>
            <w:r w:rsidRPr="003A1E3E">
              <w:rPr>
                <w:sz w:val="24"/>
                <w:szCs w:val="24"/>
              </w:rPr>
              <w:t>наиболее</w:t>
            </w:r>
          </w:p>
          <w:p w14:paraId="38E9F5F3" w14:textId="47B029D6" w:rsidR="003A1E3E" w:rsidRPr="003A1E3E" w:rsidRDefault="003A1E3E" w:rsidP="003A1E3E">
            <w:pPr>
              <w:ind w:firstLine="0"/>
              <w:jc w:val="center"/>
              <w:rPr>
                <w:sz w:val="24"/>
                <w:szCs w:val="24"/>
              </w:rPr>
            </w:pPr>
            <w:r w:rsidRPr="003A1E3E">
              <w:rPr>
                <w:sz w:val="24"/>
                <w:szCs w:val="24"/>
              </w:rPr>
              <w:t>холодных суток</w:t>
            </w:r>
          </w:p>
          <w:p w14:paraId="028D3277" w14:textId="798A6E9F" w:rsidR="003A1E3E" w:rsidRPr="003A1E3E" w:rsidRDefault="003A1E3E" w:rsidP="003A1E3E">
            <w:pPr>
              <w:ind w:firstLine="0"/>
              <w:jc w:val="center"/>
              <w:rPr>
                <w:sz w:val="24"/>
                <w:szCs w:val="24"/>
              </w:rPr>
            </w:pPr>
            <w:r w:rsidRPr="003A1E3E">
              <w:rPr>
                <w:sz w:val="24"/>
                <w:szCs w:val="24"/>
              </w:rPr>
              <w:t>обеспеченностью</w:t>
            </w:r>
          </w:p>
        </w:tc>
        <w:tc>
          <w:tcPr>
            <w:tcW w:w="1122" w:type="dxa"/>
            <w:gridSpan w:val="2"/>
            <w:vMerge w:val="restart"/>
            <w:shd w:val="clear" w:color="auto" w:fill="auto"/>
          </w:tcPr>
          <w:p w14:paraId="7DD5A1C5" w14:textId="1164F2E7" w:rsidR="003A1E3E" w:rsidRPr="003A1E3E" w:rsidRDefault="003A1E3E" w:rsidP="003A1E3E">
            <w:pPr>
              <w:ind w:firstLine="0"/>
              <w:jc w:val="center"/>
              <w:rPr>
                <w:sz w:val="24"/>
                <w:szCs w:val="24"/>
              </w:rPr>
            </w:pPr>
            <w:r w:rsidRPr="003A1E3E">
              <w:rPr>
                <w:sz w:val="24"/>
                <w:szCs w:val="24"/>
              </w:rPr>
              <w:t>наиболее</w:t>
            </w:r>
          </w:p>
          <w:p w14:paraId="07ABF8A9" w14:textId="68C74176" w:rsidR="003A1E3E" w:rsidRPr="003A1E3E" w:rsidRDefault="003A1E3E" w:rsidP="003A1E3E">
            <w:pPr>
              <w:ind w:firstLine="0"/>
              <w:jc w:val="center"/>
              <w:rPr>
                <w:sz w:val="24"/>
                <w:szCs w:val="24"/>
              </w:rPr>
            </w:pPr>
            <w:r w:rsidRPr="003A1E3E">
              <w:rPr>
                <w:sz w:val="24"/>
                <w:szCs w:val="24"/>
              </w:rPr>
              <w:t>холодной</w:t>
            </w:r>
          </w:p>
          <w:p w14:paraId="6B6F19C6" w14:textId="3F2738E3" w:rsidR="003A1E3E" w:rsidRPr="003A1E3E" w:rsidRDefault="003A1E3E" w:rsidP="003A1E3E">
            <w:pPr>
              <w:ind w:firstLine="0"/>
              <w:jc w:val="center"/>
              <w:rPr>
                <w:sz w:val="24"/>
                <w:szCs w:val="24"/>
              </w:rPr>
            </w:pPr>
            <w:r w:rsidRPr="003A1E3E">
              <w:rPr>
                <w:sz w:val="24"/>
                <w:szCs w:val="24"/>
              </w:rPr>
              <w:t>пятидневки</w:t>
            </w:r>
          </w:p>
          <w:p w14:paraId="203CAB7B" w14:textId="28654175" w:rsidR="003A1E3E" w:rsidRPr="003A1E3E" w:rsidRDefault="003A1E3E" w:rsidP="003A1E3E">
            <w:pPr>
              <w:ind w:firstLine="0"/>
              <w:jc w:val="center"/>
              <w:rPr>
                <w:sz w:val="24"/>
                <w:szCs w:val="24"/>
              </w:rPr>
            </w:pPr>
            <w:r w:rsidRPr="003A1E3E">
              <w:rPr>
                <w:sz w:val="24"/>
                <w:szCs w:val="24"/>
              </w:rPr>
              <w:t>обеспеченностью</w:t>
            </w:r>
          </w:p>
        </w:tc>
        <w:tc>
          <w:tcPr>
            <w:tcW w:w="0" w:type="auto"/>
            <w:vMerge/>
            <w:shd w:val="clear" w:color="auto" w:fill="auto"/>
          </w:tcPr>
          <w:p w14:paraId="528B4C8C" w14:textId="77777777" w:rsidR="003A1E3E" w:rsidRPr="003A1E3E" w:rsidRDefault="003A1E3E" w:rsidP="003A1E3E">
            <w:pPr>
              <w:ind w:firstLine="0"/>
              <w:jc w:val="center"/>
              <w:rPr>
                <w:sz w:val="24"/>
                <w:szCs w:val="24"/>
              </w:rPr>
            </w:pPr>
          </w:p>
        </w:tc>
        <w:tc>
          <w:tcPr>
            <w:tcW w:w="0" w:type="auto"/>
            <w:vMerge/>
            <w:shd w:val="clear" w:color="auto" w:fill="auto"/>
          </w:tcPr>
          <w:p w14:paraId="45047FE9" w14:textId="77777777" w:rsidR="003A1E3E" w:rsidRPr="003A1E3E" w:rsidRDefault="003A1E3E" w:rsidP="003A1E3E">
            <w:pPr>
              <w:ind w:firstLine="0"/>
              <w:jc w:val="center"/>
              <w:rPr>
                <w:sz w:val="24"/>
                <w:szCs w:val="24"/>
              </w:rPr>
            </w:pPr>
          </w:p>
        </w:tc>
        <w:tc>
          <w:tcPr>
            <w:tcW w:w="0" w:type="auto"/>
            <w:gridSpan w:val="6"/>
            <w:vMerge/>
            <w:shd w:val="clear" w:color="auto" w:fill="auto"/>
          </w:tcPr>
          <w:p w14:paraId="58ABDA72" w14:textId="77777777" w:rsidR="003A1E3E" w:rsidRPr="003A1E3E" w:rsidRDefault="003A1E3E" w:rsidP="003A1E3E">
            <w:pPr>
              <w:ind w:firstLine="0"/>
              <w:jc w:val="center"/>
              <w:rPr>
                <w:sz w:val="24"/>
                <w:szCs w:val="24"/>
              </w:rPr>
            </w:pPr>
          </w:p>
        </w:tc>
      </w:tr>
      <w:tr w:rsidR="003A1E3E" w:rsidRPr="003A1E3E" w14:paraId="5774C13E" w14:textId="77777777" w:rsidTr="003A1E3E">
        <w:trPr>
          <w:trHeight w:val="254"/>
        </w:trPr>
        <w:tc>
          <w:tcPr>
            <w:tcW w:w="0" w:type="auto"/>
            <w:gridSpan w:val="2"/>
            <w:vMerge/>
            <w:shd w:val="clear" w:color="auto" w:fill="auto"/>
          </w:tcPr>
          <w:p w14:paraId="0C5BE043" w14:textId="77777777" w:rsidR="003A1E3E" w:rsidRPr="003A1E3E" w:rsidRDefault="003A1E3E" w:rsidP="003A1E3E">
            <w:pPr>
              <w:ind w:firstLine="0"/>
              <w:jc w:val="center"/>
              <w:rPr>
                <w:sz w:val="24"/>
                <w:szCs w:val="24"/>
              </w:rPr>
            </w:pPr>
          </w:p>
        </w:tc>
        <w:tc>
          <w:tcPr>
            <w:tcW w:w="0" w:type="auto"/>
            <w:gridSpan w:val="2"/>
            <w:vMerge/>
            <w:shd w:val="clear" w:color="auto" w:fill="auto"/>
          </w:tcPr>
          <w:p w14:paraId="3BB71DBE" w14:textId="77777777" w:rsidR="003A1E3E" w:rsidRPr="003A1E3E" w:rsidRDefault="003A1E3E" w:rsidP="003A1E3E">
            <w:pPr>
              <w:ind w:firstLine="0"/>
              <w:jc w:val="center"/>
              <w:rPr>
                <w:sz w:val="24"/>
                <w:szCs w:val="24"/>
              </w:rPr>
            </w:pPr>
          </w:p>
        </w:tc>
        <w:tc>
          <w:tcPr>
            <w:tcW w:w="0" w:type="auto"/>
            <w:vMerge/>
            <w:shd w:val="clear" w:color="auto" w:fill="auto"/>
          </w:tcPr>
          <w:p w14:paraId="7AFCCCB9" w14:textId="77777777" w:rsidR="003A1E3E" w:rsidRPr="003A1E3E" w:rsidRDefault="003A1E3E" w:rsidP="003A1E3E">
            <w:pPr>
              <w:ind w:firstLine="0"/>
              <w:jc w:val="center"/>
              <w:rPr>
                <w:sz w:val="24"/>
                <w:szCs w:val="24"/>
              </w:rPr>
            </w:pPr>
          </w:p>
        </w:tc>
        <w:tc>
          <w:tcPr>
            <w:tcW w:w="0" w:type="auto"/>
            <w:vMerge/>
            <w:shd w:val="clear" w:color="auto" w:fill="auto"/>
          </w:tcPr>
          <w:p w14:paraId="4F46D915" w14:textId="77777777" w:rsidR="003A1E3E" w:rsidRPr="003A1E3E" w:rsidRDefault="003A1E3E" w:rsidP="003A1E3E">
            <w:pPr>
              <w:ind w:firstLine="0"/>
              <w:jc w:val="center"/>
              <w:rPr>
                <w:sz w:val="24"/>
                <w:szCs w:val="24"/>
              </w:rPr>
            </w:pPr>
          </w:p>
        </w:tc>
        <w:tc>
          <w:tcPr>
            <w:tcW w:w="1806" w:type="dxa"/>
            <w:gridSpan w:val="2"/>
            <w:shd w:val="clear" w:color="auto" w:fill="auto"/>
          </w:tcPr>
          <w:p w14:paraId="6C02C87A" w14:textId="43DCACFF" w:rsidR="003A1E3E" w:rsidRPr="003A1E3E" w:rsidRDefault="003A1E3E" w:rsidP="003A1E3E">
            <w:pPr>
              <w:ind w:firstLine="0"/>
              <w:jc w:val="center"/>
              <w:rPr>
                <w:sz w:val="24"/>
                <w:szCs w:val="24"/>
              </w:rPr>
            </w:pPr>
            <w:r w:rsidRPr="003A1E3E">
              <w:rPr>
                <w:sz w:val="24"/>
                <w:szCs w:val="24"/>
                <w:lang w:val="en-US"/>
              </w:rPr>
              <w:t>&lt;</w:t>
            </w:r>
            <w:r w:rsidRPr="003A1E3E">
              <w:rPr>
                <w:sz w:val="24"/>
                <w:szCs w:val="24"/>
              </w:rPr>
              <w:t>0°С</w:t>
            </w:r>
          </w:p>
        </w:tc>
        <w:tc>
          <w:tcPr>
            <w:tcW w:w="1799" w:type="dxa"/>
            <w:gridSpan w:val="2"/>
            <w:shd w:val="clear" w:color="auto" w:fill="auto"/>
          </w:tcPr>
          <w:p w14:paraId="41D1E5F5" w14:textId="03E5940C" w:rsidR="003A1E3E" w:rsidRPr="003A1E3E" w:rsidRDefault="003A1E3E" w:rsidP="003A1E3E">
            <w:pPr>
              <w:ind w:firstLine="0"/>
              <w:jc w:val="center"/>
              <w:rPr>
                <w:sz w:val="24"/>
                <w:szCs w:val="24"/>
              </w:rPr>
            </w:pPr>
            <w:r w:rsidRPr="003A1E3E">
              <w:rPr>
                <w:sz w:val="24"/>
                <w:szCs w:val="24"/>
                <w:lang w:val="en-US"/>
              </w:rPr>
              <w:t>&lt;</w:t>
            </w:r>
            <w:r w:rsidRPr="003A1E3E">
              <w:rPr>
                <w:sz w:val="24"/>
                <w:szCs w:val="24"/>
              </w:rPr>
              <w:t xml:space="preserve"> 8°С</w:t>
            </w:r>
          </w:p>
        </w:tc>
        <w:tc>
          <w:tcPr>
            <w:tcW w:w="1852" w:type="dxa"/>
            <w:gridSpan w:val="2"/>
            <w:shd w:val="clear" w:color="auto" w:fill="auto"/>
          </w:tcPr>
          <w:p w14:paraId="2C6FC8BD" w14:textId="196D48EF" w:rsidR="003A1E3E" w:rsidRPr="003A1E3E" w:rsidRDefault="003A1E3E" w:rsidP="003A1E3E">
            <w:pPr>
              <w:ind w:firstLine="0"/>
              <w:jc w:val="center"/>
              <w:rPr>
                <w:sz w:val="24"/>
                <w:szCs w:val="24"/>
              </w:rPr>
            </w:pPr>
            <w:r w:rsidRPr="003A1E3E">
              <w:rPr>
                <w:sz w:val="24"/>
                <w:szCs w:val="24"/>
                <w:lang w:val="en-US"/>
              </w:rPr>
              <w:t>&lt;</w:t>
            </w:r>
            <w:r w:rsidRPr="003A1E3E">
              <w:rPr>
                <w:sz w:val="24"/>
                <w:szCs w:val="24"/>
              </w:rPr>
              <w:t xml:space="preserve"> 10°С</w:t>
            </w:r>
          </w:p>
        </w:tc>
      </w:tr>
      <w:tr w:rsidR="003A1E3E" w:rsidRPr="003A1E3E" w14:paraId="7A01C146" w14:textId="77777777" w:rsidTr="003A1E3E">
        <w:trPr>
          <w:trHeight w:val="450"/>
        </w:trPr>
        <w:tc>
          <w:tcPr>
            <w:tcW w:w="0" w:type="auto"/>
            <w:gridSpan w:val="2"/>
            <w:vMerge/>
            <w:shd w:val="clear" w:color="auto" w:fill="auto"/>
          </w:tcPr>
          <w:p w14:paraId="35264569" w14:textId="77777777" w:rsidR="003A1E3E" w:rsidRPr="003A1E3E" w:rsidRDefault="003A1E3E" w:rsidP="003A1E3E">
            <w:pPr>
              <w:ind w:firstLine="0"/>
              <w:jc w:val="center"/>
              <w:rPr>
                <w:sz w:val="24"/>
                <w:szCs w:val="24"/>
              </w:rPr>
            </w:pPr>
          </w:p>
        </w:tc>
        <w:tc>
          <w:tcPr>
            <w:tcW w:w="0" w:type="auto"/>
            <w:gridSpan w:val="2"/>
            <w:vMerge/>
            <w:shd w:val="clear" w:color="auto" w:fill="auto"/>
          </w:tcPr>
          <w:p w14:paraId="1841977A" w14:textId="77777777" w:rsidR="003A1E3E" w:rsidRPr="003A1E3E" w:rsidRDefault="003A1E3E" w:rsidP="003A1E3E">
            <w:pPr>
              <w:ind w:firstLine="0"/>
              <w:jc w:val="center"/>
              <w:rPr>
                <w:sz w:val="24"/>
                <w:szCs w:val="24"/>
              </w:rPr>
            </w:pPr>
          </w:p>
        </w:tc>
        <w:tc>
          <w:tcPr>
            <w:tcW w:w="0" w:type="auto"/>
            <w:vMerge/>
            <w:shd w:val="clear" w:color="auto" w:fill="auto"/>
          </w:tcPr>
          <w:p w14:paraId="275CDDFE" w14:textId="77777777" w:rsidR="003A1E3E" w:rsidRPr="003A1E3E" w:rsidRDefault="003A1E3E" w:rsidP="003A1E3E">
            <w:pPr>
              <w:ind w:firstLine="0"/>
              <w:jc w:val="center"/>
              <w:rPr>
                <w:sz w:val="24"/>
                <w:szCs w:val="24"/>
              </w:rPr>
            </w:pPr>
          </w:p>
        </w:tc>
        <w:tc>
          <w:tcPr>
            <w:tcW w:w="0" w:type="auto"/>
            <w:vMerge/>
            <w:shd w:val="clear" w:color="auto" w:fill="auto"/>
          </w:tcPr>
          <w:p w14:paraId="30BD155E" w14:textId="77777777" w:rsidR="003A1E3E" w:rsidRPr="003A1E3E" w:rsidRDefault="003A1E3E" w:rsidP="003A1E3E">
            <w:pPr>
              <w:ind w:firstLine="0"/>
              <w:jc w:val="center"/>
              <w:rPr>
                <w:sz w:val="24"/>
                <w:szCs w:val="24"/>
              </w:rPr>
            </w:pPr>
          </w:p>
        </w:tc>
        <w:tc>
          <w:tcPr>
            <w:tcW w:w="913" w:type="dxa"/>
            <w:vMerge w:val="restart"/>
            <w:shd w:val="clear" w:color="auto" w:fill="auto"/>
          </w:tcPr>
          <w:p w14:paraId="60E9848C" w14:textId="222FD4F0" w:rsidR="003A1E3E" w:rsidRPr="003A1E3E" w:rsidRDefault="003A1E3E" w:rsidP="003A1E3E">
            <w:pPr>
              <w:ind w:firstLine="0"/>
              <w:jc w:val="center"/>
              <w:rPr>
                <w:sz w:val="24"/>
                <w:szCs w:val="24"/>
              </w:rPr>
            </w:pPr>
            <w:r w:rsidRPr="003A1E3E">
              <w:rPr>
                <w:sz w:val="24"/>
                <w:szCs w:val="24"/>
              </w:rPr>
              <w:t>продолжительность</w:t>
            </w:r>
          </w:p>
        </w:tc>
        <w:tc>
          <w:tcPr>
            <w:tcW w:w="893" w:type="dxa"/>
            <w:vMerge w:val="restart"/>
            <w:shd w:val="clear" w:color="auto" w:fill="auto"/>
          </w:tcPr>
          <w:p w14:paraId="798EE10C" w14:textId="0A43A8DD" w:rsidR="003A1E3E" w:rsidRPr="003A1E3E" w:rsidRDefault="003A1E3E" w:rsidP="003A1E3E">
            <w:pPr>
              <w:ind w:firstLine="0"/>
              <w:jc w:val="center"/>
              <w:rPr>
                <w:sz w:val="24"/>
                <w:szCs w:val="24"/>
              </w:rPr>
            </w:pPr>
            <w:r w:rsidRPr="003A1E3E">
              <w:rPr>
                <w:sz w:val="24"/>
                <w:szCs w:val="24"/>
              </w:rPr>
              <w:t>средняя температура</w:t>
            </w:r>
          </w:p>
        </w:tc>
        <w:tc>
          <w:tcPr>
            <w:tcW w:w="907" w:type="dxa"/>
            <w:vMerge w:val="restart"/>
            <w:shd w:val="clear" w:color="auto" w:fill="auto"/>
          </w:tcPr>
          <w:p w14:paraId="795C82AA" w14:textId="031C289D" w:rsidR="003A1E3E" w:rsidRPr="003A1E3E" w:rsidRDefault="003A1E3E" w:rsidP="003A1E3E">
            <w:pPr>
              <w:ind w:firstLine="0"/>
              <w:jc w:val="center"/>
              <w:rPr>
                <w:sz w:val="24"/>
                <w:szCs w:val="24"/>
              </w:rPr>
            </w:pPr>
            <w:r w:rsidRPr="003A1E3E">
              <w:rPr>
                <w:sz w:val="24"/>
                <w:szCs w:val="24"/>
              </w:rPr>
              <w:t>продолжительность</w:t>
            </w:r>
          </w:p>
        </w:tc>
        <w:tc>
          <w:tcPr>
            <w:tcW w:w="892" w:type="dxa"/>
            <w:vMerge w:val="restart"/>
            <w:shd w:val="clear" w:color="auto" w:fill="auto"/>
          </w:tcPr>
          <w:p w14:paraId="6D0DB6F4" w14:textId="6D2F4EBE" w:rsidR="003A1E3E" w:rsidRPr="003A1E3E" w:rsidRDefault="003A1E3E" w:rsidP="003A1E3E">
            <w:pPr>
              <w:ind w:firstLine="0"/>
              <w:jc w:val="center"/>
              <w:rPr>
                <w:sz w:val="24"/>
                <w:szCs w:val="24"/>
              </w:rPr>
            </w:pPr>
            <w:r w:rsidRPr="003A1E3E">
              <w:rPr>
                <w:sz w:val="24"/>
                <w:szCs w:val="24"/>
              </w:rPr>
              <w:t>средняя температура</w:t>
            </w:r>
          </w:p>
        </w:tc>
        <w:tc>
          <w:tcPr>
            <w:tcW w:w="928" w:type="dxa"/>
            <w:vMerge w:val="restart"/>
            <w:shd w:val="clear" w:color="auto" w:fill="auto"/>
          </w:tcPr>
          <w:p w14:paraId="4230B0F1" w14:textId="49F2189A" w:rsidR="003A1E3E" w:rsidRPr="003A1E3E" w:rsidRDefault="003A1E3E" w:rsidP="003A1E3E">
            <w:pPr>
              <w:ind w:firstLine="0"/>
              <w:jc w:val="center"/>
              <w:rPr>
                <w:sz w:val="24"/>
                <w:szCs w:val="24"/>
              </w:rPr>
            </w:pPr>
            <w:r w:rsidRPr="003A1E3E">
              <w:rPr>
                <w:sz w:val="24"/>
                <w:szCs w:val="24"/>
              </w:rPr>
              <w:t>продолжительность</w:t>
            </w:r>
          </w:p>
        </w:tc>
        <w:tc>
          <w:tcPr>
            <w:tcW w:w="923" w:type="dxa"/>
            <w:vMerge w:val="restart"/>
            <w:shd w:val="clear" w:color="auto" w:fill="auto"/>
          </w:tcPr>
          <w:p w14:paraId="6100E298" w14:textId="785F18B8" w:rsidR="003A1E3E" w:rsidRPr="003A1E3E" w:rsidRDefault="003A1E3E" w:rsidP="003A1E3E">
            <w:pPr>
              <w:ind w:firstLine="0"/>
              <w:jc w:val="center"/>
              <w:rPr>
                <w:sz w:val="24"/>
                <w:szCs w:val="24"/>
              </w:rPr>
            </w:pPr>
            <w:r w:rsidRPr="003A1E3E">
              <w:rPr>
                <w:sz w:val="24"/>
                <w:szCs w:val="24"/>
              </w:rPr>
              <w:t>средняя температура</w:t>
            </w:r>
          </w:p>
        </w:tc>
      </w:tr>
      <w:tr w:rsidR="003A1E3E" w:rsidRPr="003A1E3E" w14:paraId="2136D48D" w14:textId="77777777" w:rsidTr="003A1E3E">
        <w:trPr>
          <w:trHeight w:val="404"/>
        </w:trPr>
        <w:tc>
          <w:tcPr>
            <w:tcW w:w="581" w:type="dxa"/>
            <w:shd w:val="clear" w:color="auto" w:fill="auto"/>
          </w:tcPr>
          <w:p w14:paraId="30609563" w14:textId="48FFB6BB" w:rsidR="003A1E3E" w:rsidRPr="003A1E3E" w:rsidRDefault="003A1E3E" w:rsidP="003A1E3E">
            <w:pPr>
              <w:ind w:firstLine="0"/>
              <w:jc w:val="center"/>
              <w:rPr>
                <w:sz w:val="24"/>
                <w:szCs w:val="24"/>
              </w:rPr>
            </w:pPr>
            <w:r w:rsidRPr="003A1E3E">
              <w:rPr>
                <w:sz w:val="24"/>
                <w:szCs w:val="24"/>
              </w:rPr>
              <w:t>0.98</w:t>
            </w:r>
          </w:p>
        </w:tc>
        <w:tc>
          <w:tcPr>
            <w:tcW w:w="538" w:type="dxa"/>
            <w:shd w:val="clear" w:color="auto" w:fill="auto"/>
          </w:tcPr>
          <w:p w14:paraId="044FD3A8" w14:textId="15120844" w:rsidR="003A1E3E" w:rsidRPr="003A1E3E" w:rsidRDefault="003A1E3E" w:rsidP="003A1E3E">
            <w:pPr>
              <w:ind w:firstLine="0"/>
              <w:jc w:val="center"/>
              <w:rPr>
                <w:sz w:val="24"/>
                <w:szCs w:val="24"/>
              </w:rPr>
            </w:pPr>
            <w:r w:rsidRPr="003A1E3E">
              <w:rPr>
                <w:sz w:val="24"/>
                <w:szCs w:val="24"/>
              </w:rPr>
              <w:t>0.92</w:t>
            </w:r>
          </w:p>
        </w:tc>
        <w:tc>
          <w:tcPr>
            <w:tcW w:w="578" w:type="dxa"/>
            <w:shd w:val="clear" w:color="auto" w:fill="auto"/>
          </w:tcPr>
          <w:p w14:paraId="05777B99" w14:textId="6FD3D47E" w:rsidR="003A1E3E" w:rsidRPr="003A1E3E" w:rsidRDefault="003A1E3E" w:rsidP="003A1E3E">
            <w:pPr>
              <w:ind w:firstLine="0"/>
              <w:jc w:val="center"/>
              <w:rPr>
                <w:sz w:val="24"/>
                <w:szCs w:val="24"/>
              </w:rPr>
            </w:pPr>
            <w:r w:rsidRPr="003A1E3E">
              <w:rPr>
                <w:sz w:val="24"/>
                <w:szCs w:val="24"/>
              </w:rPr>
              <w:t>0.98</w:t>
            </w:r>
          </w:p>
        </w:tc>
        <w:tc>
          <w:tcPr>
            <w:tcW w:w="544" w:type="dxa"/>
            <w:shd w:val="clear" w:color="auto" w:fill="auto"/>
          </w:tcPr>
          <w:p w14:paraId="53CD4C76" w14:textId="2C8BE407" w:rsidR="003A1E3E" w:rsidRPr="003A1E3E" w:rsidRDefault="003A1E3E" w:rsidP="003A1E3E">
            <w:pPr>
              <w:ind w:firstLine="0"/>
              <w:jc w:val="center"/>
              <w:rPr>
                <w:sz w:val="24"/>
                <w:szCs w:val="24"/>
              </w:rPr>
            </w:pPr>
            <w:r w:rsidRPr="003A1E3E">
              <w:rPr>
                <w:sz w:val="24"/>
                <w:szCs w:val="24"/>
              </w:rPr>
              <w:t>0.92</w:t>
            </w:r>
          </w:p>
        </w:tc>
        <w:tc>
          <w:tcPr>
            <w:tcW w:w="0" w:type="auto"/>
            <w:vMerge/>
            <w:shd w:val="clear" w:color="auto" w:fill="auto"/>
          </w:tcPr>
          <w:p w14:paraId="05FB2755" w14:textId="77777777" w:rsidR="003A1E3E" w:rsidRPr="003A1E3E" w:rsidRDefault="003A1E3E" w:rsidP="003A1E3E">
            <w:pPr>
              <w:ind w:firstLine="0"/>
              <w:rPr>
                <w:sz w:val="24"/>
                <w:szCs w:val="24"/>
              </w:rPr>
            </w:pPr>
          </w:p>
        </w:tc>
        <w:tc>
          <w:tcPr>
            <w:tcW w:w="0" w:type="auto"/>
            <w:vMerge/>
            <w:shd w:val="clear" w:color="auto" w:fill="auto"/>
          </w:tcPr>
          <w:p w14:paraId="0F20A0E7" w14:textId="77777777" w:rsidR="003A1E3E" w:rsidRPr="003A1E3E" w:rsidRDefault="003A1E3E" w:rsidP="003A1E3E">
            <w:pPr>
              <w:ind w:firstLine="0"/>
              <w:rPr>
                <w:sz w:val="24"/>
                <w:szCs w:val="24"/>
              </w:rPr>
            </w:pPr>
          </w:p>
        </w:tc>
        <w:tc>
          <w:tcPr>
            <w:tcW w:w="0" w:type="auto"/>
            <w:vMerge/>
            <w:shd w:val="clear" w:color="auto" w:fill="auto"/>
          </w:tcPr>
          <w:p w14:paraId="71C97A28" w14:textId="77777777" w:rsidR="003A1E3E" w:rsidRPr="003A1E3E" w:rsidRDefault="003A1E3E" w:rsidP="003A1E3E">
            <w:pPr>
              <w:ind w:firstLine="0"/>
              <w:rPr>
                <w:sz w:val="24"/>
                <w:szCs w:val="24"/>
              </w:rPr>
            </w:pPr>
          </w:p>
        </w:tc>
        <w:tc>
          <w:tcPr>
            <w:tcW w:w="0" w:type="auto"/>
            <w:vMerge/>
            <w:shd w:val="clear" w:color="auto" w:fill="auto"/>
          </w:tcPr>
          <w:p w14:paraId="5960523B" w14:textId="77777777" w:rsidR="003A1E3E" w:rsidRPr="003A1E3E" w:rsidRDefault="003A1E3E" w:rsidP="003A1E3E">
            <w:pPr>
              <w:ind w:firstLine="0"/>
              <w:rPr>
                <w:sz w:val="24"/>
                <w:szCs w:val="24"/>
              </w:rPr>
            </w:pPr>
          </w:p>
        </w:tc>
        <w:tc>
          <w:tcPr>
            <w:tcW w:w="0" w:type="auto"/>
            <w:vMerge/>
            <w:shd w:val="clear" w:color="auto" w:fill="auto"/>
          </w:tcPr>
          <w:p w14:paraId="5F3F8B75" w14:textId="77777777" w:rsidR="003A1E3E" w:rsidRPr="003A1E3E" w:rsidRDefault="003A1E3E" w:rsidP="003A1E3E">
            <w:pPr>
              <w:ind w:firstLine="0"/>
              <w:rPr>
                <w:sz w:val="24"/>
                <w:szCs w:val="24"/>
              </w:rPr>
            </w:pPr>
          </w:p>
        </w:tc>
        <w:tc>
          <w:tcPr>
            <w:tcW w:w="0" w:type="auto"/>
            <w:vMerge/>
            <w:shd w:val="clear" w:color="auto" w:fill="auto"/>
          </w:tcPr>
          <w:p w14:paraId="23D5E22B" w14:textId="77777777" w:rsidR="003A1E3E" w:rsidRPr="003A1E3E" w:rsidRDefault="003A1E3E" w:rsidP="003A1E3E">
            <w:pPr>
              <w:ind w:firstLine="0"/>
              <w:rPr>
                <w:sz w:val="24"/>
                <w:szCs w:val="24"/>
              </w:rPr>
            </w:pPr>
          </w:p>
        </w:tc>
        <w:tc>
          <w:tcPr>
            <w:tcW w:w="0" w:type="auto"/>
            <w:vMerge/>
            <w:shd w:val="clear" w:color="auto" w:fill="auto"/>
          </w:tcPr>
          <w:p w14:paraId="5F525D37" w14:textId="77777777" w:rsidR="003A1E3E" w:rsidRPr="003A1E3E" w:rsidRDefault="003A1E3E" w:rsidP="003A1E3E">
            <w:pPr>
              <w:ind w:firstLine="0"/>
              <w:rPr>
                <w:sz w:val="24"/>
                <w:szCs w:val="24"/>
              </w:rPr>
            </w:pPr>
          </w:p>
        </w:tc>
        <w:tc>
          <w:tcPr>
            <w:tcW w:w="0" w:type="auto"/>
            <w:vMerge/>
            <w:shd w:val="clear" w:color="auto" w:fill="auto"/>
          </w:tcPr>
          <w:p w14:paraId="75CEFFC3" w14:textId="77777777" w:rsidR="003A1E3E" w:rsidRPr="003A1E3E" w:rsidRDefault="003A1E3E" w:rsidP="003A1E3E">
            <w:pPr>
              <w:ind w:firstLine="0"/>
              <w:rPr>
                <w:sz w:val="24"/>
                <w:szCs w:val="24"/>
              </w:rPr>
            </w:pPr>
          </w:p>
        </w:tc>
      </w:tr>
      <w:tr w:rsidR="003A1E3E" w:rsidRPr="003A1E3E" w14:paraId="70D30E6D" w14:textId="77777777" w:rsidTr="003A1E3E">
        <w:trPr>
          <w:trHeight w:val="455"/>
        </w:trPr>
        <w:tc>
          <w:tcPr>
            <w:tcW w:w="581" w:type="dxa"/>
            <w:shd w:val="clear" w:color="auto" w:fill="auto"/>
            <w:vAlign w:val="center"/>
          </w:tcPr>
          <w:p w14:paraId="4F84F0AD" w14:textId="0DB7BCEF" w:rsidR="003A1E3E" w:rsidRPr="003A1E3E" w:rsidRDefault="003A1E3E" w:rsidP="003A1E3E">
            <w:pPr>
              <w:ind w:firstLine="0"/>
              <w:jc w:val="center"/>
              <w:rPr>
                <w:sz w:val="24"/>
                <w:szCs w:val="24"/>
              </w:rPr>
            </w:pPr>
            <w:r w:rsidRPr="003A1E3E">
              <w:rPr>
                <w:sz w:val="24"/>
                <w:szCs w:val="24"/>
              </w:rPr>
              <w:t>-32</w:t>
            </w:r>
          </w:p>
        </w:tc>
        <w:tc>
          <w:tcPr>
            <w:tcW w:w="538" w:type="dxa"/>
            <w:shd w:val="clear" w:color="auto" w:fill="auto"/>
            <w:vAlign w:val="center"/>
          </w:tcPr>
          <w:p w14:paraId="3A11F351" w14:textId="5CD7CEE0" w:rsidR="003A1E3E" w:rsidRPr="003A1E3E" w:rsidRDefault="003A1E3E" w:rsidP="003A1E3E">
            <w:pPr>
              <w:ind w:firstLine="0"/>
              <w:jc w:val="center"/>
              <w:rPr>
                <w:sz w:val="24"/>
                <w:szCs w:val="24"/>
              </w:rPr>
            </w:pPr>
            <w:r w:rsidRPr="003A1E3E">
              <w:rPr>
                <w:sz w:val="24"/>
                <w:szCs w:val="24"/>
              </w:rPr>
              <w:t>-27</w:t>
            </w:r>
          </w:p>
        </w:tc>
        <w:tc>
          <w:tcPr>
            <w:tcW w:w="578" w:type="dxa"/>
            <w:shd w:val="clear" w:color="auto" w:fill="auto"/>
            <w:vAlign w:val="center"/>
          </w:tcPr>
          <w:p w14:paraId="5DB0356D" w14:textId="5E284E1A" w:rsidR="003A1E3E" w:rsidRPr="003A1E3E" w:rsidRDefault="003A1E3E" w:rsidP="003A1E3E">
            <w:pPr>
              <w:ind w:firstLine="0"/>
              <w:jc w:val="center"/>
              <w:rPr>
                <w:sz w:val="24"/>
                <w:szCs w:val="24"/>
              </w:rPr>
            </w:pPr>
            <w:r w:rsidRPr="003A1E3E">
              <w:rPr>
                <w:sz w:val="24"/>
                <w:szCs w:val="24"/>
              </w:rPr>
              <w:t>-28</w:t>
            </w:r>
          </w:p>
        </w:tc>
        <w:tc>
          <w:tcPr>
            <w:tcW w:w="544" w:type="dxa"/>
            <w:shd w:val="clear" w:color="auto" w:fill="auto"/>
            <w:vAlign w:val="center"/>
          </w:tcPr>
          <w:p w14:paraId="4BFE8FFB" w14:textId="4B491668" w:rsidR="003A1E3E" w:rsidRPr="003A1E3E" w:rsidRDefault="003A1E3E" w:rsidP="003A1E3E">
            <w:pPr>
              <w:ind w:firstLine="0"/>
              <w:jc w:val="center"/>
              <w:rPr>
                <w:sz w:val="24"/>
                <w:szCs w:val="24"/>
              </w:rPr>
            </w:pPr>
            <w:r w:rsidRPr="003A1E3E">
              <w:rPr>
                <w:sz w:val="24"/>
                <w:szCs w:val="24"/>
              </w:rPr>
              <w:t>-24</w:t>
            </w:r>
          </w:p>
        </w:tc>
        <w:tc>
          <w:tcPr>
            <w:tcW w:w="1188" w:type="dxa"/>
            <w:shd w:val="clear" w:color="auto" w:fill="auto"/>
            <w:vAlign w:val="center"/>
          </w:tcPr>
          <w:p w14:paraId="7FE673E9" w14:textId="4DED8140" w:rsidR="003A1E3E" w:rsidRPr="003A1E3E" w:rsidRDefault="003A1E3E" w:rsidP="003A1E3E">
            <w:pPr>
              <w:ind w:firstLine="0"/>
              <w:jc w:val="center"/>
              <w:rPr>
                <w:sz w:val="24"/>
                <w:szCs w:val="24"/>
              </w:rPr>
            </w:pPr>
            <w:r w:rsidRPr="003A1E3E">
              <w:rPr>
                <w:sz w:val="24"/>
                <w:szCs w:val="24"/>
              </w:rPr>
              <w:t>-11</w:t>
            </w:r>
          </w:p>
        </w:tc>
        <w:tc>
          <w:tcPr>
            <w:tcW w:w="1362" w:type="dxa"/>
            <w:shd w:val="clear" w:color="auto" w:fill="auto"/>
            <w:vAlign w:val="center"/>
          </w:tcPr>
          <w:p w14:paraId="46F9A8C8" w14:textId="2B845C8D" w:rsidR="003A1E3E" w:rsidRPr="003A1E3E" w:rsidRDefault="003A1E3E" w:rsidP="003A1E3E">
            <w:pPr>
              <w:ind w:firstLine="0"/>
              <w:jc w:val="center"/>
              <w:rPr>
                <w:sz w:val="24"/>
                <w:szCs w:val="24"/>
              </w:rPr>
            </w:pPr>
            <w:r w:rsidRPr="003A1E3E">
              <w:rPr>
                <w:sz w:val="24"/>
                <w:szCs w:val="24"/>
              </w:rPr>
              <w:t>5,3</w:t>
            </w:r>
          </w:p>
        </w:tc>
        <w:tc>
          <w:tcPr>
            <w:tcW w:w="913" w:type="dxa"/>
            <w:shd w:val="clear" w:color="auto" w:fill="auto"/>
            <w:vAlign w:val="center"/>
          </w:tcPr>
          <w:p w14:paraId="72CCD34D" w14:textId="0FDF6112" w:rsidR="003A1E3E" w:rsidRPr="003A1E3E" w:rsidRDefault="003A1E3E" w:rsidP="003A1E3E">
            <w:pPr>
              <w:ind w:firstLine="0"/>
              <w:jc w:val="center"/>
              <w:rPr>
                <w:sz w:val="24"/>
                <w:szCs w:val="24"/>
              </w:rPr>
            </w:pPr>
            <w:r w:rsidRPr="003A1E3E">
              <w:rPr>
                <w:sz w:val="24"/>
                <w:szCs w:val="24"/>
              </w:rPr>
              <w:t>131</w:t>
            </w:r>
          </w:p>
        </w:tc>
        <w:tc>
          <w:tcPr>
            <w:tcW w:w="893" w:type="dxa"/>
            <w:shd w:val="clear" w:color="auto" w:fill="auto"/>
            <w:vAlign w:val="center"/>
          </w:tcPr>
          <w:p w14:paraId="36D3183A" w14:textId="079BACD6" w:rsidR="003A1E3E" w:rsidRPr="003A1E3E" w:rsidRDefault="003A1E3E" w:rsidP="003A1E3E">
            <w:pPr>
              <w:ind w:firstLine="0"/>
              <w:jc w:val="center"/>
              <w:rPr>
                <w:sz w:val="24"/>
                <w:szCs w:val="24"/>
              </w:rPr>
            </w:pPr>
            <w:r w:rsidRPr="003A1E3E">
              <w:rPr>
                <w:sz w:val="24"/>
                <w:szCs w:val="24"/>
              </w:rPr>
              <w:t>-4,6</w:t>
            </w:r>
          </w:p>
        </w:tc>
        <w:tc>
          <w:tcPr>
            <w:tcW w:w="907" w:type="dxa"/>
            <w:shd w:val="clear" w:color="auto" w:fill="auto"/>
            <w:vAlign w:val="center"/>
          </w:tcPr>
          <w:p w14:paraId="5B55283C" w14:textId="7A42312E" w:rsidR="003A1E3E" w:rsidRPr="003A1E3E" w:rsidRDefault="003A1E3E" w:rsidP="003A1E3E">
            <w:pPr>
              <w:ind w:firstLine="0"/>
              <w:jc w:val="center"/>
              <w:rPr>
                <w:sz w:val="24"/>
                <w:szCs w:val="24"/>
              </w:rPr>
            </w:pPr>
            <w:r w:rsidRPr="003A1E3E">
              <w:rPr>
                <w:sz w:val="24"/>
                <w:szCs w:val="24"/>
              </w:rPr>
              <w:t>213</w:t>
            </w:r>
          </w:p>
        </w:tc>
        <w:tc>
          <w:tcPr>
            <w:tcW w:w="892" w:type="dxa"/>
            <w:shd w:val="clear" w:color="auto" w:fill="auto"/>
            <w:vAlign w:val="center"/>
          </w:tcPr>
          <w:p w14:paraId="6CF5645B" w14:textId="5865AEB1" w:rsidR="003A1E3E" w:rsidRPr="003A1E3E" w:rsidRDefault="003A1E3E" w:rsidP="003A1E3E">
            <w:pPr>
              <w:ind w:firstLine="0"/>
              <w:jc w:val="center"/>
              <w:rPr>
                <w:sz w:val="24"/>
                <w:szCs w:val="24"/>
              </w:rPr>
            </w:pPr>
            <w:r w:rsidRPr="003A1E3E">
              <w:rPr>
                <w:sz w:val="24"/>
                <w:szCs w:val="24"/>
              </w:rPr>
              <w:t>-1,3</w:t>
            </w:r>
          </w:p>
        </w:tc>
        <w:tc>
          <w:tcPr>
            <w:tcW w:w="928" w:type="dxa"/>
            <w:shd w:val="clear" w:color="auto" w:fill="auto"/>
            <w:vAlign w:val="center"/>
          </w:tcPr>
          <w:p w14:paraId="1D17D9BE" w14:textId="4FEB953D" w:rsidR="003A1E3E" w:rsidRPr="003A1E3E" w:rsidRDefault="003A1E3E" w:rsidP="003A1E3E">
            <w:pPr>
              <w:ind w:firstLine="0"/>
              <w:jc w:val="center"/>
              <w:rPr>
                <w:sz w:val="24"/>
                <w:szCs w:val="24"/>
              </w:rPr>
            </w:pPr>
            <w:r w:rsidRPr="003A1E3E">
              <w:rPr>
                <w:sz w:val="24"/>
                <w:szCs w:val="24"/>
              </w:rPr>
              <w:t>232</w:t>
            </w:r>
          </w:p>
        </w:tc>
        <w:tc>
          <w:tcPr>
            <w:tcW w:w="923" w:type="dxa"/>
            <w:shd w:val="clear" w:color="auto" w:fill="auto"/>
            <w:vAlign w:val="center"/>
          </w:tcPr>
          <w:p w14:paraId="37090A0B" w14:textId="1BC9364E" w:rsidR="003A1E3E" w:rsidRPr="003A1E3E" w:rsidRDefault="003A1E3E" w:rsidP="003A1E3E">
            <w:pPr>
              <w:ind w:firstLine="0"/>
              <w:jc w:val="center"/>
              <w:rPr>
                <w:sz w:val="24"/>
                <w:szCs w:val="24"/>
              </w:rPr>
            </w:pPr>
            <w:r w:rsidRPr="003A1E3E">
              <w:rPr>
                <w:sz w:val="24"/>
                <w:szCs w:val="24"/>
              </w:rPr>
              <w:t>-0,4</w:t>
            </w:r>
          </w:p>
        </w:tc>
      </w:tr>
    </w:tbl>
    <w:p w14:paraId="6BDD61E8" w14:textId="77777777" w:rsidR="003A1E3E" w:rsidRPr="003A1E3E" w:rsidRDefault="003A1E3E" w:rsidP="003A1E3E">
      <w:pPr>
        <w:ind w:firstLine="0"/>
      </w:pPr>
    </w:p>
    <w:p w14:paraId="2701FA4B" w14:textId="7991630C" w:rsidR="003A1E3E" w:rsidRPr="003A1E3E" w:rsidRDefault="003A1E3E" w:rsidP="005D6E32">
      <w:pPr>
        <w:ind w:firstLine="0"/>
        <w:jc w:val="center"/>
      </w:pPr>
      <w:r w:rsidRPr="003A1E3E">
        <w:t>Таблица 5</w:t>
      </w:r>
      <w:r w:rsidR="005D6E32">
        <w:t xml:space="preserve">. </w:t>
      </w:r>
      <w:r w:rsidRPr="003A1E3E">
        <w:t>Температурные параметры теплого периода года (СП 131.13330.2012, станция</w:t>
      </w:r>
    </w:p>
    <w:p w14:paraId="11EBD036" w14:textId="77777777" w:rsidR="003A1E3E" w:rsidRPr="003A1E3E" w:rsidRDefault="003A1E3E" w:rsidP="005D6E32">
      <w:pPr>
        <w:ind w:firstLine="0"/>
        <w:jc w:val="center"/>
      </w:pPr>
      <w:r w:rsidRPr="003A1E3E">
        <w:t>Санкт-Петербург)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2"/>
        <w:gridCol w:w="2912"/>
        <w:gridCol w:w="2912"/>
        <w:gridCol w:w="2912"/>
        <w:gridCol w:w="2912"/>
      </w:tblGrid>
      <w:tr w:rsidR="003A1E3E" w:rsidRPr="003A1E3E" w14:paraId="22FAE7D2" w14:textId="77777777" w:rsidTr="005D6E32">
        <w:trPr>
          <w:jc w:val="center"/>
        </w:trPr>
        <w:tc>
          <w:tcPr>
            <w:tcW w:w="2887" w:type="dxa"/>
            <w:shd w:val="clear" w:color="auto" w:fill="auto"/>
          </w:tcPr>
          <w:p w14:paraId="1E9F6D9A" w14:textId="77777777" w:rsidR="003A1E3E" w:rsidRPr="003A1E3E" w:rsidRDefault="003A1E3E" w:rsidP="003A1E3E">
            <w:pPr>
              <w:ind w:firstLine="0"/>
              <w:rPr>
                <w:sz w:val="24"/>
                <w:szCs w:val="24"/>
              </w:rPr>
            </w:pPr>
            <w:r w:rsidRPr="003A1E3E">
              <w:rPr>
                <w:sz w:val="24"/>
                <w:szCs w:val="24"/>
              </w:rPr>
              <w:t>Температура</w:t>
            </w:r>
          </w:p>
          <w:p w14:paraId="653C7972" w14:textId="77777777" w:rsidR="003A1E3E" w:rsidRPr="003A1E3E" w:rsidRDefault="003A1E3E" w:rsidP="003A1E3E">
            <w:pPr>
              <w:ind w:firstLine="0"/>
              <w:rPr>
                <w:sz w:val="24"/>
                <w:szCs w:val="24"/>
              </w:rPr>
            </w:pPr>
            <w:r w:rsidRPr="003A1E3E">
              <w:rPr>
                <w:sz w:val="24"/>
                <w:szCs w:val="24"/>
              </w:rPr>
              <w:t>воздуха, °С,</w:t>
            </w:r>
          </w:p>
          <w:p w14:paraId="5C0BF5B6" w14:textId="77777777" w:rsidR="003A1E3E" w:rsidRPr="003A1E3E" w:rsidRDefault="003A1E3E" w:rsidP="003A1E3E">
            <w:pPr>
              <w:ind w:firstLine="0"/>
              <w:rPr>
                <w:sz w:val="24"/>
                <w:szCs w:val="24"/>
              </w:rPr>
            </w:pPr>
            <w:r w:rsidRPr="003A1E3E">
              <w:rPr>
                <w:sz w:val="24"/>
                <w:szCs w:val="24"/>
              </w:rPr>
              <w:t>обеспеченностью</w:t>
            </w:r>
          </w:p>
          <w:p w14:paraId="51DE2527" w14:textId="77777777" w:rsidR="003A1E3E" w:rsidRPr="003A1E3E" w:rsidRDefault="003A1E3E" w:rsidP="003A1E3E">
            <w:pPr>
              <w:ind w:firstLine="0"/>
              <w:rPr>
                <w:sz w:val="24"/>
                <w:szCs w:val="24"/>
              </w:rPr>
            </w:pPr>
            <w:r w:rsidRPr="003A1E3E">
              <w:rPr>
                <w:sz w:val="24"/>
                <w:szCs w:val="24"/>
              </w:rPr>
              <w:t>0,95</w:t>
            </w:r>
          </w:p>
        </w:tc>
        <w:tc>
          <w:tcPr>
            <w:tcW w:w="2887" w:type="dxa"/>
            <w:shd w:val="clear" w:color="auto" w:fill="auto"/>
          </w:tcPr>
          <w:p w14:paraId="5244216F" w14:textId="77777777" w:rsidR="003A1E3E" w:rsidRPr="003A1E3E" w:rsidRDefault="003A1E3E" w:rsidP="003A1E3E">
            <w:pPr>
              <w:ind w:firstLine="0"/>
              <w:rPr>
                <w:sz w:val="24"/>
                <w:szCs w:val="24"/>
              </w:rPr>
            </w:pPr>
            <w:r w:rsidRPr="003A1E3E">
              <w:rPr>
                <w:sz w:val="24"/>
                <w:szCs w:val="24"/>
              </w:rPr>
              <w:t>Температура</w:t>
            </w:r>
          </w:p>
          <w:p w14:paraId="1AC3781E" w14:textId="77777777" w:rsidR="003A1E3E" w:rsidRPr="003A1E3E" w:rsidRDefault="003A1E3E" w:rsidP="003A1E3E">
            <w:pPr>
              <w:ind w:firstLine="0"/>
              <w:rPr>
                <w:sz w:val="24"/>
                <w:szCs w:val="24"/>
              </w:rPr>
            </w:pPr>
            <w:r w:rsidRPr="003A1E3E">
              <w:rPr>
                <w:sz w:val="24"/>
                <w:szCs w:val="24"/>
              </w:rPr>
              <w:t>воздуха, °С,</w:t>
            </w:r>
          </w:p>
          <w:p w14:paraId="57E3D3BD" w14:textId="77777777" w:rsidR="003A1E3E" w:rsidRPr="003A1E3E" w:rsidRDefault="003A1E3E" w:rsidP="003A1E3E">
            <w:pPr>
              <w:ind w:firstLine="0"/>
              <w:rPr>
                <w:sz w:val="24"/>
                <w:szCs w:val="24"/>
              </w:rPr>
            </w:pPr>
            <w:r w:rsidRPr="003A1E3E">
              <w:rPr>
                <w:sz w:val="24"/>
                <w:szCs w:val="24"/>
              </w:rPr>
              <w:t>обеспеченностью</w:t>
            </w:r>
          </w:p>
          <w:p w14:paraId="5A3EE661" w14:textId="77777777" w:rsidR="003A1E3E" w:rsidRPr="003A1E3E" w:rsidRDefault="003A1E3E" w:rsidP="003A1E3E">
            <w:pPr>
              <w:ind w:firstLine="0"/>
              <w:rPr>
                <w:sz w:val="24"/>
                <w:szCs w:val="24"/>
              </w:rPr>
            </w:pPr>
            <w:r w:rsidRPr="003A1E3E">
              <w:rPr>
                <w:sz w:val="24"/>
                <w:szCs w:val="24"/>
              </w:rPr>
              <w:t>0,98</w:t>
            </w:r>
          </w:p>
        </w:tc>
        <w:tc>
          <w:tcPr>
            <w:tcW w:w="2887" w:type="dxa"/>
            <w:shd w:val="clear" w:color="auto" w:fill="auto"/>
          </w:tcPr>
          <w:p w14:paraId="3A190695" w14:textId="77777777" w:rsidR="003A1E3E" w:rsidRPr="003A1E3E" w:rsidRDefault="003A1E3E" w:rsidP="003A1E3E">
            <w:pPr>
              <w:ind w:firstLine="0"/>
              <w:rPr>
                <w:sz w:val="24"/>
                <w:szCs w:val="24"/>
              </w:rPr>
            </w:pPr>
            <w:r w:rsidRPr="003A1E3E">
              <w:rPr>
                <w:sz w:val="24"/>
                <w:szCs w:val="24"/>
              </w:rPr>
              <w:t>Сред. максимальная</w:t>
            </w:r>
          </w:p>
          <w:p w14:paraId="6D1E58D2" w14:textId="77777777" w:rsidR="003A1E3E" w:rsidRPr="003A1E3E" w:rsidRDefault="003A1E3E" w:rsidP="003A1E3E">
            <w:pPr>
              <w:ind w:firstLine="0"/>
              <w:rPr>
                <w:sz w:val="24"/>
                <w:szCs w:val="24"/>
              </w:rPr>
            </w:pPr>
            <w:r w:rsidRPr="003A1E3E">
              <w:rPr>
                <w:sz w:val="24"/>
                <w:szCs w:val="24"/>
              </w:rPr>
              <w:t>температура</w:t>
            </w:r>
          </w:p>
          <w:p w14:paraId="40425033" w14:textId="77777777" w:rsidR="003A1E3E" w:rsidRPr="003A1E3E" w:rsidRDefault="003A1E3E" w:rsidP="003A1E3E">
            <w:pPr>
              <w:ind w:firstLine="0"/>
              <w:rPr>
                <w:sz w:val="24"/>
                <w:szCs w:val="24"/>
              </w:rPr>
            </w:pPr>
            <w:r w:rsidRPr="003A1E3E">
              <w:rPr>
                <w:sz w:val="24"/>
                <w:szCs w:val="24"/>
              </w:rPr>
              <w:t>воздуха наиболее теплого месяца</w:t>
            </w:r>
          </w:p>
          <w:p w14:paraId="4B0B7B2F" w14:textId="77777777" w:rsidR="003A1E3E" w:rsidRPr="003A1E3E" w:rsidRDefault="003A1E3E" w:rsidP="003A1E3E">
            <w:pPr>
              <w:ind w:firstLine="0"/>
              <w:rPr>
                <w:sz w:val="24"/>
                <w:szCs w:val="24"/>
              </w:rPr>
            </w:pPr>
            <w:r w:rsidRPr="003A1E3E">
              <w:rPr>
                <w:sz w:val="24"/>
                <w:szCs w:val="24"/>
              </w:rPr>
              <w:t>°С</w:t>
            </w:r>
          </w:p>
        </w:tc>
        <w:tc>
          <w:tcPr>
            <w:tcW w:w="2887" w:type="dxa"/>
            <w:shd w:val="clear" w:color="auto" w:fill="auto"/>
          </w:tcPr>
          <w:p w14:paraId="12819EEE" w14:textId="77777777" w:rsidR="003A1E3E" w:rsidRPr="003A1E3E" w:rsidRDefault="003A1E3E" w:rsidP="003A1E3E">
            <w:pPr>
              <w:ind w:firstLine="0"/>
              <w:rPr>
                <w:sz w:val="24"/>
                <w:szCs w:val="24"/>
              </w:rPr>
            </w:pPr>
            <w:r w:rsidRPr="003A1E3E">
              <w:rPr>
                <w:sz w:val="24"/>
                <w:szCs w:val="24"/>
              </w:rPr>
              <w:t>Абсолютная</w:t>
            </w:r>
          </w:p>
          <w:p w14:paraId="11BAD6AC" w14:textId="77777777" w:rsidR="003A1E3E" w:rsidRPr="003A1E3E" w:rsidRDefault="003A1E3E" w:rsidP="003A1E3E">
            <w:pPr>
              <w:ind w:firstLine="0"/>
              <w:rPr>
                <w:sz w:val="24"/>
                <w:szCs w:val="24"/>
              </w:rPr>
            </w:pPr>
            <w:r w:rsidRPr="003A1E3E">
              <w:rPr>
                <w:sz w:val="24"/>
                <w:szCs w:val="24"/>
              </w:rPr>
              <w:t>максимальная</w:t>
            </w:r>
          </w:p>
          <w:p w14:paraId="47CA3F87" w14:textId="77777777" w:rsidR="003A1E3E" w:rsidRPr="003A1E3E" w:rsidRDefault="003A1E3E" w:rsidP="003A1E3E">
            <w:pPr>
              <w:ind w:firstLine="0"/>
              <w:rPr>
                <w:sz w:val="24"/>
                <w:szCs w:val="24"/>
              </w:rPr>
            </w:pPr>
            <w:r w:rsidRPr="003A1E3E">
              <w:rPr>
                <w:sz w:val="24"/>
                <w:szCs w:val="24"/>
              </w:rPr>
              <w:t>температура</w:t>
            </w:r>
          </w:p>
          <w:p w14:paraId="34F3FCFA" w14:textId="77777777" w:rsidR="003A1E3E" w:rsidRPr="003A1E3E" w:rsidRDefault="003A1E3E" w:rsidP="003A1E3E">
            <w:pPr>
              <w:ind w:firstLine="0"/>
              <w:rPr>
                <w:sz w:val="24"/>
                <w:szCs w:val="24"/>
              </w:rPr>
            </w:pPr>
            <w:r w:rsidRPr="003A1E3E">
              <w:rPr>
                <w:sz w:val="24"/>
                <w:szCs w:val="24"/>
              </w:rPr>
              <w:t>воздуха</w:t>
            </w:r>
          </w:p>
          <w:p w14:paraId="0F3CE1FC" w14:textId="77777777" w:rsidR="003A1E3E" w:rsidRPr="003A1E3E" w:rsidRDefault="003A1E3E" w:rsidP="003A1E3E">
            <w:pPr>
              <w:ind w:firstLine="0"/>
              <w:rPr>
                <w:sz w:val="24"/>
                <w:szCs w:val="24"/>
              </w:rPr>
            </w:pPr>
            <w:r w:rsidRPr="003A1E3E">
              <w:rPr>
                <w:sz w:val="24"/>
                <w:szCs w:val="24"/>
              </w:rPr>
              <w:t>°С</w:t>
            </w:r>
          </w:p>
        </w:tc>
        <w:tc>
          <w:tcPr>
            <w:tcW w:w="2887" w:type="dxa"/>
            <w:shd w:val="clear" w:color="auto" w:fill="auto"/>
          </w:tcPr>
          <w:p w14:paraId="2DB627E3" w14:textId="77777777" w:rsidR="003A1E3E" w:rsidRPr="003A1E3E" w:rsidRDefault="003A1E3E" w:rsidP="003A1E3E">
            <w:pPr>
              <w:ind w:firstLine="0"/>
              <w:rPr>
                <w:sz w:val="24"/>
                <w:szCs w:val="24"/>
              </w:rPr>
            </w:pPr>
            <w:r w:rsidRPr="003A1E3E">
              <w:rPr>
                <w:sz w:val="24"/>
                <w:szCs w:val="24"/>
              </w:rPr>
              <w:t>Средняя суточная</w:t>
            </w:r>
          </w:p>
          <w:p w14:paraId="4024F0CD" w14:textId="77777777" w:rsidR="003A1E3E" w:rsidRPr="003A1E3E" w:rsidRDefault="003A1E3E" w:rsidP="003A1E3E">
            <w:pPr>
              <w:ind w:firstLine="0"/>
              <w:rPr>
                <w:sz w:val="24"/>
                <w:szCs w:val="24"/>
              </w:rPr>
            </w:pPr>
            <w:r w:rsidRPr="003A1E3E">
              <w:rPr>
                <w:sz w:val="24"/>
                <w:szCs w:val="24"/>
              </w:rPr>
              <w:t>амплитуда</w:t>
            </w:r>
          </w:p>
          <w:p w14:paraId="6436D14C" w14:textId="77777777" w:rsidR="003A1E3E" w:rsidRPr="003A1E3E" w:rsidRDefault="003A1E3E" w:rsidP="003A1E3E">
            <w:pPr>
              <w:ind w:firstLine="0"/>
              <w:rPr>
                <w:sz w:val="24"/>
                <w:szCs w:val="24"/>
              </w:rPr>
            </w:pPr>
            <w:r w:rsidRPr="003A1E3E">
              <w:rPr>
                <w:sz w:val="24"/>
                <w:szCs w:val="24"/>
              </w:rPr>
              <w:t>температуры воздуха наиболее теплого</w:t>
            </w:r>
          </w:p>
          <w:p w14:paraId="26082EDF" w14:textId="77777777" w:rsidR="003A1E3E" w:rsidRPr="003A1E3E" w:rsidRDefault="003A1E3E" w:rsidP="003A1E3E">
            <w:pPr>
              <w:ind w:firstLine="0"/>
              <w:rPr>
                <w:sz w:val="24"/>
                <w:szCs w:val="24"/>
              </w:rPr>
            </w:pPr>
            <w:r w:rsidRPr="003A1E3E">
              <w:rPr>
                <w:sz w:val="24"/>
                <w:szCs w:val="24"/>
              </w:rPr>
              <w:t>месяца, °С</w:t>
            </w:r>
          </w:p>
        </w:tc>
      </w:tr>
      <w:tr w:rsidR="003A1E3E" w:rsidRPr="003A1E3E" w14:paraId="6ED2004D" w14:textId="77777777" w:rsidTr="005D6E32">
        <w:trPr>
          <w:jc w:val="center"/>
        </w:trPr>
        <w:tc>
          <w:tcPr>
            <w:tcW w:w="2887" w:type="dxa"/>
            <w:shd w:val="clear" w:color="auto" w:fill="auto"/>
          </w:tcPr>
          <w:p w14:paraId="0E9C2FB8" w14:textId="77777777" w:rsidR="003A1E3E" w:rsidRPr="003A1E3E" w:rsidRDefault="003A1E3E" w:rsidP="003A1E3E">
            <w:pPr>
              <w:ind w:firstLine="0"/>
              <w:rPr>
                <w:sz w:val="24"/>
                <w:szCs w:val="24"/>
              </w:rPr>
            </w:pPr>
            <w:r w:rsidRPr="003A1E3E">
              <w:rPr>
                <w:sz w:val="24"/>
                <w:szCs w:val="24"/>
              </w:rPr>
              <w:t>22</w:t>
            </w:r>
          </w:p>
        </w:tc>
        <w:tc>
          <w:tcPr>
            <w:tcW w:w="2887" w:type="dxa"/>
            <w:shd w:val="clear" w:color="auto" w:fill="auto"/>
          </w:tcPr>
          <w:p w14:paraId="18DF63D0" w14:textId="77777777" w:rsidR="003A1E3E" w:rsidRPr="003A1E3E" w:rsidRDefault="003A1E3E" w:rsidP="003A1E3E">
            <w:pPr>
              <w:ind w:firstLine="0"/>
              <w:rPr>
                <w:sz w:val="24"/>
                <w:szCs w:val="24"/>
              </w:rPr>
            </w:pPr>
            <w:r w:rsidRPr="003A1E3E">
              <w:rPr>
                <w:sz w:val="24"/>
                <w:szCs w:val="24"/>
              </w:rPr>
              <w:t>25</w:t>
            </w:r>
          </w:p>
        </w:tc>
        <w:tc>
          <w:tcPr>
            <w:tcW w:w="2887" w:type="dxa"/>
            <w:shd w:val="clear" w:color="auto" w:fill="auto"/>
          </w:tcPr>
          <w:p w14:paraId="4D04DE5B" w14:textId="77777777" w:rsidR="003A1E3E" w:rsidRPr="003A1E3E" w:rsidRDefault="003A1E3E" w:rsidP="003A1E3E">
            <w:pPr>
              <w:ind w:firstLine="0"/>
              <w:rPr>
                <w:sz w:val="24"/>
                <w:szCs w:val="24"/>
              </w:rPr>
            </w:pPr>
            <w:r w:rsidRPr="003A1E3E">
              <w:rPr>
                <w:sz w:val="24"/>
                <w:szCs w:val="24"/>
              </w:rPr>
              <w:t>22,1</w:t>
            </w:r>
          </w:p>
        </w:tc>
        <w:tc>
          <w:tcPr>
            <w:tcW w:w="2887" w:type="dxa"/>
            <w:shd w:val="clear" w:color="auto" w:fill="auto"/>
          </w:tcPr>
          <w:p w14:paraId="4ED320F3" w14:textId="77777777" w:rsidR="003A1E3E" w:rsidRPr="003A1E3E" w:rsidRDefault="003A1E3E" w:rsidP="003A1E3E">
            <w:pPr>
              <w:ind w:firstLine="0"/>
              <w:rPr>
                <w:sz w:val="24"/>
                <w:szCs w:val="24"/>
              </w:rPr>
            </w:pPr>
            <w:r w:rsidRPr="003A1E3E">
              <w:rPr>
                <w:sz w:val="24"/>
                <w:szCs w:val="24"/>
              </w:rPr>
              <w:t>37</w:t>
            </w:r>
          </w:p>
        </w:tc>
        <w:tc>
          <w:tcPr>
            <w:tcW w:w="2887" w:type="dxa"/>
            <w:shd w:val="clear" w:color="auto" w:fill="auto"/>
          </w:tcPr>
          <w:p w14:paraId="14A3E698" w14:textId="77777777" w:rsidR="003A1E3E" w:rsidRPr="003A1E3E" w:rsidRDefault="003A1E3E" w:rsidP="003A1E3E">
            <w:pPr>
              <w:ind w:firstLine="0"/>
              <w:rPr>
                <w:sz w:val="24"/>
                <w:szCs w:val="24"/>
              </w:rPr>
            </w:pPr>
            <w:r w:rsidRPr="003A1E3E">
              <w:rPr>
                <w:sz w:val="24"/>
                <w:szCs w:val="24"/>
              </w:rPr>
              <w:t>8,0</w:t>
            </w:r>
          </w:p>
        </w:tc>
      </w:tr>
    </w:tbl>
    <w:p w14:paraId="096274D3" w14:textId="77777777" w:rsidR="003A1E3E" w:rsidRPr="003A1E3E" w:rsidRDefault="003A1E3E" w:rsidP="003A1E3E">
      <w:pPr>
        <w:ind w:firstLine="0"/>
      </w:pPr>
    </w:p>
    <w:p w14:paraId="21287708" w14:textId="7F300AB1" w:rsidR="003A1E3E" w:rsidRPr="003A1E3E" w:rsidRDefault="005D6E32" w:rsidP="003A1E3E">
      <w:pPr>
        <w:ind w:firstLine="0"/>
        <w:rPr>
          <w:b/>
          <w:bCs/>
        </w:rPr>
      </w:pPr>
      <w:r w:rsidRPr="005D6E32">
        <w:rPr>
          <w:b/>
          <w:bCs/>
        </w:rPr>
        <w:t>Температура почвы</w:t>
      </w:r>
    </w:p>
    <w:p w14:paraId="286B201C" w14:textId="77777777" w:rsidR="003A1E3E" w:rsidRPr="003A1E3E" w:rsidRDefault="003A1E3E" w:rsidP="003A1E3E">
      <w:pPr>
        <w:ind w:firstLine="0"/>
      </w:pPr>
    </w:p>
    <w:p w14:paraId="30BBA079" w14:textId="2FEB7F50" w:rsidR="003A1E3E" w:rsidRPr="003A1E3E" w:rsidRDefault="003A1E3E" w:rsidP="005D6E32">
      <w:pPr>
        <w:ind w:firstLine="0"/>
        <w:jc w:val="center"/>
      </w:pPr>
      <w:r w:rsidRPr="003A1E3E">
        <w:t>Таблица 6</w:t>
      </w:r>
      <w:r w:rsidR="005D6E32">
        <w:t>. </w:t>
      </w:r>
      <w:r w:rsidRPr="003A1E3E">
        <w:t>Температура поверхности почвы, °С</w:t>
      </w:r>
    </w:p>
    <w:tbl>
      <w:tblPr>
        <w:tblW w:w="5000" w:type="pct"/>
        <w:tblLayout w:type="fixed"/>
        <w:tblCellMar>
          <w:left w:w="10" w:type="dxa"/>
          <w:right w:w="10" w:type="dxa"/>
        </w:tblCellMar>
        <w:tblLook w:val="0000" w:firstRow="0" w:lastRow="0" w:firstColumn="0" w:lastColumn="0" w:noHBand="0" w:noVBand="0"/>
      </w:tblPr>
      <w:tblGrid>
        <w:gridCol w:w="2342"/>
        <w:gridCol w:w="1048"/>
        <w:gridCol w:w="839"/>
        <w:gridCol w:w="880"/>
        <w:gridCol w:w="962"/>
        <w:gridCol w:w="928"/>
        <w:gridCol w:w="928"/>
        <w:gridCol w:w="1022"/>
        <w:gridCol w:w="894"/>
        <w:gridCol w:w="769"/>
        <w:gridCol w:w="987"/>
        <w:gridCol w:w="987"/>
        <w:gridCol w:w="987"/>
        <w:gridCol w:w="987"/>
      </w:tblGrid>
      <w:tr w:rsidR="005D6E32" w:rsidRPr="003A1E3E" w14:paraId="59E020B0" w14:textId="77777777" w:rsidTr="005D6E32">
        <w:trPr>
          <w:trHeight w:val="293"/>
        </w:trPr>
        <w:tc>
          <w:tcPr>
            <w:tcW w:w="1686" w:type="dxa"/>
            <w:tcBorders>
              <w:top w:val="single" w:sz="4" w:space="0" w:color="auto"/>
              <w:left w:val="single" w:sz="4" w:space="0" w:color="auto"/>
              <w:bottom w:val="single" w:sz="4" w:space="0" w:color="auto"/>
              <w:right w:val="single" w:sz="4" w:space="0" w:color="auto"/>
            </w:tcBorders>
            <w:shd w:val="clear" w:color="auto" w:fill="auto"/>
          </w:tcPr>
          <w:p w14:paraId="290814AE" w14:textId="77777777" w:rsidR="003A1E3E" w:rsidRPr="003A1E3E" w:rsidRDefault="003A1E3E" w:rsidP="003A1E3E">
            <w:pPr>
              <w:ind w:firstLine="0"/>
              <w:rPr>
                <w:sz w:val="24"/>
                <w:szCs w:val="24"/>
              </w:rPr>
            </w:pPr>
            <w:r w:rsidRPr="003A1E3E">
              <w:rPr>
                <w:sz w:val="24"/>
                <w:szCs w:val="24"/>
              </w:rPr>
              <w:t>характеристика</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360E1F11" w14:textId="77777777" w:rsidR="003A1E3E" w:rsidRPr="003A1E3E" w:rsidRDefault="003A1E3E" w:rsidP="005D6E32">
            <w:pPr>
              <w:ind w:firstLine="0"/>
              <w:jc w:val="center"/>
              <w:rPr>
                <w:sz w:val="24"/>
                <w:szCs w:val="24"/>
              </w:rPr>
            </w:pPr>
            <w:r w:rsidRPr="003A1E3E">
              <w:rPr>
                <w:sz w:val="24"/>
                <w:szCs w:val="24"/>
              </w:rPr>
              <w:t>I</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56CAB06E" w14:textId="77777777" w:rsidR="003A1E3E" w:rsidRPr="003A1E3E" w:rsidRDefault="003A1E3E" w:rsidP="005D6E32">
            <w:pPr>
              <w:ind w:firstLine="0"/>
              <w:jc w:val="center"/>
              <w:rPr>
                <w:sz w:val="24"/>
                <w:szCs w:val="24"/>
              </w:rPr>
            </w:pPr>
            <w:r w:rsidRPr="003A1E3E">
              <w:rPr>
                <w:sz w:val="24"/>
                <w:szCs w:val="24"/>
              </w:rPr>
              <w:t>II</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8DF6353" w14:textId="77777777" w:rsidR="003A1E3E" w:rsidRPr="003A1E3E" w:rsidRDefault="003A1E3E" w:rsidP="005D6E32">
            <w:pPr>
              <w:ind w:firstLine="0"/>
              <w:jc w:val="center"/>
              <w:rPr>
                <w:sz w:val="24"/>
                <w:szCs w:val="24"/>
              </w:rPr>
            </w:pPr>
            <w:r w:rsidRPr="003A1E3E">
              <w:rPr>
                <w:sz w:val="24"/>
                <w:szCs w:val="24"/>
              </w:rPr>
              <w:t>III</w:t>
            </w:r>
          </w:p>
        </w:tc>
        <w:tc>
          <w:tcPr>
            <w:tcW w:w="692" w:type="dxa"/>
            <w:tcBorders>
              <w:top w:val="single" w:sz="4" w:space="0" w:color="auto"/>
              <w:left w:val="single" w:sz="4" w:space="0" w:color="auto"/>
              <w:bottom w:val="single" w:sz="4" w:space="0" w:color="auto"/>
              <w:right w:val="single" w:sz="4" w:space="0" w:color="auto"/>
            </w:tcBorders>
            <w:shd w:val="clear" w:color="auto" w:fill="auto"/>
          </w:tcPr>
          <w:p w14:paraId="6CF22830" w14:textId="77777777" w:rsidR="003A1E3E" w:rsidRPr="003A1E3E" w:rsidRDefault="003A1E3E" w:rsidP="005D6E32">
            <w:pPr>
              <w:ind w:firstLine="0"/>
              <w:jc w:val="center"/>
              <w:rPr>
                <w:sz w:val="24"/>
                <w:szCs w:val="24"/>
              </w:rPr>
            </w:pPr>
            <w:r w:rsidRPr="003A1E3E">
              <w:rPr>
                <w:sz w:val="24"/>
                <w:szCs w:val="24"/>
              </w:rPr>
              <w:t>IV</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20FCACC1" w14:textId="77777777" w:rsidR="003A1E3E" w:rsidRPr="003A1E3E" w:rsidRDefault="003A1E3E" w:rsidP="005D6E32">
            <w:pPr>
              <w:ind w:firstLine="0"/>
              <w:jc w:val="center"/>
              <w:rPr>
                <w:sz w:val="24"/>
                <w:szCs w:val="24"/>
              </w:rPr>
            </w:pPr>
            <w:r w:rsidRPr="003A1E3E">
              <w:rPr>
                <w:sz w:val="24"/>
                <w:szCs w:val="24"/>
              </w:rPr>
              <w:t>V</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187C3092" w14:textId="77777777" w:rsidR="003A1E3E" w:rsidRPr="003A1E3E" w:rsidRDefault="003A1E3E" w:rsidP="005D6E32">
            <w:pPr>
              <w:ind w:firstLine="0"/>
              <w:jc w:val="center"/>
              <w:rPr>
                <w:sz w:val="24"/>
                <w:szCs w:val="24"/>
              </w:rPr>
            </w:pPr>
            <w:r w:rsidRPr="003A1E3E">
              <w:rPr>
                <w:sz w:val="24"/>
                <w:szCs w:val="24"/>
              </w:rPr>
              <w:t>VI</w:t>
            </w:r>
          </w:p>
        </w:tc>
        <w:tc>
          <w:tcPr>
            <w:tcW w:w="735" w:type="dxa"/>
            <w:tcBorders>
              <w:top w:val="single" w:sz="4" w:space="0" w:color="auto"/>
              <w:left w:val="single" w:sz="4" w:space="0" w:color="auto"/>
              <w:bottom w:val="single" w:sz="4" w:space="0" w:color="auto"/>
              <w:right w:val="single" w:sz="4" w:space="0" w:color="auto"/>
            </w:tcBorders>
            <w:shd w:val="clear" w:color="auto" w:fill="auto"/>
          </w:tcPr>
          <w:p w14:paraId="6F601D50" w14:textId="77777777" w:rsidR="003A1E3E" w:rsidRPr="003A1E3E" w:rsidRDefault="003A1E3E" w:rsidP="005D6E32">
            <w:pPr>
              <w:ind w:firstLine="0"/>
              <w:jc w:val="center"/>
              <w:rPr>
                <w:sz w:val="24"/>
                <w:szCs w:val="24"/>
              </w:rPr>
            </w:pPr>
            <w:r w:rsidRPr="003A1E3E">
              <w:rPr>
                <w:sz w:val="24"/>
                <w:szCs w:val="24"/>
              </w:rPr>
              <w:t>VII</w:t>
            </w:r>
          </w:p>
        </w:tc>
        <w:tc>
          <w:tcPr>
            <w:tcW w:w="643" w:type="dxa"/>
            <w:tcBorders>
              <w:top w:val="single" w:sz="4" w:space="0" w:color="auto"/>
              <w:left w:val="single" w:sz="4" w:space="0" w:color="auto"/>
              <w:bottom w:val="single" w:sz="4" w:space="0" w:color="auto"/>
              <w:right w:val="single" w:sz="4" w:space="0" w:color="auto"/>
            </w:tcBorders>
            <w:shd w:val="clear" w:color="auto" w:fill="auto"/>
          </w:tcPr>
          <w:p w14:paraId="555182D1" w14:textId="77777777" w:rsidR="003A1E3E" w:rsidRPr="003A1E3E" w:rsidRDefault="003A1E3E" w:rsidP="005D6E32">
            <w:pPr>
              <w:ind w:firstLine="0"/>
              <w:jc w:val="center"/>
              <w:rPr>
                <w:sz w:val="24"/>
                <w:szCs w:val="24"/>
              </w:rPr>
            </w:pPr>
            <w:r w:rsidRPr="003A1E3E">
              <w:rPr>
                <w:sz w:val="24"/>
                <w:szCs w:val="24"/>
              </w:rPr>
              <w:t>VIII</w:t>
            </w:r>
          </w:p>
        </w:tc>
        <w:tc>
          <w:tcPr>
            <w:tcW w:w="553" w:type="dxa"/>
            <w:tcBorders>
              <w:top w:val="single" w:sz="4" w:space="0" w:color="auto"/>
              <w:left w:val="single" w:sz="4" w:space="0" w:color="auto"/>
              <w:bottom w:val="single" w:sz="4" w:space="0" w:color="auto"/>
              <w:right w:val="single" w:sz="4" w:space="0" w:color="auto"/>
            </w:tcBorders>
            <w:shd w:val="clear" w:color="auto" w:fill="auto"/>
          </w:tcPr>
          <w:p w14:paraId="33147666" w14:textId="77777777" w:rsidR="003A1E3E" w:rsidRPr="003A1E3E" w:rsidRDefault="003A1E3E" w:rsidP="005D6E32">
            <w:pPr>
              <w:ind w:firstLine="0"/>
              <w:jc w:val="center"/>
              <w:rPr>
                <w:sz w:val="24"/>
                <w:szCs w:val="24"/>
              </w:rPr>
            </w:pPr>
            <w:r w:rsidRPr="003A1E3E">
              <w:rPr>
                <w:sz w:val="24"/>
                <w:szCs w:val="24"/>
              </w:rPr>
              <w:t>IX</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330F052A" w14:textId="77777777" w:rsidR="003A1E3E" w:rsidRPr="003A1E3E" w:rsidRDefault="003A1E3E" w:rsidP="005D6E32">
            <w:pPr>
              <w:ind w:firstLine="0"/>
              <w:jc w:val="center"/>
              <w:rPr>
                <w:sz w:val="24"/>
                <w:szCs w:val="24"/>
              </w:rPr>
            </w:pPr>
            <w:r w:rsidRPr="003A1E3E">
              <w:rPr>
                <w:sz w:val="24"/>
                <w:szCs w:val="24"/>
              </w:rPr>
              <w:t>X</w:t>
            </w:r>
          </w:p>
        </w:tc>
        <w:tc>
          <w:tcPr>
            <w:tcW w:w="710" w:type="dxa"/>
            <w:tcBorders>
              <w:top w:val="single" w:sz="4" w:space="0" w:color="auto"/>
              <w:bottom w:val="single" w:sz="4" w:space="0" w:color="auto"/>
              <w:right w:val="single" w:sz="4" w:space="0" w:color="auto"/>
            </w:tcBorders>
            <w:shd w:val="clear" w:color="auto" w:fill="auto"/>
          </w:tcPr>
          <w:p w14:paraId="6245FB7D" w14:textId="77777777" w:rsidR="003A1E3E" w:rsidRPr="003A1E3E" w:rsidRDefault="003A1E3E" w:rsidP="005D6E32">
            <w:pPr>
              <w:ind w:firstLine="0"/>
              <w:jc w:val="center"/>
              <w:rPr>
                <w:sz w:val="24"/>
                <w:szCs w:val="24"/>
              </w:rPr>
            </w:pPr>
            <w:r w:rsidRPr="003A1E3E">
              <w:rPr>
                <w:sz w:val="24"/>
                <w:szCs w:val="24"/>
              </w:rPr>
              <w:t>XI</w:t>
            </w:r>
          </w:p>
        </w:tc>
        <w:tc>
          <w:tcPr>
            <w:tcW w:w="710" w:type="dxa"/>
            <w:tcBorders>
              <w:top w:val="single" w:sz="4" w:space="0" w:color="auto"/>
              <w:bottom w:val="single" w:sz="4" w:space="0" w:color="auto"/>
              <w:right w:val="single" w:sz="4" w:space="0" w:color="auto"/>
            </w:tcBorders>
            <w:shd w:val="clear" w:color="auto" w:fill="auto"/>
          </w:tcPr>
          <w:p w14:paraId="31CDE572" w14:textId="77777777" w:rsidR="003A1E3E" w:rsidRPr="003A1E3E" w:rsidRDefault="003A1E3E" w:rsidP="005D6E32">
            <w:pPr>
              <w:ind w:firstLine="0"/>
              <w:jc w:val="center"/>
              <w:rPr>
                <w:sz w:val="24"/>
                <w:szCs w:val="24"/>
              </w:rPr>
            </w:pPr>
            <w:r w:rsidRPr="003A1E3E">
              <w:rPr>
                <w:sz w:val="24"/>
                <w:szCs w:val="24"/>
              </w:rPr>
              <w:t>XII</w:t>
            </w:r>
          </w:p>
        </w:tc>
        <w:tc>
          <w:tcPr>
            <w:tcW w:w="710" w:type="dxa"/>
            <w:tcBorders>
              <w:top w:val="single" w:sz="4" w:space="0" w:color="auto"/>
              <w:bottom w:val="single" w:sz="4" w:space="0" w:color="auto"/>
              <w:right w:val="single" w:sz="4" w:space="0" w:color="auto"/>
            </w:tcBorders>
            <w:shd w:val="clear" w:color="auto" w:fill="auto"/>
          </w:tcPr>
          <w:p w14:paraId="42E803A1" w14:textId="77777777" w:rsidR="003A1E3E" w:rsidRPr="003A1E3E" w:rsidRDefault="003A1E3E" w:rsidP="005D6E32">
            <w:pPr>
              <w:ind w:firstLine="0"/>
              <w:jc w:val="center"/>
              <w:rPr>
                <w:sz w:val="24"/>
                <w:szCs w:val="24"/>
              </w:rPr>
            </w:pPr>
            <w:r w:rsidRPr="003A1E3E">
              <w:rPr>
                <w:sz w:val="24"/>
                <w:szCs w:val="24"/>
              </w:rPr>
              <w:t>Год</w:t>
            </w:r>
          </w:p>
        </w:tc>
      </w:tr>
      <w:tr w:rsidR="005D6E32" w:rsidRPr="003A1E3E" w14:paraId="78EE8594" w14:textId="77777777" w:rsidTr="005D6E32">
        <w:trPr>
          <w:trHeight w:val="293"/>
        </w:trPr>
        <w:tc>
          <w:tcPr>
            <w:tcW w:w="1686" w:type="dxa"/>
            <w:tcBorders>
              <w:top w:val="single" w:sz="4" w:space="0" w:color="auto"/>
              <w:left w:val="single" w:sz="4" w:space="0" w:color="auto"/>
              <w:bottom w:val="single" w:sz="4" w:space="0" w:color="auto"/>
              <w:right w:val="single" w:sz="4" w:space="0" w:color="auto"/>
            </w:tcBorders>
            <w:shd w:val="clear" w:color="auto" w:fill="auto"/>
          </w:tcPr>
          <w:p w14:paraId="0652DAAE" w14:textId="77777777" w:rsidR="003A1E3E" w:rsidRPr="003A1E3E" w:rsidRDefault="003A1E3E" w:rsidP="003A1E3E">
            <w:pPr>
              <w:ind w:firstLine="0"/>
              <w:rPr>
                <w:sz w:val="24"/>
                <w:szCs w:val="24"/>
              </w:rPr>
            </w:pPr>
            <w:r w:rsidRPr="003A1E3E">
              <w:rPr>
                <w:sz w:val="24"/>
                <w:szCs w:val="24"/>
              </w:rPr>
              <w:t>средняя</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339BF76A" w14:textId="77777777" w:rsidR="003A1E3E" w:rsidRPr="003A1E3E" w:rsidRDefault="003A1E3E" w:rsidP="005D6E32">
            <w:pPr>
              <w:ind w:firstLine="0"/>
              <w:jc w:val="center"/>
              <w:rPr>
                <w:sz w:val="24"/>
                <w:szCs w:val="24"/>
              </w:rPr>
            </w:pPr>
            <w:r w:rsidRPr="003A1E3E">
              <w:rPr>
                <w:sz w:val="24"/>
                <w:szCs w:val="24"/>
              </w:rPr>
              <w:t>-8</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16F6BD0" w14:textId="77777777" w:rsidR="003A1E3E" w:rsidRPr="003A1E3E" w:rsidRDefault="003A1E3E" w:rsidP="005D6E32">
            <w:pPr>
              <w:ind w:firstLine="0"/>
              <w:jc w:val="center"/>
              <w:rPr>
                <w:sz w:val="24"/>
                <w:szCs w:val="24"/>
              </w:rPr>
            </w:pPr>
            <w:r w:rsidRPr="003A1E3E">
              <w:rPr>
                <w:sz w:val="24"/>
                <w:szCs w:val="24"/>
              </w:rPr>
              <w:t>-8</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A87B6EC" w14:textId="77777777" w:rsidR="003A1E3E" w:rsidRPr="003A1E3E" w:rsidRDefault="003A1E3E" w:rsidP="005D6E32">
            <w:pPr>
              <w:ind w:firstLine="0"/>
              <w:jc w:val="center"/>
              <w:rPr>
                <w:sz w:val="24"/>
                <w:szCs w:val="24"/>
              </w:rPr>
            </w:pPr>
            <w:r w:rsidRPr="003A1E3E">
              <w:rPr>
                <w:sz w:val="24"/>
                <w:szCs w:val="24"/>
              </w:rPr>
              <w:t>-3</w:t>
            </w:r>
          </w:p>
        </w:tc>
        <w:tc>
          <w:tcPr>
            <w:tcW w:w="692" w:type="dxa"/>
            <w:tcBorders>
              <w:top w:val="single" w:sz="4" w:space="0" w:color="auto"/>
              <w:left w:val="single" w:sz="4" w:space="0" w:color="auto"/>
              <w:bottom w:val="single" w:sz="4" w:space="0" w:color="auto"/>
              <w:right w:val="single" w:sz="4" w:space="0" w:color="auto"/>
            </w:tcBorders>
            <w:shd w:val="clear" w:color="auto" w:fill="auto"/>
          </w:tcPr>
          <w:p w14:paraId="33814398" w14:textId="77777777" w:rsidR="003A1E3E" w:rsidRPr="003A1E3E" w:rsidRDefault="003A1E3E" w:rsidP="005D6E32">
            <w:pPr>
              <w:ind w:firstLine="0"/>
              <w:jc w:val="center"/>
              <w:rPr>
                <w:sz w:val="24"/>
                <w:szCs w:val="24"/>
              </w:rPr>
            </w:pPr>
            <w:r w:rsidRPr="003A1E3E">
              <w:rPr>
                <w:sz w:val="24"/>
                <w:szCs w:val="24"/>
              </w:rPr>
              <w:t>5</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010AE49E" w14:textId="77777777" w:rsidR="003A1E3E" w:rsidRPr="003A1E3E" w:rsidRDefault="003A1E3E" w:rsidP="005D6E32">
            <w:pPr>
              <w:ind w:firstLine="0"/>
              <w:jc w:val="center"/>
              <w:rPr>
                <w:sz w:val="24"/>
                <w:szCs w:val="24"/>
              </w:rPr>
            </w:pPr>
            <w:r w:rsidRPr="003A1E3E">
              <w:rPr>
                <w:sz w:val="24"/>
                <w:szCs w:val="24"/>
              </w:rPr>
              <w:t>13</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19F13AAF" w14:textId="77777777" w:rsidR="003A1E3E" w:rsidRPr="003A1E3E" w:rsidRDefault="003A1E3E" w:rsidP="005D6E32">
            <w:pPr>
              <w:ind w:firstLine="0"/>
              <w:jc w:val="center"/>
              <w:rPr>
                <w:sz w:val="24"/>
                <w:szCs w:val="24"/>
              </w:rPr>
            </w:pPr>
            <w:r w:rsidRPr="003A1E3E">
              <w:rPr>
                <w:sz w:val="24"/>
                <w:szCs w:val="24"/>
              </w:rPr>
              <w:t>19</w:t>
            </w:r>
          </w:p>
        </w:tc>
        <w:tc>
          <w:tcPr>
            <w:tcW w:w="735" w:type="dxa"/>
            <w:tcBorders>
              <w:top w:val="single" w:sz="4" w:space="0" w:color="auto"/>
              <w:left w:val="single" w:sz="4" w:space="0" w:color="auto"/>
              <w:bottom w:val="single" w:sz="4" w:space="0" w:color="auto"/>
              <w:right w:val="single" w:sz="4" w:space="0" w:color="auto"/>
            </w:tcBorders>
            <w:shd w:val="clear" w:color="auto" w:fill="auto"/>
          </w:tcPr>
          <w:p w14:paraId="56650D06" w14:textId="77777777" w:rsidR="003A1E3E" w:rsidRPr="003A1E3E" w:rsidRDefault="003A1E3E" w:rsidP="005D6E32">
            <w:pPr>
              <w:ind w:firstLine="0"/>
              <w:jc w:val="center"/>
              <w:rPr>
                <w:sz w:val="24"/>
                <w:szCs w:val="24"/>
              </w:rPr>
            </w:pPr>
            <w:r w:rsidRPr="003A1E3E">
              <w:rPr>
                <w:sz w:val="24"/>
                <w:szCs w:val="24"/>
              </w:rPr>
              <w:t>21</w:t>
            </w:r>
          </w:p>
        </w:tc>
        <w:tc>
          <w:tcPr>
            <w:tcW w:w="643" w:type="dxa"/>
            <w:tcBorders>
              <w:top w:val="single" w:sz="4" w:space="0" w:color="auto"/>
              <w:left w:val="single" w:sz="4" w:space="0" w:color="auto"/>
              <w:bottom w:val="single" w:sz="4" w:space="0" w:color="auto"/>
              <w:right w:val="single" w:sz="4" w:space="0" w:color="auto"/>
            </w:tcBorders>
            <w:shd w:val="clear" w:color="auto" w:fill="auto"/>
          </w:tcPr>
          <w:p w14:paraId="7DB18AC6" w14:textId="77777777" w:rsidR="003A1E3E" w:rsidRPr="003A1E3E" w:rsidRDefault="003A1E3E" w:rsidP="005D6E32">
            <w:pPr>
              <w:ind w:firstLine="0"/>
              <w:jc w:val="center"/>
              <w:rPr>
                <w:sz w:val="24"/>
                <w:szCs w:val="24"/>
              </w:rPr>
            </w:pPr>
            <w:r w:rsidRPr="003A1E3E">
              <w:rPr>
                <w:sz w:val="24"/>
                <w:szCs w:val="24"/>
              </w:rPr>
              <w:t>18</w:t>
            </w:r>
          </w:p>
        </w:tc>
        <w:tc>
          <w:tcPr>
            <w:tcW w:w="553" w:type="dxa"/>
            <w:tcBorders>
              <w:top w:val="single" w:sz="4" w:space="0" w:color="auto"/>
              <w:left w:val="single" w:sz="4" w:space="0" w:color="auto"/>
              <w:bottom w:val="single" w:sz="4" w:space="0" w:color="auto"/>
              <w:right w:val="single" w:sz="4" w:space="0" w:color="auto"/>
            </w:tcBorders>
            <w:shd w:val="clear" w:color="auto" w:fill="auto"/>
          </w:tcPr>
          <w:p w14:paraId="1F25C7D7" w14:textId="77777777" w:rsidR="003A1E3E" w:rsidRPr="003A1E3E" w:rsidRDefault="003A1E3E" w:rsidP="005D6E32">
            <w:pPr>
              <w:ind w:firstLine="0"/>
              <w:jc w:val="center"/>
              <w:rPr>
                <w:sz w:val="24"/>
                <w:szCs w:val="24"/>
              </w:rPr>
            </w:pPr>
            <w:r w:rsidRPr="003A1E3E">
              <w:rPr>
                <w:sz w:val="24"/>
                <w:szCs w:val="24"/>
              </w:rPr>
              <w:t>11</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07704AF7" w14:textId="77777777" w:rsidR="003A1E3E" w:rsidRPr="003A1E3E" w:rsidRDefault="003A1E3E" w:rsidP="005D6E32">
            <w:pPr>
              <w:ind w:firstLine="0"/>
              <w:jc w:val="center"/>
              <w:rPr>
                <w:sz w:val="24"/>
                <w:szCs w:val="24"/>
              </w:rPr>
            </w:pPr>
            <w:r w:rsidRPr="003A1E3E">
              <w:rPr>
                <w:sz w:val="24"/>
                <w:szCs w:val="24"/>
              </w:rPr>
              <w:t>5</w:t>
            </w:r>
          </w:p>
        </w:tc>
        <w:tc>
          <w:tcPr>
            <w:tcW w:w="710" w:type="dxa"/>
            <w:tcBorders>
              <w:top w:val="single" w:sz="4" w:space="0" w:color="auto"/>
              <w:bottom w:val="single" w:sz="4" w:space="0" w:color="auto"/>
              <w:right w:val="single" w:sz="4" w:space="0" w:color="auto"/>
            </w:tcBorders>
            <w:shd w:val="clear" w:color="auto" w:fill="auto"/>
          </w:tcPr>
          <w:p w14:paraId="79F8A09F" w14:textId="77777777" w:rsidR="003A1E3E" w:rsidRPr="003A1E3E" w:rsidRDefault="003A1E3E" w:rsidP="005D6E32">
            <w:pPr>
              <w:ind w:firstLine="0"/>
              <w:jc w:val="center"/>
              <w:rPr>
                <w:sz w:val="24"/>
                <w:szCs w:val="24"/>
              </w:rPr>
            </w:pPr>
            <w:r w:rsidRPr="003A1E3E">
              <w:rPr>
                <w:sz w:val="24"/>
                <w:szCs w:val="24"/>
              </w:rPr>
              <w:t>-1</w:t>
            </w:r>
          </w:p>
        </w:tc>
        <w:tc>
          <w:tcPr>
            <w:tcW w:w="710" w:type="dxa"/>
            <w:tcBorders>
              <w:top w:val="single" w:sz="4" w:space="0" w:color="auto"/>
              <w:bottom w:val="single" w:sz="4" w:space="0" w:color="auto"/>
              <w:right w:val="single" w:sz="4" w:space="0" w:color="auto"/>
            </w:tcBorders>
            <w:shd w:val="clear" w:color="auto" w:fill="auto"/>
          </w:tcPr>
          <w:p w14:paraId="5236EB1F" w14:textId="77777777" w:rsidR="003A1E3E" w:rsidRPr="003A1E3E" w:rsidRDefault="003A1E3E" w:rsidP="005D6E32">
            <w:pPr>
              <w:ind w:firstLine="0"/>
              <w:jc w:val="center"/>
              <w:rPr>
                <w:sz w:val="24"/>
                <w:szCs w:val="24"/>
              </w:rPr>
            </w:pPr>
            <w:r w:rsidRPr="003A1E3E">
              <w:rPr>
                <w:sz w:val="24"/>
                <w:szCs w:val="24"/>
              </w:rPr>
              <w:t>-5</w:t>
            </w:r>
          </w:p>
        </w:tc>
        <w:tc>
          <w:tcPr>
            <w:tcW w:w="710" w:type="dxa"/>
            <w:tcBorders>
              <w:top w:val="single" w:sz="4" w:space="0" w:color="auto"/>
              <w:bottom w:val="single" w:sz="4" w:space="0" w:color="auto"/>
              <w:right w:val="single" w:sz="4" w:space="0" w:color="auto"/>
            </w:tcBorders>
            <w:shd w:val="clear" w:color="auto" w:fill="auto"/>
          </w:tcPr>
          <w:p w14:paraId="1FE6EBBD" w14:textId="77777777" w:rsidR="003A1E3E" w:rsidRPr="003A1E3E" w:rsidRDefault="003A1E3E" w:rsidP="005D6E32">
            <w:pPr>
              <w:ind w:firstLine="0"/>
              <w:jc w:val="center"/>
              <w:rPr>
                <w:sz w:val="24"/>
                <w:szCs w:val="24"/>
              </w:rPr>
            </w:pPr>
            <w:r w:rsidRPr="003A1E3E">
              <w:rPr>
                <w:sz w:val="24"/>
                <w:szCs w:val="24"/>
              </w:rPr>
              <w:t>6</w:t>
            </w:r>
          </w:p>
        </w:tc>
      </w:tr>
      <w:tr w:rsidR="005D6E32" w:rsidRPr="003A1E3E" w14:paraId="586E1266" w14:textId="77777777" w:rsidTr="005D6E32">
        <w:trPr>
          <w:trHeight w:val="298"/>
        </w:trPr>
        <w:tc>
          <w:tcPr>
            <w:tcW w:w="1686" w:type="dxa"/>
            <w:tcBorders>
              <w:top w:val="single" w:sz="4" w:space="0" w:color="auto"/>
              <w:left w:val="single" w:sz="4" w:space="0" w:color="auto"/>
              <w:bottom w:val="single" w:sz="4" w:space="0" w:color="auto"/>
              <w:right w:val="single" w:sz="4" w:space="0" w:color="auto"/>
            </w:tcBorders>
            <w:shd w:val="clear" w:color="auto" w:fill="auto"/>
          </w:tcPr>
          <w:p w14:paraId="71876963" w14:textId="77777777" w:rsidR="003A1E3E" w:rsidRPr="003A1E3E" w:rsidRDefault="003A1E3E" w:rsidP="003A1E3E">
            <w:pPr>
              <w:ind w:firstLine="0"/>
              <w:rPr>
                <w:sz w:val="24"/>
                <w:szCs w:val="24"/>
              </w:rPr>
            </w:pPr>
            <w:proofErr w:type="spellStart"/>
            <w:r w:rsidRPr="003A1E3E">
              <w:rPr>
                <w:sz w:val="24"/>
                <w:szCs w:val="24"/>
              </w:rPr>
              <w:t>абс</w:t>
            </w:r>
            <w:proofErr w:type="spellEnd"/>
            <w:r w:rsidRPr="003A1E3E">
              <w:rPr>
                <w:sz w:val="24"/>
                <w:szCs w:val="24"/>
              </w:rPr>
              <w:t>. максимум</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72E2E715" w14:textId="77777777" w:rsidR="003A1E3E" w:rsidRPr="003A1E3E" w:rsidRDefault="003A1E3E" w:rsidP="005D6E32">
            <w:pPr>
              <w:ind w:firstLine="0"/>
              <w:jc w:val="center"/>
              <w:rPr>
                <w:sz w:val="24"/>
                <w:szCs w:val="24"/>
              </w:rPr>
            </w:pPr>
            <w:r w:rsidRPr="003A1E3E">
              <w:rPr>
                <w:sz w:val="24"/>
                <w:szCs w:val="24"/>
              </w:rPr>
              <w:t>4</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05C81508" w14:textId="77777777" w:rsidR="003A1E3E" w:rsidRPr="003A1E3E" w:rsidRDefault="003A1E3E" w:rsidP="005D6E32">
            <w:pPr>
              <w:ind w:firstLine="0"/>
              <w:jc w:val="center"/>
              <w:rPr>
                <w:sz w:val="24"/>
                <w:szCs w:val="24"/>
              </w:rPr>
            </w:pPr>
            <w:r w:rsidRPr="003A1E3E">
              <w:rPr>
                <w:sz w:val="24"/>
                <w:szCs w:val="24"/>
              </w:rPr>
              <w:t>7</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7DB85E2" w14:textId="77777777" w:rsidR="003A1E3E" w:rsidRPr="003A1E3E" w:rsidRDefault="003A1E3E" w:rsidP="005D6E32">
            <w:pPr>
              <w:ind w:firstLine="0"/>
              <w:jc w:val="center"/>
              <w:rPr>
                <w:sz w:val="24"/>
                <w:szCs w:val="24"/>
              </w:rPr>
            </w:pPr>
            <w:r w:rsidRPr="003A1E3E">
              <w:rPr>
                <w:sz w:val="24"/>
                <w:szCs w:val="24"/>
              </w:rPr>
              <w:t>18</w:t>
            </w:r>
          </w:p>
        </w:tc>
        <w:tc>
          <w:tcPr>
            <w:tcW w:w="692" w:type="dxa"/>
            <w:tcBorders>
              <w:top w:val="single" w:sz="4" w:space="0" w:color="auto"/>
              <w:left w:val="single" w:sz="4" w:space="0" w:color="auto"/>
              <w:bottom w:val="single" w:sz="4" w:space="0" w:color="auto"/>
              <w:right w:val="single" w:sz="4" w:space="0" w:color="auto"/>
            </w:tcBorders>
            <w:shd w:val="clear" w:color="auto" w:fill="auto"/>
          </w:tcPr>
          <w:p w14:paraId="6BAC0EDC" w14:textId="77777777" w:rsidR="003A1E3E" w:rsidRPr="003A1E3E" w:rsidRDefault="003A1E3E" w:rsidP="005D6E32">
            <w:pPr>
              <w:ind w:firstLine="0"/>
              <w:jc w:val="center"/>
              <w:rPr>
                <w:sz w:val="24"/>
                <w:szCs w:val="24"/>
              </w:rPr>
            </w:pPr>
            <w:r w:rsidRPr="003A1E3E">
              <w:rPr>
                <w:sz w:val="24"/>
                <w:szCs w:val="24"/>
              </w:rPr>
              <w:t>35</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42C2ED02" w14:textId="77777777" w:rsidR="003A1E3E" w:rsidRPr="003A1E3E" w:rsidRDefault="003A1E3E" w:rsidP="005D6E32">
            <w:pPr>
              <w:ind w:firstLine="0"/>
              <w:jc w:val="center"/>
              <w:rPr>
                <w:sz w:val="24"/>
                <w:szCs w:val="24"/>
              </w:rPr>
            </w:pPr>
            <w:r w:rsidRPr="003A1E3E">
              <w:rPr>
                <w:sz w:val="24"/>
                <w:szCs w:val="24"/>
              </w:rPr>
              <w:t>50</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4B0B2C89" w14:textId="77777777" w:rsidR="003A1E3E" w:rsidRPr="003A1E3E" w:rsidRDefault="003A1E3E" w:rsidP="005D6E32">
            <w:pPr>
              <w:ind w:firstLine="0"/>
              <w:jc w:val="center"/>
              <w:rPr>
                <w:sz w:val="24"/>
                <w:szCs w:val="24"/>
              </w:rPr>
            </w:pPr>
            <w:r w:rsidRPr="003A1E3E">
              <w:rPr>
                <w:sz w:val="24"/>
                <w:szCs w:val="24"/>
              </w:rPr>
              <w:t>55</w:t>
            </w:r>
          </w:p>
        </w:tc>
        <w:tc>
          <w:tcPr>
            <w:tcW w:w="735" w:type="dxa"/>
            <w:tcBorders>
              <w:top w:val="single" w:sz="4" w:space="0" w:color="auto"/>
              <w:left w:val="single" w:sz="4" w:space="0" w:color="auto"/>
              <w:bottom w:val="single" w:sz="4" w:space="0" w:color="auto"/>
              <w:right w:val="single" w:sz="4" w:space="0" w:color="auto"/>
            </w:tcBorders>
            <w:shd w:val="clear" w:color="auto" w:fill="auto"/>
          </w:tcPr>
          <w:p w14:paraId="06B85033" w14:textId="77777777" w:rsidR="003A1E3E" w:rsidRPr="003A1E3E" w:rsidRDefault="003A1E3E" w:rsidP="005D6E32">
            <w:pPr>
              <w:ind w:firstLine="0"/>
              <w:jc w:val="center"/>
              <w:rPr>
                <w:sz w:val="24"/>
                <w:szCs w:val="24"/>
              </w:rPr>
            </w:pPr>
            <w:r w:rsidRPr="003A1E3E">
              <w:rPr>
                <w:sz w:val="24"/>
                <w:szCs w:val="24"/>
              </w:rPr>
              <w:t>56</w:t>
            </w:r>
          </w:p>
        </w:tc>
        <w:tc>
          <w:tcPr>
            <w:tcW w:w="643" w:type="dxa"/>
            <w:tcBorders>
              <w:top w:val="single" w:sz="4" w:space="0" w:color="auto"/>
              <w:left w:val="single" w:sz="4" w:space="0" w:color="auto"/>
              <w:bottom w:val="single" w:sz="4" w:space="0" w:color="auto"/>
              <w:right w:val="single" w:sz="4" w:space="0" w:color="auto"/>
            </w:tcBorders>
            <w:shd w:val="clear" w:color="auto" w:fill="auto"/>
          </w:tcPr>
          <w:p w14:paraId="67E9727E" w14:textId="77777777" w:rsidR="003A1E3E" w:rsidRPr="003A1E3E" w:rsidRDefault="003A1E3E" w:rsidP="005D6E32">
            <w:pPr>
              <w:ind w:firstLine="0"/>
              <w:jc w:val="center"/>
              <w:rPr>
                <w:sz w:val="24"/>
                <w:szCs w:val="24"/>
              </w:rPr>
            </w:pPr>
            <w:r w:rsidRPr="003A1E3E">
              <w:rPr>
                <w:sz w:val="24"/>
                <w:szCs w:val="24"/>
              </w:rPr>
              <w:t>52</w:t>
            </w:r>
          </w:p>
        </w:tc>
        <w:tc>
          <w:tcPr>
            <w:tcW w:w="553" w:type="dxa"/>
            <w:tcBorders>
              <w:top w:val="single" w:sz="4" w:space="0" w:color="auto"/>
              <w:left w:val="single" w:sz="4" w:space="0" w:color="auto"/>
              <w:bottom w:val="single" w:sz="4" w:space="0" w:color="auto"/>
              <w:right w:val="single" w:sz="4" w:space="0" w:color="auto"/>
            </w:tcBorders>
            <w:shd w:val="clear" w:color="auto" w:fill="auto"/>
          </w:tcPr>
          <w:p w14:paraId="01DA2DEF" w14:textId="77777777" w:rsidR="003A1E3E" w:rsidRPr="003A1E3E" w:rsidRDefault="003A1E3E" w:rsidP="005D6E32">
            <w:pPr>
              <w:ind w:firstLine="0"/>
              <w:jc w:val="center"/>
              <w:rPr>
                <w:sz w:val="24"/>
                <w:szCs w:val="24"/>
              </w:rPr>
            </w:pPr>
            <w:r w:rsidRPr="003A1E3E">
              <w:rPr>
                <w:sz w:val="24"/>
                <w:szCs w:val="24"/>
              </w:rPr>
              <w:t>39</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2A20DB5A" w14:textId="77777777" w:rsidR="003A1E3E" w:rsidRPr="003A1E3E" w:rsidRDefault="003A1E3E" w:rsidP="005D6E32">
            <w:pPr>
              <w:ind w:firstLine="0"/>
              <w:jc w:val="center"/>
              <w:rPr>
                <w:sz w:val="24"/>
                <w:szCs w:val="24"/>
              </w:rPr>
            </w:pPr>
            <w:r w:rsidRPr="003A1E3E">
              <w:rPr>
                <w:sz w:val="24"/>
                <w:szCs w:val="24"/>
              </w:rPr>
              <w:t>25</w:t>
            </w:r>
          </w:p>
        </w:tc>
        <w:tc>
          <w:tcPr>
            <w:tcW w:w="710" w:type="dxa"/>
            <w:tcBorders>
              <w:top w:val="single" w:sz="4" w:space="0" w:color="auto"/>
              <w:bottom w:val="single" w:sz="4" w:space="0" w:color="auto"/>
              <w:right w:val="single" w:sz="4" w:space="0" w:color="auto"/>
            </w:tcBorders>
            <w:shd w:val="clear" w:color="auto" w:fill="auto"/>
          </w:tcPr>
          <w:p w14:paraId="498BE802" w14:textId="77777777" w:rsidR="003A1E3E" w:rsidRPr="003A1E3E" w:rsidRDefault="003A1E3E" w:rsidP="005D6E32">
            <w:pPr>
              <w:ind w:firstLine="0"/>
              <w:jc w:val="center"/>
              <w:rPr>
                <w:sz w:val="24"/>
                <w:szCs w:val="24"/>
              </w:rPr>
            </w:pPr>
            <w:r w:rsidRPr="003A1E3E">
              <w:rPr>
                <w:sz w:val="24"/>
                <w:szCs w:val="24"/>
              </w:rPr>
              <w:t>12</w:t>
            </w:r>
          </w:p>
        </w:tc>
        <w:tc>
          <w:tcPr>
            <w:tcW w:w="710" w:type="dxa"/>
            <w:tcBorders>
              <w:top w:val="single" w:sz="4" w:space="0" w:color="auto"/>
              <w:bottom w:val="single" w:sz="4" w:space="0" w:color="auto"/>
              <w:right w:val="single" w:sz="4" w:space="0" w:color="auto"/>
            </w:tcBorders>
            <w:shd w:val="clear" w:color="auto" w:fill="auto"/>
          </w:tcPr>
          <w:p w14:paraId="17507D2E" w14:textId="77777777" w:rsidR="003A1E3E" w:rsidRPr="003A1E3E" w:rsidRDefault="003A1E3E" w:rsidP="005D6E32">
            <w:pPr>
              <w:ind w:firstLine="0"/>
              <w:jc w:val="center"/>
              <w:rPr>
                <w:sz w:val="24"/>
                <w:szCs w:val="24"/>
              </w:rPr>
            </w:pPr>
            <w:r w:rsidRPr="003A1E3E">
              <w:rPr>
                <w:sz w:val="24"/>
                <w:szCs w:val="24"/>
              </w:rPr>
              <w:t>8</w:t>
            </w:r>
          </w:p>
        </w:tc>
        <w:tc>
          <w:tcPr>
            <w:tcW w:w="710" w:type="dxa"/>
            <w:tcBorders>
              <w:top w:val="single" w:sz="4" w:space="0" w:color="auto"/>
              <w:bottom w:val="single" w:sz="4" w:space="0" w:color="auto"/>
              <w:right w:val="single" w:sz="4" w:space="0" w:color="auto"/>
            </w:tcBorders>
            <w:shd w:val="clear" w:color="auto" w:fill="auto"/>
          </w:tcPr>
          <w:p w14:paraId="05DF0922" w14:textId="77777777" w:rsidR="003A1E3E" w:rsidRPr="003A1E3E" w:rsidRDefault="003A1E3E" w:rsidP="005D6E32">
            <w:pPr>
              <w:ind w:firstLine="0"/>
              <w:jc w:val="center"/>
              <w:rPr>
                <w:sz w:val="24"/>
                <w:szCs w:val="24"/>
              </w:rPr>
            </w:pPr>
            <w:r w:rsidRPr="003A1E3E">
              <w:rPr>
                <w:sz w:val="24"/>
                <w:szCs w:val="24"/>
              </w:rPr>
              <w:t>56</w:t>
            </w:r>
          </w:p>
        </w:tc>
      </w:tr>
      <w:tr w:rsidR="005D6E32" w:rsidRPr="003A1E3E" w14:paraId="2C4596C0" w14:textId="77777777" w:rsidTr="005D6E32">
        <w:trPr>
          <w:trHeight w:val="293"/>
        </w:trPr>
        <w:tc>
          <w:tcPr>
            <w:tcW w:w="1686" w:type="dxa"/>
            <w:tcBorders>
              <w:top w:val="single" w:sz="4" w:space="0" w:color="auto"/>
              <w:left w:val="single" w:sz="4" w:space="0" w:color="auto"/>
              <w:bottom w:val="single" w:sz="4" w:space="0" w:color="auto"/>
              <w:right w:val="single" w:sz="4" w:space="0" w:color="auto"/>
            </w:tcBorders>
            <w:shd w:val="clear" w:color="auto" w:fill="auto"/>
          </w:tcPr>
          <w:p w14:paraId="11C4C3FA" w14:textId="77777777" w:rsidR="003A1E3E" w:rsidRPr="003A1E3E" w:rsidRDefault="003A1E3E" w:rsidP="003A1E3E">
            <w:pPr>
              <w:ind w:firstLine="0"/>
              <w:rPr>
                <w:sz w:val="24"/>
                <w:szCs w:val="24"/>
              </w:rPr>
            </w:pPr>
            <w:proofErr w:type="spellStart"/>
            <w:r w:rsidRPr="003A1E3E">
              <w:rPr>
                <w:sz w:val="24"/>
                <w:szCs w:val="24"/>
              </w:rPr>
              <w:t>абс</w:t>
            </w:r>
            <w:proofErr w:type="spellEnd"/>
            <w:r w:rsidRPr="003A1E3E">
              <w:rPr>
                <w:sz w:val="24"/>
                <w:szCs w:val="24"/>
              </w:rPr>
              <w:t>. минимум</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449EF708" w14:textId="77777777" w:rsidR="003A1E3E" w:rsidRPr="003A1E3E" w:rsidRDefault="003A1E3E" w:rsidP="005D6E32">
            <w:pPr>
              <w:ind w:firstLine="0"/>
              <w:jc w:val="center"/>
              <w:rPr>
                <w:sz w:val="24"/>
                <w:szCs w:val="24"/>
              </w:rPr>
            </w:pPr>
            <w:r w:rsidRPr="003A1E3E">
              <w:rPr>
                <w:sz w:val="24"/>
                <w:szCs w:val="24"/>
              </w:rPr>
              <w:t>-39</w:t>
            </w:r>
          </w:p>
        </w:tc>
        <w:tc>
          <w:tcPr>
            <w:tcW w:w="604" w:type="dxa"/>
            <w:tcBorders>
              <w:top w:val="single" w:sz="4" w:space="0" w:color="auto"/>
              <w:left w:val="single" w:sz="4" w:space="0" w:color="auto"/>
              <w:bottom w:val="single" w:sz="4" w:space="0" w:color="auto"/>
              <w:right w:val="single" w:sz="4" w:space="0" w:color="auto"/>
            </w:tcBorders>
            <w:shd w:val="clear" w:color="auto" w:fill="auto"/>
          </w:tcPr>
          <w:p w14:paraId="2177C400" w14:textId="77777777" w:rsidR="003A1E3E" w:rsidRPr="003A1E3E" w:rsidRDefault="003A1E3E" w:rsidP="005D6E32">
            <w:pPr>
              <w:ind w:firstLine="0"/>
              <w:jc w:val="center"/>
              <w:rPr>
                <w:sz w:val="24"/>
                <w:szCs w:val="24"/>
              </w:rPr>
            </w:pPr>
            <w:r w:rsidRPr="003A1E3E">
              <w:rPr>
                <w:sz w:val="24"/>
                <w:szCs w:val="24"/>
              </w:rPr>
              <w:t>-41</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AA70287" w14:textId="77777777" w:rsidR="003A1E3E" w:rsidRPr="003A1E3E" w:rsidRDefault="003A1E3E" w:rsidP="005D6E32">
            <w:pPr>
              <w:ind w:firstLine="0"/>
              <w:jc w:val="center"/>
              <w:rPr>
                <w:sz w:val="24"/>
                <w:szCs w:val="24"/>
              </w:rPr>
            </w:pPr>
            <w:r w:rsidRPr="003A1E3E">
              <w:rPr>
                <w:sz w:val="24"/>
                <w:szCs w:val="24"/>
              </w:rPr>
              <w:t>-39</w:t>
            </w:r>
          </w:p>
        </w:tc>
        <w:tc>
          <w:tcPr>
            <w:tcW w:w="692" w:type="dxa"/>
            <w:tcBorders>
              <w:top w:val="single" w:sz="4" w:space="0" w:color="auto"/>
              <w:left w:val="single" w:sz="4" w:space="0" w:color="auto"/>
              <w:bottom w:val="single" w:sz="4" w:space="0" w:color="auto"/>
              <w:right w:val="single" w:sz="4" w:space="0" w:color="auto"/>
            </w:tcBorders>
            <w:shd w:val="clear" w:color="auto" w:fill="auto"/>
          </w:tcPr>
          <w:p w14:paraId="4418B64E" w14:textId="77777777" w:rsidR="003A1E3E" w:rsidRPr="003A1E3E" w:rsidRDefault="003A1E3E" w:rsidP="005D6E32">
            <w:pPr>
              <w:ind w:firstLine="0"/>
              <w:jc w:val="center"/>
              <w:rPr>
                <w:sz w:val="24"/>
                <w:szCs w:val="24"/>
              </w:rPr>
            </w:pPr>
            <w:r w:rsidRPr="003A1E3E">
              <w:rPr>
                <w:sz w:val="24"/>
                <w:szCs w:val="24"/>
              </w:rPr>
              <w:t>-25</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0316B032" w14:textId="77777777" w:rsidR="003A1E3E" w:rsidRPr="003A1E3E" w:rsidRDefault="003A1E3E" w:rsidP="005D6E32">
            <w:pPr>
              <w:ind w:firstLine="0"/>
              <w:jc w:val="center"/>
              <w:rPr>
                <w:sz w:val="24"/>
                <w:szCs w:val="24"/>
              </w:rPr>
            </w:pPr>
            <w:r w:rsidRPr="003A1E3E">
              <w:rPr>
                <w:sz w:val="24"/>
                <w:szCs w:val="24"/>
              </w:rPr>
              <w:t>-7</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18722A2F" w14:textId="77777777" w:rsidR="003A1E3E" w:rsidRPr="003A1E3E" w:rsidRDefault="003A1E3E" w:rsidP="005D6E32">
            <w:pPr>
              <w:ind w:firstLine="0"/>
              <w:jc w:val="center"/>
              <w:rPr>
                <w:sz w:val="24"/>
                <w:szCs w:val="24"/>
              </w:rPr>
            </w:pPr>
            <w:r w:rsidRPr="003A1E3E">
              <w:rPr>
                <w:sz w:val="24"/>
                <w:szCs w:val="24"/>
              </w:rPr>
              <w:t>-3</w:t>
            </w:r>
          </w:p>
        </w:tc>
        <w:tc>
          <w:tcPr>
            <w:tcW w:w="735" w:type="dxa"/>
            <w:tcBorders>
              <w:top w:val="single" w:sz="4" w:space="0" w:color="auto"/>
              <w:left w:val="single" w:sz="4" w:space="0" w:color="auto"/>
              <w:bottom w:val="single" w:sz="4" w:space="0" w:color="auto"/>
              <w:right w:val="single" w:sz="4" w:space="0" w:color="auto"/>
            </w:tcBorders>
            <w:shd w:val="clear" w:color="auto" w:fill="auto"/>
          </w:tcPr>
          <w:p w14:paraId="6EC91382" w14:textId="77777777" w:rsidR="003A1E3E" w:rsidRPr="003A1E3E" w:rsidRDefault="003A1E3E" w:rsidP="005D6E32">
            <w:pPr>
              <w:ind w:firstLine="0"/>
              <w:jc w:val="center"/>
              <w:rPr>
                <w:sz w:val="24"/>
                <w:szCs w:val="24"/>
              </w:rPr>
            </w:pPr>
            <w:r w:rsidRPr="003A1E3E">
              <w:rPr>
                <w:sz w:val="24"/>
                <w:szCs w:val="24"/>
              </w:rPr>
              <w:t>1</w:t>
            </w:r>
          </w:p>
        </w:tc>
        <w:tc>
          <w:tcPr>
            <w:tcW w:w="643" w:type="dxa"/>
            <w:tcBorders>
              <w:top w:val="single" w:sz="4" w:space="0" w:color="auto"/>
              <w:left w:val="single" w:sz="4" w:space="0" w:color="auto"/>
              <w:bottom w:val="single" w:sz="4" w:space="0" w:color="auto"/>
              <w:right w:val="single" w:sz="4" w:space="0" w:color="auto"/>
            </w:tcBorders>
            <w:shd w:val="clear" w:color="auto" w:fill="auto"/>
          </w:tcPr>
          <w:p w14:paraId="32FE492E" w14:textId="77777777" w:rsidR="003A1E3E" w:rsidRPr="003A1E3E" w:rsidRDefault="003A1E3E" w:rsidP="005D6E32">
            <w:pPr>
              <w:ind w:firstLine="0"/>
              <w:jc w:val="center"/>
              <w:rPr>
                <w:sz w:val="24"/>
                <w:szCs w:val="24"/>
              </w:rPr>
            </w:pPr>
            <w:r w:rsidRPr="003A1E3E">
              <w:rPr>
                <w:sz w:val="24"/>
                <w:szCs w:val="24"/>
              </w:rPr>
              <w:t>-0</w:t>
            </w:r>
          </w:p>
        </w:tc>
        <w:tc>
          <w:tcPr>
            <w:tcW w:w="553" w:type="dxa"/>
            <w:tcBorders>
              <w:top w:val="single" w:sz="4" w:space="0" w:color="auto"/>
              <w:left w:val="single" w:sz="4" w:space="0" w:color="auto"/>
              <w:bottom w:val="single" w:sz="4" w:space="0" w:color="auto"/>
              <w:right w:val="single" w:sz="4" w:space="0" w:color="auto"/>
            </w:tcBorders>
            <w:shd w:val="clear" w:color="auto" w:fill="auto"/>
          </w:tcPr>
          <w:p w14:paraId="604A335D" w14:textId="77777777" w:rsidR="003A1E3E" w:rsidRPr="003A1E3E" w:rsidRDefault="003A1E3E" w:rsidP="005D6E32">
            <w:pPr>
              <w:ind w:firstLine="0"/>
              <w:jc w:val="center"/>
              <w:rPr>
                <w:sz w:val="24"/>
                <w:szCs w:val="24"/>
              </w:rPr>
            </w:pPr>
            <w:r w:rsidRPr="003A1E3E">
              <w:rPr>
                <w:sz w:val="24"/>
                <w:szCs w:val="24"/>
              </w:rPr>
              <w:t>-7</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19A165D5" w14:textId="77777777" w:rsidR="003A1E3E" w:rsidRPr="003A1E3E" w:rsidRDefault="003A1E3E" w:rsidP="005D6E32">
            <w:pPr>
              <w:ind w:firstLine="0"/>
              <w:jc w:val="center"/>
              <w:rPr>
                <w:sz w:val="24"/>
                <w:szCs w:val="24"/>
              </w:rPr>
            </w:pPr>
            <w:r w:rsidRPr="003A1E3E">
              <w:rPr>
                <w:sz w:val="24"/>
                <w:szCs w:val="24"/>
              </w:rPr>
              <w:t>-20</w:t>
            </w:r>
          </w:p>
        </w:tc>
        <w:tc>
          <w:tcPr>
            <w:tcW w:w="710" w:type="dxa"/>
            <w:tcBorders>
              <w:top w:val="single" w:sz="4" w:space="0" w:color="auto"/>
              <w:bottom w:val="single" w:sz="4" w:space="0" w:color="auto"/>
              <w:right w:val="single" w:sz="4" w:space="0" w:color="auto"/>
            </w:tcBorders>
            <w:shd w:val="clear" w:color="auto" w:fill="auto"/>
          </w:tcPr>
          <w:p w14:paraId="5FCC5732" w14:textId="77777777" w:rsidR="003A1E3E" w:rsidRPr="003A1E3E" w:rsidRDefault="003A1E3E" w:rsidP="005D6E32">
            <w:pPr>
              <w:ind w:firstLine="0"/>
              <w:jc w:val="center"/>
              <w:rPr>
                <w:sz w:val="24"/>
                <w:szCs w:val="24"/>
              </w:rPr>
            </w:pPr>
            <w:r w:rsidRPr="003A1E3E">
              <w:rPr>
                <w:sz w:val="24"/>
                <w:szCs w:val="24"/>
              </w:rPr>
              <w:t>-32</w:t>
            </w:r>
          </w:p>
        </w:tc>
        <w:tc>
          <w:tcPr>
            <w:tcW w:w="710" w:type="dxa"/>
            <w:tcBorders>
              <w:top w:val="single" w:sz="4" w:space="0" w:color="auto"/>
              <w:bottom w:val="single" w:sz="4" w:space="0" w:color="auto"/>
              <w:right w:val="single" w:sz="4" w:space="0" w:color="auto"/>
            </w:tcBorders>
            <w:shd w:val="clear" w:color="auto" w:fill="auto"/>
          </w:tcPr>
          <w:p w14:paraId="3D3A098F" w14:textId="77777777" w:rsidR="003A1E3E" w:rsidRPr="003A1E3E" w:rsidRDefault="003A1E3E" w:rsidP="005D6E32">
            <w:pPr>
              <w:ind w:firstLine="0"/>
              <w:jc w:val="center"/>
              <w:rPr>
                <w:sz w:val="24"/>
                <w:szCs w:val="24"/>
              </w:rPr>
            </w:pPr>
            <w:r w:rsidRPr="003A1E3E">
              <w:rPr>
                <w:sz w:val="24"/>
                <w:szCs w:val="24"/>
              </w:rPr>
              <w:t>-39</w:t>
            </w:r>
          </w:p>
        </w:tc>
        <w:tc>
          <w:tcPr>
            <w:tcW w:w="710" w:type="dxa"/>
            <w:tcBorders>
              <w:top w:val="single" w:sz="4" w:space="0" w:color="auto"/>
              <w:bottom w:val="single" w:sz="4" w:space="0" w:color="auto"/>
              <w:right w:val="single" w:sz="4" w:space="0" w:color="auto"/>
            </w:tcBorders>
            <w:shd w:val="clear" w:color="auto" w:fill="auto"/>
          </w:tcPr>
          <w:p w14:paraId="768D781B" w14:textId="77777777" w:rsidR="003A1E3E" w:rsidRPr="003A1E3E" w:rsidRDefault="003A1E3E" w:rsidP="005D6E32">
            <w:pPr>
              <w:ind w:firstLine="0"/>
              <w:jc w:val="center"/>
              <w:rPr>
                <w:sz w:val="24"/>
                <w:szCs w:val="24"/>
              </w:rPr>
            </w:pPr>
            <w:r w:rsidRPr="003A1E3E">
              <w:rPr>
                <w:sz w:val="24"/>
                <w:szCs w:val="24"/>
              </w:rPr>
              <w:t>-41</w:t>
            </w:r>
          </w:p>
        </w:tc>
      </w:tr>
    </w:tbl>
    <w:p w14:paraId="0570223F" w14:textId="77777777" w:rsidR="003A1E3E" w:rsidRPr="003A1E3E" w:rsidRDefault="003A1E3E" w:rsidP="003A1E3E">
      <w:pPr>
        <w:ind w:firstLine="0"/>
      </w:pPr>
    </w:p>
    <w:p w14:paraId="39DE6C15" w14:textId="30D19A1E" w:rsidR="003A1E3E" w:rsidRPr="003A1E3E" w:rsidRDefault="003A1E3E" w:rsidP="005D6E32">
      <w:pPr>
        <w:ind w:firstLine="0"/>
        <w:jc w:val="center"/>
      </w:pPr>
      <w:r w:rsidRPr="003A1E3E">
        <w:lastRenderedPageBreak/>
        <w:t>Таблица 7</w:t>
      </w:r>
      <w:r w:rsidR="005D6E32">
        <w:t>. </w:t>
      </w:r>
      <w:r w:rsidRPr="003A1E3E">
        <w:t>Среднемесячная и годовая температура почвы по вытяжным термометрам, °С</w:t>
      </w:r>
    </w:p>
    <w:tbl>
      <w:tblPr>
        <w:tblW w:w="5000" w:type="pct"/>
        <w:tblLayout w:type="fixed"/>
        <w:tblCellMar>
          <w:left w:w="10" w:type="dxa"/>
          <w:right w:w="10" w:type="dxa"/>
        </w:tblCellMar>
        <w:tblLook w:val="0000" w:firstRow="0" w:lastRow="0" w:firstColumn="0" w:lastColumn="0" w:noHBand="0" w:noVBand="0"/>
      </w:tblPr>
      <w:tblGrid>
        <w:gridCol w:w="2020"/>
        <w:gridCol w:w="950"/>
        <w:gridCol w:w="976"/>
        <w:gridCol w:w="955"/>
        <w:gridCol w:w="943"/>
        <w:gridCol w:w="1004"/>
        <w:gridCol w:w="937"/>
        <w:gridCol w:w="903"/>
        <w:gridCol w:w="1058"/>
        <w:gridCol w:w="964"/>
        <w:gridCol w:w="928"/>
        <w:gridCol w:w="976"/>
        <w:gridCol w:w="950"/>
        <w:gridCol w:w="996"/>
      </w:tblGrid>
      <w:tr w:rsidR="005D6E32" w:rsidRPr="003A1E3E" w14:paraId="42C5E848" w14:textId="77777777" w:rsidTr="005D6E32">
        <w:trPr>
          <w:trHeight w:val="288"/>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24E53E02" w14:textId="77777777" w:rsidR="003A1E3E" w:rsidRPr="003A1E3E" w:rsidRDefault="003A1E3E" w:rsidP="003A1E3E">
            <w:pPr>
              <w:ind w:firstLine="0"/>
              <w:rPr>
                <w:sz w:val="24"/>
                <w:szCs w:val="24"/>
              </w:rPr>
            </w:pPr>
            <w:r w:rsidRPr="003A1E3E">
              <w:rPr>
                <w:sz w:val="24"/>
                <w:szCs w:val="24"/>
              </w:rPr>
              <w:t>Глубина, м</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09889BDC" w14:textId="77777777" w:rsidR="003A1E3E" w:rsidRPr="003A1E3E" w:rsidRDefault="003A1E3E" w:rsidP="005D6E32">
            <w:pPr>
              <w:ind w:firstLine="0"/>
              <w:jc w:val="center"/>
              <w:rPr>
                <w:sz w:val="24"/>
                <w:szCs w:val="24"/>
              </w:rPr>
            </w:pPr>
            <w:r w:rsidRPr="003A1E3E">
              <w:rPr>
                <w:sz w:val="24"/>
                <w:szCs w:val="24"/>
              </w:rPr>
              <w:t>I</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8D00530" w14:textId="77777777" w:rsidR="003A1E3E" w:rsidRPr="003A1E3E" w:rsidRDefault="003A1E3E" w:rsidP="005D6E32">
            <w:pPr>
              <w:ind w:firstLine="0"/>
              <w:jc w:val="center"/>
              <w:rPr>
                <w:sz w:val="24"/>
                <w:szCs w:val="24"/>
              </w:rPr>
            </w:pPr>
            <w:r w:rsidRPr="003A1E3E">
              <w:rPr>
                <w:sz w:val="24"/>
                <w:szCs w:val="24"/>
              </w:rPr>
              <w:t>II</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3F63DA1B" w14:textId="77777777" w:rsidR="003A1E3E" w:rsidRPr="003A1E3E" w:rsidRDefault="003A1E3E" w:rsidP="005D6E32">
            <w:pPr>
              <w:ind w:firstLine="0"/>
              <w:jc w:val="center"/>
              <w:rPr>
                <w:sz w:val="24"/>
                <w:szCs w:val="24"/>
              </w:rPr>
            </w:pPr>
            <w:r w:rsidRPr="003A1E3E">
              <w:rPr>
                <w:sz w:val="24"/>
                <w:szCs w:val="24"/>
              </w:rPr>
              <w:t>III</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74B30536" w14:textId="77777777" w:rsidR="003A1E3E" w:rsidRPr="003A1E3E" w:rsidRDefault="003A1E3E" w:rsidP="005D6E32">
            <w:pPr>
              <w:ind w:firstLine="0"/>
              <w:jc w:val="center"/>
              <w:rPr>
                <w:sz w:val="24"/>
                <w:szCs w:val="24"/>
              </w:rPr>
            </w:pPr>
            <w:r w:rsidRPr="003A1E3E">
              <w:rPr>
                <w:sz w:val="24"/>
                <w:szCs w:val="24"/>
              </w:rPr>
              <w:t>IV</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12DBECCB" w14:textId="77777777" w:rsidR="003A1E3E" w:rsidRPr="003A1E3E" w:rsidRDefault="003A1E3E" w:rsidP="005D6E32">
            <w:pPr>
              <w:ind w:firstLine="0"/>
              <w:jc w:val="center"/>
              <w:rPr>
                <w:sz w:val="24"/>
                <w:szCs w:val="24"/>
              </w:rPr>
            </w:pPr>
            <w:r w:rsidRPr="003A1E3E">
              <w:rPr>
                <w:sz w:val="24"/>
                <w:szCs w:val="24"/>
              </w:rPr>
              <w:t>V</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1A17EB1C" w14:textId="77777777" w:rsidR="003A1E3E" w:rsidRPr="003A1E3E" w:rsidRDefault="003A1E3E" w:rsidP="005D6E32">
            <w:pPr>
              <w:ind w:firstLine="0"/>
              <w:jc w:val="center"/>
              <w:rPr>
                <w:sz w:val="24"/>
                <w:szCs w:val="24"/>
              </w:rPr>
            </w:pPr>
            <w:r w:rsidRPr="003A1E3E">
              <w:rPr>
                <w:sz w:val="24"/>
                <w:szCs w:val="24"/>
              </w:rPr>
              <w:t>VI</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22A34FF7" w14:textId="77777777" w:rsidR="003A1E3E" w:rsidRPr="003A1E3E" w:rsidRDefault="003A1E3E" w:rsidP="005D6E32">
            <w:pPr>
              <w:ind w:firstLine="0"/>
              <w:jc w:val="center"/>
              <w:rPr>
                <w:sz w:val="24"/>
                <w:szCs w:val="24"/>
              </w:rPr>
            </w:pPr>
            <w:r w:rsidRPr="003A1E3E">
              <w:rPr>
                <w:sz w:val="24"/>
                <w:szCs w:val="24"/>
              </w:rPr>
              <w:t>VII</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6E3F7272" w14:textId="77777777" w:rsidR="003A1E3E" w:rsidRPr="003A1E3E" w:rsidRDefault="003A1E3E" w:rsidP="005D6E32">
            <w:pPr>
              <w:ind w:firstLine="0"/>
              <w:jc w:val="center"/>
              <w:rPr>
                <w:sz w:val="24"/>
                <w:szCs w:val="24"/>
              </w:rPr>
            </w:pPr>
            <w:r w:rsidRPr="003A1E3E">
              <w:rPr>
                <w:sz w:val="24"/>
                <w:szCs w:val="24"/>
              </w:rPr>
              <w:t>VIII</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31676B4" w14:textId="77777777" w:rsidR="003A1E3E" w:rsidRPr="003A1E3E" w:rsidRDefault="003A1E3E" w:rsidP="005D6E32">
            <w:pPr>
              <w:ind w:firstLine="0"/>
              <w:jc w:val="center"/>
              <w:rPr>
                <w:sz w:val="24"/>
                <w:szCs w:val="24"/>
              </w:rPr>
            </w:pPr>
            <w:r w:rsidRPr="003A1E3E">
              <w:rPr>
                <w:sz w:val="24"/>
                <w:szCs w:val="24"/>
              </w:rPr>
              <w:t>IX</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5FD49175" w14:textId="77777777" w:rsidR="003A1E3E" w:rsidRPr="003A1E3E" w:rsidRDefault="003A1E3E" w:rsidP="005D6E32">
            <w:pPr>
              <w:ind w:firstLine="0"/>
              <w:jc w:val="center"/>
              <w:rPr>
                <w:sz w:val="24"/>
                <w:szCs w:val="24"/>
              </w:rPr>
            </w:pPr>
            <w:r w:rsidRPr="003A1E3E">
              <w:rPr>
                <w:sz w:val="24"/>
                <w:szCs w:val="24"/>
              </w:rPr>
              <w:t>X</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8DD2CF0" w14:textId="77777777" w:rsidR="003A1E3E" w:rsidRPr="003A1E3E" w:rsidRDefault="003A1E3E" w:rsidP="005D6E32">
            <w:pPr>
              <w:ind w:firstLine="0"/>
              <w:jc w:val="center"/>
              <w:rPr>
                <w:sz w:val="24"/>
                <w:szCs w:val="24"/>
              </w:rPr>
            </w:pPr>
            <w:r w:rsidRPr="003A1E3E">
              <w:rPr>
                <w:sz w:val="24"/>
                <w:szCs w:val="24"/>
              </w:rPr>
              <w:t>XI</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5811E18E" w14:textId="77777777" w:rsidR="003A1E3E" w:rsidRPr="003A1E3E" w:rsidRDefault="003A1E3E" w:rsidP="005D6E32">
            <w:pPr>
              <w:ind w:firstLine="0"/>
              <w:jc w:val="center"/>
              <w:rPr>
                <w:sz w:val="24"/>
                <w:szCs w:val="24"/>
              </w:rPr>
            </w:pPr>
            <w:r w:rsidRPr="003A1E3E">
              <w:rPr>
                <w:sz w:val="24"/>
                <w:szCs w:val="24"/>
              </w:rPr>
              <w:t>XII</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4106F3DB" w14:textId="77777777" w:rsidR="003A1E3E" w:rsidRPr="003A1E3E" w:rsidRDefault="003A1E3E" w:rsidP="005D6E32">
            <w:pPr>
              <w:ind w:firstLine="0"/>
              <w:jc w:val="center"/>
              <w:rPr>
                <w:sz w:val="24"/>
                <w:szCs w:val="24"/>
              </w:rPr>
            </w:pPr>
            <w:r w:rsidRPr="003A1E3E">
              <w:rPr>
                <w:sz w:val="24"/>
                <w:szCs w:val="24"/>
              </w:rPr>
              <w:t>Год</w:t>
            </w:r>
          </w:p>
        </w:tc>
      </w:tr>
      <w:tr w:rsidR="003A1E3E" w:rsidRPr="003A1E3E" w14:paraId="182D55B9" w14:textId="77777777" w:rsidTr="005D6E32">
        <w:trPr>
          <w:trHeight w:val="283"/>
        </w:trPr>
        <w:tc>
          <w:tcPr>
            <w:tcW w:w="10381" w:type="dxa"/>
            <w:gridSpan w:val="14"/>
            <w:tcBorders>
              <w:top w:val="single" w:sz="4" w:space="0" w:color="auto"/>
              <w:left w:val="single" w:sz="4" w:space="0" w:color="auto"/>
              <w:bottom w:val="single" w:sz="4" w:space="0" w:color="auto"/>
              <w:right w:val="single" w:sz="4" w:space="0" w:color="auto"/>
            </w:tcBorders>
            <w:shd w:val="clear" w:color="auto" w:fill="auto"/>
          </w:tcPr>
          <w:p w14:paraId="3D6CF630" w14:textId="77777777" w:rsidR="003A1E3E" w:rsidRPr="003A1E3E" w:rsidRDefault="003A1E3E" w:rsidP="003A1E3E">
            <w:pPr>
              <w:ind w:firstLine="0"/>
              <w:rPr>
                <w:sz w:val="24"/>
                <w:szCs w:val="24"/>
              </w:rPr>
            </w:pPr>
            <w:r w:rsidRPr="003A1E3E">
              <w:rPr>
                <w:sz w:val="24"/>
                <w:szCs w:val="24"/>
              </w:rPr>
              <w:t>С-Петербург ГМО (старая площадка) под оголенной поверхностью (почва песчаная)</w:t>
            </w:r>
          </w:p>
        </w:tc>
      </w:tr>
      <w:tr w:rsidR="005D6E32" w:rsidRPr="003A1E3E" w14:paraId="7BFAA79E" w14:textId="77777777" w:rsidTr="005D6E32">
        <w:trPr>
          <w:trHeight w:val="283"/>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1E3E5C39" w14:textId="77777777" w:rsidR="003A1E3E" w:rsidRPr="003A1E3E" w:rsidRDefault="003A1E3E" w:rsidP="003A1E3E">
            <w:pPr>
              <w:ind w:firstLine="0"/>
              <w:rPr>
                <w:sz w:val="24"/>
                <w:szCs w:val="24"/>
              </w:rPr>
            </w:pPr>
            <w:r w:rsidRPr="003A1E3E">
              <w:rPr>
                <w:sz w:val="24"/>
                <w:szCs w:val="24"/>
              </w:rPr>
              <w:t>0,4</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5964AB28" w14:textId="77777777" w:rsidR="003A1E3E" w:rsidRPr="003A1E3E" w:rsidRDefault="003A1E3E" w:rsidP="005D6E32">
            <w:pPr>
              <w:ind w:firstLine="0"/>
              <w:jc w:val="center"/>
              <w:rPr>
                <w:sz w:val="24"/>
                <w:szCs w:val="24"/>
              </w:rPr>
            </w:pPr>
            <w:r w:rsidRPr="003A1E3E">
              <w:rPr>
                <w:sz w:val="24"/>
                <w:szCs w:val="24"/>
              </w:rPr>
              <w:t>-5,5</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0606FD12" w14:textId="77777777" w:rsidR="003A1E3E" w:rsidRPr="003A1E3E" w:rsidRDefault="003A1E3E" w:rsidP="005D6E32">
            <w:pPr>
              <w:ind w:firstLine="0"/>
              <w:jc w:val="center"/>
              <w:rPr>
                <w:sz w:val="24"/>
                <w:szCs w:val="24"/>
              </w:rPr>
            </w:pPr>
            <w:r w:rsidRPr="003A1E3E">
              <w:rPr>
                <w:sz w:val="24"/>
                <w:szCs w:val="24"/>
              </w:rPr>
              <w:t>-6,5</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55273F5B" w14:textId="77777777" w:rsidR="003A1E3E" w:rsidRPr="003A1E3E" w:rsidRDefault="003A1E3E" w:rsidP="005D6E32">
            <w:pPr>
              <w:ind w:firstLine="0"/>
              <w:jc w:val="center"/>
              <w:rPr>
                <w:sz w:val="24"/>
                <w:szCs w:val="24"/>
              </w:rPr>
            </w:pPr>
            <w:r w:rsidRPr="003A1E3E">
              <w:rPr>
                <w:sz w:val="24"/>
                <w:szCs w:val="24"/>
              </w:rPr>
              <w:t>-3,2</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5DB65927" w14:textId="77777777" w:rsidR="003A1E3E" w:rsidRPr="003A1E3E" w:rsidRDefault="003A1E3E" w:rsidP="005D6E32">
            <w:pPr>
              <w:ind w:firstLine="0"/>
              <w:jc w:val="center"/>
              <w:rPr>
                <w:sz w:val="24"/>
                <w:szCs w:val="24"/>
              </w:rPr>
            </w:pPr>
            <w:r w:rsidRPr="003A1E3E">
              <w:rPr>
                <w:sz w:val="24"/>
                <w:szCs w:val="24"/>
              </w:rPr>
              <w:t>1,3</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378717DE" w14:textId="77777777" w:rsidR="003A1E3E" w:rsidRPr="003A1E3E" w:rsidRDefault="003A1E3E" w:rsidP="005D6E32">
            <w:pPr>
              <w:ind w:firstLine="0"/>
              <w:jc w:val="center"/>
              <w:rPr>
                <w:sz w:val="24"/>
                <w:szCs w:val="24"/>
              </w:rPr>
            </w:pPr>
            <w:r w:rsidRPr="003A1E3E">
              <w:rPr>
                <w:sz w:val="24"/>
                <w:szCs w:val="24"/>
              </w:rPr>
              <w:t>9,5</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54AB6C4D" w14:textId="77777777" w:rsidR="003A1E3E" w:rsidRPr="003A1E3E" w:rsidRDefault="003A1E3E" w:rsidP="005D6E32">
            <w:pPr>
              <w:ind w:firstLine="0"/>
              <w:jc w:val="center"/>
              <w:rPr>
                <w:sz w:val="24"/>
                <w:szCs w:val="24"/>
              </w:rPr>
            </w:pPr>
            <w:r w:rsidRPr="003A1E3E">
              <w:rPr>
                <w:sz w:val="24"/>
                <w:szCs w:val="24"/>
              </w:rPr>
              <w:t>16,4</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4F6698D8" w14:textId="77777777" w:rsidR="003A1E3E" w:rsidRPr="003A1E3E" w:rsidRDefault="003A1E3E" w:rsidP="005D6E32">
            <w:pPr>
              <w:ind w:firstLine="0"/>
              <w:jc w:val="center"/>
              <w:rPr>
                <w:sz w:val="24"/>
                <w:szCs w:val="24"/>
              </w:rPr>
            </w:pPr>
            <w:r w:rsidRPr="003A1E3E">
              <w:rPr>
                <w:sz w:val="24"/>
                <w:szCs w:val="24"/>
              </w:rPr>
              <w:t>20,3</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2E026C43" w14:textId="77777777" w:rsidR="003A1E3E" w:rsidRPr="003A1E3E" w:rsidRDefault="003A1E3E" w:rsidP="005D6E32">
            <w:pPr>
              <w:ind w:firstLine="0"/>
              <w:jc w:val="center"/>
              <w:rPr>
                <w:sz w:val="24"/>
                <w:szCs w:val="24"/>
              </w:rPr>
            </w:pPr>
            <w:r w:rsidRPr="003A1E3E">
              <w:rPr>
                <w:sz w:val="24"/>
                <w:szCs w:val="24"/>
              </w:rPr>
              <w:t>18,1</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E001F5B" w14:textId="77777777" w:rsidR="003A1E3E" w:rsidRPr="003A1E3E" w:rsidRDefault="003A1E3E" w:rsidP="005D6E32">
            <w:pPr>
              <w:ind w:firstLine="0"/>
              <w:jc w:val="center"/>
              <w:rPr>
                <w:sz w:val="24"/>
                <w:szCs w:val="24"/>
              </w:rPr>
            </w:pPr>
            <w:r w:rsidRPr="003A1E3E">
              <w:rPr>
                <w:sz w:val="24"/>
                <w:szCs w:val="24"/>
              </w:rPr>
              <w:t>11,8</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55BFB7CE" w14:textId="77777777" w:rsidR="003A1E3E" w:rsidRPr="003A1E3E" w:rsidRDefault="003A1E3E" w:rsidP="005D6E32">
            <w:pPr>
              <w:ind w:firstLine="0"/>
              <w:jc w:val="center"/>
              <w:rPr>
                <w:sz w:val="24"/>
                <w:szCs w:val="24"/>
              </w:rPr>
            </w:pPr>
            <w:r w:rsidRPr="003A1E3E">
              <w:rPr>
                <w:sz w:val="24"/>
                <w:szCs w:val="24"/>
              </w:rPr>
              <w:t>6,2</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6FB3A32" w14:textId="77777777" w:rsidR="003A1E3E" w:rsidRPr="003A1E3E" w:rsidRDefault="003A1E3E" w:rsidP="005D6E32">
            <w:pPr>
              <w:ind w:firstLine="0"/>
              <w:jc w:val="center"/>
              <w:rPr>
                <w:sz w:val="24"/>
                <w:szCs w:val="24"/>
              </w:rPr>
            </w:pPr>
            <w:r w:rsidRPr="003A1E3E">
              <w:rPr>
                <w:sz w:val="24"/>
                <w:szCs w:val="24"/>
              </w:rPr>
              <w:t>1,2</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5EF45A44" w14:textId="77777777" w:rsidR="003A1E3E" w:rsidRPr="003A1E3E" w:rsidRDefault="003A1E3E" w:rsidP="005D6E32">
            <w:pPr>
              <w:ind w:firstLine="0"/>
              <w:jc w:val="center"/>
              <w:rPr>
                <w:sz w:val="24"/>
                <w:szCs w:val="24"/>
              </w:rPr>
            </w:pPr>
            <w:r w:rsidRPr="003A1E3E">
              <w:rPr>
                <w:sz w:val="24"/>
                <w:szCs w:val="24"/>
              </w:rPr>
              <w:t>-2,7</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5F37D531" w14:textId="77777777" w:rsidR="003A1E3E" w:rsidRPr="003A1E3E" w:rsidRDefault="003A1E3E" w:rsidP="005D6E32">
            <w:pPr>
              <w:ind w:firstLine="0"/>
              <w:jc w:val="center"/>
              <w:rPr>
                <w:sz w:val="24"/>
                <w:szCs w:val="24"/>
              </w:rPr>
            </w:pPr>
            <w:r w:rsidRPr="003A1E3E">
              <w:rPr>
                <w:sz w:val="24"/>
                <w:szCs w:val="24"/>
              </w:rPr>
              <w:t>5,6</w:t>
            </w:r>
          </w:p>
        </w:tc>
      </w:tr>
      <w:tr w:rsidR="005D6E32" w:rsidRPr="003A1E3E" w14:paraId="1B933602" w14:textId="77777777" w:rsidTr="005D6E32">
        <w:trPr>
          <w:trHeight w:val="283"/>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59FD4B0A" w14:textId="77777777" w:rsidR="003A1E3E" w:rsidRPr="003A1E3E" w:rsidRDefault="003A1E3E" w:rsidP="003A1E3E">
            <w:pPr>
              <w:ind w:firstLine="0"/>
              <w:rPr>
                <w:sz w:val="24"/>
                <w:szCs w:val="24"/>
              </w:rPr>
            </w:pPr>
            <w:r w:rsidRPr="003A1E3E">
              <w:rPr>
                <w:sz w:val="24"/>
                <w:szCs w:val="24"/>
              </w:rPr>
              <w:t>0,8</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6534952C" w14:textId="77777777" w:rsidR="003A1E3E" w:rsidRPr="003A1E3E" w:rsidRDefault="003A1E3E" w:rsidP="005D6E32">
            <w:pPr>
              <w:ind w:firstLine="0"/>
              <w:jc w:val="center"/>
              <w:rPr>
                <w:sz w:val="24"/>
                <w:szCs w:val="24"/>
              </w:rPr>
            </w:pPr>
            <w:r w:rsidRPr="003A1E3E">
              <w:rPr>
                <w:sz w:val="24"/>
                <w:szCs w:val="24"/>
              </w:rPr>
              <w:t>-0,9</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D4BB152" w14:textId="77777777" w:rsidR="003A1E3E" w:rsidRPr="003A1E3E" w:rsidRDefault="003A1E3E" w:rsidP="005D6E32">
            <w:pPr>
              <w:ind w:firstLine="0"/>
              <w:jc w:val="center"/>
              <w:rPr>
                <w:sz w:val="24"/>
                <w:szCs w:val="24"/>
              </w:rPr>
            </w:pPr>
            <w:r w:rsidRPr="003A1E3E">
              <w:rPr>
                <w:sz w:val="24"/>
                <w:szCs w:val="24"/>
              </w:rPr>
              <w:t>-2,3</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4BDE65B0" w14:textId="77777777" w:rsidR="003A1E3E" w:rsidRPr="003A1E3E" w:rsidRDefault="003A1E3E" w:rsidP="005D6E32">
            <w:pPr>
              <w:ind w:firstLine="0"/>
              <w:jc w:val="center"/>
              <w:rPr>
                <w:sz w:val="24"/>
                <w:szCs w:val="24"/>
              </w:rPr>
            </w:pPr>
            <w:r w:rsidRPr="003A1E3E">
              <w:rPr>
                <w:sz w:val="24"/>
                <w:szCs w:val="24"/>
              </w:rPr>
              <w:t>-1,5</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2DEFF50B" w14:textId="77777777" w:rsidR="003A1E3E" w:rsidRPr="003A1E3E" w:rsidRDefault="003A1E3E" w:rsidP="005D6E32">
            <w:pPr>
              <w:ind w:firstLine="0"/>
              <w:jc w:val="center"/>
              <w:rPr>
                <w:sz w:val="24"/>
                <w:szCs w:val="24"/>
              </w:rPr>
            </w:pPr>
            <w:r w:rsidRPr="003A1E3E">
              <w:rPr>
                <w:sz w:val="24"/>
                <w:szCs w:val="24"/>
              </w:rPr>
              <w:t>-0,2</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6998743F" w14:textId="77777777" w:rsidR="003A1E3E" w:rsidRPr="003A1E3E" w:rsidRDefault="003A1E3E" w:rsidP="005D6E32">
            <w:pPr>
              <w:ind w:firstLine="0"/>
              <w:jc w:val="center"/>
              <w:rPr>
                <w:sz w:val="24"/>
                <w:szCs w:val="24"/>
              </w:rPr>
            </w:pPr>
            <w:r w:rsidRPr="003A1E3E">
              <w:rPr>
                <w:sz w:val="24"/>
                <w:szCs w:val="24"/>
              </w:rPr>
              <w:t>3,3</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18B07925" w14:textId="77777777" w:rsidR="003A1E3E" w:rsidRPr="003A1E3E" w:rsidRDefault="003A1E3E" w:rsidP="005D6E32">
            <w:pPr>
              <w:ind w:firstLine="0"/>
              <w:jc w:val="center"/>
              <w:rPr>
                <w:sz w:val="24"/>
                <w:szCs w:val="24"/>
              </w:rPr>
            </w:pPr>
            <w:r w:rsidRPr="003A1E3E">
              <w:rPr>
                <w:sz w:val="24"/>
                <w:szCs w:val="24"/>
              </w:rPr>
              <w:t>12,0</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45243544" w14:textId="77777777" w:rsidR="003A1E3E" w:rsidRPr="003A1E3E" w:rsidRDefault="003A1E3E" w:rsidP="005D6E32">
            <w:pPr>
              <w:ind w:firstLine="0"/>
              <w:jc w:val="center"/>
              <w:rPr>
                <w:sz w:val="24"/>
                <w:szCs w:val="24"/>
              </w:rPr>
            </w:pPr>
            <w:r w:rsidRPr="003A1E3E">
              <w:rPr>
                <w:sz w:val="24"/>
                <w:szCs w:val="24"/>
              </w:rPr>
              <w:t>17,0</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191C4DB8" w14:textId="77777777" w:rsidR="003A1E3E" w:rsidRPr="003A1E3E" w:rsidRDefault="003A1E3E" w:rsidP="005D6E32">
            <w:pPr>
              <w:ind w:firstLine="0"/>
              <w:jc w:val="center"/>
              <w:rPr>
                <w:sz w:val="24"/>
                <w:szCs w:val="24"/>
              </w:rPr>
            </w:pPr>
            <w:r w:rsidRPr="003A1E3E">
              <w:rPr>
                <w:sz w:val="24"/>
                <w:szCs w:val="24"/>
              </w:rPr>
              <w:t>16,8</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DDE416A" w14:textId="77777777" w:rsidR="003A1E3E" w:rsidRPr="003A1E3E" w:rsidRDefault="003A1E3E" w:rsidP="005D6E32">
            <w:pPr>
              <w:ind w:firstLine="0"/>
              <w:jc w:val="center"/>
              <w:rPr>
                <w:sz w:val="24"/>
                <w:szCs w:val="24"/>
              </w:rPr>
            </w:pPr>
            <w:r w:rsidRPr="003A1E3E">
              <w:rPr>
                <w:sz w:val="24"/>
                <w:szCs w:val="24"/>
              </w:rPr>
              <w:t>12,5</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02807AD8" w14:textId="77777777" w:rsidR="003A1E3E" w:rsidRPr="003A1E3E" w:rsidRDefault="003A1E3E" w:rsidP="005D6E32">
            <w:pPr>
              <w:ind w:firstLine="0"/>
              <w:jc w:val="center"/>
              <w:rPr>
                <w:sz w:val="24"/>
                <w:szCs w:val="24"/>
              </w:rPr>
            </w:pPr>
            <w:r w:rsidRPr="003A1E3E">
              <w:rPr>
                <w:sz w:val="24"/>
                <w:szCs w:val="24"/>
              </w:rPr>
              <w:t>7,8</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15F56359" w14:textId="77777777" w:rsidR="003A1E3E" w:rsidRPr="003A1E3E" w:rsidRDefault="003A1E3E" w:rsidP="005D6E32">
            <w:pPr>
              <w:ind w:firstLine="0"/>
              <w:jc w:val="center"/>
              <w:rPr>
                <w:sz w:val="24"/>
                <w:szCs w:val="24"/>
              </w:rPr>
            </w:pPr>
            <w:r w:rsidRPr="003A1E3E">
              <w:rPr>
                <w:sz w:val="24"/>
                <w:szCs w:val="24"/>
              </w:rPr>
              <w:t>3,6</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01F10DA1" w14:textId="77777777" w:rsidR="003A1E3E" w:rsidRPr="003A1E3E" w:rsidRDefault="003A1E3E" w:rsidP="005D6E32">
            <w:pPr>
              <w:ind w:firstLine="0"/>
              <w:jc w:val="center"/>
              <w:rPr>
                <w:sz w:val="24"/>
                <w:szCs w:val="24"/>
              </w:rPr>
            </w:pPr>
            <w:r w:rsidRPr="003A1E3E">
              <w:rPr>
                <w:sz w:val="24"/>
                <w:szCs w:val="24"/>
              </w:rPr>
              <w:t>0,8</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17A477C3" w14:textId="77777777" w:rsidR="003A1E3E" w:rsidRPr="003A1E3E" w:rsidRDefault="003A1E3E" w:rsidP="005D6E32">
            <w:pPr>
              <w:ind w:firstLine="0"/>
              <w:jc w:val="center"/>
              <w:rPr>
                <w:sz w:val="24"/>
                <w:szCs w:val="24"/>
              </w:rPr>
            </w:pPr>
            <w:r w:rsidRPr="003A1E3E">
              <w:rPr>
                <w:sz w:val="24"/>
                <w:szCs w:val="24"/>
              </w:rPr>
              <w:t>5,7</w:t>
            </w:r>
          </w:p>
        </w:tc>
      </w:tr>
      <w:tr w:rsidR="005D6E32" w:rsidRPr="003A1E3E" w14:paraId="6C4CAEA8" w14:textId="77777777" w:rsidTr="005D6E32">
        <w:trPr>
          <w:trHeight w:val="283"/>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798B9DC0" w14:textId="77777777" w:rsidR="003A1E3E" w:rsidRPr="003A1E3E" w:rsidRDefault="003A1E3E" w:rsidP="003A1E3E">
            <w:pPr>
              <w:ind w:firstLine="0"/>
              <w:rPr>
                <w:sz w:val="24"/>
                <w:szCs w:val="24"/>
              </w:rPr>
            </w:pPr>
            <w:r w:rsidRPr="003A1E3E">
              <w:rPr>
                <w:sz w:val="24"/>
                <w:szCs w:val="24"/>
              </w:rPr>
              <w:t>1,6</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7C2FC356" w14:textId="77777777" w:rsidR="003A1E3E" w:rsidRPr="003A1E3E" w:rsidRDefault="003A1E3E" w:rsidP="005D6E32">
            <w:pPr>
              <w:ind w:firstLine="0"/>
              <w:jc w:val="center"/>
              <w:rPr>
                <w:sz w:val="24"/>
                <w:szCs w:val="24"/>
              </w:rPr>
            </w:pPr>
            <w:r w:rsidRPr="003A1E3E">
              <w:rPr>
                <w:sz w:val="24"/>
                <w:szCs w:val="24"/>
              </w:rPr>
              <w:t>2,3</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4F65AC5B" w14:textId="77777777" w:rsidR="003A1E3E" w:rsidRPr="003A1E3E" w:rsidRDefault="003A1E3E" w:rsidP="005D6E32">
            <w:pPr>
              <w:ind w:firstLine="0"/>
              <w:jc w:val="center"/>
              <w:rPr>
                <w:sz w:val="24"/>
                <w:szCs w:val="24"/>
              </w:rPr>
            </w:pPr>
            <w:r w:rsidRPr="003A1E3E">
              <w:rPr>
                <w:sz w:val="24"/>
                <w:szCs w:val="24"/>
              </w:rPr>
              <w:t>1,3</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0A92117A" w14:textId="77777777" w:rsidR="003A1E3E" w:rsidRPr="003A1E3E" w:rsidRDefault="003A1E3E" w:rsidP="005D6E32">
            <w:pPr>
              <w:ind w:firstLine="0"/>
              <w:jc w:val="center"/>
              <w:rPr>
                <w:sz w:val="24"/>
                <w:szCs w:val="24"/>
              </w:rPr>
            </w:pPr>
            <w:r w:rsidRPr="003A1E3E">
              <w:rPr>
                <w:sz w:val="24"/>
                <w:szCs w:val="24"/>
              </w:rPr>
              <w:t>0,7</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20B536CF" w14:textId="77777777" w:rsidR="003A1E3E" w:rsidRPr="003A1E3E" w:rsidRDefault="003A1E3E" w:rsidP="005D6E32">
            <w:pPr>
              <w:ind w:firstLine="0"/>
              <w:jc w:val="center"/>
              <w:rPr>
                <w:sz w:val="24"/>
                <w:szCs w:val="24"/>
              </w:rPr>
            </w:pPr>
            <w:r w:rsidRPr="003A1E3E">
              <w:rPr>
                <w:sz w:val="24"/>
                <w:szCs w:val="24"/>
              </w:rPr>
              <w:t>0,7</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63047398" w14:textId="77777777" w:rsidR="003A1E3E" w:rsidRPr="003A1E3E" w:rsidRDefault="003A1E3E" w:rsidP="005D6E32">
            <w:pPr>
              <w:ind w:firstLine="0"/>
              <w:jc w:val="center"/>
              <w:rPr>
                <w:sz w:val="24"/>
                <w:szCs w:val="24"/>
              </w:rPr>
            </w:pPr>
            <w:r w:rsidRPr="003A1E3E">
              <w:rPr>
                <w:sz w:val="24"/>
                <w:szCs w:val="24"/>
              </w:rPr>
              <w:t>2,0</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3CD38A9A" w14:textId="77777777" w:rsidR="003A1E3E" w:rsidRPr="003A1E3E" w:rsidRDefault="003A1E3E" w:rsidP="005D6E32">
            <w:pPr>
              <w:ind w:firstLine="0"/>
              <w:jc w:val="center"/>
              <w:rPr>
                <w:sz w:val="24"/>
                <w:szCs w:val="24"/>
              </w:rPr>
            </w:pPr>
            <w:r w:rsidRPr="003A1E3E">
              <w:rPr>
                <w:sz w:val="24"/>
                <w:szCs w:val="24"/>
              </w:rPr>
              <w:t>7,7</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1A78FD81" w14:textId="77777777" w:rsidR="003A1E3E" w:rsidRPr="003A1E3E" w:rsidRDefault="003A1E3E" w:rsidP="005D6E32">
            <w:pPr>
              <w:ind w:firstLine="0"/>
              <w:jc w:val="center"/>
              <w:rPr>
                <w:sz w:val="24"/>
                <w:szCs w:val="24"/>
              </w:rPr>
            </w:pPr>
            <w:r w:rsidRPr="003A1E3E">
              <w:rPr>
                <w:sz w:val="24"/>
                <w:szCs w:val="24"/>
              </w:rPr>
              <w:t>12,5</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2EA20340" w14:textId="77777777" w:rsidR="003A1E3E" w:rsidRPr="003A1E3E" w:rsidRDefault="003A1E3E" w:rsidP="005D6E32">
            <w:pPr>
              <w:ind w:firstLine="0"/>
              <w:jc w:val="center"/>
              <w:rPr>
                <w:sz w:val="24"/>
                <w:szCs w:val="24"/>
              </w:rPr>
            </w:pPr>
            <w:r w:rsidRPr="003A1E3E">
              <w:rPr>
                <w:sz w:val="24"/>
                <w:szCs w:val="24"/>
              </w:rPr>
              <w:t>14,0</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863695F" w14:textId="77777777" w:rsidR="003A1E3E" w:rsidRPr="003A1E3E" w:rsidRDefault="003A1E3E" w:rsidP="005D6E32">
            <w:pPr>
              <w:ind w:firstLine="0"/>
              <w:jc w:val="center"/>
              <w:rPr>
                <w:sz w:val="24"/>
                <w:szCs w:val="24"/>
              </w:rPr>
            </w:pPr>
            <w:r w:rsidRPr="003A1E3E">
              <w:rPr>
                <w:sz w:val="24"/>
                <w:szCs w:val="24"/>
              </w:rPr>
              <w:t>12,3</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38CE210D" w14:textId="77777777" w:rsidR="003A1E3E" w:rsidRPr="003A1E3E" w:rsidRDefault="003A1E3E" w:rsidP="005D6E32">
            <w:pPr>
              <w:ind w:firstLine="0"/>
              <w:jc w:val="center"/>
              <w:rPr>
                <w:sz w:val="24"/>
                <w:szCs w:val="24"/>
              </w:rPr>
            </w:pPr>
            <w:r w:rsidRPr="003A1E3E">
              <w:rPr>
                <w:sz w:val="24"/>
                <w:szCs w:val="24"/>
              </w:rPr>
              <w:t>9,1</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6D6CAC2" w14:textId="77777777" w:rsidR="003A1E3E" w:rsidRPr="003A1E3E" w:rsidRDefault="003A1E3E" w:rsidP="005D6E32">
            <w:pPr>
              <w:ind w:firstLine="0"/>
              <w:jc w:val="center"/>
              <w:rPr>
                <w:sz w:val="24"/>
                <w:szCs w:val="24"/>
              </w:rPr>
            </w:pPr>
            <w:r w:rsidRPr="003A1E3E">
              <w:rPr>
                <w:sz w:val="24"/>
                <w:szCs w:val="24"/>
              </w:rPr>
              <w:t>6,0</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092D68EB" w14:textId="77777777" w:rsidR="003A1E3E" w:rsidRPr="003A1E3E" w:rsidRDefault="003A1E3E" w:rsidP="005D6E32">
            <w:pPr>
              <w:ind w:firstLine="0"/>
              <w:jc w:val="center"/>
              <w:rPr>
                <w:sz w:val="24"/>
                <w:szCs w:val="24"/>
              </w:rPr>
            </w:pPr>
            <w:r w:rsidRPr="003A1E3E">
              <w:rPr>
                <w:sz w:val="24"/>
                <w:szCs w:val="24"/>
              </w:rPr>
              <w:t>3,8</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2E1EBD30" w14:textId="77777777" w:rsidR="003A1E3E" w:rsidRPr="003A1E3E" w:rsidRDefault="003A1E3E" w:rsidP="005D6E32">
            <w:pPr>
              <w:ind w:firstLine="0"/>
              <w:jc w:val="center"/>
              <w:rPr>
                <w:sz w:val="24"/>
                <w:szCs w:val="24"/>
              </w:rPr>
            </w:pPr>
            <w:r w:rsidRPr="003A1E3E">
              <w:rPr>
                <w:sz w:val="24"/>
                <w:szCs w:val="24"/>
              </w:rPr>
              <w:t>6,0</w:t>
            </w:r>
          </w:p>
        </w:tc>
      </w:tr>
      <w:tr w:rsidR="005D6E32" w:rsidRPr="003A1E3E" w14:paraId="40F687BB" w14:textId="77777777" w:rsidTr="005D6E32">
        <w:trPr>
          <w:trHeight w:val="283"/>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54D5432A" w14:textId="77777777" w:rsidR="003A1E3E" w:rsidRPr="003A1E3E" w:rsidRDefault="003A1E3E" w:rsidP="003A1E3E">
            <w:pPr>
              <w:ind w:firstLine="0"/>
              <w:rPr>
                <w:sz w:val="24"/>
                <w:szCs w:val="24"/>
              </w:rPr>
            </w:pPr>
            <w:r w:rsidRPr="003A1E3E">
              <w:rPr>
                <w:sz w:val="24"/>
                <w:szCs w:val="24"/>
              </w:rPr>
              <w:t>3,2</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147E7DE6" w14:textId="77777777" w:rsidR="003A1E3E" w:rsidRPr="003A1E3E" w:rsidRDefault="003A1E3E" w:rsidP="005D6E32">
            <w:pPr>
              <w:ind w:firstLine="0"/>
              <w:jc w:val="center"/>
              <w:rPr>
                <w:sz w:val="24"/>
                <w:szCs w:val="24"/>
              </w:rPr>
            </w:pPr>
            <w:r w:rsidRPr="003A1E3E">
              <w:rPr>
                <w:sz w:val="24"/>
                <w:szCs w:val="24"/>
              </w:rPr>
              <w:t>5,8</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3B099A6" w14:textId="77777777" w:rsidR="003A1E3E" w:rsidRPr="003A1E3E" w:rsidRDefault="003A1E3E" w:rsidP="005D6E32">
            <w:pPr>
              <w:ind w:firstLine="0"/>
              <w:jc w:val="center"/>
              <w:rPr>
                <w:sz w:val="24"/>
                <w:szCs w:val="24"/>
              </w:rPr>
            </w:pPr>
            <w:r w:rsidRPr="003A1E3E">
              <w:rPr>
                <w:sz w:val="24"/>
                <w:szCs w:val="24"/>
              </w:rPr>
              <w:t>5,0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39035EE1" w14:textId="77777777" w:rsidR="003A1E3E" w:rsidRPr="003A1E3E" w:rsidRDefault="003A1E3E" w:rsidP="005D6E32">
            <w:pPr>
              <w:ind w:firstLine="0"/>
              <w:jc w:val="center"/>
              <w:rPr>
                <w:sz w:val="24"/>
                <w:szCs w:val="24"/>
              </w:rPr>
            </w:pPr>
            <w:r w:rsidRPr="003A1E3E">
              <w:rPr>
                <w:sz w:val="24"/>
                <w:szCs w:val="24"/>
              </w:rPr>
              <w:t>4,4</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515BB4F4" w14:textId="77777777" w:rsidR="003A1E3E" w:rsidRPr="003A1E3E" w:rsidRDefault="003A1E3E" w:rsidP="005D6E32">
            <w:pPr>
              <w:ind w:firstLine="0"/>
              <w:jc w:val="center"/>
              <w:rPr>
                <w:sz w:val="24"/>
                <w:szCs w:val="24"/>
              </w:rPr>
            </w:pPr>
            <w:r w:rsidRPr="003A1E3E">
              <w:rPr>
                <w:sz w:val="24"/>
                <w:szCs w:val="24"/>
              </w:rPr>
              <w:t>3,9</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4639DEF7" w14:textId="77777777" w:rsidR="003A1E3E" w:rsidRPr="003A1E3E" w:rsidRDefault="003A1E3E" w:rsidP="005D6E32">
            <w:pPr>
              <w:ind w:firstLine="0"/>
              <w:jc w:val="center"/>
              <w:rPr>
                <w:sz w:val="24"/>
                <w:szCs w:val="24"/>
              </w:rPr>
            </w:pPr>
            <w:r w:rsidRPr="003A1E3E">
              <w:rPr>
                <w:sz w:val="24"/>
                <w:szCs w:val="24"/>
              </w:rPr>
              <w:t>3,7</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352B79E8" w14:textId="77777777" w:rsidR="003A1E3E" w:rsidRPr="003A1E3E" w:rsidRDefault="003A1E3E" w:rsidP="005D6E32">
            <w:pPr>
              <w:ind w:firstLine="0"/>
              <w:jc w:val="center"/>
              <w:rPr>
                <w:sz w:val="24"/>
                <w:szCs w:val="24"/>
              </w:rPr>
            </w:pPr>
            <w:r w:rsidRPr="003A1E3E">
              <w:rPr>
                <w:sz w:val="24"/>
                <w:szCs w:val="24"/>
              </w:rPr>
              <w:t>4,7</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5FF07A64" w14:textId="77777777" w:rsidR="003A1E3E" w:rsidRPr="003A1E3E" w:rsidRDefault="003A1E3E" w:rsidP="005D6E32">
            <w:pPr>
              <w:ind w:firstLine="0"/>
              <w:jc w:val="center"/>
              <w:rPr>
                <w:sz w:val="24"/>
                <w:szCs w:val="24"/>
              </w:rPr>
            </w:pPr>
            <w:r w:rsidRPr="003A1E3E">
              <w:rPr>
                <w:sz w:val="24"/>
                <w:szCs w:val="24"/>
              </w:rPr>
              <w:t>6,7</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2794489D" w14:textId="77777777" w:rsidR="003A1E3E" w:rsidRPr="003A1E3E" w:rsidRDefault="003A1E3E" w:rsidP="005D6E32">
            <w:pPr>
              <w:ind w:firstLine="0"/>
              <w:jc w:val="center"/>
              <w:rPr>
                <w:sz w:val="24"/>
                <w:szCs w:val="24"/>
              </w:rPr>
            </w:pPr>
            <w:r w:rsidRPr="003A1E3E">
              <w:rPr>
                <w:sz w:val="24"/>
                <w:szCs w:val="24"/>
              </w:rPr>
              <w:t>8,8</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EB2734B" w14:textId="77777777" w:rsidR="003A1E3E" w:rsidRPr="003A1E3E" w:rsidRDefault="003A1E3E" w:rsidP="005D6E32">
            <w:pPr>
              <w:ind w:firstLine="0"/>
              <w:jc w:val="center"/>
              <w:rPr>
                <w:sz w:val="24"/>
                <w:szCs w:val="24"/>
              </w:rPr>
            </w:pPr>
            <w:r w:rsidRPr="003A1E3E">
              <w:rPr>
                <w:sz w:val="24"/>
                <w:szCs w:val="24"/>
              </w:rPr>
              <w:t>9,5</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1EFDF04C" w14:textId="77777777" w:rsidR="003A1E3E" w:rsidRPr="003A1E3E" w:rsidRDefault="003A1E3E" w:rsidP="005D6E32">
            <w:pPr>
              <w:ind w:firstLine="0"/>
              <w:jc w:val="center"/>
              <w:rPr>
                <w:sz w:val="24"/>
                <w:szCs w:val="24"/>
              </w:rPr>
            </w:pPr>
            <w:r w:rsidRPr="003A1E3E">
              <w:rPr>
                <w:sz w:val="24"/>
                <w:szCs w:val="24"/>
              </w:rPr>
              <w:t>9,1</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0EF84464" w14:textId="77777777" w:rsidR="003A1E3E" w:rsidRPr="003A1E3E" w:rsidRDefault="003A1E3E" w:rsidP="005D6E32">
            <w:pPr>
              <w:ind w:firstLine="0"/>
              <w:jc w:val="center"/>
              <w:rPr>
                <w:sz w:val="24"/>
                <w:szCs w:val="24"/>
              </w:rPr>
            </w:pPr>
            <w:r w:rsidRPr="003A1E3E">
              <w:rPr>
                <w:sz w:val="24"/>
                <w:szCs w:val="24"/>
              </w:rPr>
              <w:t>8,0</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65646D51" w14:textId="77777777" w:rsidR="003A1E3E" w:rsidRPr="003A1E3E" w:rsidRDefault="003A1E3E" w:rsidP="005D6E32">
            <w:pPr>
              <w:ind w:firstLine="0"/>
              <w:jc w:val="center"/>
              <w:rPr>
                <w:sz w:val="24"/>
                <w:szCs w:val="24"/>
              </w:rPr>
            </w:pPr>
            <w:r w:rsidRPr="003A1E3E">
              <w:rPr>
                <w:sz w:val="24"/>
                <w:szCs w:val="24"/>
              </w:rPr>
              <w:t>6,8</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58C2B715" w14:textId="77777777" w:rsidR="003A1E3E" w:rsidRPr="003A1E3E" w:rsidRDefault="003A1E3E" w:rsidP="005D6E32">
            <w:pPr>
              <w:ind w:firstLine="0"/>
              <w:jc w:val="center"/>
              <w:rPr>
                <w:sz w:val="24"/>
                <w:szCs w:val="24"/>
              </w:rPr>
            </w:pPr>
            <w:r w:rsidRPr="003A1E3E">
              <w:rPr>
                <w:sz w:val="24"/>
                <w:szCs w:val="24"/>
              </w:rPr>
              <w:t>6,4</w:t>
            </w:r>
          </w:p>
        </w:tc>
      </w:tr>
      <w:tr w:rsidR="003A1E3E" w:rsidRPr="003A1E3E" w14:paraId="45FC83BD" w14:textId="77777777" w:rsidTr="005D6E32">
        <w:trPr>
          <w:trHeight w:val="288"/>
        </w:trPr>
        <w:tc>
          <w:tcPr>
            <w:tcW w:w="10381" w:type="dxa"/>
            <w:gridSpan w:val="14"/>
            <w:tcBorders>
              <w:top w:val="single" w:sz="4" w:space="0" w:color="auto"/>
              <w:left w:val="single" w:sz="4" w:space="0" w:color="auto"/>
              <w:bottom w:val="single" w:sz="4" w:space="0" w:color="auto"/>
              <w:right w:val="single" w:sz="4" w:space="0" w:color="auto"/>
            </w:tcBorders>
            <w:shd w:val="clear" w:color="auto" w:fill="auto"/>
          </w:tcPr>
          <w:p w14:paraId="4CC1E860" w14:textId="77777777" w:rsidR="003A1E3E" w:rsidRPr="003A1E3E" w:rsidRDefault="003A1E3E" w:rsidP="003A1E3E">
            <w:pPr>
              <w:ind w:firstLine="0"/>
              <w:rPr>
                <w:sz w:val="24"/>
                <w:szCs w:val="24"/>
              </w:rPr>
            </w:pPr>
            <w:r w:rsidRPr="003A1E3E">
              <w:rPr>
                <w:sz w:val="24"/>
                <w:szCs w:val="24"/>
              </w:rPr>
              <w:t>С-Петербург ГМО (старая площадка) под естественным покровом (почва насыпная, на глубине 20 см)</w:t>
            </w:r>
          </w:p>
        </w:tc>
      </w:tr>
      <w:tr w:rsidR="005D6E32" w:rsidRPr="003A1E3E" w14:paraId="36162F1B" w14:textId="77777777" w:rsidTr="005D6E32">
        <w:trPr>
          <w:trHeight w:val="283"/>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0356D3D6" w14:textId="77777777" w:rsidR="003A1E3E" w:rsidRPr="003A1E3E" w:rsidRDefault="003A1E3E" w:rsidP="003A1E3E">
            <w:pPr>
              <w:ind w:firstLine="0"/>
              <w:rPr>
                <w:sz w:val="24"/>
                <w:szCs w:val="24"/>
              </w:rPr>
            </w:pPr>
            <w:r w:rsidRPr="003A1E3E">
              <w:rPr>
                <w:sz w:val="24"/>
                <w:szCs w:val="24"/>
              </w:rPr>
              <w:t>0,2</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35097AFB" w14:textId="77777777" w:rsidR="003A1E3E" w:rsidRPr="003A1E3E" w:rsidRDefault="003A1E3E" w:rsidP="005D6E32">
            <w:pPr>
              <w:ind w:firstLine="0"/>
              <w:jc w:val="center"/>
              <w:rPr>
                <w:sz w:val="24"/>
                <w:szCs w:val="24"/>
              </w:rPr>
            </w:pPr>
            <w:r w:rsidRPr="003A1E3E">
              <w:rPr>
                <w:sz w:val="24"/>
                <w:szCs w:val="24"/>
              </w:rPr>
              <w:t>-1,0</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47BFB88A" w14:textId="77777777" w:rsidR="003A1E3E" w:rsidRPr="003A1E3E" w:rsidRDefault="003A1E3E" w:rsidP="005D6E32">
            <w:pPr>
              <w:ind w:firstLine="0"/>
              <w:jc w:val="center"/>
              <w:rPr>
                <w:sz w:val="24"/>
                <w:szCs w:val="24"/>
              </w:rPr>
            </w:pPr>
            <w:r w:rsidRPr="003A1E3E">
              <w:rPr>
                <w:sz w:val="24"/>
                <w:szCs w:val="24"/>
              </w:rPr>
              <w:t>-1,1</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2117594E" w14:textId="77777777" w:rsidR="003A1E3E" w:rsidRPr="003A1E3E" w:rsidRDefault="003A1E3E" w:rsidP="005D6E32">
            <w:pPr>
              <w:ind w:firstLine="0"/>
              <w:jc w:val="center"/>
              <w:rPr>
                <w:sz w:val="24"/>
                <w:szCs w:val="24"/>
              </w:rPr>
            </w:pPr>
            <w:r w:rsidRPr="003A1E3E">
              <w:rPr>
                <w:sz w:val="24"/>
                <w:szCs w:val="24"/>
              </w:rPr>
              <w:t>-0,7</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17C9D0A4" w14:textId="77777777" w:rsidR="003A1E3E" w:rsidRPr="003A1E3E" w:rsidRDefault="003A1E3E" w:rsidP="005D6E32">
            <w:pPr>
              <w:ind w:firstLine="0"/>
              <w:jc w:val="center"/>
              <w:rPr>
                <w:sz w:val="24"/>
                <w:szCs w:val="24"/>
              </w:rPr>
            </w:pPr>
            <w:r w:rsidRPr="003A1E3E">
              <w:rPr>
                <w:sz w:val="24"/>
                <w:szCs w:val="24"/>
              </w:rPr>
              <w:t>1,7</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3455EC1C" w14:textId="77777777" w:rsidR="003A1E3E" w:rsidRPr="003A1E3E" w:rsidRDefault="003A1E3E" w:rsidP="005D6E32">
            <w:pPr>
              <w:ind w:firstLine="0"/>
              <w:jc w:val="center"/>
              <w:rPr>
                <w:sz w:val="24"/>
                <w:szCs w:val="24"/>
              </w:rPr>
            </w:pPr>
            <w:r w:rsidRPr="003A1E3E">
              <w:rPr>
                <w:sz w:val="24"/>
                <w:szCs w:val="24"/>
              </w:rPr>
              <w:t>8,3</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5F4FC16A" w14:textId="77777777" w:rsidR="003A1E3E" w:rsidRPr="003A1E3E" w:rsidRDefault="003A1E3E" w:rsidP="005D6E32">
            <w:pPr>
              <w:ind w:firstLine="0"/>
              <w:jc w:val="center"/>
              <w:rPr>
                <w:sz w:val="24"/>
                <w:szCs w:val="24"/>
              </w:rPr>
            </w:pPr>
            <w:r w:rsidRPr="003A1E3E">
              <w:rPr>
                <w:sz w:val="24"/>
                <w:szCs w:val="24"/>
              </w:rPr>
              <w:t>12,7</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11BBF825" w14:textId="77777777" w:rsidR="003A1E3E" w:rsidRPr="003A1E3E" w:rsidRDefault="003A1E3E" w:rsidP="005D6E32">
            <w:pPr>
              <w:ind w:firstLine="0"/>
              <w:jc w:val="center"/>
              <w:rPr>
                <w:sz w:val="24"/>
                <w:szCs w:val="24"/>
              </w:rPr>
            </w:pPr>
            <w:r w:rsidRPr="003A1E3E">
              <w:rPr>
                <w:sz w:val="24"/>
                <w:szCs w:val="24"/>
              </w:rPr>
              <w:t>16,9</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732B67D9" w14:textId="77777777" w:rsidR="003A1E3E" w:rsidRPr="003A1E3E" w:rsidRDefault="003A1E3E" w:rsidP="005D6E32">
            <w:pPr>
              <w:ind w:firstLine="0"/>
              <w:jc w:val="center"/>
              <w:rPr>
                <w:sz w:val="24"/>
                <w:szCs w:val="24"/>
              </w:rPr>
            </w:pPr>
            <w:r w:rsidRPr="003A1E3E">
              <w:rPr>
                <w:sz w:val="24"/>
                <w:szCs w:val="24"/>
              </w:rPr>
              <w:t>15,5</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33BE9D0" w14:textId="77777777" w:rsidR="003A1E3E" w:rsidRPr="003A1E3E" w:rsidRDefault="003A1E3E" w:rsidP="005D6E32">
            <w:pPr>
              <w:ind w:firstLine="0"/>
              <w:jc w:val="center"/>
              <w:rPr>
                <w:sz w:val="24"/>
                <w:szCs w:val="24"/>
              </w:rPr>
            </w:pPr>
            <w:r w:rsidRPr="003A1E3E">
              <w:rPr>
                <w:sz w:val="24"/>
                <w:szCs w:val="24"/>
              </w:rPr>
              <w:t>11,2</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0C85C5AE" w14:textId="77777777" w:rsidR="003A1E3E" w:rsidRPr="003A1E3E" w:rsidRDefault="003A1E3E" w:rsidP="005D6E32">
            <w:pPr>
              <w:ind w:firstLine="0"/>
              <w:jc w:val="center"/>
              <w:rPr>
                <w:sz w:val="24"/>
                <w:szCs w:val="24"/>
              </w:rPr>
            </w:pPr>
            <w:r w:rsidRPr="003A1E3E">
              <w:rPr>
                <w:sz w:val="24"/>
                <w:szCs w:val="24"/>
              </w:rPr>
              <w:t>5,7</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02FD5405" w14:textId="77777777" w:rsidR="003A1E3E" w:rsidRPr="003A1E3E" w:rsidRDefault="003A1E3E" w:rsidP="005D6E32">
            <w:pPr>
              <w:ind w:firstLine="0"/>
              <w:jc w:val="center"/>
              <w:rPr>
                <w:sz w:val="24"/>
                <w:szCs w:val="24"/>
              </w:rPr>
            </w:pPr>
            <w:r w:rsidRPr="003A1E3E">
              <w:rPr>
                <w:sz w:val="24"/>
                <w:szCs w:val="24"/>
              </w:rPr>
              <w:t>1,8</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4B8CF2F2" w14:textId="77777777" w:rsidR="003A1E3E" w:rsidRPr="003A1E3E" w:rsidRDefault="003A1E3E" w:rsidP="005D6E32">
            <w:pPr>
              <w:ind w:firstLine="0"/>
              <w:jc w:val="center"/>
              <w:rPr>
                <w:sz w:val="24"/>
                <w:szCs w:val="24"/>
              </w:rPr>
            </w:pPr>
            <w:r w:rsidRPr="003A1E3E">
              <w:rPr>
                <w:sz w:val="24"/>
                <w:szCs w:val="24"/>
              </w:rPr>
              <w:t>-0,2</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7951116B" w14:textId="77777777" w:rsidR="003A1E3E" w:rsidRPr="003A1E3E" w:rsidRDefault="003A1E3E" w:rsidP="005D6E32">
            <w:pPr>
              <w:ind w:firstLine="0"/>
              <w:jc w:val="center"/>
              <w:rPr>
                <w:sz w:val="24"/>
                <w:szCs w:val="24"/>
              </w:rPr>
            </w:pPr>
            <w:r w:rsidRPr="003A1E3E">
              <w:rPr>
                <w:sz w:val="24"/>
                <w:szCs w:val="24"/>
              </w:rPr>
              <w:t>5,9</w:t>
            </w:r>
          </w:p>
        </w:tc>
      </w:tr>
      <w:tr w:rsidR="005D6E32" w:rsidRPr="003A1E3E" w14:paraId="61F8E548" w14:textId="77777777" w:rsidTr="005D6E32">
        <w:trPr>
          <w:trHeight w:val="283"/>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0C19F4C1" w14:textId="77777777" w:rsidR="003A1E3E" w:rsidRPr="003A1E3E" w:rsidRDefault="003A1E3E" w:rsidP="003A1E3E">
            <w:pPr>
              <w:ind w:firstLine="0"/>
              <w:rPr>
                <w:sz w:val="24"/>
                <w:szCs w:val="24"/>
              </w:rPr>
            </w:pPr>
            <w:r w:rsidRPr="003A1E3E">
              <w:rPr>
                <w:sz w:val="24"/>
                <w:szCs w:val="24"/>
              </w:rPr>
              <w:t>0,4</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5ACF50B3" w14:textId="77777777" w:rsidR="003A1E3E" w:rsidRPr="003A1E3E" w:rsidRDefault="003A1E3E" w:rsidP="005D6E32">
            <w:pPr>
              <w:ind w:firstLine="0"/>
              <w:jc w:val="center"/>
              <w:rPr>
                <w:sz w:val="24"/>
                <w:szCs w:val="24"/>
              </w:rPr>
            </w:pPr>
            <w:r w:rsidRPr="003A1E3E">
              <w:rPr>
                <w:sz w:val="24"/>
                <w:szCs w:val="24"/>
              </w:rPr>
              <w:t>0,1</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E57D2E5" w14:textId="77777777" w:rsidR="003A1E3E" w:rsidRPr="003A1E3E" w:rsidRDefault="003A1E3E" w:rsidP="005D6E32">
            <w:pPr>
              <w:ind w:firstLine="0"/>
              <w:jc w:val="center"/>
              <w:rPr>
                <w:sz w:val="24"/>
                <w:szCs w:val="24"/>
              </w:rPr>
            </w:pPr>
            <w:r w:rsidRPr="003A1E3E">
              <w:rPr>
                <w:sz w:val="24"/>
                <w:szCs w:val="24"/>
              </w:rPr>
              <w:t>-0,2</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6A427C4C" w14:textId="77777777" w:rsidR="003A1E3E" w:rsidRPr="003A1E3E" w:rsidRDefault="003A1E3E" w:rsidP="005D6E32">
            <w:pPr>
              <w:ind w:firstLine="0"/>
              <w:jc w:val="center"/>
              <w:rPr>
                <w:sz w:val="24"/>
                <w:szCs w:val="24"/>
              </w:rPr>
            </w:pPr>
            <w:r w:rsidRPr="003A1E3E">
              <w:rPr>
                <w:sz w:val="24"/>
                <w:szCs w:val="24"/>
              </w:rPr>
              <w:t>-0,2</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13A75909" w14:textId="77777777" w:rsidR="003A1E3E" w:rsidRPr="003A1E3E" w:rsidRDefault="003A1E3E" w:rsidP="005D6E32">
            <w:pPr>
              <w:ind w:firstLine="0"/>
              <w:jc w:val="center"/>
              <w:rPr>
                <w:sz w:val="24"/>
                <w:szCs w:val="24"/>
              </w:rPr>
            </w:pPr>
            <w:r w:rsidRPr="003A1E3E">
              <w:rPr>
                <w:sz w:val="24"/>
                <w:szCs w:val="24"/>
              </w:rPr>
              <w:t>1,1</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160F778D" w14:textId="77777777" w:rsidR="003A1E3E" w:rsidRPr="003A1E3E" w:rsidRDefault="003A1E3E" w:rsidP="005D6E32">
            <w:pPr>
              <w:ind w:firstLine="0"/>
              <w:jc w:val="center"/>
              <w:rPr>
                <w:sz w:val="24"/>
                <w:szCs w:val="24"/>
              </w:rPr>
            </w:pPr>
            <w:r w:rsidRPr="003A1E3E">
              <w:rPr>
                <w:sz w:val="24"/>
                <w:szCs w:val="24"/>
              </w:rPr>
              <w:t>6,8</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6A6A286C" w14:textId="77777777" w:rsidR="003A1E3E" w:rsidRPr="003A1E3E" w:rsidRDefault="003A1E3E" w:rsidP="005D6E32">
            <w:pPr>
              <w:ind w:firstLine="0"/>
              <w:jc w:val="center"/>
              <w:rPr>
                <w:sz w:val="24"/>
                <w:szCs w:val="24"/>
              </w:rPr>
            </w:pPr>
            <w:r w:rsidRPr="003A1E3E">
              <w:rPr>
                <w:sz w:val="24"/>
                <w:szCs w:val="24"/>
              </w:rPr>
              <w:t>11,3</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059DAD07" w14:textId="77777777" w:rsidR="003A1E3E" w:rsidRPr="003A1E3E" w:rsidRDefault="003A1E3E" w:rsidP="005D6E32">
            <w:pPr>
              <w:ind w:firstLine="0"/>
              <w:jc w:val="center"/>
              <w:rPr>
                <w:sz w:val="24"/>
                <w:szCs w:val="24"/>
              </w:rPr>
            </w:pPr>
            <w:r w:rsidRPr="003A1E3E">
              <w:rPr>
                <w:sz w:val="24"/>
                <w:szCs w:val="24"/>
              </w:rPr>
              <w:t>15,4</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0D038757" w14:textId="77777777" w:rsidR="003A1E3E" w:rsidRPr="003A1E3E" w:rsidRDefault="003A1E3E" w:rsidP="005D6E32">
            <w:pPr>
              <w:ind w:firstLine="0"/>
              <w:jc w:val="center"/>
              <w:rPr>
                <w:sz w:val="24"/>
                <w:szCs w:val="24"/>
              </w:rPr>
            </w:pPr>
            <w:r w:rsidRPr="003A1E3E">
              <w:rPr>
                <w:sz w:val="24"/>
                <w:szCs w:val="24"/>
              </w:rPr>
              <w:t>14,9</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B6BC502" w14:textId="77777777" w:rsidR="003A1E3E" w:rsidRPr="003A1E3E" w:rsidRDefault="003A1E3E" w:rsidP="005D6E32">
            <w:pPr>
              <w:ind w:firstLine="0"/>
              <w:jc w:val="center"/>
              <w:rPr>
                <w:sz w:val="24"/>
                <w:szCs w:val="24"/>
              </w:rPr>
            </w:pPr>
            <w:r w:rsidRPr="003A1E3E">
              <w:rPr>
                <w:sz w:val="24"/>
                <w:szCs w:val="24"/>
              </w:rPr>
              <w:t>11,5</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5071C49A" w14:textId="77777777" w:rsidR="003A1E3E" w:rsidRPr="003A1E3E" w:rsidRDefault="003A1E3E" w:rsidP="005D6E32">
            <w:pPr>
              <w:ind w:firstLine="0"/>
              <w:jc w:val="center"/>
              <w:rPr>
                <w:sz w:val="24"/>
                <w:szCs w:val="24"/>
              </w:rPr>
            </w:pPr>
            <w:r w:rsidRPr="003A1E3E">
              <w:rPr>
                <w:sz w:val="24"/>
                <w:szCs w:val="24"/>
              </w:rPr>
              <w:t>6,6</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79030D9" w14:textId="77777777" w:rsidR="003A1E3E" w:rsidRPr="003A1E3E" w:rsidRDefault="003A1E3E" w:rsidP="005D6E32">
            <w:pPr>
              <w:ind w:firstLine="0"/>
              <w:jc w:val="center"/>
              <w:rPr>
                <w:sz w:val="24"/>
                <w:szCs w:val="24"/>
              </w:rPr>
            </w:pPr>
            <w:r w:rsidRPr="003A1E3E">
              <w:rPr>
                <w:sz w:val="24"/>
                <w:szCs w:val="24"/>
              </w:rPr>
              <w:t>2,8</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31AEB3B3" w14:textId="77777777" w:rsidR="003A1E3E" w:rsidRPr="003A1E3E" w:rsidRDefault="003A1E3E" w:rsidP="005D6E32">
            <w:pPr>
              <w:ind w:firstLine="0"/>
              <w:jc w:val="center"/>
              <w:rPr>
                <w:sz w:val="24"/>
                <w:szCs w:val="24"/>
              </w:rPr>
            </w:pPr>
            <w:r w:rsidRPr="003A1E3E">
              <w:rPr>
                <w:sz w:val="24"/>
                <w:szCs w:val="24"/>
              </w:rPr>
              <w:t>1,0</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16309CB7" w14:textId="77777777" w:rsidR="003A1E3E" w:rsidRPr="003A1E3E" w:rsidRDefault="003A1E3E" w:rsidP="005D6E32">
            <w:pPr>
              <w:ind w:firstLine="0"/>
              <w:jc w:val="center"/>
              <w:rPr>
                <w:sz w:val="24"/>
                <w:szCs w:val="24"/>
              </w:rPr>
            </w:pPr>
            <w:r w:rsidRPr="003A1E3E">
              <w:rPr>
                <w:sz w:val="24"/>
                <w:szCs w:val="24"/>
              </w:rPr>
              <w:t>5,9</w:t>
            </w:r>
          </w:p>
        </w:tc>
      </w:tr>
      <w:tr w:rsidR="005D6E32" w:rsidRPr="003A1E3E" w14:paraId="7D791C6B" w14:textId="77777777" w:rsidTr="005D6E32">
        <w:trPr>
          <w:trHeight w:val="283"/>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2480DBF7" w14:textId="77777777" w:rsidR="003A1E3E" w:rsidRPr="003A1E3E" w:rsidRDefault="003A1E3E" w:rsidP="003A1E3E">
            <w:pPr>
              <w:ind w:firstLine="0"/>
              <w:rPr>
                <w:sz w:val="24"/>
                <w:szCs w:val="24"/>
              </w:rPr>
            </w:pPr>
            <w:r w:rsidRPr="003A1E3E">
              <w:rPr>
                <w:sz w:val="24"/>
                <w:szCs w:val="24"/>
              </w:rPr>
              <w:t>0,8</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7E836047" w14:textId="77777777" w:rsidR="003A1E3E" w:rsidRPr="003A1E3E" w:rsidRDefault="003A1E3E" w:rsidP="005D6E32">
            <w:pPr>
              <w:ind w:firstLine="0"/>
              <w:jc w:val="center"/>
              <w:rPr>
                <w:sz w:val="24"/>
                <w:szCs w:val="24"/>
              </w:rPr>
            </w:pPr>
            <w:r w:rsidRPr="003A1E3E">
              <w:rPr>
                <w:sz w:val="24"/>
                <w:szCs w:val="24"/>
              </w:rPr>
              <w:t>1,5</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111183EC" w14:textId="77777777" w:rsidR="003A1E3E" w:rsidRPr="003A1E3E" w:rsidRDefault="003A1E3E" w:rsidP="005D6E32">
            <w:pPr>
              <w:ind w:firstLine="0"/>
              <w:jc w:val="center"/>
              <w:rPr>
                <w:sz w:val="24"/>
                <w:szCs w:val="24"/>
              </w:rPr>
            </w:pPr>
            <w:r w:rsidRPr="003A1E3E">
              <w:rPr>
                <w:sz w:val="24"/>
                <w:szCs w:val="24"/>
              </w:rPr>
              <w:t>1,0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67FEBF96" w14:textId="77777777" w:rsidR="003A1E3E" w:rsidRPr="003A1E3E" w:rsidRDefault="003A1E3E" w:rsidP="005D6E32">
            <w:pPr>
              <w:ind w:firstLine="0"/>
              <w:jc w:val="center"/>
              <w:rPr>
                <w:sz w:val="24"/>
                <w:szCs w:val="24"/>
              </w:rPr>
            </w:pPr>
            <w:r w:rsidRPr="003A1E3E">
              <w:rPr>
                <w:sz w:val="24"/>
                <w:szCs w:val="24"/>
              </w:rPr>
              <w:t>0,7</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3308C8F1" w14:textId="77777777" w:rsidR="003A1E3E" w:rsidRPr="003A1E3E" w:rsidRDefault="003A1E3E" w:rsidP="005D6E32">
            <w:pPr>
              <w:ind w:firstLine="0"/>
              <w:jc w:val="center"/>
              <w:rPr>
                <w:sz w:val="24"/>
                <w:szCs w:val="24"/>
              </w:rPr>
            </w:pPr>
            <w:r w:rsidRPr="003A1E3E">
              <w:rPr>
                <w:sz w:val="24"/>
                <w:szCs w:val="24"/>
              </w:rPr>
              <w:t>1,0</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73118B28" w14:textId="77777777" w:rsidR="003A1E3E" w:rsidRPr="003A1E3E" w:rsidRDefault="003A1E3E" w:rsidP="005D6E32">
            <w:pPr>
              <w:ind w:firstLine="0"/>
              <w:jc w:val="center"/>
              <w:rPr>
                <w:sz w:val="24"/>
                <w:szCs w:val="24"/>
              </w:rPr>
            </w:pPr>
            <w:r w:rsidRPr="003A1E3E">
              <w:rPr>
                <w:sz w:val="24"/>
                <w:szCs w:val="24"/>
              </w:rPr>
              <w:t>5,1</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031473EC" w14:textId="77777777" w:rsidR="003A1E3E" w:rsidRPr="003A1E3E" w:rsidRDefault="003A1E3E" w:rsidP="005D6E32">
            <w:pPr>
              <w:ind w:firstLine="0"/>
              <w:jc w:val="center"/>
              <w:rPr>
                <w:sz w:val="24"/>
                <w:szCs w:val="24"/>
              </w:rPr>
            </w:pPr>
            <w:r w:rsidRPr="003A1E3E">
              <w:rPr>
                <w:sz w:val="24"/>
                <w:szCs w:val="24"/>
              </w:rPr>
              <w:t>9,4</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42AFD7E9" w14:textId="77777777" w:rsidR="003A1E3E" w:rsidRPr="003A1E3E" w:rsidRDefault="003A1E3E" w:rsidP="005D6E32">
            <w:pPr>
              <w:ind w:firstLine="0"/>
              <w:jc w:val="center"/>
              <w:rPr>
                <w:sz w:val="24"/>
                <w:szCs w:val="24"/>
              </w:rPr>
            </w:pPr>
            <w:r w:rsidRPr="003A1E3E">
              <w:rPr>
                <w:sz w:val="24"/>
                <w:szCs w:val="24"/>
              </w:rPr>
              <w:t>13,1</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6EFAE1CE" w14:textId="77777777" w:rsidR="003A1E3E" w:rsidRPr="003A1E3E" w:rsidRDefault="003A1E3E" w:rsidP="005D6E32">
            <w:pPr>
              <w:ind w:firstLine="0"/>
              <w:jc w:val="center"/>
              <w:rPr>
                <w:sz w:val="24"/>
                <w:szCs w:val="24"/>
              </w:rPr>
            </w:pPr>
            <w:r w:rsidRPr="003A1E3E">
              <w:rPr>
                <w:sz w:val="24"/>
                <w:szCs w:val="24"/>
              </w:rPr>
              <w:t>13,9</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9B59CB7" w14:textId="77777777" w:rsidR="003A1E3E" w:rsidRPr="003A1E3E" w:rsidRDefault="003A1E3E" w:rsidP="005D6E32">
            <w:pPr>
              <w:ind w:firstLine="0"/>
              <w:jc w:val="center"/>
              <w:rPr>
                <w:sz w:val="24"/>
                <w:szCs w:val="24"/>
              </w:rPr>
            </w:pPr>
            <w:r w:rsidRPr="003A1E3E">
              <w:rPr>
                <w:sz w:val="24"/>
                <w:szCs w:val="24"/>
              </w:rPr>
              <w:t>11,8</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3749DC24" w14:textId="77777777" w:rsidR="003A1E3E" w:rsidRPr="003A1E3E" w:rsidRDefault="003A1E3E" w:rsidP="005D6E32">
            <w:pPr>
              <w:ind w:firstLine="0"/>
              <w:jc w:val="center"/>
              <w:rPr>
                <w:sz w:val="24"/>
                <w:szCs w:val="24"/>
              </w:rPr>
            </w:pPr>
            <w:r w:rsidRPr="003A1E3E">
              <w:rPr>
                <w:sz w:val="24"/>
                <w:szCs w:val="24"/>
              </w:rPr>
              <w:t>8,1</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78F2BBE" w14:textId="77777777" w:rsidR="003A1E3E" w:rsidRPr="003A1E3E" w:rsidRDefault="003A1E3E" w:rsidP="005D6E32">
            <w:pPr>
              <w:ind w:firstLine="0"/>
              <w:jc w:val="center"/>
              <w:rPr>
                <w:sz w:val="24"/>
                <w:szCs w:val="24"/>
              </w:rPr>
            </w:pPr>
            <w:r w:rsidRPr="003A1E3E">
              <w:rPr>
                <w:sz w:val="24"/>
                <w:szCs w:val="24"/>
              </w:rPr>
              <w:t>4,6</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3A8DE99F" w14:textId="77777777" w:rsidR="003A1E3E" w:rsidRPr="003A1E3E" w:rsidRDefault="003A1E3E" w:rsidP="005D6E32">
            <w:pPr>
              <w:ind w:firstLine="0"/>
              <w:jc w:val="center"/>
              <w:rPr>
                <w:sz w:val="24"/>
                <w:szCs w:val="24"/>
              </w:rPr>
            </w:pPr>
            <w:r w:rsidRPr="003A1E3E">
              <w:rPr>
                <w:sz w:val="24"/>
                <w:szCs w:val="24"/>
              </w:rPr>
              <w:t>2,6</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71484B2E" w14:textId="77777777" w:rsidR="003A1E3E" w:rsidRPr="003A1E3E" w:rsidRDefault="003A1E3E" w:rsidP="005D6E32">
            <w:pPr>
              <w:ind w:firstLine="0"/>
              <w:jc w:val="center"/>
              <w:rPr>
                <w:sz w:val="24"/>
                <w:szCs w:val="24"/>
              </w:rPr>
            </w:pPr>
            <w:r w:rsidRPr="003A1E3E">
              <w:rPr>
                <w:sz w:val="24"/>
                <w:szCs w:val="24"/>
              </w:rPr>
              <w:t>6,1</w:t>
            </w:r>
          </w:p>
        </w:tc>
      </w:tr>
      <w:tr w:rsidR="005D6E32" w:rsidRPr="003A1E3E" w14:paraId="42580243" w14:textId="77777777" w:rsidTr="005D6E32">
        <w:trPr>
          <w:trHeight w:val="283"/>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2A4426B0" w14:textId="77777777" w:rsidR="003A1E3E" w:rsidRPr="003A1E3E" w:rsidRDefault="003A1E3E" w:rsidP="003A1E3E">
            <w:pPr>
              <w:ind w:firstLine="0"/>
              <w:rPr>
                <w:sz w:val="24"/>
                <w:szCs w:val="24"/>
              </w:rPr>
            </w:pPr>
            <w:r w:rsidRPr="003A1E3E">
              <w:rPr>
                <w:sz w:val="24"/>
                <w:szCs w:val="24"/>
              </w:rPr>
              <w:t>1,6</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138D047C" w14:textId="77777777" w:rsidR="003A1E3E" w:rsidRPr="003A1E3E" w:rsidRDefault="003A1E3E" w:rsidP="005D6E32">
            <w:pPr>
              <w:ind w:firstLine="0"/>
              <w:jc w:val="center"/>
              <w:rPr>
                <w:sz w:val="24"/>
                <w:szCs w:val="24"/>
              </w:rPr>
            </w:pPr>
            <w:r w:rsidRPr="003A1E3E">
              <w:rPr>
                <w:sz w:val="24"/>
                <w:szCs w:val="24"/>
              </w:rPr>
              <w:t>3,4</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3F1B4A8" w14:textId="77777777" w:rsidR="003A1E3E" w:rsidRPr="003A1E3E" w:rsidRDefault="003A1E3E" w:rsidP="005D6E32">
            <w:pPr>
              <w:ind w:firstLine="0"/>
              <w:jc w:val="center"/>
              <w:rPr>
                <w:sz w:val="24"/>
                <w:szCs w:val="24"/>
              </w:rPr>
            </w:pPr>
            <w:r w:rsidRPr="003A1E3E">
              <w:rPr>
                <w:sz w:val="24"/>
                <w:szCs w:val="24"/>
              </w:rPr>
              <w:t>2,7</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0AAC5FEF" w14:textId="77777777" w:rsidR="003A1E3E" w:rsidRPr="003A1E3E" w:rsidRDefault="003A1E3E" w:rsidP="005D6E32">
            <w:pPr>
              <w:ind w:firstLine="0"/>
              <w:jc w:val="center"/>
              <w:rPr>
                <w:sz w:val="24"/>
                <w:szCs w:val="24"/>
              </w:rPr>
            </w:pPr>
            <w:r w:rsidRPr="003A1E3E">
              <w:rPr>
                <w:sz w:val="24"/>
                <w:szCs w:val="24"/>
              </w:rPr>
              <w:t>2,3</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11E91191" w14:textId="77777777" w:rsidR="003A1E3E" w:rsidRPr="003A1E3E" w:rsidRDefault="003A1E3E" w:rsidP="005D6E32">
            <w:pPr>
              <w:ind w:firstLine="0"/>
              <w:jc w:val="center"/>
              <w:rPr>
                <w:sz w:val="24"/>
                <w:szCs w:val="24"/>
              </w:rPr>
            </w:pPr>
            <w:r w:rsidRPr="003A1E3E">
              <w:rPr>
                <w:sz w:val="24"/>
                <w:szCs w:val="24"/>
              </w:rPr>
              <w:t>2,1</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3553B4EE" w14:textId="77777777" w:rsidR="003A1E3E" w:rsidRPr="003A1E3E" w:rsidRDefault="003A1E3E" w:rsidP="005D6E32">
            <w:pPr>
              <w:ind w:firstLine="0"/>
              <w:jc w:val="center"/>
              <w:rPr>
                <w:sz w:val="24"/>
                <w:szCs w:val="24"/>
              </w:rPr>
            </w:pPr>
            <w:r w:rsidRPr="003A1E3E">
              <w:rPr>
                <w:sz w:val="24"/>
                <w:szCs w:val="24"/>
              </w:rPr>
              <w:t>3,8</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6750CC5A" w14:textId="77777777" w:rsidR="003A1E3E" w:rsidRPr="003A1E3E" w:rsidRDefault="003A1E3E" w:rsidP="005D6E32">
            <w:pPr>
              <w:ind w:firstLine="0"/>
              <w:jc w:val="center"/>
              <w:rPr>
                <w:sz w:val="24"/>
                <w:szCs w:val="24"/>
              </w:rPr>
            </w:pPr>
            <w:r w:rsidRPr="003A1E3E">
              <w:rPr>
                <w:sz w:val="24"/>
                <w:szCs w:val="24"/>
              </w:rPr>
              <w:t>7,0</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21BC73E3" w14:textId="77777777" w:rsidR="003A1E3E" w:rsidRPr="003A1E3E" w:rsidRDefault="003A1E3E" w:rsidP="005D6E32">
            <w:pPr>
              <w:ind w:firstLine="0"/>
              <w:jc w:val="center"/>
              <w:rPr>
                <w:sz w:val="24"/>
                <w:szCs w:val="24"/>
              </w:rPr>
            </w:pPr>
            <w:r w:rsidRPr="003A1E3E">
              <w:rPr>
                <w:sz w:val="24"/>
                <w:szCs w:val="24"/>
              </w:rPr>
              <w:t>9,9</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55B6811D" w14:textId="77777777" w:rsidR="003A1E3E" w:rsidRPr="003A1E3E" w:rsidRDefault="003A1E3E" w:rsidP="005D6E32">
            <w:pPr>
              <w:ind w:firstLine="0"/>
              <w:jc w:val="center"/>
              <w:rPr>
                <w:sz w:val="24"/>
                <w:szCs w:val="24"/>
              </w:rPr>
            </w:pPr>
            <w:r w:rsidRPr="003A1E3E">
              <w:rPr>
                <w:sz w:val="24"/>
                <w:szCs w:val="24"/>
              </w:rPr>
              <w:t>11,5</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55841179" w14:textId="77777777" w:rsidR="003A1E3E" w:rsidRPr="003A1E3E" w:rsidRDefault="003A1E3E" w:rsidP="005D6E32">
            <w:pPr>
              <w:ind w:firstLine="0"/>
              <w:jc w:val="center"/>
              <w:rPr>
                <w:sz w:val="24"/>
                <w:szCs w:val="24"/>
              </w:rPr>
            </w:pPr>
            <w:r w:rsidRPr="003A1E3E">
              <w:rPr>
                <w:sz w:val="24"/>
                <w:szCs w:val="24"/>
              </w:rPr>
              <w:t>11,2</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469F23ED" w14:textId="77777777" w:rsidR="003A1E3E" w:rsidRPr="003A1E3E" w:rsidRDefault="003A1E3E" w:rsidP="005D6E32">
            <w:pPr>
              <w:ind w:firstLine="0"/>
              <w:jc w:val="center"/>
              <w:rPr>
                <w:sz w:val="24"/>
                <w:szCs w:val="24"/>
              </w:rPr>
            </w:pPr>
            <w:r w:rsidRPr="003A1E3E">
              <w:rPr>
                <w:sz w:val="24"/>
                <w:szCs w:val="24"/>
              </w:rPr>
              <w:t>9,2</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62321430" w14:textId="77777777" w:rsidR="003A1E3E" w:rsidRPr="003A1E3E" w:rsidRDefault="003A1E3E" w:rsidP="005D6E32">
            <w:pPr>
              <w:ind w:firstLine="0"/>
              <w:jc w:val="center"/>
              <w:rPr>
                <w:sz w:val="24"/>
                <w:szCs w:val="24"/>
              </w:rPr>
            </w:pPr>
            <w:r w:rsidRPr="003A1E3E">
              <w:rPr>
                <w:sz w:val="24"/>
                <w:szCs w:val="24"/>
              </w:rPr>
              <w:t>6,6</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363D4E27" w14:textId="77777777" w:rsidR="003A1E3E" w:rsidRPr="003A1E3E" w:rsidRDefault="003A1E3E" w:rsidP="005D6E32">
            <w:pPr>
              <w:ind w:firstLine="0"/>
              <w:jc w:val="center"/>
              <w:rPr>
                <w:sz w:val="24"/>
                <w:szCs w:val="24"/>
              </w:rPr>
            </w:pPr>
            <w:r w:rsidRPr="003A1E3E">
              <w:rPr>
                <w:sz w:val="24"/>
                <w:szCs w:val="24"/>
              </w:rPr>
              <w:t>4,6</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68EC0A67" w14:textId="77777777" w:rsidR="003A1E3E" w:rsidRPr="003A1E3E" w:rsidRDefault="003A1E3E" w:rsidP="005D6E32">
            <w:pPr>
              <w:ind w:firstLine="0"/>
              <w:jc w:val="center"/>
              <w:rPr>
                <w:sz w:val="24"/>
                <w:szCs w:val="24"/>
              </w:rPr>
            </w:pPr>
            <w:r w:rsidRPr="003A1E3E">
              <w:rPr>
                <w:sz w:val="24"/>
                <w:szCs w:val="24"/>
              </w:rPr>
              <w:t>6,2</w:t>
            </w:r>
          </w:p>
        </w:tc>
      </w:tr>
      <w:tr w:rsidR="003A1E3E" w:rsidRPr="003A1E3E" w14:paraId="643AFA20" w14:textId="77777777" w:rsidTr="005D6E32">
        <w:trPr>
          <w:trHeight w:val="283"/>
        </w:trPr>
        <w:tc>
          <w:tcPr>
            <w:tcW w:w="10381" w:type="dxa"/>
            <w:gridSpan w:val="14"/>
            <w:tcBorders>
              <w:top w:val="single" w:sz="4" w:space="0" w:color="auto"/>
              <w:left w:val="single" w:sz="4" w:space="0" w:color="auto"/>
              <w:bottom w:val="single" w:sz="4" w:space="0" w:color="auto"/>
              <w:right w:val="single" w:sz="4" w:space="0" w:color="auto"/>
            </w:tcBorders>
            <w:shd w:val="clear" w:color="auto" w:fill="auto"/>
          </w:tcPr>
          <w:p w14:paraId="455B8CF2" w14:textId="77777777" w:rsidR="003A1E3E" w:rsidRPr="003A1E3E" w:rsidRDefault="003A1E3E" w:rsidP="003A1E3E">
            <w:pPr>
              <w:ind w:firstLine="0"/>
              <w:rPr>
                <w:sz w:val="24"/>
                <w:szCs w:val="24"/>
              </w:rPr>
            </w:pPr>
            <w:r w:rsidRPr="003A1E3E">
              <w:rPr>
                <w:sz w:val="24"/>
                <w:szCs w:val="24"/>
              </w:rPr>
              <w:t>С-Петербург ГМО (новая площадка) под естественным покровом (насыпной грунт)</w:t>
            </w:r>
          </w:p>
        </w:tc>
      </w:tr>
      <w:tr w:rsidR="005D6E32" w:rsidRPr="003A1E3E" w14:paraId="6F05CD49" w14:textId="77777777" w:rsidTr="005D6E32">
        <w:trPr>
          <w:trHeight w:val="288"/>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459A9223" w14:textId="77777777" w:rsidR="003A1E3E" w:rsidRPr="003A1E3E" w:rsidRDefault="003A1E3E" w:rsidP="003A1E3E">
            <w:pPr>
              <w:ind w:firstLine="0"/>
              <w:rPr>
                <w:sz w:val="24"/>
                <w:szCs w:val="24"/>
              </w:rPr>
            </w:pPr>
            <w:r w:rsidRPr="003A1E3E">
              <w:rPr>
                <w:sz w:val="24"/>
                <w:szCs w:val="24"/>
              </w:rPr>
              <w:t>0,2</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55E533DC" w14:textId="77777777" w:rsidR="003A1E3E" w:rsidRPr="003A1E3E" w:rsidRDefault="003A1E3E" w:rsidP="005D6E32">
            <w:pPr>
              <w:ind w:firstLine="0"/>
              <w:jc w:val="center"/>
              <w:rPr>
                <w:sz w:val="24"/>
                <w:szCs w:val="24"/>
              </w:rPr>
            </w:pPr>
            <w:r w:rsidRPr="003A1E3E">
              <w:rPr>
                <w:sz w:val="24"/>
                <w:szCs w:val="24"/>
              </w:rPr>
              <w:t>-1,7</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5037562" w14:textId="77777777" w:rsidR="003A1E3E" w:rsidRPr="003A1E3E" w:rsidRDefault="003A1E3E" w:rsidP="005D6E32">
            <w:pPr>
              <w:ind w:firstLine="0"/>
              <w:jc w:val="center"/>
              <w:rPr>
                <w:sz w:val="24"/>
                <w:szCs w:val="24"/>
              </w:rPr>
            </w:pPr>
            <w:r w:rsidRPr="003A1E3E">
              <w:rPr>
                <w:sz w:val="24"/>
                <w:szCs w:val="24"/>
              </w:rPr>
              <w:t>-2,0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00BB111D" w14:textId="77777777" w:rsidR="003A1E3E" w:rsidRPr="003A1E3E" w:rsidRDefault="003A1E3E" w:rsidP="005D6E32">
            <w:pPr>
              <w:ind w:firstLine="0"/>
              <w:jc w:val="center"/>
              <w:rPr>
                <w:sz w:val="24"/>
                <w:szCs w:val="24"/>
              </w:rPr>
            </w:pPr>
            <w:r w:rsidRPr="003A1E3E">
              <w:rPr>
                <w:sz w:val="24"/>
                <w:szCs w:val="24"/>
              </w:rPr>
              <w:t>-1,5</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238C3737" w14:textId="77777777" w:rsidR="003A1E3E" w:rsidRPr="003A1E3E" w:rsidRDefault="003A1E3E" w:rsidP="005D6E32">
            <w:pPr>
              <w:ind w:firstLine="0"/>
              <w:jc w:val="center"/>
              <w:rPr>
                <w:sz w:val="24"/>
                <w:szCs w:val="24"/>
              </w:rPr>
            </w:pPr>
            <w:r w:rsidRPr="003A1E3E">
              <w:rPr>
                <w:sz w:val="24"/>
                <w:szCs w:val="24"/>
              </w:rPr>
              <w:t>1,8</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552EFCDE" w14:textId="77777777" w:rsidR="003A1E3E" w:rsidRPr="003A1E3E" w:rsidRDefault="003A1E3E" w:rsidP="005D6E32">
            <w:pPr>
              <w:ind w:firstLine="0"/>
              <w:jc w:val="center"/>
              <w:rPr>
                <w:sz w:val="24"/>
                <w:szCs w:val="24"/>
              </w:rPr>
            </w:pPr>
            <w:r w:rsidRPr="003A1E3E">
              <w:rPr>
                <w:sz w:val="24"/>
                <w:szCs w:val="24"/>
              </w:rPr>
              <w:t>9,4</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06A7A55C" w14:textId="77777777" w:rsidR="003A1E3E" w:rsidRPr="003A1E3E" w:rsidRDefault="003A1E3E" w:rsidP="005D6E32">
            <w:pPr>
              <w:ind w:firstLine="0"/>
              <w:jc w:val="center"/>
              <w:rPr>
                <w:sz w:val="24"/>
                <w:szCs w:val="24"/>
              </w:rPr>
            </w:pPr>
            <w:r w:rsidRPr="003A1E3E">
              <w:rPr>
                <w:sz w:val="24"/>
                <w:szCs w:val="24"/>
              </w:rPr>
              <w:t>14,7</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687F67FA" w14:textId="77777777" w:rsidR="003A1E3E" w:rsidRPr="003A1E3E" w:rsidRDefault="003A1E3E" w:rsidP="005D6E32">
            <w:pPr>
              <w:ind w:firstLine="0"/>
              <w:jc w:val="center"/>
              <w:rPr>
                <w:sz w:val="24"/>
                <w:szCs w:val="24"/>
              </w:rPr>
            </w:pPr>
            <w:r w:rsidRPr="003A1E3E">
              <w:rPr>
                <w:sz w:val="24"/>
                <w:szCs w:val="24"/>
              </w:rPr>
              <w:t>18,0</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7AC4CC71" w14:textId="77777777" w:rsidR="003A1E3E" w:rsidRPr="003A1E3E" w:rsidRDefault="003A1E3E" w:rsidP="005D6E32">
            <w:pPr>
              <w:ind w:firstLine="0"/>
              <w:jc w:val="center"/>
              <w:rPr>
                <w:sz w:val="24"/>
                <w:szCs w:val="24"/>
              </w:rPr>
            </w:pPr>
            <w:r w:rsidRPr="003A1E3E">
              <w:rPr>
                <w:sz w:val="24"/>
                <w:szCs w:val="24"/>
              </w:rPr>
              <w:t>16,8</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AE3F718" w14:textId="77777777" w:rsidR="003A1E3E" w:rsidRPr="003A1E3E" w:rsidRDefault="003A1E3E" w:rsidP="005D6E32">
            <w:pPr>
              <w:ind w:firstLine="0"/>
              <w:jc w:val="center"/>
              <w:rPr>
                <w:sz w:val="24"/>
                <w:szCs w:val="24"/>
              </w:rPr>
            </w:pPr>
            <w:r w:rsidRPr="003A1E3E">
              <w:rPr>
                <w:sz w:val="24"/>
                <w:szCs w:val="24"/>
              </w:rPr>
              <w:t>11,9</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468B5139" w14:textId="77777777" w:rsidR="003A1E3E" w:rsidRPr="003A1E3E" w:rsidRDefault="003A1E3E" w:rsidP="005D6E32">
            <w:pPr>
              <w:ind w:firstLine="0"/>
              <w:jc w:val="center"/>
              <w:rPr>
                <w:sz w:val="24"/>
                <w:szCs w:val="24"/>
              </w:rPr>
            </w:pPr>
            <w:r w:rsidRPr="003A1E3E">
              <w:rPr>
                <w:sz w:val="24"/>
                <w:szCs w:val="24"/>
              </w:rPr>
              <w:t>6,5</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69B7DB22" w14:textId="77777777" w:rsidR="003A1E3E" w:rsidRPr="003A1E3E" w:rsidRDefault="003A1E3E" w:rsidP="005D6E32">
            <w:pPr>
              <w:ind w:firstLine="0"/>
              <w:jc w:val="center"/>
              <w:rPr>
                <w:sz w:val="24"/>
                <w:szCs w:val="24"/>
              </w:rPr>
            </w:pPr>
            <w:r w:rsidRPr="003A1E3E">
              <w:rPr>
                <w:sz w:val="24"/>
                <w:szCs w:val="24"/>
              </w:rPr>
              <w:t>2,3</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4D5EA8FA" w14:textId="77777777" w:rsidR="003A1E3E" w:rsidRPr="003A1E3E" w:rsidRDefault="003A1E3E" w:rsidP="005D6E32">
            <w:pPr>
              <w:ind w:firstLine="0"/>
              <w:jc w:val="center"/>
              <w:rPr>
                <w:sz w:val="24"/>
                <w:szCs w:val="24"/>
              </w:rPr>
            </w:pPr>
            <w:r w:rsidRPr="003A1E3E">
              <w:rPr>
                <w:sz w:val="24"/>
                <w:szCs w:val="24"/>
              </w:rPr>
              <w:t>-0,2</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438561CD" w14:textId="77777777" w:rsidR="003A1E3E" w:rsidRPr="003A1E3E" w:rsidRDefault="003A1E3E" w:rsidP="005D6E32">
            <w:pPr>
              <w:ind w:firstLine="0"/>
              <w:jc w:val="center"/>
              <w:rPr>
                <w:sz w:val="24"/>
                <w:szCs w:val="24"/>
              </w:rPr>
            </w:pPr>
            <w:r w:rsidRPr="003A1E3E">
              <w:rPr>
                <w:sz w:val="24"/>
                <w:szCs w:val="24"/>
              </w:rPr>
              <w:t>6,3</w:t>
            </w:r>
          </w:p>
        </w:tc>
      </w:tr>
      <w:tr w:rsidR="005D6E32" w:rsidRPr="003A1E3E" w14:paraId="3A3325B9" w14:textId="77777777" w:rsidTr="005D6E32">
        <w:trPr>
          <w:trHeight w:val="283"/>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4CA1653A" w14:textId="77777777" w:rsidR="003A1E3E" w:rsidRPr="003A1E3E" w:rsidRDefault="003A1E3E" w:rsidP="003A1E3E">
            <w:pPr>
              <w:ind w:firstLine="0"/>
              <w:rPr>
                <w:sz w:val="24"/>
                <w:szCs w:val="24"/>
              </w:rPr>
            </w:pPr>
            <w:r w:rsidRPr="003A1E3E">
              <w:rPr>
                <w:sz w:val="24"/>
                <w:szCs w:val="24"/>
              </w:rPr>
              <w:t>0,4</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66B537B6" w14:textId="77777777" w:rsidR="003A1E3E" w:rsidRPr="003A1E3E" w:rsidRDefault="003A1E3E" w:rsidP="005D6E32">
            <w:pPr>
              <w:ind w:firstLine="0"/>
              <w:jc w:val="center"/>
              <w:rPr>
                <w:sz w:val="24"/>
                <w:szCs w:val="24"/>
              </w:rPr>
            </w:pPr>
            <w:r w:rsidRPr="003A1E3E">
              <w:rPr>
                <w:sz w:val="24"/>
                <w:szCs w:val="24"/>
              </w:rPr>
              <w:t>-0,1</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127328F" w14:textId="77777777" w:rsidR="003A1E3E" w:rsidRPr="003A1E3E" w:rsidRDefault="003A1E3E" w:rsidP="005D6E32">
            <w:pPr>
              <w:ind w:firstLine="0"/>
              <w:jc w:val="center"/>
              <w:rPr>
                <w:sz w:val="24"/>
                <w:szCs w:val="24"/>
              </w:rPr>
            </w:pPr>
            <w:r w:rsidRPr="003A1E3E">
              <w:rPr>
                <w:sz w:val="24"/>
                <w:szCs w:val="24"/>
              </w:rPr>
              <w:t>-0,9</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67CB71F0" w14:textId="77777777" w:rsidR="003A1E3E" w:rsidRPr="003A1E3E" w:rsidRDefault="003A1E3E" w:rsidP="005D6E32">
            <w:pPr>
              <w:ind w:firstLine="0"/>
              <w:jc w:val="center"/>
              <w:rPr>
                <w:sz w:val="24"/>
                <w:szCs w:val="24"/>
              </w:rPr>
            </w:pPr>
            <w:r w:rsidRPr="003A1E3E">
              <w:rPr>
                <w:sz w:val="24"/>
                <w:szCs w:val="24"/>
              </w:rPr>
              <w:t>-0,8</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02DEE3CD" w14:textId="77777777" w:rsidR="003A1E3E" w:rsidRPr="003A1E3E" w:rsidRDefault="003A1E3E" w:rsidP="005D6E32">
            <w:pPr>
              <w:ind w:firstLine="0"/>
              <w:jc w:val="center"/>
              <w:rPr>
                <w:sz w:val="24"/>
                <w:szCs w:val="24"/>
              </w:rPr>
            </w:pPr>
            <w:r w:rsidRPr="003A1E3E">
              <w:rPr>
                <w:sz w:val="24"/>
                <w:szCs w:val="24"/>
              </w:rPr>
              <w:t>1,0</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3BD5DA42" w14:textId="77777777" w:rsidR="003A1E3E" w:rsidRPr="003A1E3E" w:rsidRDefault="003A1E3E" w:rsidP="005D6E32">
            <w:pPr>
              <w:ind w:firstLine="0"/>
              <w:jc w:val="center"/>
              <w:rPr>
                <w:sz w:val="24"/>
                <w:szCs w:val="24"/>
              </w:rPr>
            </w:pPr>
            <w:r w:rsidRPr="003A1E3E">
              <w:rPr>
                <w:sz w:val="24"/>
                <w:szCs w:val="24"/>
              </w:rPr>
              <w:t>7,9</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1622E4F5" w14:textId="77777777" w:rsidR="003A1E3E" w:rsidRPr="003A1E3E" w:rsidRDefault="003A1E3E" w:rsidP="005D6E32">
            <w:pPr>
              <w:ind w:firstLine="0"/>
              <w:jc w:val="center"/>
              <w:rPr>
                <w:sz w:val="24"/>
                <w:szCs w:val="24"/>
              </w:rPr>
            </w:pPr>
            <w:r w:rsidRPr="003A1E3E">
              <w:rPr>
                <w:sz w:val="24"/>
                <w:szCs w:val="24"/>
              </w:rPr>
              <w:t>13,2</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53B6405A" w14:textId="77777777" w:rsidR="003A1E3E" w:rsidRPr="003A1E3E" w:rsidRDefault="003A1E3E" w:rsidP="005D6E32">
            <w:pPr>
              <w:ind w:firstLine="0"/>
              <w:jc w:val="center"/>
              <w:rPr>
                <w:sz w:val="24"/>
                <w:szCs w:val="24"/>
              </w:rPr>
            </w:pPr>
            <w:r w:rsidRPr="003A1E3E">
              <w:rPr>
                <w:sz w:val="24"/>
                <w:szCs w:val="24"/>
              </w:rPr>
              <w:t>16,0</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11CFA320" w14:textId="77777777" w:rsidR="003A1E3E" w:rsidRPr="003A1E3E" w:rsidRDefault="003A1E3E" w:rsidP="005D6E32">
            <w:pPr>
              <w:ind w:firstLine="0"/>
              <w:jc w:val="center"/>
              <w:rPr>
                <w:sz w:val="24"/>
                <w:szCs w:val="24"/>
              </w:rPr>
            </w:pPr>
            <w:r w:rsidRPr="003A1E3E">
              <w:rPr>
                <w:sz w:val="24"/>
                <w:szCs w:val="24"/>
              </w:rPr>
              <w:t>15,8</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65B1C1B6" w14:textId="77777777" w:rsidR="003A1E3E" w:rsidRPr="003A1E3E" w:rsidRDefault="003A1E3E" w:rsidP="005D6E32">
            <w:pPr>
              <w:ind w:firstLine="0"/>
              <w:jc w:val="center"/>
              <w:rPr>
                <w:sz w:val="24"/>
                <w:szCs w:val="24"/>
              </w:rPr>
            </w:pPr>
            <w:r w:rsidRPr="003A1E3E">
              <w:rPr>
                <w:sz w:val="24"/>
                <w:szCs w:val="24"/>
              </w:rPr>
              <w:t>12,4</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6F616112" w14:textId="77777777" w:rsidR="003A1E3E" w:rsidRPr="003A1E3E" w:rsidRDefault="003A1E3E" w:rsidP="005D6E32">
            <w:pPr>
              <w:ind w:firstLine="0"/>
              <w:jc w:val="center"/>
              <w:rPr>
                <w:sz w:val="24"/>
                <w:szCs w:val="24"/>
              </w:rPr>
            </w:pPr>
            <w:r w:rsidRPr="003A1E3E">
              <w:rPr>
                <w:sz w:val="24"/>
                <w:szCs w:val="24"/>
              </w:rPr>
              <w:t>7,4</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05D5D658" w14:textId="77777777" w:rsidR="003A1E3E" w:rsidRPr="003A1E3E" w:rsidRDefault="003A1E3E" w:rsidP="005D6E32">
            <w:pPr>
              <w:ind w:firstLine="0"/>
              <w:jc w:val="center"/>
              <w:rPr>
                <w:sz w:val="24"/>
                <w:szCs w:val="24"/>
              </w:rPr>
            </w:pPr>
            <w:r w:rsidRPr="003A1E3E">
              <w:rPr>
                <w:sz w:val="24"/>
                <w:szCs w:val="24"/>
              </w:rPr>
              <w:t>3,4</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778CA989" w14:textId="77777777" w:rsidR="003A1E3E" w:rsidRPr="003A1E3E" w:rsidRDefault="003A1E3E" w:rsidP="005D6E32">
            <w:pPr>
              <w:ind w:firstLine="0"/>
              <w:jc w:val="center"/>
              <w:rPr>
                <w:sz w:val="24"/>
                <w:szCs w:val="24"/>
              </w:rPr>
            </w:pPr>
            <w:r w:rsidRPr="003A1E3E">
              <w:rPr>
                <w:sz w:val="24"/>
                <w:szCs w:val="24"/>
              </w:rPr>
              <w:t>1,2</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6A50D61E" w14:textId="77777777" w:rsidR="003A1E3E" w:rsidRPr="003A1E3E" w:rsidRDefault="003A1E3E" w:rsidP="005D6E32">
            <w:pPr>
              <w:ind w:firstLine="0"/>
              <w:jc w:val="center"/>
              <w:rPr>
                <w:sz w:val="24"/>
                <w:szCs w:val="24"/>
              </w:rPr>
            </w:pPr>
            <w:r w:rsidRPr="003A1E3E">
              <w:rPr>
                <w:sz w:val="24"/>
                <w:szCs w:val="24"/>
              </w:rPr>
              <w:t>6,4</w:t>
            </w:r>
          </w:p>
        </w:tc>
      </w:tr>
      <w:tr w:rsidR="005D6E32" w:rsidRPr="003A1E3E" w14:paraId="303A2F68" w14:textId="77777777" w:rsidTr="005D6E32">
        <w:trPr>
          <w:trHeight w:val="283"/>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573B0877" w14:textId="77777777" w:rsidR="003A1E3E" w:rsidRPr="003A1E3E" w:rsidRDefault="003A1E3E" w:rsidP="003A1E3E">
            <w:pPr>
              <w:ind w:firstLine="0"/>
              <w:rPr>
                <w:sz w:val="24"/>
                <w:szCs w:val="24"/>
              </w:rPr>
            </w:pPr>
            <w:r w:rsidRPr="003A1E3E">
              <w:rPr>
                <w:sz w:val="24"/>
                <w:szCs w:val="24"/>
              </w:rPr>
              <w:t>0,8</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0EC0AA68" w14:textId="77777777" w:rsidR="003A1E3E" w:rsidRPr="003A1E3E" w:rsidRDefault="003A1E3E" w:rsidP="005D6E32">
            <w:pPr>
              <w:ind w:firstLine="0"/>
              <w:jc w:val="center"/>
              <w:rPr>
                <w:sz w:val="24"/>
                <w:szCs w:val="24"/>
              </w:rPr>
            </w:pPr>
            <w:r w:rsidRPr="003A1E3E">
              <w:rPr>
                <w:sz w:val="24"/>
                <w:szCs w:val="24"/>
              </w:rPr>
              <w:t>2,2</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1055FDD9" w14:textId="77777777" w:rsidR="003A1E3E" w:rsidRPr="003A1E3E" w:rsidRDefault="003A1E3E" w:rsidP="005D6E32">
            <w:pPr>
              <w:ind w:firstLine="0"/>
              <w:jc w:val="center"/>
              <w:rPr>
                <w:sz w:val="24"/>
                <w:szCs w:val="24"/>
              </w:rPr>
            </w:pPr>
            <w:r w:rsidRPr="003A1E3E">
              <w:rPr>
                <w:sz w:val="24"/>
                <w:szCs w:val="24"/>
              </w:rPr>
              <w:t>1,3</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4DF82BCC" w14:textId="77777777" w:rsidR="003A1E3E" w:rsidRPr="003A1E3E" w:rsidRDefault="003A1E3E" w:rsidP="005D6E32">
            <w:pPr>
              <w:ind w:firstLine="0"/>
              <w:jc w:val="center"/>
              <w:rPr>
                <w:sz w:val="24"/>
                <w:szCs w:val="24"/>
              </w:rPr>
            </w:pPr>
            <w:r w:rsidRPr="003A1E3E">
              <w:rPr>
                <w:sz w:val="24"/>
                <w:szCs w:val="24"/>
              </w:rPr>
              <w:t>0,9</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44B51344" w14:textId="77777777" w:rsidR="003A1E3E" w:rsidRPr="003A1E3E" w:rsidRDefault="003A1E3E" w:rsidP="005D6E32">
            <w:pPr>
              <w:ind w:firstLine="0"/>
              <w:jc w:val="center"/>
              <w:rPr>
                <w:sz w:val="24"/>
                <w:szCs w:val="24"/>
              </w:rPr>
            </w:pPr>
            <w:r w:rsidRPr="003A1E3E">
              <w:rPr>
                <w:sz w:val="24"/>
                <w:szCs w:val="24"/>
              </w:rPr>
              <w:t>1,5</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71B0EF97" w14:textId="77777777" w:rsidR="003A1E3E" w:rsidRPr="003A1E3E" w:rsidRDefault="003A1E3E" w:rsidP="005D6E32">
            <w:pPr>
              <w:ind w:firstLine="0"/>
              <w:jc w:val="center"/>
              <w:rPr>
                <w:sz w:val="24"/>
                <w:szCs w:val="24"/>
              </w:rPr>
            </w:pPr>
            <w:r w:rsidRPr="003A1E3E">
              <w:rPr>
                <w:sz w:val="24"/>
                <w:szCs w:val="24"/>
              </w:rPr>
              <w:t>6,2</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2BE47688" w14:textId="77777777" w:rsidR="003A1E3E" w:rsidRPr="003A1E3E" w:rsidRDefault="003A1E3E" w:rsidP="005D6E32">
            <w:pPr>
              <w:ind w:firstLine="0"/>
              <w:jc w:val="center"/>
              <w:rPr>
                <w:sz w:val="24"/>
                <w:szCs w:val="24"/>
              </w:rPr>
            </w:pPr>
            <w:r w:rsidRPr="003A1E3E">
              <w:rPr>
                <w:sz w:val="24"/>
                <w:szCs w:val="24"/>
              </w:rPr>
              <w:t>10,8</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76A410DA" w14:textId="77777777" w:rsidR="003A1E3E" w:rsidRPr="003A1E3E" w:rsidRDefault="003A1E3E" w:rsidP="005D6E32">
            <w:pPr>
              <w:ind w:firstLine="0"/>
              <w:jc w:val="center"/>
              <w:rPr>
                <w:sz w:val="24"/>
                <w:szCs w:val="24"/>
              </w:rPr>
            </w:pPr>
            <w:r w:rsidRPr="003A1E3E">
              <w:rPr>
                <w:sz w:val="24"/>
                <w:szCs w:val="24"/>
              </w:rPr>
              <w:t>13,7</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0F27660C" w14:textId="77777777" w:rsidR="003A1E3E" w:rsidRPr="003A1E3E" w:rsidRDefault="003A1E3E" w:rsidP="005D6E32">
            <w:pPr>
              <w:ind w:firstLine="0"/>
              <w:jc w:val="center"/>
              <w:rPr>
                <w:sz w:val="24"/>
                <w:szCs w:val="24"/>
              </w:rPr>
            </w:pPr>
            <w:r w:rsidRPr="003A1E3E">
              <w:rPr>
                <w:sz w:val="24"/>
                <w:szCs w:val="24"/>
              </w:rPr>
              <w:t>14,5</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5828EBB" w14:textId="77777777" w:rsidR="003A1E3E" w:rsidRPr="003A1E3E" w:rsidRDefault="003A1E3E" w:rsidP="005D6E32">
            <w:pPr>
              <w:ind w:firstLine="0"/>
              <w:jc w:val="center"/>
              <w:rPr>
                <w:sz w:val="24"/>
                <w:szCs w:val="24"/>
              </w:rPr>
            </w:pPr>
            <w:r w:rsidRPr="003A1E3E">
              <w:rPr>
                <w:sz w:val="24"/>
                <w:szCs w:val="24"/>
              </w:rPr>
              <w:t>12,5</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2CAA9ADD" w14:textId="77777777" w:rsidR="003A1E3E" w:rsidRPr="003A1E3E" w:rsidRDefault="003A1E3E" w:rsidP="005D6E32">
            <w:pPr>
              <w:ind w:firstLine="0"/>
              <w:jc w:val="center"/>
              <w:rPr>
                <w:sz w:val="24"/>
                <w:szCs w:val="24"/>
              </w:rPr>
            </w:pPr>
            <w:r w:rsidRPr="003A1E3E">
              <w:rPr>
                <w:sz w:val="24"/>
                <w:szCs w:val="24"/>
              </w:rPr>
              <w:t>8,9</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803DEBD" w14:textId="77777777" w:rsidR="003A1E3E" w:rsidRPr="003A1E3E" w:rsidRDefault="003A1E3E" w:rsidP="005D6E32">
            <w:pPr>
              <w:ind w:firstLine="0"/>
              <w:jc w:val="center"/>
              <w:rPr>
                <w:sz w:val="24"/>
                <w:szCs w:val="24"/>
              </w:rPr>
            </w:pPr>
            <w:r w:rsidRPr="003A1E3E">
              <w:rPr>
                <w:sz w:val="24"/>
                <w:szCs w:val="24"/>
              </w:rPr>
              <w:t>5,6</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3784B2F5" w14:textId="77777777" w:rsidR="003A1E3E" w:rsidRPr="003A1E3E" w:rsidRDefault="003A1E3E" w:rsidP="005D6E32">
            <w:pPr>
              <w:ind w:firstLine="0"/>
              <w:jc w:val="center"/>
              <w:rPr>
                <w:sz w:val="24"/>
                <w:szCs w:val="24"/>
              </w:rPr>
            </w:pPr>
            <w:r w:rsidRPr="003A1E3E">
              <w:rPr>
                <w:sz w:val="24"/>
                <w:szCs w:val="24"/>
              </w:rPr>
              <w:t>3,5</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78D2209D" w14:textId="77777777" w:rsidR="003A1E3E" w:rsidRPr="003A1E3E" w:rsidRDefault="003A1E3E" w:rsidP="005D6E32">
            <w:pPr>
              <w:ind w:firstLine="0"/>
              <w:jc w:val="center"/>
              <w:rPr>
                <w:sz w:val="24"/>
                <w:szCs w:val="24"/>
              </w:rPr>
            </w:pPr>
            <w:r w:rsidRPr="003A1E3E">
              <w:rPr>
                <w:sz w:val="24"/>
                <w:szCs w:val="24"/>
              </w:rPr>
              <w:t>6,8</w:t>
            </w:r>
          </w:p>
        </w:tc>
      </w:tr>
      <w:tr w:rsidR="005D6E32" w:rsidRPr="003A1E3E" w14:paraId="4E92A1DD" w14:textId="77777777" w:rsidTr="005D6E32">
        <w:trPr>
          <w:trHeight w:val="283"/>
        </w:trPr>
        <w:tc>
          <w:tcPr>
            <w:tcW w:w="1441" w:type="dxa"/>
            <w:tcBorders>
              <w:top w:val="single" w:sz="4" w:space="0" w:color="auto"/>
              <w:left w:val="single" w:sz="4" w:space="0" w:color="auto"/>
              <w:bottom w:val="single" w:sz="4" w:space="0" w:color="auto"/>
              <w:right w:val="single" w:sz="4" w:space="0" w:color="auto"/>
            </w:tcBorders>
            <w:shd w:val="clear" w:color="auto" w:fill="auto"/>
          </w:tcPr>
          <w:p w14:paraId="433972BC" w14:textId="77777777" w:rsidR="003A1E3E" w:rsidRPr="003A1E3E" w:rsidRDefault="003A1E3E" w:rsidP="003A1E3E">
            <w:pPr>
              <w:ind w:firstLine="0"/>
              <w:rPr>
                <w:sz w:val="24"/>
                <w:szCs w:val="24"/>
              </w:rPr>
            </w:pPr>
            <w:r w:rsidRPr="003A1E3E">
              <w:rPr>
                <w:sz w:val="24"/>
                <w:szCs w:val="24"/>
              </w:rPr>
              <w:t>1,6</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0DF37ADB" w14:textId="77777777" w:rsidR="003A1E3E" w:rsidRPr="003A1E3E" w:rsidRDefault="003A1E3E" w:rsidP="005D6E32">
            <w:pPr>
              <w:ind w:firstLine="0"/>
              <w:jc w:val="center"/>
              <w:rPr>
                <w:sz w:val="24"/>
                <w:szCs w:val="24"/>
              </w:rPr>
            </w:pPr>
            <w:r w:rsidRPr="003A1E3E">
              <w:rPr>
                <w:sz w:val="24"/>
                <w:szCs w:val="24"/>
              </w:rPr>
              <w:t>5,1</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0BCCDE4" w14:textId="77777777" w:rsidR="003A1E3E" w:rsidRPr="003A1E3E" w:rsidRDefault="003A1E3E" w:rsidP="005D6E32">
            <w:pPr>
              <w:ind w:firstLine="0"/>
              <w:jc w:val="center"/>
              <w:rPr>
                <w:sz w:val="24"/>
                <w:szCs w:val="24"/>
              </w:rPr>
            </w:pPr>
            <w:r w:rsidRPr="003A1E3E">
              <w:rPr>
                <w:sz w:val="24"/>
                <w:szCs w:val="24"/>
              </w:rPr>
              <w:t>4,2</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763395B7" w14:textId="77777777" w:rsidR="003A1E3E" w:rsidRPr="003A1E3E" w:rsidRDefault="003A1E3E" w:rsidP="005D6E32">
            <w:pPr>
              <w:ind w:firstLine="0"/>
              <w:jc w:val="center"/>
              <w:rPr>
                <w:sz w:val="24"/>
                <w:szCs w:val="24"/>
              </w:rPr>
            </w:pPr>
            <w:r w:rsidRPr="003A1E3E">
              <w:rPr>
                <w:sz w:val="24"/>
                <w:szCs w:val="24"/>
              </w:rPr>
              <w:t>3,6</w:t>
            </w:r>
          </w:p>
        </w:tc>
        <w:tc>
          <w:tcPr>
            <w:tcW w:w="672" w:type="dxa"/>
            <w:tcBorders>
              <w:top w:val="single" w:sz="4" w:space="0" w:color="auto"/>
              <w:left w:val="single" w:sz="4" w:space="0" w:color="auto"/>
              <w:bottom w:val="single" w:sz="4" w:space="0" w:color="auto"/>
              <w:right w:val="single" w:sz="4" w:space="0" w:color="auto"/>
            </w:tcBorders>
            <w:shd w:val="clear" w:color="auto" w:fill="auto"/>
          </w:tcPr>
          <w:p w14:paraId="34039148" w14:textId="77777777" w:rsidR="003A1E3E" w:rsidRPr="003A1E3E" w:rsidRDefault="003A1E3E" w:rsidP="005D6E32">
            <w:pPr>
              <w:ind w:firstLine="0"/>
              <w:jc w:val="center"/>
              <w:rPr>
                <w:sz w:val="24"/>
                <w:szCs w:val="24"/>
              </w:rPr>
            </w:pPr>
            <w:r w:rsidRPr="003A1E3E">
              <w:rPr>
                <w:sz w:val="24"/>
                <w:szCs w:val="24"/>
              </w:rPr>
              <w:t>3,4</w:t>
            </w:r>
          </w:p>
        </w:tc>
        <w:tc>
          <w:tcPr>
            <w:tcW w:w="716" w:type="dxa"/>
            <w:tcBorders>
              <w:top w:val="single" w:sz="4" w:space="0" w:color="auto"/>
              <w:left w:val="single" w:sz="4" w:space="0" w:color="auto"/>
              <w:bottom w:val="single" w:sz="4" w:space="0" w:color="auto"/>
              <w:right w:val="single" w:sz="4" w:space="0" w:color="auto"/>
            </w:tcBorders>
            <w:shd w:val="clear" w:color="auto" w:fill="auto"/>
          </w:tcPr>
          <w:p w14:paraId="07E93E1E" w14:textId="77777777" w:rsidR="003A1E3E" w:rsidRPr="003A1E3E" w:rsidRDefault="003A1E3E" w:rsidP="005D6E32">
            <w:pPr>
              <w:ind w:firstLine="0"/>
              <w:jc w:val="center"/>
              <w:rPr>
                <w:sz w:val="24"/>
                <w:szCs w:val="24"/>
              </w:rPr>
            </w:pPr>
            <w:r w:rsidRPr="003A1E3E">
              <w:rPr>
                <w:sz w:val="24"/>
                <w:szCs w:val="24"/>
              </w:rPr>
              <w:t>4,8</w:t>
            </w:r>
          </w:p>
        </w:tc>
        <w:tc>
          <w:tcPr>
            <w:tcW w:w="668" w:type="dxa"/>
            <w:tcBorders>
              <w:top w:val="single" w:sz="4" w:space="0" w:color="auto"/>
              <w:left w:val="single" w:sz="4" w:space="0" w:color="auto"/>
              <w:bottom w:val="single" w:sz="4" w:space="0" w:color="auto"/>
              <w:right w:val="single" w:sz="4" w:space="0" w:color="auto"/>
            </w:tcBorders>
            <w:shd w:val="clear" w:color="auto" w:fill="auto"/>
          </w:tcPr>
          <w:p w14:paraId="1A00B8E7" w14:textId="77777777" w:rsidR="003A1E3E" w:rsidRPr="003A1E3E" w:rsidRDefault="003A1E3E" w:rsidP="005D6E32">
            <w:pPr>
              <w:ind w:firstLine="0"/>
              <w:jc w:val="center"/>
              <w:rPr>
                <w:sz w:val="24"/>
                <w:szCs w:val="24"/>
              </w:rPr>
            </w:pPr>
            <w:r w:rsidRPr="003A1E3E">
              <w:rPr>
                <w:sz w:val="24"/>
                <w:szCs w:val="24"/>
              </w:rPr>
              <w:t>7,7</w:t>
            </w:r>
          </w:p>
        </w:tc>
        <w:tc>
          <w:tcPr>
            <w:tcW w:w="644" w:type="dxa"/>
            <w:tcBorders>
              <w:top w:val="single" w:sz="4" w:space="0" w:color="auto"/>
              <w:left w:val="single" w:sz="4" w:space="0" w:color="auto"/>
              <w:bottom w:val="single" w:sz="4" w:space="0" w:color="auto"/>
              <w:right w:val="single" w:sz="4" w:space="0" w:color="auto"/>
            </w:tcBorders>
            <w:shd w:val="clear" w:color="auto" w:fill="auto"/>
          </w:tcPr>
          <w:p w14:paraId="28C22BA5" w14:textId="77777777" w:rsidR="003A1E3E" w:rsidRPr="003A1E3E" w:rsidRDefault="003A1E3E" w:rsidP="005D6E32">
            <w:pPr>
              <w:ind w:firstLine="0"/>
              <w:jc w:val="center"/>
              <w:rPr>
                <w:sz w:val="24"/>
                <w:szCs w:val="24"/>
              </w:rPr>
            </w:pPr>
            <w:r w:rsidRPr="003A1E3E">
              <w:rPr>
                <w:sz w:val="24"/>
                <w:szCs w:val="24"/>
              </w:rPr>
              <w:t>10,1</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3C11157C" w14:textId="77777777" w:rsidR="003A1E3E" w:rsidRPr="003A1E3E" w:rsidRDefault="003A1E3E" w:rsidP="005D6E32">
            <w:pPr>
              <w:ind w:firstLine="0"/>
              <w:jc w:val="center"/>
              <w:rPr>
                <w:sz w:val="24"/>
                <w:szCs w:val="24"/>
              </w:rPr>
            </w:pPr>
            <w:r w:rsidRPr="003A1E3E">
              <w:rPr>
                <w:sz w:val="24"/>
                <w:szCs w:val="24"/>
              </w:rPr>
              <w:t>11,5</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67206E4" w14:textId="77777777" w:rsidR="003A1E3E" w:rsidRPr="003A1E3E" w:rsidRDefault="003A1E3E" w:rsidP="005D6E32">
            <w:pPr>
              <w:ind w:firstLine="0"/>
              <w:jc w:val="center"/>
              <w:rPr>
                <w:sz w:val="24"/>
                <w:szCs w:val="24"/>
              </w:rPr>
            </w:pPr>
            <w:r w:rsidRPr="003A1E3E">
              <w:rPr>
                <w:sz w:val="24"/>
                <w:szCs w:val="24"/>
              </w:rPr>
              <w:t>11,5</w:t>
            </w:r>
          </w:p>
        </w:tc>
        <w:tc>
          <w:tcPr>
            <w:tcW w:w="662" w:type="dxa"/>
            <w:tcBorders>
              <w:top w:val="single" w:sz="4" w:space="0" w:color="auto"/>
              <w:left w:val="single" w:sz="4" w:space="0" w:color="auto"/>
              <w:bottom w:val="single" w:sz="4" w:space="0" w:color="auto"/>
              <w:right w:val="single" w:sz="4" w:space="0" w:color="auto"/>
            </w:tcBorders>
            <w:shd w:val="clear" w:color="auto" w:fill="auto"/>
          </w:tcPr>
          <w:p w14:paraId="0F7F58A9" w14:textId="77777777" w:rsidR="003A1E3E" w:rsidRPr="003A1E3E" w:rsidRDefault="003A1E3E" w:rsidP="005D6E32">
            <w:pPr>
              <w:ind w:firstLine="0"/>
              <w:jc w:val="center"/>
              <w:rPr>
                <w:sz w:val="24"/>
                <w:szCs w:val="24"/>
              </w:rPr>
            </w:pPr>
            <w:r w:rsidRPr="003A1E3E">
              <w:rPr>
                <w:sz w:val="24"/>
                <w:szCs w:val="24"/>
              </w:rPr>
              <w:t>10,0</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378FA60" w14:textId="77777777" w:rsidR="003A1E3E" w:rsidRPr="003A1E3E" w:rsidRDefault="003A1E3E" w:rsidP="005D6E32">
            <w:pPr>
              <w:ind w:firstLine="0"/>
              <w:jc w:val="center"/>
              <w:rPr>
                <w:sz w:val="24"/>
                <w:szCs w:val="24"/>
              </w:rPr>
            </w:pPr>
            <w:r w:rsidRPr="003A1E3E">
              <w:rPr>
                <w:sz w:val="24"/>
                <w:szCs w:val="24"/>
              </w:rPr>
              <w:t>8,0</w:t>
            </w:r>
          </w:p>
        </w:tc>
        <w:tc>
          <w:tcPr>
            <w:tcW w:w="677" w:type="dxa"/>
            <w:tcBorders>
              <w:top w:val="single" w:sz="4" w:space="0" w:color="auto"/>
              <w:left w:val="single" w:sz="4" w:space="0" w:color="auto"/>
              <w:bottom w:val="single" w:sz="4" w:space="0" w:color="auto"/>
              <w:right w:val="single" w:sz="4" w:space="0" w:color="auto"/>
            </w:tcBorders>
            <w:shd w:val="clear" w:color="auto" w:fill="auto"/>
          </w:tcPr>
          <w:p w14:paraId="732A0A71" w14:textId="77777777" w:rsidR="003A1E3E" w:rsidRPr="003A1E3E" w:rsidRDefault="003A1E3E" w:rsidP="005D6E32">
            <w:pPr>
              <w:ind w:firstLine="0"/>
              <w:jc w:val="center"/>
              <w:rPr>
                <w:sz w:val="24"/>
                <w:szCs w:val="24"/>
              </w:rPr>
            </w:pPr>
            <w:r w:rsidRPr="003A1E3E">
              <w:rPr>
                <w:sz w:val="24"/>
                <w:szCs w:val="24"/>
              </w:rPr>
              <w:t>6,4</w:t>
            </w:r>
          </w:p>
        </w:tc>
        <w:tc>
          <w:tcPr>
            <w:tcW w:w="710" w:type="dxa"/>
            <w:tcBorders>
              <w:top w:val="single" w:sz="4" w:space="0" w:color="auto"/>
              <w:left w:val="single" w:sz="4" w:space="0" w:color="auto"/>
              <w:bottom w:val="single" w:sz="4" w:space="0" w:color="auto"/>
              <w:right w:val="single" w:sz="4" w:space="0" w:color="auto"/>
            </w:tcBorders>
            <w:shd w:val="clear" w:color="auto" w:fill="auto"/>
          </w:tcPr>
          <w:p w14:paraId="2EDF7B86" w14:textId="77777777" w:rsidR="003A1E3E" w:rsidRPr="003A1E3E" w:rsidRDefault="003A1E3E" w:rsidP="005D6E32">
            <w:pPr>
              <w:ind w:firstLine="0"/>
              <w:jc w:val="center"/>
              <w:rPr>
                <w:sz w:val="24"/>
                <w:szCs w:val="24"/>
              </w:rPr>
            </w:pPr>
            <w:r w:rsidRPr="003A1E3E">
              <w:rPr>
                <w:sz w:val="24"/>
                <w:szCs w:val="24"/>
              </w:rPr>
              <w:t>7,2</w:t>
            </w:r>
          </w:p>
        </w:tc>
      </w:tr>
    </w:tbl>
    <w:p w14:paraId="6A58817C" w14:textId="77777777" w:rsidR="003A1E3E" w:rsidRPr="003A1E3E" w:rsidRDefault="003A1E3E" w:rsidP="003A1E3E">
      <w:pPr>
        <w:ind w:firstLine="0"/>
      </w:pPr>
    </w:p>
    <w:p w14:paraId="606C68F5" w14:textId="28B20A60" w:rsidR="003A1E3E" w:rsidRPr="003A1E3E" w:rsidRDefault="003A1E3E" w:rsidP="005D6E32">
      <w:pPr>
        <w:ind w:firstLine="0"/>
        <w:jc w:val="center"/>
      </w:pPr>
      <w:r w:rsidRPr="003A1E3E">
        <w:t>Таблица 8</w:t>
      </w:r>
      <w:r w:rsidR="005D6E32">
        <w:t>. </w:t>
      </w:r>
      <w:r w:rsidRPr="003A1E3E">
        <w:t>Дата первого и последнего мороза в почве и продолжительность безморозного периода</w:t>
      </w:r>
    </w:p>
    <w:tbl>
      <w:tblPr>
        <w:tblW w:w="5000" w:type="pct"/>
        <w:tblLayout w:type="fixed"/>
        <w:tblCellMar>
          <w:left w:w="10" w:type="dxa"/>
          <w:right w:w="10" w:type="dxa"/>
        </w:tblCellMar>
        <w:tblLook w:val="0000" w:firstRow="0" w:lastRow="0" w:firstColumn="0" w:lastColumn="0" w:noHBand="0" w:noVBand="0"/>
      </w:tblPr>
      <w:tblGrid>
        <w:gridCol w:w="1772"/>
        <w:gridCol w:w="1651"/>
        <w:gridCol w:w="1735"/>
        <w:gridCol w:w="1691"/>
        <w:gridCol w:w="1840"/>
        <w:gridCol w:w="1603"/>
        <w:gridCol w:w="1697"/>
        <w:gridCol w:w="2571"/>
      </w:tblGrid>
      <w:tr w:rsidR="003A1E3E" w:rsidRPr="003A1E3E" w14:paraId="2CED0332" w14:textId="77777777" w:rsidTr="005D6E32">
        <w:trPr>
          <w:trHeight w:val="326"/>
          <w:tblHeader/>
        </w:trPr>
        <w:tc>
          <w:tcPr>
            <w:tcW w:w="1263" w:type="dxa"/>
            <w:vMerge w:val="restart"/>
            <w:tcBorders>
              <w:top w:val="single" w:sz="4" w:space="0" w:color="auto"/>
              <w:left w:val="single" w:sz="4" w:space="0" w:color="auto"/>
              <w:right w:val="single" w:sz="4" w:space="0" w:color="auto"/>
            </w:tcBorders>
            <w:shd w:val="clear" w:color="auto" w:fill="auto"/>
          </w:tcPr>
          <w:p w14:paraId="3A0362F5" w14:textId="77777777" w:rsidR="003A1E3E" w:rsidRPr="003A1E3E" w:rsidRDefault="003A1E3E" w:rsidP="005D6E32">
            <w:pPr>
              <w:ind w:firstLine="0"/>
              <w:jc w:val="center"/>
              <w:rPr>
                <w:sz w:val="24"/>
                <w:szCs w:val="24"/>
              </w:rPr>
            </w:pPr>
            <w:r w:rsidRPr="003A1E3E">
              <w:rPr>
                <w:sz w:val="24"/>
                <w:szCs w:val="24"/>
              </w:rPr>
              <w:t>Глубина, м</w:t>
            </w:r>
          </w:p>
        </w:tc>
        <w:tc>
          <w:tcPr>
            <w:tcW w:w="7285" w:type="dxa"/>
            <w:gridSpan w:val="6"/>
            <w:tcBorders>
              <w:top w:val="single" w:sz="4" w:space="0" w:color="auto"/>
              <w:left w:val="single" w:sz="4" w:space="0" w:color="auto"/>
              <w:bottom w:val="single" w:sz="4" w:space="0" w:color="auto"/>
              <w:right w:val="single" w:sz="4" w:space="0" w:color="auto"/>
            </w:tcBorders>
            <w:shd w:val="clear" w:color="auto" w:fill="auto"/>
          </w:tcPr>
          <w:p w14:paraId="2EF836AF" w14:textId="77777777" w:rsidR="003A1E3E" w:rsidRPr="003A1E3E" w:rsidRDefault="003A1E3E" w:rsidP="005D6E32">
            <w:pPr>
              <w:ind w:firstLine="0"/>
              <w:jc w:val="center"/>
              <w:rPr>
                <w:sz w:val="24"/>
                <w:szCs w:val="24"/>
              </w:rPr>
            </w:pPr>
            <w:r w:rsidRPr="003A1E3E">
              <w:rPr>
                <w:sz w:val="24"/>
                <w:szCs w:val="24"/>
              </w:rPr>
              <w:t>Дата мороза</w:t>
            </w:r>
          </w:p>
        </w:tc>
        <w:tc>
          <w:tcPr>
            <w:tcW w:w="1833" w:type="dxa"/>
            <w:vMerge w:val="restart"/>
            <w:tcBorders>
              <w:top w:val="single" w:sz="4" w:space="0" w:color="auto"/>
              <w:left w:val="single" w:sz="4" w:space="0" w:color="auto"/>
              <w:right w:val="single" w:sz="4" w:space="0" w:color="auto"/>
            </w:tcBorders>
            <w:shd w:val="clear" w:color="auto" w:fill="auto"/>
          </w:tcPr>
          <w:p w14:paraId="03569DB6" w14:textId="77777777" w:rsidR="003A1E3E" w:rsidRPr="003A1E3E" w:rsidRDefault="003A1E3E" w:rsidP="005D6E32">
            <w:pPr>
              <w:ind w:firstLine="0"/>
              <w:jc w:val="center"/>
              <w:rPr>
                <w:sz w:val="24"/>
                <w:szCs w:val="24"/>
              </w:rPr>
            </w:pPr>
            <w:r w:rsidRPr="003A1E3E">
              <w:rPr>
                <w:sz w:val="24"/>
                <w:szCs w:val="24"/>
              </w:rPr>
              <w:t>Ср. продолжит. б/морозного периода</w:t>
            </w:r>
          </w:p>
        </w:tc>
      </w:tr>
      <w:tr w:rsidR="003A1E3E" w:rsidRPr="003A1E3E" w14:paraId="213112FA" w14:textId="77777777" w:rsidTr="005D6E32">
        <w:trPr>
          <w:trHeight w:val="317"/>
          <w:tblHeader/>
        </w:trPr>
        <w:tc>
          <w:tcPr>
            <w:tcW w:w="1263" w:type="dxa"/>
            <w:vMerge/>
            <w:tcBorders>
              <w:left w:val="single" w:sz="4" w:space="0" w:color="auto"/>
              <w:right w:val="single" w:sz="4" w:space="0" w:color="auto"/>
            </w:tcBorders>
            <w:shd w:val="clear" w:color="auto" w:fill="auto"/>
          </w:tcPr>
          <w:p w14:paraId="1BA051DC" w14:textId="77777777" w:rsidR="003A1E3E" w:rsidRPr="003A1E3E" w:rsidRDefault="003A1E3E" w:rsidP="005D6E32">
            <w:pPr>
              <w:ind w:firstLine="0"/>
              <w:jc w:val="center"/>
              <w:rPr>
                <w:sz w:val="24"/>
                <w:szCs w:val="24"/>
              </w:rPr>
            </w:pPr>
          </w:p>
        </w:tc>
        <w:tc>
          <w:tcPr>
            <w:tcW w:w="3620" w:type="dxa"/>
            <w:gridSpan w:val="3"/>
            <w:tcBorders>
              <w:top w:val="single" w:sz="4" w:space="0" w:color="auto"/>
              <w:left w:val="single" w:sz="4" w:space="0" w:color="auto"/>
              <w:bottom w:val="single" w:sz="4" w:space="0" w:color="auto"/>
              <w:right w:val="single" w:sz="4" w:space="0" w:color="auto"/>
            </w:tcBorders>
            <w:shd w:val="clear" w:color="auto" w:fill="auto"/>
          </w:tcPr>
          <w:p w14:paraId="70711D57" w14:textId="77777777" w:rsidR="003A1E3E" w:rsidRPr="003A1E3E" w:rsidRDefault="003A1E3E" w:rsidP="005D6E32">
            <w:pPr>
              <w:ind w:firstLine="0"/>
              <w:jc w:val="center"/>
              <w:rPr>
                <w:sz w:val="24"/>
                <w:szCs w:val="24"/>
              </w:rPr>
            </w:pPr>
            <w:r w:rsidRPr="003A1E3E">
              <w:rPr>
                <w:sz w:val="24"/>
                <w:szCs w:val="24"/>
              </w:rPr>
              <w:t>последнего</w:t>
            </w:r>
          </w:p>
        </w:tc>
        <w:tc>
          <w:tcPr>
            <w:tcW w:w="3665" w:type="dxa"/>
            <w:gridSpan w:val="3"/>
            <w:tcBorders>
              <w:top w:val="single" w:sz="4" w:space="0" w:color="auto"/>
              <w:left w:val="single" w:sz="4" w:space="0" w:color="auto"/>
              <w:bottom w:val="single" w:sz="4" w:space="0" w:color="auto"/>
              <w:right w:val="single" w:sz="4" w:space="0" w:color="auto"/>
            </w:tcBorders>
            <w:shd w:val="clear" w:color="auto" w:fill="auto"/>
          </w:tcPr>
          <w:p w14:paraId="3E7F8A31" w14:textId="77777777" w:rsidR="003A1E3E" w:rsidRPr="003A1E3E" w:rsidRDefault="003A1E3E" w:rsidP="005D6E32">
            <w:pPr>
              <w:ind w:firstLine="0"/>
              <w:jc w:val="center"/>
              <w:rPr>
                <w:sz w:val="24"/>
                <w:szCs w:val="24"/>
              </w:rPr>
            </w:pPr>
            <w:r w:rsidRPr="003A1E3E">
              <w:rPr>
                <w:sz w:val="24"/>
                <w:szCs w:val="24"/>
              </w:rPr>
              <w:t>первого</w:t>
            </w:r>
          </w:p>
        </w:tc>
        <w:tc>
          <w:tcPr>
            <w:tcW w:w="1833" w:type="dxa"/>
            <w:vMerge/>
            <w:tcBorders>
              <w:left w:val="single" w:sz="4" w:space="0" w:color="auto"/>
              <w:right w:val="single" w:sz="4" w:space="0" w:color="auto"/>
            </w:tcBorders>
            <w:shd w:val="clear" w:color="auto" w:fill="auto"/>
          </w:tcPr>
          <w:p w14:paraId="3DE54FBE" w14:textId="77777777" w:rsidR="003A1E3E" w:rsidRPr="003A1E3E" w:rsidRDefault="003A1E3E" w:rsidP="005D6E32">
            <w:pPr>
              <w:ind w:firstLine="0"/>
              <w:jc w:val="center"/>
              <w:rPr>
                <w:sz w:val="24"/>
                <w:szCs w:val="24"/>
              </w:rPr>
            </w:pPr>
          </w:p>
        </w:tc>
      </w:tr>
      <w:tr w:rsidR="005D6E32" w:rsidRPr="003A1E3E" w14:paraId="5D0930C8" w14:textId="77777777" w:rsidTr="005D6E32">
        <w:trPr>
          <w:trHeight w:val="322"/>
          <w:tblHeader/>
        </w:trPr>
        <w:tc>
          <w:tcPr>
            <w:tcW w:w="1263" w:type="dxa"/>
            <w:vMerge/>
            <w:tcBorders>
              <w:left w:val="single" w:sz="4" w:space="0" w:color="auto"/>
              <w:bottom w:val="single" w:sz="4" w:space="0" w:color="auto"/>
              <w:right w:val="single" w:sz="4" w:space="0" w:color="auto"/>
            </w:tcBorders>
            <w:shd w:val="clear" w:color="auto" w:fill="auto"/>
          </w:tcPr>
          <w:p w14:paraId="72B1CA52" w14:textId="77777777" w:rsidR="003A1E3E" w:rsidRPr="003A1E3E" w:rsidRDefault="003A1E3E" w:rsidP="005D6E32">
            <w:pPr>
              <w:ind w:firstLine="0"/>
              <w:jc w:val="center"/>
              <w:rPr>
                <w:sz w:val="24"/>
                <w:szCs w:val="24"/>
              </w:rPr>
            </w:pP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29ABB343" w14:textId="77777777" w:rsidR="003A1E3E" w:rsidRPr="003A1E3E" w:rsidRDefault="003A1E3E" w:rsidP="005D6E32">
            <w:pPr>
              <w:ind w:firstLine="0"/>
              <w:jc w:val="center"/>
              <w:rPr>
                <w:sz w:val="24"/>
                <w:szCs w:val="24"/>
              </w:rPr>
            </w:pPr>
            <w:r w:rsidRPr="003A1E3E">
              <w:rPr>
                <w:sz w:val="24"/>
                <w:szCs w:val="24"/>
              </w:rPr>
              <w:t>средняя</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3B08D467" w14:textId="77777777" w:rsidR="003A1E3E" w:rsidRPr="003A1E3E" w:rsidRDefault="003A1E3E" w:rsidP="005D6E32">
            <w:pPr>
              <w:ind w:firstLine="0"/>
              <w:jc w:val="center"/>
              <w:rPr>
                <w:sz w:val="24"/>
                <w:szCs w:val="24"/>
              </w:rPr>
            </w:pPr>
            <w:r w:rsidRPr="003A1E3E">
              <w:rPr>
                <w:sz w:val="24"/>
                <w:szCs w:val="24"/>
              </w:rPr>
              <w:t>ранняя</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5CC93CB2" w14:textId="77777777" w:rsidR="003A1E3E" w:rsidRPr="003A1E3E" w:rsidRDefault="003A1E3E" w:rsidP="005D6E32">
            <w:pPr>
              <w:ind w:firstLine="0"/>
              <w:jc w:val="center"/>
              <w:rPr>
                <w:sz w:val="24"/>
                <w:szCs w:val="24"/>
              </w:rPr>
            </w:pPr>
            <w:r w:rsidRPr="003A1E3E">
              <w:rPr>
                <w:sz w:val="24"/>
                <w:szCs w:val="24"/>
              </w:rPr>
              <w:t>поздняя</w:t>
            </w:r>
          </w:p>
        </w:tc>
        <w:tc>
          <w:tcPr>
            <w:tcW w:w="1312" w:type="dxa"/>
            <w:tcBorders>
              <w:top w:val="single" w:sz="4" w:space="0" w:color="auto"/>
              <w:left w:val="single" w:sz="4" w:space="0" w:color="auto"/>
              <w:bottom w:val="single" w:sz="4" w:space="0" w:color="auto"/>
              <w:right w:val="single" w:sz="4" w:space="0" w:color="auto"/>
            </w:tcBorders>
            <w:shd w:val="clear" w:color="auto" w:fill="auto"/>
          </w:tcPr>
          <w:p w14:paraId="2F2A6B3B" w14:textId="77777777" w:rsidR="003A1E3E" w:rsidRPr="003A1E3E" w:rsidRDefault="003A1E3E" w:rsidP="005D6E32">
            <w:pPr>
              <w:ind w:firstLine="0"/>
              <w:jc w:val="center"/>
              <w:rPr>
                <w:sz w:val="24"/>
                <w:szCs w:val="24"/>
              </w:rPr>
            </w:pPr>
            <w:r w:rsidRPr="003A1E3E">
              <w:rPr>
                <w:sz w:val="24"/>
                <w:szCs w:val="24"/>
              </w:rPr>
              <w:t>средняя</w:t>
            </w:r>
          </w:p>
        </w:tc>
        <w:tc>
          <w:tcPr>
            <w:tcW w:w="1143" w:type="dxa"/>
            <w:tcBorders>
              <w:top w:val="single" w:sz="4" w:space="0" w:color="auto"/>
              <w:left w:val="single" w:sz="4" w:space="0" w:color="auto"/>
              <w:bottom w:val="single" w:sz="4" w:space="0" w:color="auto"/>
              <w:right w:val="single" w:sz="4" w:space="0" w:color="auto"/>
            </w:tcBorders>
            <w:shd w:val="clear" w:color="auto" w:fill="auto"/>
          </w:tcPr>
          <w:p w14:paraId="096085DC" w14:textId="77777777" w:rsidR="003A1E3E" w:rsidRPr="003A1E3E" w:rsidRDefault="003A1E3E" w:rsidP="005D6E32">
            <w:pPr>
              <w:ind w:firstLine="0"/>
              <w:jc w:val="center"/>
              <w:rPr>
                <w:sz w:val="24"/>
                <w:szCs w:val="24"/>
              </w:rPr>
            </w:pPr>
            <w:r w:rsidRPr="003A1E3E">
              <w:rPr>
                <w:sz w:val="24"/>
                <w:szCs w:val="24"/>
              </w:rPr>
              <w:t>ранняя</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56FC1114" w14:textId="77777777" w:rsidR="003A1E3E" w:rsidRPr="003A1E3E" w:rsidRDefault="003A1E3E" w:rsidP="005D6E32">
            <w:pPr>
              <w:ind w:firstLine="0"/>
              <w:jc w:val="center"/>
              <w:rPr>
                <w:sz w:val="24"/>
                <w:szCs w:val="24"/>
              </w:rPr>
            </w:pPr>
            <w:r w:rsidRPr="003A1E3E">
              <w:rPr>
                <w:sz w:val="24"/>
                <w:szCs w:val="24"/>
              </w:rPr>
              <w:t>поздняя</w:t>
            </w:r>
          </w:p>
        </w:tc>
        <w:tc>
          <w:tcPr>
            <w:tcW w:w="1833" w:type="dxa"/>
            <w:vMerge/>
            <w:tcBorders>
              <w:left w:val="single" w:sz="4" w:space="0" w:color="auto"/>
              <w:bottom w:val="single" w:sz="4" w:space="0" w:color="auto"/>
              <w:right w:val="single" w:sz="4" w:space="0" w:color="auto"/>
            </w:tcBorders>
            <w:shd w:val="clear" w:color="auto" w:fill="auto"/>
          </w:tcPr>
          <w:p w14:paraId="1F280309" w14:textId="77777777" w:rsidR="003A1E3E" w:rsidRPr="003A1E3E" w:rsidRDefault="003A1E3E" w:rsidP="005D6E32">
            <w:pPr>
              <w:ind w:firstLine="0"/>
              <w:jc w:val="center"/>
              <w:rPr>
                <w:sz w:val="24"/>
                <w:szCs w:val="24"/>
              </w:rPr>
            </w:pPr>
          </w:p>
        </w:tc>
      </w:tr>
      <w:tr w:rsidR="003A1E3E" w:rsidRPr="003A1E3E" w14:paraId="7BC299D0" w14:textId="77777777" w:rsidTr="005D6E32">
        <w:trPr>
          <w:trHeight w:val="322"/>
        </w:trPr>
        <w:tc>
          <w:tcPr>
            <w:tcW w:w="10381" w:type="dxa"/>
            <w:gridSpan w:val="8"/>
            <w:tcBorders>
              <w:top w:val="single" w:sz="4" w:space="0" w:color="auto"/>
              <w:left w:val="single" w:sz="4" w:space="0" w:color="auto"/>
              <w:bottom w:val="single" w:sz="4" w:space="0" w:color="auto"/>
              <w:right w:val="single" w:sz="4" w:space="0" w:color="auto"/>
            </w:tcBorders>
            <w:shd w:val="clear" w:color="auto" w:fill="auto"/>
          </w:tcPr>
          <w:p w14:paraId="44A1518E" w14:textId="77777777" w:rsidR="003A1E3E" w:rsidRPr="003A1E3E" w:rsidRDefault="003A1E3E" w:rsidP="003A1E3E">
            <w:pPr>
              <w:ind w:firstLine="0"/>
              <w:rPr>
                <w:sz w:val="24"/>
                <w:szCs w:val="24"/>
              </w:rPr>
            </w:pPr>
            <w:r w:rsidRPr="003A1E3E">
              <w:rPr>
                <w:sz w:val="24"/>
                <w:szCs w:val="24"/>
              </w:rPr>
              <w:t>С-Петербург ГМО старая площадка (под оголенной поверхностью)</w:t>
            </w:r>
          </w:p>
        </w:tc>
      </w:tr>
      <w:tr w:rsidR="005D6E32" w:rsidRPr="003A1E3E" w14:paraId="24B56072" w14:textId="77777777" w:rsidTr="005D6E32">
        <w:trPr>
          <w:trHeight w:val="326"/>
        </w:trPr>
        <w:tc>
          <w:tcPr>
            <w:tcW w:w="1263" w:type="dxa"/>
            <w:tcBorders>
              <w:top w:val="single" w:sz="4" w:space="0" w:color="auto"/>
              <w:left w:val="single" w:sz="4" w:space="0" w:color="auto"/>
              <w:bottom w:val="single" w:sz="4" w:space="0" w:color="auto"/>
              <w:right w:val="single" w:sz="4" w:space="0" w:color="auto"/>
            </w:tcBorders>
            <w:shd w:val="clear" w:color="auto" w:fill="auto"/>
          </w:tcPr>
          <w:p w14:paraId="7393A99C" w14:textId="77777777" w:rsidR="003A1E3E" w:rsidRPr="003A1E3E" w:rsidRDefault="003A1E3E" w:rsidP="005D6E32">
            <w:pPr>
              <w:ind w:firstLine="0"/>
              <w:jc w:val="center"/>
              <w:rPr>
                <w:sz w:val="24"/>
                <w:szCs w:val="24"/>
              </w:rPr>
            </w:pPr>
            <w:r w:rsidRPr="003A1E3E">
              <w:rPr>
                <w:sz w:val="24"/>
                <w:szCs w:val="24"/>
              </w:rPr>
              <w:t>0,4</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2DEB8FE" w14:textId="77777777" w:rsidR="003A1E3E" w:rsidRPr="003A1E3E" w:rsidRDefault="003A1E3E" w:rsidP="005D6E32">
            <w:pPr>
              <w:ind w:firstLine="0"/>
              <w:jc w:val="center"/>
              <w:rPr>
                <w:sz w:val="24"/>
                <w:szCs w:val="24"/>
              </w:rPr>
            </w:pPr>
            <w:r w:rsidRPr="003A1E3E">
              <w:rPr>
                <w:sz w:val="24"/>
                <w:szCs w:val="24"/>
              </w:rPr>
              <w:t>14.IV</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356B8A5E" w14:textId="77777777" w:rsidR="003A1E3E" w:rsidRPr="003A1E3E" w:rsidRDefault="003A1E3E" w:rsidP="005D6E32">
            <w:pPr>
              <w:ind w:firstLine="0"/>
              <w:jc w:val="center"/>
              <w:rPr>
                <w:sz w:val="24"/>
                <w:szCs w:val="24"/>
              </w:rPr>
            </w:pPr>
            <w:r w:rsidRPr="003A1E3E">
              <w:rPr>
                <w:sz w:val="24"/>
                <w:szCs w:val="24"/>
              </w:rPr>
              <w:t>3 IV</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79A8046D" w14:textId="77777777" w:rsidR="003A1E3E" w:rsidRPr="003A1E3E" w:rsidRDefault="003A1E3E" w:rsidP="005D6E32">
            <w:pPr>
              <w:ind w:firstLine="0"/>
              <w:jc w:val="center"/>
              <w:rPr>
                <w:sz w:val="24"/>
                <w:szCs w:val="24"/>
              </w:rPr>
            </w:pPr>
            <w:r w:rsidRPr="003A1E3E">
              <w:rPr>
                <w:sz w:val="24"/>
                <w:szCs w:val="24"/>
              </w:rPr>
              <w:t>20.IV</w:t>
            </w:r>
          </w:p>
        </w:tc>
        <w:tc>
          <w:tcPr>
            <w:tcW w:w="1312" w:type="dxa"/>
            <w:tcBorders>
              <w:top w:val="single" w:sz="4" w:space="0" w:color="auto"/>
              <w:left w:val="single" w:sz="4" w:space="0" w:color="auto"/>
              <w:bottom w:val="single" w:sz="4" w:space="0" w:color="auto"/>
              <w:right w:val="single" w:sz="4" w:space="0" w:color="auto"/>
            </w:tcBorders>
            <w:shd w:val="clear" w:color="auto" w:fill="auto"/>
          </w:tcPr>
          <w:p w14:paraId="3DBEB6FE" w14:textId="77777777" w:rsidR="003A1E3E" w:rsidRPr="003A1E3E" w:rsidRDefault="003A1E3E" w:rsidP="005D6E32">
            <w:pPr>
              <w:ind w:firstLine="0"/>
              <w:jc w:val="center"/>
              <w:rPr>
                <w:sz w:val="24"/>
                <w:szCs w:val="24"/>
              </w:rPr>
            </w:pPr>
            <w:r w:rsidRPr="003A1E3E">
              <w:rPr>
                <w:sz w:val="24"/>
                <w:szCs w:val="24"/>
              </w:rPr>
              <w:t>29.XI</w:t>
            </w:r>
          </w:p>
        </w:tc>
        <w:tc>
          <w:tcPr>
            <w:tcW w:w="1143" w:type="dxa"/>
            <w:tcBorders>
              <w:top w:val="single" w:sz="4" w:space="0" w:color="auto"/>
              <w:left w:val="single" w:sz="4" w:space="0" w:color="auto"/>
              <w:bottom w:val="single" w:sz="4" w:space="0" w:color="auto"/>
              <w:right w:val="single" w:sz="4" w:space="0" w:color="auto"/>
            </w:tcBorders>
            <w:shd w:val="clear" w:color="auto" w:fill="auto"/>
          </w:tcPr>
          <w:p w14:paraId="587F0F9B" w14:textId="77777777" w:rsidR="003A1E3E" w:rsidRPr="003A1E3E" w:rsidRDefault="003A1E3E" w:rsidP="005D6E32">
            <w:pPr>
              <w:ind w:firstLine="0"/>
              <w:jc w:val="center"/>
              <w:rPr>
                <w:sz w:val="24"/>
                <w:szCs w:val="24"/>
              </w:rPr>
            </w:pPr>
            <w:r w:rsidRPr="003A1E3E">
              <w:rPr>
                <w:sz w:val="24"/>
                <w:szCs w:val="24"/>
              </w:rPr>
              <w:t>13.XI</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1D868547" w14:textId="77777777" w:rsidR="003A1E3E" w:rsidRPr="003A1E3E" w:rsidRDefault="003A1E3E" w:rsidP="005D6E32">
            <w:pPr>
              <w:ind w:firstLine="0"/>
              <w:jc w:val="center"/>
              <w:rPr>
                <w:sz w:val="24"/>
                <w:szCs w:val="24"/>
              </w:rPr>
            </w:pPr>
            <w:r w:rsidRPr="003A1E3E">
              <w:rPr>
                <w:sz w:val="24"/>
                <w:szCs w:val="24"/>
              </w:rPr>
              <w:t>15.XII</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4CB3B1B6" w14:textId="77777777" w:rsidR="003A1E3E" w:rsidRPr="003A1E3E" w:rsidRDefault="003A1E3E" w:rsidP="005D6E32">
            <w:pPr>
              <w:ind w:firstLine="0"/>
              <w:jc w:val="center"/>
              <w:rPr>
                <w:sz w:val="24"/>
                <w:szCs w:val="24"/>
              </w:rPr>
            </w:pPr>
            <w:r w:rsidRPr="003A1E3E">
              <w:rPr>
                <w:sz w:val="24"/>
                <w:szCs w:val="24"/>
              </w:rPr>
              <w:t>225</w:t>
            </w:r>
          </w:p>
        </w:tc>
      </w:tr>
      <w:tr w:rsidR="005D6E32" w:rsidRPr="003A1E3E" w14:paraId="624A9CE9" w14:textId="77777777" w:rsidTr="005D6E32">
        <w:trPr>
          <w:trHeight w:val="312"/>
        </w:trPr>
        <w:tc>
          <w:tcPr>
            <w:tcW w:w="1263" w:type="dxa"/>
            <w:tcBorders>
              <w:top w:val="single" w:sz="4" w:space="0" w:color="auto"/>
              <w:left w:val="single" w:sz="4" w:space="0" w:color="auto"/>
              <w:bottom w:val="single" w:sz="4" w:space="0" w:color="auto"/>
              <w:right w:val="single" w:sz="4" w:space="0" w:color="auto"/>
            </w:tcBorders>
            <w:shd w:val="clear" w:color="auto" w:fill="auto"/>
          </w:tcPr>
          <w:p w14:paraId="5D41BA46" w14:textId="77777777" w:rsidR="003A1E3E" w:rsidRPr="003A1E3E" w:rsidRDefault="003A1E3E" w:rsidP="005D6E32">
            <w:pPr>
              <w:ind w:firstLine="0"/>
              <w:jc w:val="center"/>
              <w:rPr>
                <w:sz w:val="24"/>
                <w:szCs w:val="24"/>
              </w:rPr>
            </w:pPr>
            <w:r w:rsidRPr="003A1E3E">
              <w:rPr>
                <w:sz w:val="24"/>
                <w:szCs w:val="24"/>
              </w:rPr>
              <w:t>0,8</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3D93E67F" w14:textId="77777777" w:rsidR="003A1E3E" w:rsidRPr="003A1E3E" w:rsidRDefault="003A1E3E" w:rsidP="005D6E32">
            <w:pPr>
              <w:ind w:firstLine="0"/>
              <w:jc w:val="center"/>
              <w:rPr>
                <w:sz w:val="24"/>
                <w:szCs w:val="24"/>
              </w:rPr>
            </w:pPr>
            <w:r w:rsidRPr="003A1E3E">
              <w:rPr>
                <w:sz w:val="24"/>
                <w:szCs w:val="24"/>
              </w:rPr>
              <w:t>5.V</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6DFE7285" w14:textId="77777777" w:rsidR="003A1E3E" w:rsidRPr="003A1E3E" w:rsidRDefault="003A1E3E" w:rsidP="005D6E32">
            <w:pPr>
              <w:ind w:firstLine="0"/>
              <w:jc w:val="center"/>
              <w:rPr>
                <w:sz w:val="24"/>
                <w:szCs w:val="24"/>
              </w:rPr>
            </w:pPr>
            <w:r w:rsidRPr="003A1E3E">
              <w:rPr>
                <w:sz w:val="24"/>
                <w:szCs w:val="24"/>
              </w:rPr>
              <w:t>27.IV</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557C5718" w14:textId="77777777" w:rsidR="003A1E3E" w:rsidRPr="003A1E3E" w:rsidRDefault="003A1E3E" w:rsidP="005D6E32">
            <w:pPr>
              <w:ind w:firstLine="0"/>
              <w:jc w:val="center"/>
              <w:rPr>
                <w:sz w:val="24"/>
                <w:szCs w:val="24"/>
              </w:rPr>
            </w:pPr>
            <w:r w:rsidRPr="003A1E3E">
              <w:rPr>
                <w:sz w:val="24"/>
                <w:szCs w:val="24"/>
              </w:rPr>
              <w:t>11.V</w:t>
            </w:r>
          </w:p>
        </w:tc>
        <w:tc>
          <w:tcPr>
            <w:tcW w:w="1312" w:type="dxa"/>
            <w:tcBorders>
              <w:top w:val="single" w:sz="4" w:space="0" w:color="auto"/>
              <w:left w:val="single" w:sz="4" w:space="0" w:color="auto"/>
              <w:bottom w:val="single" w:sz="4" w:space="0" w:color="auto"/>
              <w:right w:val="single" w:sz="4" w:space="0" w:color="auto"/>
            </w:tcBorders>
            <w:shd w:val="clear" w:color="auto" w:fill="auto"/>
          </w:tcPr>
          <w:p w14:paraId="1E261A73" w14:textId="77777777" w:rsidR="003A1E3E" w:rsidRPr="003A1E3E" w:rsidRDefault="003A1E3E" w:rsidP="005D6E32">
            <w:pPr>
              <w:ind w:firstLine="0"/>
              <w:jc w:val="center"/>
              <w:rPr>
                <w:sz w:val="24"/>
                <w:szCs w:val="24"/>
              </w:rPr>
            </w:pPr>
            <w:r w:rsidRPr="003A1E3E">
              <w:rPr>
                <w:sz w:val="24"/>
                <w:szCs w:val="24"/>
              </w:rPr>
              <w:t>31.XII</w:t>
            </w:r>
          </w:p>
        </w:tc>
        <w:tc>
          <w:tcPr>
            <w:tcW w:w="1143" w:type="dxa"/>
            <w:tcBorders>
              <w:top w:val="single" w:sz="4" w:space="0" w:color="auto"/>
              <w:left w:val="single" w:sz="4" w:space="0" w:color="auto"/>
              <w:bottom w:val="single" w:sz="4" w:space="0" w:color="auto"/>
              <w:right w:val="single" w:sz="4" w:space="0" w:color="auto"/>
            </w:tcBorders>
            <w:shd w:val="clear" w:color="auto" w:fill="auto"/>
          </w:tcPr>
          <w:p w14:paraId="36D16261" w14:textId="77777777" w:rsidR="003A1E3E" w:rsidRPr="003A1E3E" w:rsidRDefault="003A1E3E" w:rsidP="005D6E32">
            <w:pPr>
              <w:ind w:firstLine="0"/>
              <w:jc w:val="center"/>
              <w:rPr>
                <w:sz w:val="24"/>
                <w:szCs w:val="24"/>
              </w:rPr>
            </w:pPr>
            <w:r w:rsidRPr="003A1E3E">
              <w:rPr>
                <w:sz w:val="24"/>
                <w:szCs w:val="24"/>
              </w:rPr>
              <w:t>22 XII</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19B7EA59" w14:textId="77777777" w:rsidR="003A1E3E" w:rsidRPr="003A1E3E" w:rsidRDefault="003A1E3E" w:rsidP="005D6E32">
            <w:pPr>
              <w:ind w:firstLine="0"/>
              <w:jc w:val="center"/>
              <w:rPr>
                <w:sz w:val="24"/>
                <w:szCs w:val="24"/>
              </w:rPr>
            </w:pPr>
            <w:r w:rsidRPr="003A1E3E">
              <w:rPr>
                <w:sz w:val="24"/>
                <w:szCs w:val="24"/>
              </w:rPr>
              <w:t>10.I</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3FA61A45" w14:textId="77777777" w:rsidR="003A1E3E" w:rsidRPr="003A1E3E" w:rsidRDefault="003A1E3E" w:rsidP="005D6E32">
            <w:pPr>
              <w:ind w:firstLine="0"/>
              <w:jc w:val="center"/>
              <w:rPr>
                <w:sz w:val="24"/>
                <w:szCs w:val="24"/>
              </w:rPr>
            </w:pPr>
            <w:r w:rsidRPr="003A1E3E">
              <w:rPr>
                <w:sz w:val="24"/>
                <w:szCs w:val="24"/>
              </w:rPr>
              <w:t>39</w:t>
            </w:r>
          </w:p>
        </w:tc>
      </w:tr>
      <w:tr w:rsidR="005D6E32" w:rsidRPr="003A1E3E" w14:paraId="1E91B9ED" w14:textId="77777777" w:rsidTr="005D6E32">
        <w:trPr>
          <w:trHeight w:val="331"/>
        </w:trPr>
        <w:tc>
          <w:tcPr>
            <w:tcW w:w="1263" w:type="dxa"/>
            <w:tcBorders>
              <w:top w:val="single" w:sz="4" w:space="0" w:color="auto"/>
              <w:left w:val="single" w:sz="4" w:space="0" w:color="auto"/>
              <w:bottom w:val="single" w:sz="4" w:space="0" w:color="auto"/>
              <w:right w:val="single" w:sz="4" w:space="0" w:color="auto"/>
            </w:tcBorders>
            <w:shd w:val="clear" w:color="auto" w:fill="auto"/>
          </w:tcPr>
          <w:p w14:paraId="63727A4C" w14:textId="77777777" w:rsidR="003A1E3E" w:rsidRPr="003A1E3E" w:rsidRDefault="003A1E3E" w:rsidP="005D6E32">
            <w:pPr>
              <w:ind w:firstLine="0"/>
              <w:jc w:val="center"/>
              <w:rPr>
                <w:sz w:val="24"/>
                <w:szCs w:val="24"/>
              </w:rPr>
            </w:pPr>
            <w:r w:rsidRPr="003A1E3E">
              <w:rPr>
                <w:sz w:val="24"/>
                <w:szCs w:val="24"/>
              </w:rPr>
              <w:t>1,6</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39CAA5C7" w14:textId="77777777" w:rsidR="003A1E3E" w:rsidRPr="003A1E3E" w:rsidRDefault="003A1E3E" w:rsidP="005D6E32">
            <w:pPr>
              <w:ind w:firstLine="0"/>
              <w:jc w:val="center"/>
              <w:rPr>
                <w:sz w:val="24"/>
                <w:szCs w:val="24"/>
              </w:rPr>
            </w:pPr>
            <w:r w:rsidRPr="003A1E3E">
              <w:rPr>
                <w:sz w:val="24"/>
                <w:szCs w:val="24"/>
              </w:rPr>
              <w:t>•</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2E4699E9" w14:textId="77777777" w:rsidR="003A1E3E" w:rsidRPr="003A1E3E" w:rsidRDefault="003A1E3E" w:rsidP="005D6E32">
            <w:pPr>
              <w:ind w:firstLine="0"/>
              <w:jc w:val="center"/>
              <w:rPr>
                <w:sz w:val="24"/>
                <w:szCs w:val="24"/>
              </w:rPr>
            </w:pP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658B5895" w14:textId="77777777" w:rsidR="003A1E3E" w:rsidRPr="003A1E3E" w:rsidRDefault="003A1E3E" w:rsidP="005D6E32">
            <w:pPr>
              <w:ind w:firstLine="0"/>
              <w:jc w:val="center"/>
              <w:rPr>
                <w:sz w:val="24"/>
                <w:szCs w:val="24"/>
              </w:rPr>
            </w:pPr>
            <w:r w:rsidRPr="003A1E3E">
              <w:rPr>
                <w:sz w:val="24"/>
                <w:szCs w:val="24"/>
              </w:rPr>
              <w:t>9 VI</w:t>
            </w:r>
          </w:p>
        </w:tc>
        <w:tc>
          <w:tcPr>
            <w:tcW w:w="1312" w:type="dxa"/>
            <w:tcBorders>
              <w:top w:val="single" w:sz="4" w:space="0" w:color="auto"/>
              <w:left w:val="single" w:sz="4" w:space="0" w:color="auto"/>
              <w:bottom w:val="single" w:sz="4" w:space="0" w:color="auto"/>
              <w:right w:val="single" w:sz="4" w:space="0" w:color="auto"/>
            </w:tcBorders>
            <w:shd w:val="clear" w:color="auto" w:fill="auto"/>
          </w:tcPr>
          <w:p w14:paraId="2DD23D46" w14:textId="77777777" w:rsidR="003A1E3E" w:rsidRPr="003A1E3E" w:rsidRDefault="003A1E3E" w:rsidP="005D6E32">
            <w:pPr>
              <w:ind w:firstLine="0"/>
              <w:jc w:val="center"/>
              <w:rPr>
                <w:sz w:val="24"/>
                <w:szCs w:val="24"/>
              </w:rPr>
            </w:pPr>
            <w:r w:rsidRPr="003A1E3E">
              <w:rPr>
                <w:sz w:val="24"/>
                <w:szCs w:val="24"/>
              </w:rPr>
              <w:t>•</w:t>
            </w:r>
          </w:p>
        </w:tc>
        <w:tc>
          <w:tcPr>
            <w:tcW w:w="1143" w:type="dxa"/>
            <w:tcBorders>
              <w:top w:val="single" w:sz="4" w:space="0" w:color="auto"/>
              <w:left w:val="single" w:sz="4" w:space="0" w:color="auto"/>
              <w:bottom w:val="single" w:sz="4" w:space="0" w:color="auto"/>
              <w:right w:val="single" w:sz="4" w:space="0" w:color="auto"/>
            </w:tcBorders>
            <w:shd w:val="clear" w:color="auto" w:fill="auto"/>
          </w:tcPr>
          <w:p w14:paraId="7585648B" w14:textId="77777777" w:rsidR="003A1E3E" w:rsidRPr="003A1E3E" w:rsidRDefault="003A1E3E" w:rsidP="005D6E32">
            <w:pPr>
              <w:ind w:firstLine="0"/>
              <w:jc w:val="center"/>
              <w:rPr>
                <w:sz w:val="24"/>
                <w:szCs w:val="24"/>
              </w:rPr>
            </w:pPr>
            <w:r w:rsidRPr="003A1E3E">
              <w:rPr>
                <w:sz w:val="24"/>
                <w:szCs w:val="24"/>
              </w:rPr>
              <w:t>8 II</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196F1897" w14:textId="77777777" w:rsidR="003A1E3E" w:rsidRPr="003A1E3E" w:rsidRDefault="003A1E3E" w:rsidP="005D6E32">
            <w:pPr>
              <w:ind w:firstLine="0"/>
              <w:jc w:val="center"/>
              <w:rPr>
                <w:sz w:val="24"/>
                <w:szCs w:val="24"/>
              </w:rPr>
            </w:pP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560F2881" w14:textId="77777777" w:rsidR="003A1E3E" w:rsidRPr="003A1E3E" w:rsidRDefault="003A1E3E" w:rsidP="005D6E32">
            <w:pPr>
              <w:ind w:firstLine="0"/>
              <w:jc w:val="center"/>
              <w:rPr>
                <w:sz w:val="24"/>
                <w:szCs w:val="24"/>
              </w:rPr>
            </w:pPr>
          </w:p>
        </w:tc>
      </w:tr>
      <w:tr w:rsidR="003A1E3E" w:rsidRPr="003A1E3E" w14:paraId="443FAD80" w14:textId="77777777" w:rsidTr="005D6E32">
        <w:trPr>
          <w:trHeight w:val="322"/>
        </w:trPr>
        <w:tc>
          <w:tcPr>
            <w:tcW w:w="10381" w:type="dxa"/>
            <w:gridSpan w:val="8"/>
            <w:tcBorders>
              <w:top w:val="single" w:sz="4" w:space="0" w:color="auto"/>
              <w:left w:val="single" w:sz="4" w:space="0" w:color="auto"/>
              <w:bottom w:val="single" w:sz="4" w:space="0" w:color="auto"/>
              <w:right w:val="single" w:sz="4" w:space="0" w:color="auto"/>
            </w:tcBorders>
            <w:shd w:val="clear" w:color="auto" w:fill="auto"/>
          </w:tcPr>
          <w:p w14:paraId="57968380" w14:textId="77777777" w:rsidR="003A1E3E" w:rsidRPr="003A1E3E" w:rsidRDefault="003A1E3E" w:rsidP="003A1E3E">
            <w:pPr>
              <w:ind w:firstLine="0"/>
              <w:rPr>
                <w:sz w:val="24"/>
                <w:szCs w:val="24"/>
              </w:rPr>
            </w:pPr>
            <w:r w:rsidRPr="003A1E3E">
              <w:rPr>
                <w:sz w:val="24"/>
                <w:szCs w:val="24"/>
              </w:rPr>
              <w:t>С-Петербург ГМО (под естественной поверхностью)</w:t>
            </w:r>
          </w:p>
        </w:tc>
      </w:tr>
      <w:tr w:rsidR="005D6E32" w:rsidRPr="003A1E3E" w14:paraId="7A0DD702" w14:textId="77777777" w:rsidTr="005D6E32">
        <w:trPr>
          <w:trHeight w:val="322"/>
        </w:trPr>
        <w:tc>
          <w:tcPr>
            <w:tcW w:w="1263" w:type="dxa"/>
            <w:tcBorders>
              <w:top w:val="single" w:sz="4" w:space="0" w:color="auto"/>
              <w:left w:val="single" w:sz="4" w:space="0" w:color="auto"/>
              <w:bottom w:val="single" w:sz="4" w:space="0" w:color="auto"/>
              <w:right w:val="single" w:sz="4" w:space="0" w:color="auto"/>
            </w:tcBorders>
            <w:shd w:val="clear" w:color="auto" w:fill="auto"/>
          </w:tcPr>
          <w:p w14:paraId="59EFE5D5" w14:textId="77777777" w:rsidR="003A1E3E" w:rsidRPr="003A1E3E" w:rsidRDefault="003A1E3E" w:rsidP="005D6E32">
            <w:pPr>
              <w:ind w:firstLine="0"/>
              <w:jc w:val="center"/>
              <w:rPr>
                <w:sz w:val="24"/>
                <w:szCs w:val="24"/>
              </w:rPr>
            </w:pPr>
            <w:r w:rsidRPr="003A1E3E">
              <w:rPr>
                <w:sz w:val="24"/>
                <w:szCs w:val="24"/>
              </w:rPr>
              <w:t>0,2</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63511084" w14:textId="77777777" w:rsidR="003A1E3E" w:rsidRPr="003A1E3E" w:rsidRDefault="003A1E3E" w:rsidP="005D6E32">
            <w:pPr>
              <w:ind w:firstLine="0"/>
              <w:jc w:val="center"/>
              <w:rPr>
                <w:sz w:val="24"/>
                <w:szCs w:val="24"/>
              </w:rPr>
            </w:pPr>
            <w:r w:rsidRPr="003A1E3E">
              <w:rPr>
                <w:sz w:val="24"/>
                <w:szCs w:val="24"/>
              </w:rPr>
              <w:t>15.IV</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37F3869F" w14:textId="77777777" w:rsidR="003A1E3E" w:rsidRPr="003A1E3E" w:rsidRDefault="003A1E3E" w:rsidP="005D6E32">
            <w:pPr>
              <w:ind w:firstLine="0"/>
              <w:jc w:val="center"/>
              <w:rPr>
                <w:sz w:val="24"/>
                <w:szCs w:val="24"/>
              </w:rPr>
            </w:pPr>
            <w:r w:rsidRPr="003A1E3E">
              <w:rPr>
                <w:sz w:val="24"/>
                <w:szCs w:val="24"/>
              </w:rPr>
              <w:t>24. III</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14806678" w14:textId="77777777" w:rsidR="003A1E3E" w:rsidRPr="003A1E3E" w:rsidRDefault="003A1E3E" w:rsidP="005D6E32">
            <w:pPr>
              <w:ind w:firstLine="0"/>
              <w:jc w:val="center"/>
              <w:rPr>
                <w:sz w:val="24"/>
                <w:szCs w:val="24"/>
              </w:rPr>
            </w:pPr>
            <w:r w:rsidRPr="003A1E3E">
              <w:rPr>
                <w:sz w:val="24"/>
                <w:szCs w:val="24"/>
              </w:rPr>
              <w:t>3.V</w:t>
            </w:r>
          </w:p>
        </w:tc>
        <w:tc>
          <w:tcPr>
            <w:tcW w:w="1312" w:type="dxa"/>
            <w:tcBorders>
              <w:top w:val="single" w:sz="4" w:space="0" w:color="auto"/>
              <w:left w:val="single" w:sz="4" w:space="0" w:color="auto"/>
              <w:bottom w:val="single" w:sz="4" w:space="0" w:color="auto"/>
              <w:right w:val="single" w:sz="4" w:space="0" w:color="auto"/>
            </w:tcBorders>
            <w:shd w:val="clear" w:color="auto" w:fill="auto"/>
          </w:tcPr>
          <w:p w14:paraId="1CE7C1DE" w14:textId="77777777" w:rsidR="003A1E3E" w:rsidRPr="003A1E3E" w:rsidRDefault="003A1E3E" w:rsidP="005D6E32">
            <w:pPr>
              <w:ind w:firstLine="0"/>
              <w:jc w:val="center"/>
              <w:rPr>
                <w:sz w:val="24"/>
                <w:szCs w:val="24"/>
              </w:rPr>
            </w:pPr>
            <w:r w:rsidRPr="003A1E3E">
              <w:rPr>
                <w:sz w:val="24"/>
                <w:szCs w:val="24"/>
              </w:rPr>
              <w:t>6.XII</w:t>
            </w:r>
          </w:p>
        </w:tc>
        <w:tc>
          <w:tcPr>
            <w:tcW w:w="1143" w:type="dxa"/>
            <w:tcBorders>
              <w:top w:val="single" w:sz="4" w:space="0" w:color="auto"/>
              <w:left w:val="single" w:sz="4" w:space="0" w:color="auto"/>
              <w:bottom w:val="single" w:sz="4" w:space="0" w:color="auto"/>
              <w:right w:val="single" w:sz="4" w:space="0" w:color="auto"/>
            </w:tcBorders>
            <w:shd w:val="clear" w:color="auto" w:fill="auto"/>
          </w:tcPr>
          <w:p w14:paraId="020524F0" w14:textId="77777777" w:rsidR="003A1E3E" w:rsidRPr="003A1E3E" w:rsidRDefault="003A1E3E" w:rsidP="005D6E32">
            <w:pPr>
              <w:ind w:firstLine="0"/>
              <w:jc w:val="center"/>
              <w:rPr>
                <w:sz w:val="24"/>
                <w:szCs w:val="24"/>
              </w:rPr>
            </w:pPr>
            <w:r w:rsidRPr="003A1E3E">
              <w:rPr>
                <w:sz w:val="24"/>
                <w:szCs w:val="24"/>
              </w:rPr>
              <w:t>27.X</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1A66C303" w14:textId="77777777" w:rsidR="003A1E3E" w:rsidRPr="003A1E3E" w:rsidRDefault="003A1E3E" w:rsidP="005D6E32">
            <w:pPr>
              <w:ind w:firstLine="0"/>
              <w:jc w:val="center"/>
              <w:rPr>
                <w:sz w:val="24"/>
                <w:szCs w:val="24"/>
              </w:rPr>
            </w:pPr>
            <w:r w:rsidRPr="003A1E3E">
              <w:rPr>
                <w:sz w:val="24"/>
                <w:szCs w:val="24"/>
              </w:rPr>
              <w:t>25 III</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735409EE" w14:textId="77777777" w:rsidR="003A1E3E" w:rsidRPr="003A1E3E" w:rsidRDefault="003A1E3E" w:rsidP="005D6E32">
            <w:pPr>
              <w:ind w:firstLine="0"/>
              <w:jc w:val="center"/>
              <w:rPr>
                <w:sz w:val="24"/>
                <w:szCs w:val="24"/>
              </w:rPr>
            </w:pPr>
            <w:r w:rsidRPr="003A1E3E">
              <w:rPr>
                <w:sz w:val="24"/>
                <w:szCs w:val="24"/>
              </w:rPr>
              <w:t>234</w:t>
            </w:r>
          </w:p>
        </w:tc>
      </w:tr>
      <w:tr w:rsidR="005D6E32" w:rsidRPr="003A1E3E" w14:paraId="546BBAF2" w14:textId="77777777" w:rsidTr="005D6E32">
        <w:trPr>
          <w:trHeight w:val="322"/>
        </w:trPr>
        <w:tc>
          <w:tcPr>
            <w:tcW w:w="1263" w:type="dxa"/>
            <w:tcBorders>
              <w:top w:val="single" w:sz="4" w:space="0" w:color="auto"/>
              <w:left w:val="single" w:sz="4" w:space="0" w:color="auto"/>
              <w:bottom w:val="single" w:sz="4" w:space="0" w:color="auto"/>
              <w:right w:val="single" w:sz="4" w:space="0" w:color="auto"/>
            </w:tcBorders>
            <w:shd w:val="clear" w:color="auto" w:fill="auto"/>
          </w:tcPr>
          <w:p w14:paraId="7FFE6920" w14:textId="77777777" w:rsidR="003A1E3E" w:rsidRPr="003A1E3E" w:rsidRDefault="003A1E3E" w:rsidP="005D6E32">
            <w:pPr>
              <w:ind w:firstLine="0"/>
              <w:jc w:val="center"/>
              <w:rPr>
                <w:sz w:val="24"/>
                <w:szCs w:val="24"/>
              </w:rPr>
            </w:pPr>
            <w:r w:rsidRPr="003A1E3E">
              <w:rPr>
                <w:sz w:val="24"/>
                <w:szCs w:val="24"/>
              </w:rPr>
              <w:t>0,4</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5E13E523" w14:textId="77777777" w:rsidR="003A1E3E" w:rsidRPr="003A1E3E" w:rsidRDefault="003A1E3E" w:rsidP="005D6E32">
            <w:pPr>
              <w:ind w:firstLine="0"/>
              <w:jc w:val="center"/>
              <w:rPr>
                <w:sz w:val="24"/>
                <w:szCs w:val="24"/>
              </w:rPr>
            </w:pPr>
            <w:r w:rsidRPr="003A1E3E">
              <w:rPr>
                <w:sz w:val="24"/>
                <w:szCs w:val="24"/>
              </w:rPr>
              <w:t>9.IV</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3C4A5AF0" w14:textId="77777777" w:rsidR="003A1E3E" w:rsidRPr="003A1E3E" w:rsidRDefault="003A1E3E" w:rsidP="005D6E32">
            <w:pPr>
              <w:ind w:firstLine="0"/>
              <w:jc w:val="center"/>
              <w:rPr>
                <w:sz w:val="24"/>
                <w:szCs w:val="24"/>
              </w:rPr>
            </w:pPr>
            <w:r w:rsidRPr="003A1E3E">
              <w:rPr>
                <w:sz w:val="24"/>
                <w:szCs w:val="24"/>
              </w:rPr>
              <w:t>1 .III</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0B8F8042" w14:textId="77777777" w:rsidR="003A1E3E" w:rsidRPr="003A1E3E" w:rsidRDefault="003A1E3E" w:rsidP="005D6E32">
            <w:pPr>
              <w:ind w:firstLine="0"/>
              <w:jc w:val="center"/>
              <w:rPr>
                <w:sz w:val="24"/>
                <w:szCs w:val="24"/>
              </w:rPr>
            </w:pPr>
            <w:r w:rsidRPr="003A1E3E">
              <w:rPr>
                <w:sz w:val="24"/>
                <w:szCs w:val="24"/>
              </w:rPr>
              <w:t>5.V</w:t>
            </w:r>
          </w:p>
        </w:tc>
        <w:tc>
          <w:tcPr>
            <w:tcW w:w="1312" w:type="dxa"/>
            <w:tcBorders>
              <w:top w:val="single" w:sz="4" w:space="0" w:color="auto"/>
              <w:left w:val="single" w:sz="4" w:space="0" w:color="auto"/>
              <w:bottom w:val="single" w:sz="4" w:space="0" w:color="auto"/>
              <w:right w:val="single" w:sz="4" w:space="0" w:color="auto"/>
            </w:tcBorders>
            <w:shd w:val="clear" w:color="auto" w:fill="auto"/>
          </w:tcPr>
          <w:p w14:paraId="1B381A01" w14:textId="77777777" w:rsidR="003A1E3E" w:rsidRPr="003A1E3E" w:rsidRDefault="003A1E3E" w:rsidP="005D6E32">
            <w:pPr>
              <w:ind w:firstLine="0"/>
              <w:jc w:val="center"/>
              <w:rPr>
                <w:sz w:val="24"/>
                <w:szCs w:val="24"/>
              </w:rPr>
            </w:pPr>
            <w:r w:rsidRPr="003A1E3E">
              <w:rPr>
                <w:sz w:val="24"/>
                <w:szCs w:val="24"/>
              </w:rPr>
              <w:t>26.XII</w:t>
            </w:r>
          </w:p>
        </w:tc>
        <w:tc>
          <w:tcPr>
            <w:tcW w:w="1143" w:type="dxa"/>
            <w:tcBorders>
              <w:top w:val="single" w:sz="4" w:space="0" w:color="auto"/>
              <w:left w:val="single" w:sz="4" w:space="0" w:color="auto"/>
              <w:bottom w:val="single" w:sz="4" w:space="0" w:color="auto"/>
              <w:right w:val="single" w:sz="4" w:space="0" w:color="auto"/>
            </w:tcBorders>
            <w:shd w:val="clear" w:color="auto" w:fill="auto"/>
          </w:tcPr>
          <w:p w14:paraId="524A4A6A" w14:textId="77777777" w:rsidR="003A1E3E" w:rsidRPr="003A1E3E" w:rsidRDefault="003A1E3E" w:rsidP="005D6E32">
            <w:pPr>
              <w:ind w:firstLine="0"/>
              <w:jc w:val="center"/>
              <w:rPr>
                <w:sz w:val="24"/>
                <w:szCs w:val="24"/>
              </w:rPr>
            </w:pPr>
            <w:r w:rsidRPr="003A1E3E">
              <w:rPr>
                <w:sz w:val="24"/>
                <w:szCs w:val="24"/>
              </w:rPr>
              <w:t>17.XI</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0715AB3D" w14:textId="77777777" w:rsidR="003A1E3E" w:rsidRPr="003A1E3E" w:rsidRDefault="003A1E3E" w:rsidP="005D6E32">
            <w:pPr>
              <w:ind w:firstLine="0"/>
              <w:jc w:val="center"/>
              <w:rPr>
                <w:sz w:val="24"/>
                <w:szCs w:val="24"/>
              </w:rPr>
            </w:pPr>
            <w:r w:rsidRPr="003A1E3E">
              <w:rPr>
                <w:sz w:val="24"/>
                <w:szCs w:val="24"/>
              </w:rPr>
              <w:t>13.III</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6556F7C2" w14:textId="77777777" w:rsidR="003A1E3E" w:rsidRPr="003A1E3E" w:rsidRDefault="003A1E3E" w:rsidP="005D6E32">
            <w:pPr>
              <w:ind w:firstLine="0"/>
              <w:jc w:val="center"/>
              <w:rPr>
                <w:sz w:val="24"/>
                <w:szCs w:val="24"/>
              </w:rPr>
            </w:pPr>
            <w:r w:rsidRPr="003A1E3E">
              <w:rPr>
                <w:sz w:val="24"/>
                <w:szCs w:val="24"/>
              </w:rPr>
              <w:t>260</w:t>
            </w:r>
          </w:p>
        </w:tc>
      </w:tr>
      <w:tr w:rsidR="005D6E32" w:rsidRPr="003A1E3E" w14:paraId="297BCDD4" w14:textId="77777777" w:rsidTr="005D6E32">
        <w:trPr>
          <w:trHeight w:val="322"/>
        </w:trPr>
        <w:tc>
          <w:tcPr>
            <w:tcW w:w="1263" w:type="dxa"/>
            <w:tcBorders>
              <w:top w:val="single" w:sz="4" w:space="0" w:color="auto"/>
              <w:left w:val="single" w:sz="4" w:space="0" w:color="auto"/>
              <w:bottom w:val="single" w:sz="4" w:space="0" w:color="auto"/>
              <w:right w:val="single" w:sz="4" w:space="0" w:color="auto"/>
            </w:tcBorders>
            <w:shd w:val="clear" w:color="auto" w:fill="auto"/>
          </w:tcPr>
          <w:p w14:paraId="43EFBE37" w14:textId="77777777" w:rsidR="003A1E3E" w:rsidRPr="003A1E3E" w:rsidRDefault="003A1E3E" w:rsidP="005D6E32">
            <w:pPr>
              <w:ind w:firstLine="0"/>
              <w:jc w:val="center"/>
              <w:rPr>
                <w:sz w:val="24"/>
                <w:szCs w:val="24"/>
              </w:rPr>
            </w:pPr>
            <w:r w:rsidRPr="003A1E3E">
              <w:rPr>
                <w:sz w:val="24"/>
                <w:szCs w:val="24"/>
              </w:rPr>
              <w:t>0,8</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5F6117D3" w14:textId="77777777" w:rsidR="003A1E3E" w:rsidRPr="003A1E3E" w:rsidRDefault="003A1E3E" w:rsidP="005D6E32">
            <w:pPr>
              <w:ind w:firstLine="0"/>
              <w:jc w:val="center"/>
              <w:rPr>
                <w:sz w:val="24"/>
                <w:szCs w:val="24"/>
              </w:rPr>
            </w:pPr>
            <w:r w:rsidRPr="003A1E3E">
              <w:rPr>
                <w:sz w:val="24"/>
                <w:szCs w:val="24"/>
              </w:rPr>
              <w:t>•</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2ADBDD4F" w14:textId="77777777" w:rsidR="003A1E3E" w:rsidRPr="003A1E3E" w:rsidRDefault="003A1E3E" w:rsidP="005D6E32">
            <w:pPr>
              <w:ind w:firstLine="0"/>
              <w:jc w:val="center"/>
              <w:rPr>
                <w:sz w:val="24"/>
                <w:szCs w:val="24"/>
              </w:rPr>
            </w:pP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4FC5E981" w14:textId="77777777" w:rsidR="003A1E3E" w:rsidRPr="003A1E3E" w:rsidRDefault="003A1E3E" w:rsidP="005D6E32">
            <w:pPr>
              <w:ind w:firstLine="0"/>
              <w:jc w:val="center"/>
              <w:rPr>
                <w:sz w:val="24"/>
                <w:szCs w:val="24"/>
              </w:rPr>
            </w:pPr>
            <w:r w:rsidRPr="003A1E3E">
              <w:rPr>
                <w:sz w:val="24"/>
                <w:szCs w:val="24"/>
              </w:rPr>
              <w:t>10 V</w:t>
            </w:r>
          </w:p>
        </w:tc>
        <w:tc>
          <w:tcPr>
            <w:tcW w:w="1312" w:type="dxa"/>
            <w:tcBorders>
              <w:top w:val="single" w:sz="4" w:space="0" w:color="auto"/>
              <w:left w:val="single" w:sz="4" w:space="0" w:color="auto"/>
              <w:bottom w:val="single" w:sz="4" w:space="0" w:color="auto"/>
              <w:right w:val="single" w:sz="4" w:space="0" w:color="auto"/>
            </w:tcBorders>
            <w:shd w:val="clear" w:color="auto" w:fill="auto"/>
          </w:tcPr>
          <w:p w14:paraId="769BD07A" w14:textId="77777777" w:rsidR="003A1E3E" w:rsidRPr="003A1E3E" w:rsidRDefault="003A1E3E" w:rsidP="005D6E32">
            <w:pPr>
              <w:ind w:firstLine="0"/>
              <w:jc w:val="center"/>
              <w:rPr>
                <w:sz w:val="24"/>
                <w:szCs w:val="24"/>
              </w:rPr>
            </w:pPr>
            <w:r w:rsidRPr="003A1E3E">
              <w:rPr>
                <w:sz w:val="24"/>
                <w:szCs w:val="24"/>
              </w:rPr>
              <w:t>•</w:t>
            </w:r>
          </w:p>
        </w:tc>
        <w:tc>
          <w:tcPr>
            <w:tcW w:w="1143" w:type="dxa"/>
            <w:tcBorders>
              <w:top w:val="single" w:sz="4" w:space="0" w:color="auto"/>
              <w:left w:val="single" w:sz="4" w:space="0" w:color="auto"/>
              <w:bottom w:val="single" w:sz="4" w:space="0" w:color="auto"/>
              <w:right w:val="single" w:sz="4" w:space="0" w:color="auto"/>
            </w:tcBorders>
            <w:shd w:val="clear" w:color="auto" w:fill="auto"/>
          </w:tcPr>
          <w:p w14:paraId="5299D79F" w14:textId="77777777" w:rsidR="003A1E3E" w:rsidRPr="003A1E3E" w:rsidRDefault="003A1E3E" w:rsidP="005D6E32">
            <w:pPr>
              <w:ind w:firstLine="0"/>
              <w:jc w:val="center"/>
              <w:rPr>
                <w:sz w:val="24"/>
                <w:szCs w:val="24"/>
              </w:rPr>
            </w:pPr>
            <w:r w:rsidRPr="003A1E3E">
              <w:rPr>
                <w:sz w:val="24"/>
                <w:szCs w:val="24"/>
              </w:rPr>
              <w:t>26 I</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72F1DFFA" w14:textId="77777777" w:rsidR="003A1E3E" w:rsidRPr="003A1E3E" w:rsidRDefault="003A1E3E" w:rsidP="005D6E32">
            <w:pPr>
              <w:ind w:firstLine="0"/>
              <w:jc w:val="center"/>
              <w:rPr>
                <w:sz w:val="24"/>
                <w:szCs w:val="24"/>
              </w:rPr>
            </w:pP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442A6544" w14:textId="77777777" w:rsidR="003A1E3E" w:rsidRPr="003A1E3E" w:rsidRDefault="003A1E3E" w:rsidP="005D6E32">
            <w:pPr>
              <w:ind w:firstLine="0"/>
              <w:jc w:val="center"/>
              <w:rPr>
                <w:sz w:val="24"/>
                <w:szCs w:val="24"/>
              </w:rPr>
            </w:pPr>
          </w:p>
        </w:tc>
      </w:tr>
      <w:tr w:rsidR="003A1E3E" w:rsidRPr="003A1E3E" w14:paraId="00425956" w14:textId="77777777" w:rsidTr="005D6E32">
        <w:trPr>
          <w:trHeight w:val="428"/>
        </w:trPr>
        <w:tc>
          <w:tcPr>
            <w:tcW w:w="10381" w:type="dxa"/>
            <w:gridSpan w:val="8"/>
            <w:vMerge w:val="restart"/>
            <w:tcBorders>
              <w:top w:val="single" w:sz="4" w:space="0" w:color="auto"/>
              <w:left w:val="single" w:sz="4" w:space="0" w:color="auto"/>
              <w:right w:val="single" w:sz="4" w:space="0" w:color="auto"/>
            </w:tcBorders>
            <w:shd w:val="clear" w:color="auto" w:fill="auto"/>
          </w:tcPr>
          <w:p w14:paraId="0D93F59E" w14:textId="77777777" w:rsidR="003A1E3E" w:rsidRPr="003A1E3E" w:rsidRDefault="003A1E3E" w:rsidP="003A1E3E">
            <w:pPr>
              <w:ind w:firstLine="0"/>
              <w:rPr>
                <w:sz w:val="24"/>
                <w:szCs w:val="24"/>
              </w:rPr>
            </w:pPr>
            <w:r w:rsidRPr="003A1E3E">
              <w:rPr>
                <w:sz w:val="24"/>
                <w:szCs w:val="24"/>
              </w:rPr>
              <w:t>• наблюдалось в менее чем 50% случаев</w:t>
            </w:r>
          </w:p>
        </w:tc>
      </w:tr>
      <w:tr w:rsidR="003A1E3E" w:rsidRPr="003A1E3E" w14:paraId="56FA9E37" w14:textId="77777777" w:rsidTr="005D6E32">
        <w:trPr>
          <w:trHeight w:val="322"/>
        </w:trPr>
        <w:tc>
          <w:tcPr>
            <w:tcW w:w="10381" w:type="dxa"/>
            <w:gridSpan w:val="8"/>
            <w:vMerge/>
            <w:tcBorders>
              <w:left w:val="single" w:sz="4" w:space="0" w:color="auto"/>
              <w:bottom w:val="single" w:sz="4" w:space="0" w:color="auto"/>
              <w:right w:val="single" w:sz="4" w:space="0" w:color="auto"/>
            </w:tcBorders>
            <w:shd w:val="clear" w:color="auto" w:fill="auto"/>
          </w:tcPr>
          <w:p w14:paraId="0C69EECB" w14:textId="77777777" w:rsidR="003A1E3E" w:rsidRPr="003A1E3E" w:rsidRDefault="003A1E3E" w:rsidP="003A1E3E">
            <w:pPr>
              <w:ind w:firstLine="0"/>
              <w:rPr>
                <w:sz w:val="24"/>
                <w:szCs w:val="24"/>
              </w:rPr>
            </w:pPr>
          </w:p>
        </w:tc>
      </w:tr>
    </w:tbl>
    <w:p w14:paraId="67947C3C" w14:textId="77777777" w:rsidR="003A1E3E" w:rsidRPr="003A1E3E" w:rsidRDefault="003A1E3E" w:rsidP="003A1E3E">
      <w:pPr>
        <w:ind w:firstLine="0"/>
      </w:pPr>
    </w:p>
    <w:p w14:paraId="466EF9AA" w14:textId="5ECC200A" w:rsidR="003A1E3E" w:rsidRPr="003A1E3E" w:rsidRDefault="003A1E3E" w:rsidP="005D6E32">
      <w:pPr>
        <w:ind w:firstLine="0"/>
        <w:jc w:val="center"/>
      </w:pPr>
      <w:r w:rsidRPr="003A1E3E">
        <w:t>Таблица 9</w:t>
      </w:r>
      <w:r w:rsidR="005D6E32">
        <w:t>. </w:t>
      </w:r>
      <w:r w:rsidRPr="003A1E3E">
        <w:t>Нормативная глубина сезонного промерзания, 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0"/>
        <w:gridCol w:w="8980"/>
      </w:tblGrid>
      <w:tr w:rsidR="003A1E3E" w:rsidRPr="003A1E3E" w14:paraId="652C2165" w14:textId="77777777" w:rsidTr="005D6E32">
        <w:tc>
          <w:tcPr>
            <w:tcW w:w="3964" w:type="dxa"/>
            <w:shd w:val="clear" w:color="auto" w:fill="auto"/>
          </w:tcPr>
          <w:p w14:paraId="2A6CCFDE" w14:textId="2937A0B9" w:rsidR="003A1E3E" w:rsidRPr="003A1E3E" w:rsidRDefault="003A1E3E" w:rsidP="005D6E32">
            <w:pPr>
              <w:ind w:firstLine="0"/>
              <w:jc w:val="center"/>
              <w:rPr>
                <w:rFonts w:cs="Times New Roman"/>
                <w:sz w:val="24"/>
                <w:szCs w:val="24"/>
              </w:rPr>
            </w:pPr>
            <w:r w:rsidRPr="003A1E3E">
              <w:rPr>
                <w:rFonts w:cs="Times New Roman"/>
                <w:sz w:val="24"/>
                <w:szCs w:val="24"/>
              </w:rPr>
              <w:t>Грунты</w:t>
            </w:r>
          </w:p>
        </w:tc>
        <w:tc>
          <w:tcPr>
            <w:tcW w:w="6379" w:type="dxa"/>
            <w:shd w:val="clear" w:color="auto" w:fill="auto"/>
          </w:tcPr>
          <w:p w14:paraId="2B6F3AB6" w14:textId="77777777" w:rsidR="003A1E3E" w:rsidRPr="003A1E3E" w:rsidRDefault="003A1E3E" w:rsidP="005D6E32">
            <w:pPr>
              <w:ind w:firstLine="0"/>
              <w:jc w:val="center"/>
              <w:rPr>
                <w:rFonts w:cs="Times New Roman"/>
                <w:sz w:val="24"/>
                <w:szCs w:val="24"/>
              </w:rPr>
            </w:pPr>
            <w:r w:rsidRPr="003A1E3E">
              <w:rPr>
                <w:rFonts w:cs="Times New Roman"/>
                <w:sz w:val="24"/>
                <w:szCs w:val="24"/>
              </w:rPr>
              <w:t>Нормативная глубина сезонного промерзания, м</w:t>
            </w:r>
          </w:p>
        </w:tc>
      </w:tr>
      <w:tr w:rsidR="003A1E3E" w:rsidRPr="003A1E3E" w14:paraId="271F6093" w14:textId="77777777" w:rsidTr="005D6E32">
        <w:tc>
          <w:tcPr>
            <w:tcW w:w="3964" w:type="dxa"/>
            <w:shd w:val="clear" w:color="auto" w:fill="auto"/>
          </w:tcPr>
          <w:p w14:paraId="690A1241" w14:textId="561D9B25" w:rsidR="003A1E3E" w:rsidRPr="003A1E3E" w:rsidRDefault="003A1E3E" w:rsidP="005D6E32">
            <w:pPr>
              <w:ind w:firstLine="0"/>
              <w:jc w:val="center"/>
              <w:rPr>
                <w:rFonts w:cs="Times New Roman"/>
                <w:sz w:val="24"/>
                <w:szCs w:val="24"/>
              </w:rPr>
            </w:pPr>
            <w:r w:rsidRPr="003A1E3E">
              <w:rPr>
                <w:rFonts w:cs="Times New Roman"/>
                <w:sz w:val="24"/>
                <w:szCs w:val="24"/>
              </w:rPr>
              <w:t>суглинки и глины</w:t>
            </w:r>
          </w:p>
        </w:tc>
        <w:tc>
          <w:tcPr>
            <w:tcW w:w="6379" w:type="dxa"/>
            <w:shd w:val="clear" w:color="auto" w:fill="auto"/>
          </w:tcPr>
          <w:p w14:paraId="426B3D67" w14:textId="77777777" w:rsidR="003A1E3E" w:rsidRPr="003A1E3E" w:rsidRDefault="003A1E3E" w:rsidP="005D6E32">
            <w:pPr>
              <w:ind w:firstLine="0"/>
              <w:jc w:val="center"/>
              <w:rPr>
                <w:rFonts w:cs="Times New Roman"/>
                <w:sz w:val="24"/>
                <w:szCs w:val="24"/>
              </w:rPr>
            </w:pPr>
            <w:r w:rsidRPr="003A1E3E">
              <w:rPr>
                <w:rFonts w:cs="Times New Roman"/>
                <w:sz w:val="24"/>
                <w:szCs w:val="24"/>
              </w:rPr>
              <w:t>1,12</w:t>
            </w:r>
          </w:p>
        </w:tc>
      </w:tr>
      <w:tr w:rsidR="003A1E3E" w:rsidRPr="003A1E3E" w14:paraId="651A171C" w14:textId="77777777" w:rsidTr="005D6E32">
        <w:tc>
          <w:tcPr>
            <w:tcW w:w="3964" w:type="dxa"/>
            <w:shd w:val="clear" w:color="auto" w:fill="auto"/>
          </w:tcPr>
          <w:p w14:paraId="79C8BE2B" w14:textId="48D5AE49" w:rsidR="003A1E3E" w:rsidRPr="003A1E3E" w:rsidRDefault="003A1E3E" w:rsidP="005D6E32">
            <w:pPr>
              <w:ind w:firstLine="0"/>
              <w:jc w:val="center"/>
              <w:rPr>
                <w:rFonts w:cs="Times New Roman"/>
                <w:sz w:val="24"/>
                <w:szCs w:val="24"/>
              </w:rPr>
            </w:pPr>
            <w:r w:rsidRPr="003A1E3E">
              <w:rPr>
                <w:rFonts w:cs="Times New Roman"/>
                <w:sz w:val="24"/>
                <w:szCs w:val="24"/>
              </w:rPr>
              <w:t>супеси, пески мелкие и пылеватые</w:t>
            </w:r>
          </w:p>
        </w:tc>
        <w:tc>
          <w:tcPr>
            <w:tcW w:w="6379" w:type="dxa"/>
            <w:shd w:val="clear" w:color="auto" w:fill="auto"/>
          </w:tcPr>
          <w:p w14:paraId="25345E80" w14:textId="77777777" w:rsidR="003A1E3E" w:rsidRPr="003A1E3E" w:rsidRDefault="003A1E3E" w:rsidP="005D6E32">
            <w:pPr>
              <w:ind w:firstLine="0"/>
              <w:jc w:val="center"/>
              <w:rPr>
                <w:rFonts w:cs="Times New Roman"/>
                <w:sz w:val="24"/>
                <w:szCs w:val="24"/>
              </w:rPr>
            </w:pPr>
            <w:r w:rsidRPr="003A1E3E">
              <w:rPr>
                <w:rFonts w:cs="Times New Roman"/>
                <w:sz w:val="24"/>
                <w:szCs w:val="24"/>
              </w:rPr>
              <w:t>1,37</w:t>
            </w:r>
          </w:p>
        </w:tc>
      </w:tr>
    </w:tbl>
    <w:p w14:paraId="34F5795F" w14:textId="77777777" w:rsidR="003A1E3E" w:rsidRPr="003A1E3E" w:rsidRDefault="003A1E3E" w:rsidP="003A1E3E">
      <w:pPr>
        <w:ind w:firstLine="0"/>
      </w:pPr>
    </w:p>
    <w:p w14:paraId="483DF014" w14:textId="4CA086AB" w:rsidR="003A1E3E" w:rsidRPr="003A1E3E" w:rsidRDefault="005D6E32" w:rsidP="003A1E3E">
      <w:pPr>
        <w:ind w:firstLine="0"/>
        <w:rPr>
          <w:b/>
          <w:bCs/>
        </w:rPr>
      </w:pPr>
      <w:r>
        <w:rPr>
          <w:b/>
          <w:bCs/>
        </w:rPr>
        <w:t>В</w:t>
      </w:r>
      <w:r w:rsidRPr="003A1E3E">
        <w:rPr>
          <w:b/>
          <w:bCs/>
        </w:rPr>
        <w:t>лажность воздуха и осадки</w:t>
      </w:r>
    </w:p>
    <w:p w14:paraId="0B2FFC72" w14:textId="77777777" w:rsidR="003A1E3E" w:rsidRPr="003A1E3E" w:rsidRDefault="003A1E3E" w:rsidP="003A1E3E">
      <w:pPr>
        <w:ind w:firstLine="0"/>
      </w:pPr>
    </w:p>
    <w:p w14:paraId="4AF45856" w14:textId="049E1AC8" w:rsidR="003A1E3E" w:rsidRPr="003A1E3E" w:rsidRDefault="003A1E3E" w:rsidP="005D6E32">
      <w:pPr>
        <w:ind w:firstLine="0"/>
        <w:jc w:val="center"/>
      </w:pPr>
      <w:r w:rsidRPr="003A1E3E">
        <w:t>Таблица 10</w:t>
      </w:r>
      <w:r w:rsidR="005D6E32">
        <w:t>. </w:t>
      </w:r>
      <w:r w:rsidRPr="003A1E3E">
        <w:t>Характеристика влажности воздуха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7"/>
        <w:gridCol w:w="787"/>
        <w:gridCol w:w="786"/>
        <w:gridCol w:w="786"/>
        <w:gridCol w:w="786"/>
        <w:gridCol w:w="786"/>
        <w:gridCol w:w="934"/>
        <w:gridCol w:w="934"/>
        <w:gridCol w:w="934"/>
        <w:gridCol w:w="786"/>
        <w:gridCol w:w="786"/>
        <w:gridCol w:w="786"/>
        <w:gridCol w:w="786"/>
        <w:gridCol w:w="786"/>
      </w:tblGrid>
      <w:tr w:rsidR="005D6E32" w:rsidRPr="003A1E3E" w14:paraId="19A6B8CD" w14:textId="77777777" w:rsidTr="005D6E32">
        <w:trPr>
          <w:trHeight w:val="288"/>
        </w:trPr>
        <w:tc>
          <w:tcPr>
            <w:tcW w:w="0" w:type="auto"/>
            <w:shd w:val="clear" w:color="auto" w:fill="auto"/>
          </w:tcPr>
          <w:p w14:paraId="1AEDBA8E" w14:textId="77777777" w:rsidR="003A1E3E" w:rsidRPr="003A1E3E" w:rsidRDefault="003A1E3E" w:rsidP="003A1E3E">
            <w:pPr>
              <w:ind w:firstLine="0"/>
              <w:rPr>
                <w:rFonts w:cs="Times New Roman"/>
                <w:sz w:val="24"/>
                <w:szCs w:val="24"/>
              </w:rPr>
            </w:pPr>
            <w:r w:rsidRPr="003A1E3E">
              <w:rPr>
                <w:rFonts w:cs="Times New Roman"/>
                <w:sz w:val="24"/>
                <w:szCs w:val="24"/>
              </w:rPr>
              <w:t>Месяц</w:t>
            </w:r>
          </w:p>
        </w:tc>
        <w:tc>
          <w:tcPr>
            <w:tcW w:w="0" w:type="auto"/>
            <w:shd w:val="clear" w:color="auto" w:fill="auto"/>
            <w:noWrap/>
            <w:vAlign w:val="bottom"/>
            <w:hideMark/>
          </w:tcPr>
          <w:p w14:paraId="2D1A8EDD" w14:textId="77777777" w:rsidR="003A1E3E" w:rsidRPr="003A1E3E" w:rsidRDefault="003A1E3E" w:rsidP="005D6E32">
            <w:pPr>
              <w:ind w:firstLine="0"/>
              <w:jc w:val="center"/>
              <w:rPr>
                <w:rFonts w:cs="Times New Roman"/>
                <w:sz w:val="24"/>
                <w:szCs w:val="24"/>
              </w:rPr>
            </w:pPr>
            <w:r w:rsidRPr="003A1E3E">
              <w:rPr>
                <w:rFonts w:cs="Times New Roman"/>
                <w:sz w:val="24"/>
                <w:szCs w:val="24"/>
              </w:rPr>
              <w:t>I</w:t>
            </w:r>
          </w:p>
        </w:tc>
        <w:tc>
          <w:tcPr>
            <w:tcW w:w="0" w:type="auto"/>
            <w:shd w:val="clear" w:color="auto" w:fill="auto"/>
            <w:noWrap/>
            <w:vAlign w:val="bottom"/>
            <w:hideMark/>
          </w:tcPr>
          <w:p w14:paraId="6EE76D61" w14:textId="77777777" w:rsidR="003A1E3E" w:rsidRPr="003A1E3E" w:rsidRDefault="003A1E3E" w:rsidP="005D6E32">
            <w:pPr>
              <w:ind w:firstLine="0"/>
              <w:jc w:val="center"/>
              <w:rPr>
                <w:rFonts w:cs="Times New Roman"/>
                <w:sz w:val="24"/>
                <w:szCs w:val="24"/>
              </w:rPr>
            </w:pPr>
            <w:r w:rsidRPr="003A1E3E">
              <w:rPr>
                <w:rFonts w:cs="Times New Roman"/>
                <w:sz w:val="24"/>
                <w:szCs w:val="24"/>
              </w:rPr>
              <w:t>II</w:t>
            </w:r>
          </w:p>
        </w:tc>
        <w:tc>
          <w:tcPr>
            <w:tcW w:w="0" w:type="auto"/>
            <w:shd w:val="clear" w:color="auto" w:fill="auto"/>
            <w:noWrap/>
            <w:vAlign w:val="bottom"/>
            <w:hideMark/>
          </w:tcPr>
          <w:p w14:paraId="3F5C0BD0" w14:textId="77777777" w:rsidR="003A1E3E" w:rsidRPr="003A1E3E" w:rsidRDefault="003A1E3E" w:rsidP="005D6E32">
            <w:pPr>
              <w:ind w:firstLine="0"/>
              <w:jc w:val="center"/>
              <w:rPr>
                <w:rFonts w:cs="Times New Roman"/>
                <w:sz w:val="24"/>
                <w:szCs w:val="24"/>
              </w:rPr>
            </w:pPr>
            <w:r w:rsidRPr="003A1E3E">
              <w:rPr>
                <w:rFonts w:cs="Times New Roman"/>
                <w:sz w:val="24"/>
                <w:szCs w:val="24"/>
              </w:rPr>
              <w:t>III</w:t>
            </w:r>
          </w:p>
        </w:tc>
        <w:tc>
          <w:tcPr>
            <w:tcW w:w="0" w:type="auto"/>
            <w:shd w:val="clear" w:color="auto" w:fill="auto"/>
            <w:noWrap/>
            <w:vAlign w:val="bottom"/>
            <w:hideMark/>
          </w:tcPr>
          <w:p w14:paraId="493E01DB" w14:textId="77777777" w:rsidR="003A1E3E" w:rsidRPr="003A1E3E" w:rsidRDefault="003A1E3E" w:rsidP="005D6E32">
            <w:pPr>
              <w:ind w:firstLine="0"/>
              <w:jc w:val="center"/>
              <w:rPr>
                <w:rFonts w:cs="Times New Roman"/>
                <w:sz w:val="24"/>
                <w:szCs w:val="24"/>
              </w:rPr>
            </w:pPr>
            <w:r w:rsidRPr="003A1E3E">
              <w:rPr>
                <w:rFonts w:cs="Times New Roman"/>
                <w:sz w:val="24"/>
                <w:szCs w:val="24"/>
              </w:rPr>
              <w:t>IV</w:t>
            </w:r>
          </w:p>
        </w:tc>
        <w:tc>
          <w:tcPr>
            <w:tcW w:w="0" w:type="auto"/>
            <w:shd w:val="clear" w:color="auto" w:fill="auto"/>
            <w:noWrap/>
            <w:vAlign w:val="bottom"/>
            <w:hideMark/>
          </w:tcPr>
          <w:p w14:paraId="6AD9F97C" w14:textId="77777777" w:rsidR="003A1E3E" w:rsidRPr="003A1E3E" w:rsidRDefault="003A1E3E" w:rsidP="005D6E32">
            <w:pPr>
              <w:ind w:firstLine="0"/>
              <w:jc w:val="center"/>
              <w:rPr>
                <w:rFonts w:cs="Times New Roman"/>
                <w:sz w:val="24"/>
                <w:szCs w:val="24"/>
              </w:rPr>
            </w:pPr>
            <w:r w:rsidRPr="003A1E3E">
              <w:rPr>
                <w:rFonts w:cs="Times New Roman"/>
                <w:sz w:val="24"/>
                <w:szCs w:val="24"/>
              </w:rPr>
              <w:t>V</w:t>
            </w:r>
          </w:p>
        </w:tc>
        <w:tc>
          <w:tcPr>
            <w:tcW w:w="0" w:type="auto"/>
            <w:shd w:val="clear" w:color="auto" w:fill="auto"/>
            <w:noWrap/>
            <w:vAlign w:val="bottom"/>
            <w:hideMark/>
          </w:tcPr>
          <w:p w14:paraId="4744FC76" w14:textId="77777777" w:rsidR="003A1E3E" w:rsidRPr="003A1E3E" w:rsidRDefault="003A1E3E" w:rsidP="005D6E32">
            <w:pPr>
              <w:ind w:firstLine="0"/>
              <w:jc w:val="center"/>
              <w:rPr>
                <w:rFonts w:cs="Times New Roman"/>
                <w:sz w:val="24"/>
                <w:szCs w:val="24"/>
              </w:rPr>
            </w:pPr>
            <w:r w:rsidRPr="003A1E3E">
              <w:rPr>
                <w:rFonts w:cs="Times New Roman"/>
                <w:sz w:val="24"/>
                <w:szCs w:val="24"/>
              </w:rPr>
              <w:t>VI</w:t>
            </w:r>
          </w:p>
        </w:tc>
        <w:tc>
          <w:tcPr>
            <w:tcW w:w="0" w:type="auto"/>
            <w:shd w:val="clear" w:color="auto" w:fill="auto"/>
            <w:noWrap/>
            <w:vAlign w:val="bottom"/>
            <w:hideMark/>
          </w:tcPr>
          <w:p w14:paraId="3C9622CB" w14:textId="77777777" w:rsidR="003A1E3E" w:rsidRPr="003A1E3E" w:rsidRDefault="003A1E3E" w:rsidP="005D6E32">
            <w:pPr>
              <w:ind w:firstLine="0"/>
              <w:jc w:val="center"/>
              <w:rPr>
                <w:rFonts w:cs="Times New Roman"/>
                <w:sz w:val="24"/>
                <w:szCs w:val="24"/>
              </w:rPr>
            </w:pPr>
            <w:r w:rsidRPr="003A1E3E">
              <w:rPr>
                <w:rFonts w:cs="Times New Roman"/>
                <w:sz w:val="24"/>
                <w:szCs w:val="24"/>
              </w:rPr>
              <w:t>VII</w:t>
            </w:r>
          </w:p>
        </w:tc>
        <w:tc>
          <w:tcPr>
            <w:tcW w:w="0" w:type="auto"/>
            <w:shd w:val="clear" w:color="auto" w:fill="auto"/>
            <w:noWrap/>
            <w:vAlign w:val="bottom"/>
            <w:hideMark/>
          </w:tcPr>
          <w:p w14:paraId="66C19D1C" w14:textId="77777777" w:rsidR="003A1E3E" w:rsidRPr="003A1E3E" w:rsidRDefault="003A1E3E" w:rsidP="005D6E32">
            <w:pPr>
              <w:ind w:firstLine="0"/>
              <w:jc w:val="center"/>
              <w:rPr>
                <w:rFonts w:cs="Times New Roman"/>
                <w:sz w:val="24"/>
                <w:szCs w:val="24"/>
              </w:rPr>
            </w:pPr>
            <w:r w:rsidRPr="003A1E3E">
              <w:rPr>
                <w:rFonts w:cs="Times New Roman"/>
                <w:sz w:val="24"/>
                <w:szCs w:val="24"/>
              </w:rPr>
              <w:t>VIII</w:t>
            </w:r>
          </w:p>
        </w:tc>
        <w:tc>
          <w:tcPr>
            <w:tcW w:w="0" w:type="auto"/>
            <w:shd w:val="clear" w:color="auto" w:fill="auto"/>
            <w:noWrap/>
            <w:vAlign w:val="bottom"/>
            <w:hideMark/>
          </w:tcPr>
          <w:p w14:paraId="2CB5336F" w14:textId="77777777" w:rsidR="003A1E3E" w:rsidRPr="003A1E3E" w:rsidRDefault="003A1E3E" w:rsidP="005D6E32">
            <w:pPr>
              <w:ind w:firstLine="0"/>
              <w:jc w:val="center"/>
              <w:rPr>
                <w:rFonts w:cs="Times New Roman"/>
                <w:sz w:val="24"/>
                <w:szCs w:val="24"/>
              </w:rPr>
            </w:pPr>
            <w:r w:rsidRPr="003A1E3E">
              <w:rPr>
                <w:rFonts w:cs="Times New Roman"/>
                <w:sz w:val="24"/>
                <w:szCs w:val="24"/>
              </w:rPr>
              <w:t>IX</w:t>
            </w:r>
          </w:p>
        </w:tc>
        <w:tc>
          <w:tcPr>
            <w:tcW w:w="0" w:type="auto"/>
            <w:shd w:val="clear" w:color="auto" w:fill="auto"/>
            <w:noWrap/>
            <w:vAlign w:val="bottom"/>
            <w:hideMark/>
          </w:tcPr>
          <w:p w14:paraId="3E82F141" w14:textId="77777777" w:rsidR="003A1E3E" w:rsidRPr="003A1E3E" w:rsidRDefault="003A1E3E" w:rsidP="005D6E32">
            <w:pPr>
              <w:ind w:firstLine="0"/>
              <w:jc w:val="center"/>
              <w:rPr>
                <w:rFonts w:cs="Times New Roman"/>
                <w:sz w:val="24"/>
                <w:szCs w:val="24"/>
              </w:rPr>
            </w:pPr>
            <w:r w:rsidRPr="003A1E3E">
              <w:rPr>
                <w:rFonts w:cs="Times New Roman"/>
                <w:sz w:val="24"/>
                <w:szCs w:val="24"/>
              </w:rPr>
              <w:t>X</w:t>
            </w:r>
          </w:p>
        </w:tc>
        <w:tc>
          <w:tcPr>
            <w:tcW w:w="0" w:type="auto"/>
            <w:shd w:val="clear" w:color="auto" w:fill="auto"/>
            <w:noWrap/>
            <w:vAlign w:val="bottom"/>
            <w:hideMark/>
          </w:tcPr>
          <w:p w14:paraId="406E32D7" w14:textId="77777777" w:rsidR="003A1E3E" w:rsidRPr="003A1E3E" w:rsidRDefault="003A1E3E" w:rsidP="005D6E32">
            <w:pPr>
              <w:ind w:firstLine="0"/>
              <w:jc w:val="center"/>
              <w:rPr>
                <w:rFonts w:cs="Times New Roman"/>
                <w:sz w:val="24"/>
                <w:szCs w:val="24"/>
              </w:rPr>
            </w:pPr>
            <w:r w:rsidRPr="003A1E3E">
              <w:rPr>
                <w:rFonts w:cs="Times New Roman"/>
                <w:sz w:val="24"/>
                <w:szCs w:val="24"/>
              </w:rPr>
              <w:t>XI</w:t>
            </w:r>
          </w:p>
        </w:tc>
        <w:tc>
          <w:tcPr>
            <w:tcW w:w="0" w:type="auto"/>
            <w:shd w:val="clear" w:color="auto" w:fill="auto"/>
            <w:noWrap/>
            <w:vAlign w:val="bottom"/>
            <w:hideMark/>
          </w:tcPr>
          <w:p w14:paraId="5EA12EFB" w14:textId="77777777" w:rsidR="003A1E3E" w:rsidRPr="003A1E3E" w:rsidRDefault="003A1E3E" w:rsidP="005D6E32">
            <w:pPr>
              <w:ind w:firstLine="0"/>
              <w:jc w:val="center"/>
              <w:rPr>
                <w:rFonts w:cs="Times New Roman"/>
                <w:sz w:val="24"/>
                <w:szCs w:val="24"/>
              </w:rPr>
            </w:pPr>
            <w:r w:rsidRPr="003A1E3E">
              <w:rPr>
                <w:rFonts w:cs="Times New Roman"/>
                <w:sz w:val="24"/>
                <w:szCs w:val="24"/>
              </w:rPr>
              <w:t>XII</w:t>
            </w:r>
          </w:p>
        </w:tc>
        <w:tc>
          <w:tcPr>
            <w:tcW w:w="0" w:type="auto"/>
            <w:shd w:val="clear" w:color="auto" w:fill="auto"/>
            <w:noWrap/>
            <w:vAlign w:val="bottom"/>
            <w:hideMark/>
          </w:tcPr>
          <w:p w14:paraId="68943AF5" w14:textId="77777777" w:rsidR="003A1E3E" w:rsidRPr="003A1E3E" w:rsidRDefault="003A1E3E" w:rsidP="005D6E32">
            <w:pPr>
              <w:ind w:firstLine="0"/>
              <w:jc w:val="center"/>
              <w:rPr>
                <w:rFonts w:cs="Times New Roman"/>
                <w:sz w:val="24"/>
                <w:szCs w:val="24"/>
              </w:rPr>
            </w:pPr>
            <w:r w:rsidRPr="003A1E3E">
              <w:rPr>
                <w:rFonts w:cs="Times New Roman"/>
                <w:sz w:val="24"/>
                <w:szCs w:val="24"/>
              </w:rPr>
              <w:t>Год</w:t>
            </w:r>
          </w:p>
        </w:tc>
      </w:tr>
      <w:tr w:rsidR="003A1E3E" w:rsidRPr="003A1E3E" w14:paraId="1417F95D" w14:textId="77777777" w:rsidTr="005D6E32">
        <w:trPr>
          <w:trHeight w:val="288"/>
        </w:trPr>
        <w:tc>
          <w:tcPr>
            <w:tcW w:w="0" w:type="auto"/>
            <w:shd w:val="clear" w:color="auto" w:fill="auto"/>
          </w:tcPr>
          <w:p w14:paraId="2C0C4440" w14:textId="77777777" w:rsidR="003A1E3E" w:rsidRPr="003A1E3E" w:rsidRDefault="003A1E3E" w:rsidP="003A1E3E">
            <w:pPr>
              <w:ind w:firstLine="0"/>
              <w:rPr>
                <w:rFonts w:cs="Times New Roman"/>
                <w:sz w:val="24"/>
                <w:szCs w:val="24"/>
              </w:rPr>
            </w:pPr>
            <w:r w:rsidRPr="003A1E3E">
              <w:rPr>
                <w:rFonts w:cs="Times New Roman"/>
                <w:sz w:val="24"/>
                <w:szCs w:val="24"/>
              </w:rPr>
              <w:t xml:space="preserve">упругость водяного пара, </w:t>
            </w:r>
            <w:proofErr w:type="spellStart"/>
            <w:r w:rsidRPr="003A1E3E">
              <w:rPr>
                <w:rFonts w:cs="Times New Roman"/>
                <w:sz w:val="24"/>
                <w:szCs w:val="24"/>
              </w:rPr>
              <w:t>мб</w:t>
            </w:r>
            <w:proofErr w:type="spellEnd"/>
          </w:p>
        </w:tc>
        <w:tc>
          <w:tcPr>
            <w:tcW w:w="0" w:type="auto"/>
            <w:shd w:val="clear" w:color="auto" w:fill="auto"/>
            <w:noWrap/>
            <w:vAlign w:val="bottom"/>
            <w:hideMark/>
          </w:tcPr>
          <w:p w14:paraId="6DA3126E" w14:textId="77777777" w:rsidR="003A1E3E" w:rsidRPr="003A1E3E" w:rsidRDefault="003A1E3E" w:rsidP="005D6E32">
            <w:pPr>
              <w:ind w:firstLine="0"/>
              <w:jc w:val="center"/>
              <w:rPr>
                <w:rFonts w:cs="Times New Roman"/>
                <w:sz w:val="24"/>
                <w:szCs w:val="24"/>
              </w:rPr>
            </w:pPr>
            <w:r w:rsidRPr="003A1E3E">
              <w:rPr>
                <w:rFonts w:cs="Times New Roman"/>
                <w:sz w:val="24"/>
                <w:szCs w:val="24"/>
              </w:rPr>
              <w:t>3,63</w:t>
            </w:r>
          </w:p>
        </w:tc>
        <w:tc>
          <w:tcPr>
            <w:tcW w:w="0" w:type="auto"/>
            <w:shd w:val="clear" w:color="auto" w:fill="auto"/>
            <w:noWrap/>
            <w:vAlign w:val="bottom"/>
            <w:hideMark/>
          </w:tcPr>
          <w:p w14:paraId="2406F53B" w14:textId="77777777" w:rsidR="003A1E3E" w:rsidRPr="003A1E3E" w:rsidRDefault="003A1E3E" w:rsidP="005D6E32">
            <w:pPr>
              <w:ind w:firstLine="0"/>
              <w:jc w:val="center"/>
              <w:rPr>
                <w:rFonts w:cs="Times New Roman"/>
                <w:sz w:val="24"/>
                <w:szCs w:val="24"/>
              </w:rPr>
            </w:pPr>
            <w:r w:rsidRPr="003A1E3E">
              <w:rPr>
                <w:rFonts w:cs="Times New Roman"/>
                <w:sz w:val="24"/>
                <w:szCs w:val="24"/>
              </w:rPr>
              <w:t>3,53</w:t>
            </w:r>
          </w:p>
        </w:tc>
        <w:tc>
          <w:tcPr>
            <w:tcW w:w="0" w:type="auto"/>
            <w:shd w:val="clear" w:color="auto" w:fill="auto"/>
            <w:noWrap/>
            <w:vAlign w:val="bottom"/>
            <w:hideMark/>
          </w:tcPr>
          <w:p w14:paraId="39FAA83C" w14:textId="77777777" w:rsidR="003A1E3E" w:rsidRPr="003A1E3E" w:rsidRDefault="003A1E3E" w:rsidP="005D6E32">
            <w:pPr>
              <w:ind w:firstLine="0"/>
              <w:jc w:val="center"/>
              <w:rPr>
                <w:rFonts w:cs="Times New Roman"/>
                <w:sz w:val="24"/>
                <w:szCs w:val="24"/>
              </w:rPr>
            </w:pPr>
            <w:r w:rsidRPr="003A1E3E">
              <w:rPr>
                <w:rFonts w:cs="Times New Roman"/>
                <w:sz w:val="24"/>
                <w:szCs w:val="24"/>
              </w:rPr>
              <w:t>4,32</w:t>
            </w:r>
          </w:p>
        </w:tc>
        <w:tc>
          <w:tcPr>
            <w:tcW w:w="0" w:type="auto"/>
            <w:shd w:val="clear" w:color="auto" w:fill="auto"/>
            <w:noWrap/>
            <w:vAlign w:val="bottom"/>
            <w:hideMark/>
          </w:tcPr>
          <w:p w14:paraId="6014CA6E" w14:textId="77777777" w:rsidR="003A1E3E" w:rsidRPr="003A1E3E" w:rsidRDefault="003A1E3E" w:rsidP="005D6E32">
            <w:pPr>
              <w:ind w:firstLine="0"/>
              <w:jc w:val="center"/>
              <w:rPr>
                <w:rFonts w:cs="Times New Roman"/>
                <w:sz w:val="24"/>
                <w:szCs w:val="24"/>
              </w:rPr>
            </w:pPr>
            <w:r w:rsidRPr="003A1E3E">
              <w:rPr>
                <w:rFonts w:cs="Times New Roman"/>
                <w:sz w:val="24"/>
                <w:szCs w:val="24"/>
              </w:rPr>
              <w:t>5,89</w:t>
            </w:r>
          </w:p>
        </w:tc>
        <w:tc>
          <w:tcPr>
            <w:tcW w:w="0" w:type="auto"/>
            <w:shd w:val="clear" w:color="auto" w:fill="auto"/>
            <w:noWrap/>
            <w:vAlign w:val="bottom"/>
            <w:hideMark/>
          </w:tcPr>
          <w:p w14:paraId="18A6C67D" w14:textId="77777777" w:rsidR="003A1E3E" w:rsidRPr="003A1E3E" w:rsidRDefault="003A1E3E" w:rsidP="005D6E32">
            <w:pPr>
              <w:ind w:firstLine="0"/>
              <w:jc w:val="center"/>
              <w:rPr>
                <w:rFonts w:cs="Times New Roman"/>
                <w:sz w:val="24"/>
                <w:szCs w:val="24"/>
              </w:rPr>
            </w:pPr>
            <w:r w:rsidRPr="003A1E3E">
              <w:rPr>
                <w:rFonts w:cs="Times New Roman"/>
                <w:sz w:val="24"/>
                <w:szCs w:val="24"/>
              </w:rPr>
              <w:t>8,34</w:t>
            </w:r>
          </w:p>
        </w:tc>
        <w:tc>
          <w:tcPr>
            <w:tcW w:w="0" w:type="auto"/>
            <w:shd w:val="clear" w:color="auto" w:fill="auto"/>
            <w:noWrap/>
            <w:vAlign w:val="bottom"/>
            <w:hideMark/>
          </w:tcPr>
          <w:p w14:paraId="51196BCC" w14:textId="77777777" w:rsidR="003A1E3E" w:rsidRPr="003A1E3E" w:rsidRDefault="003A1E3E" w:rsidP="005D6E32">
            <w:pPr>
              <w:ind w:firstLine="0"/>
              <w:jc w:val="center"/>
              <w:rPr>
                <w:rFonts w:cs="Times New Roman"/>
                <w:sz w:val="24"/>
                <w:szCs w:val="24"/>
              </w:rPr>
            </w:pPr>
            <w:r w:rsidRPr="003A1E3E">
              <w:rPr>
                <w:rFonts w:cs="Times New Roman"/>
                <w:sz w:val="24"/>
                <w:szCs w:val="24"/>
              </w:rPr>
              <w:t>12,02</w:t>
            </w:r>
          </w:p>
        </w:tc>
        <w:tc>
          <w:tcPr>
            <w:tcW w:w="0" w:type="auto"/>
            <w:shd w:val="clear" w:color="auto" w:fill="auto"/>
            <w:noWrap/>
            <w:vAlign w:val="bottom"/>
            <w:hideMark/>
          </w:tcPr>
          <w:p w14:paraId="57494866" w14:textId="77777777" w:rsidR="003A1E3E" w:rsidRPr="003A1E3E" w:rsidRDefault="003A1E3E" w:rsidP="005D6E32">
            <w:pPr>
              <w:ind w:firstLine="0"/>
              <w:jc w:val="center"/>
              <w:rPr>
                <w:rFonts w:cs="Times New Roman"/>
                <w:sz w:val="24"/>
                <w:szCs w:val="24"/>
              </w:rPr>
            </w:pPr>
            <w:r w:rsidRPr="003A1E3E">
              <w:rPr>
                <w:rFonts w:cs="Times New Roman"/>
                <w:sz w:val="24"/>
                <w:szCs w:val="24"/>
              </w:rPr>
              <w:t>14,81</w:t>
            </w:r>
          </w:p>
        </w:tc>
        <w:tc>
          <w:tcPr>
            <w:tcW w:w="0" w:type="auto"/>
            <w:shd w:val="clear" w:color="auto" w:fill="auto"/>
            <w:noWrap/>
            <w:vAlign w:val="bottom"/>
            <w:hideMark/>
          </w:tcPr>
          <w:p w14:paraId="316B6259" w14:textId="77777777" w:rsidR="003A1E3E" w:rsidRPr="003A1E3E" w:rsidRDefault="003A1E3E" w:rsidP="005D6E32">
            <w:pPr>
              <w:ind w:firstLine="0"/>
              <w:jc w:val="center"/>
              <w:rPr>
                <w:rFonts w:cs="Times New Roman"/>
                <w:sz w:val="24"/>
                <w:szCs w:val="24"/>
              </w:rPr>
            </w:pPr>
            <w:r w:rsidRPr="003A1E3E">
              <w:rPr>
                <w:rFonts w:cs="Times New Roman"/>
                <w:sz w:val="24"/>
                <w:szCs w:val="24"/>
              </w:rPr>
              <w:t>14,22</w:t>
            </w:r>
          </w:p>
        </w:tc>
        <w:tc>
          <w:tcPr>
            <w:tcW w:w="0" w:type="auto"/>
            <w:shd w:val="clear" w:color="auto" w:fill="auto"/>
            <w:noWrap/>
            <w:vAlign w:val="bottom"/>
            <w:hideMark/>
          </w:tcPr>
          <w:p w14:paraId="7FA8BC61" w14:textId="77777777" w:rsidR="003A1E3E" w:rsidRPr="003A1E3E" w:rsidRDefault="003A1E3E" w:rsidP="005D6E32">
            <w:pPr>
              <w:ind w:firstLine="0"/>
              <w:jc w:val="center"/>
              <w:rPr>
                <w:rFonts w:cs="Times New Roman"/>
                <w:sz w:val="24"/>
                <w:szCs w:val="24"/>
              </w:rPr>
            </w:pPr>
            <w:r w:rsidRPr="003A1E3E">
              <w:rPr>
                <w:rFonts w:cs="Times New Roman"/>
                <w:sz w:val="24"/>
                <w:szCs w:val="24"/>
              </w:rPr>
              <w:t>11</w:t>
            </w:r>
          </w:p>
        </w:tc>
        <w:tc>
          <w:tcPr>
            <w:tcW w:w="0" w:type="auto"/>
            <w:shd w:val="clear" w:color="auto" w:fill="auto"/>
            <w:noWrap/>
            <w:vAlign w:val="bottom"/>
            <w:hideMark/>
          </w:tcPr>
          <w:p w14:paraId="074FE375" w14:textId="77777777" w:rsidR="003A1E3E" w:rsidRPr="003A1E3E" w:rsidRDefault="003A1E3E" w:rsidP="005D6E32">
            <w:pPr>
              <w:ind w:firstLine="0"/>
              <w:jc w:val="center"/>
              <w:rPr>
                <w:rFonts w:cs="Times New Roman"/>
                <w:sz w:val="24"/>
                <w:szCs w:val="24"/>
              </w:rPr>
            </w:pPr>
            <w:r w:rsidRPr="003A1E3E">
              <w:rPr>
                <w:rFonts w:cs="Times New Roman"/>
                <w:sz w:val="24"/>
                <w:szCs w:val="24"/>
              </w:rPr>
              <w:t>7,95</w:t>
            </w:r>
          </w:p>
        </w:tc>
        <w:tc>
          <w:tcPr>
            <w:tcW w:w="0" w:type="auto"/>
            <w:shd w:val="clear" w:color="auto" w:fill="auto"/>
            <w:noWrap/>
            <w:vAlign w:val="bottom"/>
            <w:hideMark/>
          </w:tcPr>
          <w:p w14:paraId="1ED5A9B1" w14:textId="77777777" w:rsidR="003A1E3E" w:rsidRPr="003A1E3E" w:rsidRDefault="003A1E3E" w:rsidP="005D6E32">
            <w:pPr>
              <w:ind w:firstLine="0"/>
              <w:jc w:val="center"/>
              <w:rPr>
                <w:rFonts w:cs="Times New Roman"/>
                <w:sz w:val="24"/>
                <w:szCs w:val="24"/>
              </w:rPr>
            </w:pPr>
            <w:r w:rsidRPr="003A1E3E">
              <w:rPr>
                <w:rFonts w:cs="Times New Roman"/>
                <w:sz w:val="24"/>
                <w:szCs w:val="24"/>
              </w:rPr>
              <w:t>5,58</w:t>
            </w:r>
          </w:p>
        </w:tc>
        <w:tc>
          <w:tcPr>
            <w:tcW w:w="0" w:type="auto"/>
            <w:shd w:val="clear" w:color="auto" w:fill="auto"/>
            <w:noWrap/>
            <w:vAlign w:val="bottom"/>
            <w:hideMark/>
          </w:tcPr>
          <w:p w14:paraId="05DBA8E5" w14:textId="77777777" w:rsidR="003A1E3E" w:rsidRPr="003A1E3E" w:rsidRDefault="003A1E3E" w:rsidP="005D6E32">
            <w:pPr>
              <w:ind w:firstLine="0"/>
              <w:jc w:val="center"/>
              <w:rPr>
                <w:rFonts w:cs="Times New Roman"/>
                <w:sz w:val="24"/>
                <w:szCs w:val="24"/>
              </w:rPr>
            </w:pPr>
            <w:r w:rsidRPr="003A1E3E">
              <w:rPr>
                <w:rFonts w:cs="Times New Roman"/>
                <w:sz w:val="24"/>
                <w:szCs w:val="24"/>
              </w:rPr>
              <w:t>4,27</w:t>
            </w:r>
          </w:p>
        </w:tc>
        <w:tc>
          <w:tcPr>
            <w:tcW w:w="0" w:type="auto"/>
            <w:shd w:val="clear" w:color="auto" w:fill="auto"/>
            <w:noWrap/>
            <w:vAlign w:val="bottom"/>
            <w:hideMark/>
          </w:tcPr>
          <w:p w14:paraId="56EB1881" w14:textId="77777777" w:rsidR="003A1E3E" w:rsidRPr="003A1E3E" w:rsidRDefault="003A1E3E" w:rsidP="005D6E32">
            <w:pPr>
              <w:ind w:firstLine="0"/>
              <w:jc w:val="center"/>
              <w:rPr>
                <w:rFonts w:cs="Times New Roman"/>
                <w:sz w:val="24"/>
                <w:szCs w:val="24"/>
              </w:rPr>
            </w:pPr>
            <w:r w:rsidRPr="003A1E3E">
              <w:rPr>
                <w:rFonts w:cs="Times New Roman"/>
                <w:sz w:val="24"/>
                <w:szCs w:val="24"/>
              </w:rPr>
              <w:t>7,96</w:t>
            </w:r>
          </w:p>
        </w:tc>
      </w:tr>
      <w:tr w:rsidR="003A1E3E" w:rsidRPr="003A1E3E" w14:paraId="3E26CB20" w14:textId="77777777" w:rsidTr="005D6E32">
        <w:trPr>
          <w:trHeight w:val="288"/>
        </w:trPr>
        <w:tc>
          <w:tcPr>
            <w:tcW w:w="0" w:type="auto"/>
            <w:shd w:val="clear" w:color="auto" w:fill="auto"/>
          </w:tcPr>
          <w:p w14:paraId="76C618DB" w14:textId="77777777" w:rsidR="003A1E3E" w:rsidRPr="003A1E3E" w:rsidRDefault="003A1E3E" w:rsidP="003A1E3E">
            <w:pPr>
              <w:ind w:firstLine="0"/>
              <w:rPr>
                <w:rFonts w:cs="Times New Roman"/>
                <w:sz w:val="24"/>
                <w:szCs w:val="24"/>
              </w:rPr>
            </w:pPr>
            <w:proofErr w:type="spellStart"/>
            <w:r w:rsidRPr="003A1E3E">
              <w:rPr>
                <w:rFonts w:cs="Times New Roman"/>
                <w:sz w:val="24"/>
                <w:szCs w:val="24"/>
              </w:rPr>
              <w:t>отн</w:t>
            </w:r>
            <w:proofErr w:type="spellEnd"/>
            <w:r w:rsidRPr="003A1E3E">
              <w:rPr>
                <w:rFonts w:cs="Times New Roman"/>
                <w:sz w:val="24"/>
                <w:szCs w:val="24"/>
              </w:rPr>
              <w:t>. влажность воздуха, %</w:t>
            </w:r>
          </w:p>
        </w:tc>
        <w:tc>
          <w:tcPr>
            <w:tcW w:w="0" w:type="auto"/>
            <w:shd w:val="clear" w:color="auto" w:fill="auto"/>
            <w:noWrap/>
            <w:vAlign w:val="bottom"/>
            <w:hideMark/>
          </w:tcPr>
          <w:p w14:paraId="28B492FB" w14:textId="77777777" w:rsidR="003A1E3E" w:rsidRPr="003A1E3E" w:rsidRDefault="003A1E3E" w:rsidP="005D6E32">
            <w:pPr>
              <w:ind w:firstLine="0"/>
              <w:jc w:val="center"/>
              <w:rPr>
                <w:rFonts w:cs="Times New Roman"/>
                <w:sz w:val="24"/>
                <w:szCs w:val="24"/>
              </w:rPr>
            </w:pPr>
            <w:r w:rsidRPr="003A1E3E">
              <w:rPr>
                <w:rFonts w:cs="Times New Roman"/>
                <w:sz w:val="24"/>
                <w:szCs w:val="24"/>
              </w:rPr>
              <w:t>86</w:t>
            </w:r>
          </w:p>
        </w:tc>
        <w:tc>
          <w:tcPr>
            <w:tcW w:w="0" w:type="auto"/>
            <w:shd w:val="clear" w:color="auto" w:fill="auto"/>
            <w:noWrap/>
            <w:vAlign w:val="bottom"/>
            <w:hideMark/>
          </w:tcPr>
          <w:p w14:paraId="32775FC1" w14:textId="77777777" w:rsidR="003A1E3E" w:rsidRPr="003A1E3E" w:rsidRDefault="003A1E3E" w:rsidP="005D6E32">
            <w:pPr>
              <w:ind w:firstLine="0"/>
              <w:jc w:val="center"/>
              <w:rPr>
                <w:rFonts w:cs="Times New Roman"/>
                <w:sz w:val="24"/>
                <w:szCs w:val="24"/>
              </w:rPr>
            </w:pPr>
            <w:r w:rsidRPr="003A1E3E">
              <w:rPr>
                <w:rFonts w:cs="Times New Roman"/>
                <w:sz w:val="24"/>
                <w:szCs w:val="24"/>
              </w:rPr>
              <w:t>83</w:t>
            </w:r>
          </w:p>
        </w:tc>
        <w:tc>
          <w:tcPr>
            <w:tcW w:w="0" w:type="auto"/>
            <w:shd w:val="clear" w:color="auto" w:fill="auto"/>
            <w:noWrap/>
            <w:vAlign w:val="bottom"/>
            <w:hideMark/>
          </w:tcPr>
          <w:p w14:paraId="28A14E46" w14:textId="77777777" w:rsidR="003A1E3E" w:rsidRPr="003A1E3E" w:rsidRDefault="003A1E3E" w:rsidP="005D6E32">
            <w:pPr>
              <w:ind w:firstLine="0"/>
              <w:jc w:val="center"/>
              <w:rPr>
                <w:rFonts w:cs="Times New Roman"/>
                <w:sz w:val="24"/>
                <w:szCs w:val="24"/>
              </w:rPr>
            </w:pPr>
            <w:r w:rsidRPr="003A1E3E">
              <w:rPr>
                <w:rFonts w:cs="Times New Roman"/>
                <w:sz w:val="24"/>
                <w:szCs w:val="24"/>
              </w:rPr>
              <w:t>78</w:t>
            </w:r>
          </w:p>
        </w:tc>
        <w:tc>
          <w:tcPr>
            <w:tcW w:w="0" w:type="auto"/>
            <w:shd w:val="clear" w:color="auto" w:fill="auto"/>
            <w:noWrap/>
            <w:vAlign w:val="bottom"/>
            <w:hideMark/>
          </w:tcPr>
          <w:p w14:paraId="4F44A121" w14:textId="77777777" w:rsidR="003A1E3E" w:rsidRPr="003A1E3E" w:rsidRDefault="003A1E3E" w:rsidP="005D6E32">
            <w:pPr>
              <w:ind w:firstLine="0"/>
              <w:jc w:val="center"/>
              <w:rPr>
                <w:rFonts w:cs="Times New Roman"/>
                <w:sz w:val="24"/>
                <w:szCs w:val="24"/>
              </w:rPr>
            </w:pPr>
            <w:r w:rsidRPr="003A1E3E">
              <w:rPr>
                <w:rFonts w:cs="Times New Roman"/>
                <w:sz w:val="24"/>
                <w:szCs w:val="24"/>
              </w:rPr>
              <w:t>70</w:t>
            </w:r>
          </w:p>
        </w:tc>
        <w:tc>
          <w:tcPr>
            <w:tcW w:w="0" w:type="auto"/>
            <w:shd w:val="clear" w:color="auto" w:fill="auto"/>
            <w:noWrap/>
            <w:vAlign w:val="bottom"/>
            <w:hideMark/>
          </w:tcPr>
          <w:p w14:paraId="16E656B1" w14:textId="77777777" w:rsidR="003A1E3E" w:rsidRPr="003A1E3E" w:rsidRDefault="003A1E3E" w:rsidP="005D6E32">
            <w:pPr>
              <w:ind w:firstLine="0"/>
              <w:jc w:val="center"/>
              <w:rPr>
                <w:rFonts w:cs="Times New Roman"/>
                <w:sz w:val="24"/>
                <w:szCs w:val="24"/>
              </w:rPr>
            </w:pPr>
            <w:r w:rsidRPr="003A1E3E">
              <w:rPr>
                <w:rFonts w:cs="Times New Roman"/>
                <w:sz w:val="24"/>
                <w:szCs w:val="24"/>
              </w:rPr>
              <w:t>64</w:t>
            </w:r>
          </w:p>
        </w:tc>
        <w:tc>
          <w:tcPr>
            <w:tcW w:w="0" w:type="auto"/>
            <w:shd w:val="clear" w:color="auto" w:fill="auto"/>
            <w:noWrap/>
            <w:vAlign w:val="bottom"/>
            <w:hideMark/>
          </w:tcPr>
          <w:p w14:paraId="1D9886C4" w14:textId="77777777" w:rsidR="003A1E3E" w:rsidRPr="003A1E3E" w:rsidRDefault="003A1E3E" w:rsidP="005D6E32">
            <w:pPr>
              <w:ind w:firstLine="0"/>
              <w:jc w:val="center"/>
              <w:rPr>
                <w:rFonts w:cs="Times New Roman"/>
                <w:sz w:val="24"/>
                <w:szCs w:val="24"/>
              </w:rPr>
            </w:pPr>
            <w:r w:rsidRPr="003A1E3E">
              <w:rPr>
                <w:rFonts w:cs="Times New Roman"/>
                <w:sz w:val="24"/>
                <w:szCs w:val="24"/>
              </w:rPr>
              <w:t>68</w:t>
            </w:r>
          </w:p>
        </w:tc>
        <w:tc>
          <w:tcPr>
            <w:tcW w:w="0" w:type="auto"/>
            <w:shd w:val="clear" w:color="auto" w:fill="auto"/>
            <w:noWrap/>
            <w:vAlign w:val="bottom"/>
            <w:hideMark/>
          </w:tcPr>
          <w:p w14:paraId="7F76C519" w14:textId="77777777" w:rsidR="003A1E3E" w:rsidRPr="003A1E3E" w:rsidRDefault="003A1E3E" w:rsidP="005D6E32">
            <w:pPr>
              <w:ind w:firstLine="0"/>
              <w:jc w:val="center"/>
              <w:rPr>
                <w:rFonts w:cs="Times New Roman"/>
                <w:sz w:val="24"/>
                <w:szCs w:val="24"/>
              </w:rPr>
            </w:pPr>
            <w:r w:rsidRPr="003A1E3E">
              <w:rPr>
                <w:rFonts w:cs="Times New Roman"/>
                <w:sz w:val="24"/>
                <w:szCs w:val="24"/>
              </w:rPr>
              <w:t>72</w:t>
            </w:r>
          </w:p>
        </w:tc>
        <w:tc>
          <w:tcPr>
            <w:tcW w:w="0" w:type="auto"/>
            <w:shd w:val="clear" w:color="auto" w:fill="auto"/>
            <w:noWrap/>
            <w:vAlign w:val="bottom"/>
            <w:hideMark/>
          </w:tcPr>
          <w:p w14:paraId="0A743D42" w14:textId="77777777" w:rsidR="003A1E3E" w:rsidRPr="003A1E3E" w:rsidRDefault="003A1E3E" w:rsidP="005D6E32">
            <w:pPr>
              <w:ind w:firstLine="0"/>
              <w:jc w:val="center"/>
              <w:rPr>
                <w:rFonts w:cs="Times New Roman"/>
                <w:sz w:val="24"/>
                <w:szCs w:val="24"/>
              </w:rPr>
            </w:pPr>
            <w:r w:rsidRPr="003A1E3E">
              <w:rPr>
                <w:rFonts w:cs="Times New Roman"/>
                <w:sz w:val="24"/>
                <w:szCs w:val="24"/>
              </w:rPr>
              <w:t>76</w:t>
            </w:r>
          </w:p>
        </w:tc>
        <w:tc>
          <w:tcPr>
            <w:tcW w:w="0" w:type="auto"/>
            <w:shd w:val="clear" w:color="auto" w:fill="auto"/>
            <w:noWrap/>
            <w:vAlign w:val="bottom"/>
            <w:hideMark/>
          </w:tcPr>
          <w:p w14:paraId="285EB31E" w14:textId="77777777" w:rsidR="003A1E3E" w:rsidRPr="003A1E3E" w:rsidRDefault="003A1E3E" w:rsidP="005D6E32">
            <w:pPr>
              <w:ind w:firstLine="0"/>
              <w:jc w:val="center"/>
              <w:rPr>
                <w:rFonts w:cs="Times New Roman"/>
                <w:sz w:val="24"/>
                <w:szCs w:val="24"/>
              </w:rPr>
            </w:pPr>
            <w:r w:rsidRPr="003A1E3E">
              <w:rPr>
                <w:rFonts w:cs="Times New Roman"/>
                <w:sz w:val="24"/>
                <w:szCs w:val="24"/>
              </w:rPr>
              <w:t>80</w:t>
            </w:r>
          </w:p>
        </w:tc>
        <w:tc>
          <w:tcPr>
            <w:tcW w:w="0" w:type="auto"/>
            <w:shd w:val="clear" w:color="auto" w:fill="auto"/>
            <w:noWrap/>
            <w:vAlign w:val="bottom"/>
            <w:hideMark/>
          </w:tcPr>
          <w:p w14:paraId="540A4AD5" w14:textId="77777777" w:rsidR="003A1E3E" w:rsidRPr="003A1E3E" w:rsidRDefault="003A1E3E" w:rsidP="005D6E32">
            <w:pPr>
              <w:ind w:firstLine="0"/>
              <w:jc w:val="center"/>
              <w:rPr>
                <w:rFonts w:cs="Times New Roman"/>
                <w:sz w:val="24"/>
                <w:szCs w:val="24"/>
              </w:rPr>
            </w:pPr>
            <w:r w:rsidRPr="003A1E3E">
              <w:rPr>
                <w:rFonts w:cs="Times New Roman"/>
                <w:sz w:val="24"/>
                <w:szCs w:val="24"/>
              </w:rPr>
              <w:t>83</w:t>
            </w:r>
          </w:p>
        </w:tc>
        <w:tc>
          <w:tcPr>
            <w:tcW w:w="0" w:type="auto"/>
            <w:shd w:val="clear" w:color="auto" w:fill="auto"/>
            <w:noWrap/>
            <w:vAlign w:val="bottom"/>
            <w:hideMark/>
          </w:tcPr>
          <w:p w14:paraId="29E5AB6A" w14:textId="77777777" w:rsidR="003A1E3E" w:rsidRPr="003A1E3E" w:rsidRDefault="003A1E3E" w:rsidP="005D6E32">
            <w:pPr>
              <w:ind w:firstLine="0"/>
              <w:jc w:val="center"/>
              <w:rPr>
                <w:rFonts w:cs="Times New Roman"/>
                <w:sz w:val="24"/>
                <w:szCs w:val="24"/>
              </w:rPr>
            </w:pPr>
            <w:r w:rsidRPr="003A1E3E">
              <w:rPr>
                <w:rFonts w:cs="Times New Roman"/>
                <w:sz w:val="24"/>
                <w:szCs w:val="24"/>
              </w:rPr>
              <w:t>86</w:t>
            </w:r>
          </w:p>
        </w:tc>
        <w:tc>
          <w:tcPr>
            <w:tcW w:w="0" w:type="auto"/>
            <w:shd w:val="clear" w:color="auto" w:fill="auto"/>
            <w:noWrap/>
            <w:vAlign w:val="bottom"/>
            <w:hideMark/>
          </w:tcPr>
          <w:p w14:paraId="6AEDD9C5" w14:textId="77777777" w:rsidR="003A1E3E" w:rsidRPr="003A1E3E" w:rsidRDefault="003A1E3E" w:rsidP="005D6E32">
            <w:pPr>
              <w:ind w:firstLine="0"/>
              <w:jc w:val="center"/>
              <w:rPr>
                <w:rFonts w:cs="Times New Roman"/>
                <w:sz w:val="24"/>
                <w:szCs w:val="24"/>
              </w:rPr>
            </w:pPr>
            <w:r w:rsidRPr="003A1E3E">
              <w:rPr>
                <w:rFonts w:cs="Times New Roman"/>
                <w:sz w:val="24"/>
                <w:szCs w:val="24"/>
              </w:rPr>
              <w:t>87</w:t>
            </w:r>
          </w:p>
        </w:tc>
        <w:tc>
          <w:tcPr>
            <w:tcW w:w="0" w:type="auto"/>
            <w:shd w:val="clear" w:color="auto" w:fill="auto"/>
            <w:noWrap/>
            <w:vAlign w:val="bottom"/>
            <w:hideMark/>
          </w:tcPr>
          <w:p w14:paraId="41C859B8" w14:textId="77777777" w:rsidR="003A1E3E" w:rsidRPr="003A1E3E" w:rsidRDefault="003A1E3E" w:rsidP="005D6E32">
            <w:pPr>
              <w:ind w:firstLine="0"/>
              <w:jc w:val="center"/>
              <w:rPr>
                <w:rFonts w:cs="Times New Roman"/>
                <w:sz w:val="24"/>
                <w:szCs w:val="24"/>
              </w:rPr>
            </w:pPr>
            <w:r w:rsidRPr="003A1E3E">
              <w:rPr>
                <w:rFonts w:cs="Times New Roman"/>
                <w:sz w:val="24"/>
                <w:szCs w:val="24"/>
              </w:rPr>
              <w:t>78</w:t>
            </w:r>
          </w:p>
        </w:tc>
      </w:tr>
      <w:tr w:rsidR="003A1E3E" w:rsidRPr="003A1E3E" w14:paraId="691451D1" w14:textId="77777777" w:rsidTr="005D6E32">
        <w:trPr>
          <w:trHeight w:val="288"/>
        </w:trPr>
        <w:tc>
          <w:tcPr>
            <w:tcW w:w="0" w:type="auto"/>
            <w:shd w:val="clear" w:color="auto" w:fill="auto"/>
          </w:tcPr>
          <w:p w14:paraId="714B57F3" w14:textId="77777777" w:rsidR="003A1E3E" w:rsidRPr="003A1E3E" w:rsidRDefault="003A1E3E" w:rsidP="003A1E3E">
            <w:pPr>
              <w:ind w:firstLine="0"/>
              <w:rPr>
                <w:rFonts w:cs="Times New Roman"/>
                <w:sz w:val="24"/>
                <w:szCs w:val="24"/>
              </w:rPr>
            </w:pPr>
            <w:r w:rsidRPr="003A1E3E">
              <w:rPr>
                <w:rFonts w:cs="Times New Roman"/>
                <w:sz w:val="24"/>
                <w:szCs w:val="24"/>
              </w:rPr>
              <w:t xml:space="preserve">дефицит насыщения, </w:t>
            </w:r>
            <w:proofErr w:type="spellStart"/>
            <w:r w:rsidRPr="003A1E3E">
              <w:rPr>
                <w:rFonts w:cs="Times New Roman"/>
                <w:sz w:val="24"/>
                <w:szCs w:val="24"/>
              </w:rPr>
              <w:t>мб</w:t>
            </w:r>
            <w:proofErr w:type="spellEnd"/>
          </w:p>
        </w:tc>
        <w:tc>
          <w:tcPr>
            <w:tcW w:w="0" w:type="auto"/>
            <w:shd w:val="clear" w:color="auto" w:fill="auto"/>
            <w:noWrap/>
            <w:vAlign w:val="bottom"/>
            <w:hideMark/>
          </w:tcPr>
          <w:p w14:paraId="7279F07F" w14:textId="77777777" w:rsidR="003A1E3E" w:rsidRPr="003A1E3E" w:rsidRDefault="003A1E3E" w:rsidP="005D6E32">
            <w:pPr>
              <w:ind w:firstLine="0"/>
              <w:jc w:val="center"/>
              <w:rPr>
                <w:rFonts w:cs="Times New Roman"/>
                <w:sz w:val="24"/>
                <w:szCs w:val="24"/>
              </w:rPr>
            </w:pPr>
            <w:r w:rsidRPr="003A1E3E">
              <w:rPr>
                <w:rFonts w:cs="Times New Roman"/>
                <w:sz w:val="24"/>
                <w:szCs w:val="24"/>
              </w:rPr>
              <w:t>0,55</w:t>
            </w:r>
          </w:p>
        </w:tc>
        <w:tc>
          <w:tcPr>
            <w:tcW w:w="0" w:type="auto"/>
            <w:shd w:val="clear" w:color="auto" w:fill="auto"/>
            <w:noWrap/>
            <w:vAlign w:val="bottom"/>
            <w:hideMark/>
          </w:tcPr>
          <w:p w14:paraId="4B0C35A4" w14:textId="77777777" w:rsidR="003A1E3E" w:rsidRPr="003A1E3E" w:rsidRDefault="003A1E3E" w:rsidP="005D6E32">
            <w:pPr>
              <w:ind w:firstLine="0"/>
              <w:jc w:val="center"/>
              <w:rPr>
                <w:rFonts w:cs="Times New Roman"/>
                <w:sz w:val="24"/>
                <w:szCs w:val="24"/>
              </w:rPr>
            </w:pPr>
            <w:r w:rsidRPr="003A1E3E">
              <w:rPr>
                <w:rFonts w:cs="Times New Roman"/>
                <w:sz w:val="24"/>
                <w:szCs w:val="24"/>
              </w:rPr>
              <w:t>0,65</w:t>
            </w:r>
          </w:p>
        </w:tc>
        <w:tc>
          <w:tcPr>
            <w:tcW w:w="0" w:type="auto"/>
            <w:shd w:val="clear" w:color="auto" w:fill="auto"/>
            <w:noWrap/>
            <w:vAlign w:val="bottom"/>
            <w:hideMark/>
          </w:tcPr>
          <w:p w14:paraId="2E72B802" w14:textId="77777777" w:rsidR="003A1E3E" w:rsidRPr="003A1E3E" w:rsidRDefault="003A1E3E" w:rsidP="005D6E32">
            <w:pPr>
              <w:ind w:firstLine="0"/>
              <w:jc w:val="center"/>
              <w:rPr>
                <w:rFonts w:cs="Times New Roman"/>
                <w:sz w:val="24"/>
                <w:szCs w:val="24"/>
              </w:rPr>
            </w:pPr>
            <w:r w:rsidRPr="003A1E3E">
              <w:rPr>
                <w:rFonts w:cs="Times New Roman"/>
                <w:sz w:val="24"/>
                <w:szCs w:val="24"/>
              </w:rPr>
              <w:t>1,26</w:t>
            </w:r>
          </w:p>
        </w:tc>
        <w:tc>
          <w:tcPr>
            <w:tcW w:w="0" w:type="auto"/>
            <w:shd w:val="clear" w:color="auto" w:fill="auto"/>
            <w:noWrap/>
            <w:vAlign w:val="bottom"/>
            <w:hideMark/>
          </w:tcPr>
          <w:p w14:paraId="0209FFFE" w14:textId="77777777" w:rsidR="003A1E3E" w:rsidRPr="003A1E3E" w:rsidRDefault="003A1E3E" w:rsidP="005D6E32">
            <w:pPr>
              <w:ind w:firstLine="0"/>
              <w:jc w:val="center"/>
              <w:rPr>
                <w:rFonts w:cs="Times New Roman"/>
                <w:sz w:val="24"/>
                <w:szCs w:val="24"/>
              </w:rPr>
            </w:pPr>
            <w:r w:rsidRPr="003A1E3E">
              <w:rPr>
                <w:rFonts w:cs="Times New Roman"/>
                <w:sz w:val="24"/>
                <w:szCs w:val="24"/>
              </w:rPr>
              <w:t>2,95</w:t>
            </w:r>
          </w:p>
        </w:tc>
        <w:tc>
          <w:tcPr>
            <w:tcW w:w="0" w:type="auto"/>
            <w:shd w:val="clear" w:color="auto" w:fill="auto"/>
            <w:noWrap/>
            <w:vAlign w:val="bottom"/>
            <w:hideMark/>
          </w:tcPr>
          <w:p w14:paraId="54AE6FE4" w14:textId="77777777" w:rsidR="003A1E3E" w:rsidRPr="003A1E3E" w:rsidRDefault="003A1E3E" w:rsidP="005D6E32">
            <w:pPr>
              <w:ind w:firstLine="0"/>
              <w:jc w:val="center"/>
              <w:rPr>
                <w:rFonts w:cs="Times New Roman"/>
                <w:sz w:val="24"/>
                <w:szCs w:val="24"/>
              </w:rPr>
            </w:pPr>
            <w:r w:rsidRPr="003A1E3E">
              <w:rPr>
                <w:rFonts w:cs="Times New Roman"/>
                <w:sz w:val="24"/>
                <w:szCs w:val="24"/>
              </w:rPr>
              <w:t>5,4</w:t>
            </w:r>
          </w:p>
        </w:tc>
        <w:tc>
          <w:tcPr>
            <w:tcW w:w="0" w:type="auto"/>
            <w:shd w:val="clear" w:color="auto" w:fill="auto"/>
            <w:noWrap/>
            <w:vAlign w:val="bottom"/>
            <w:hideMark/>
          </w:tcPr>
          <w:p w14:paraId="430755A6" w14:textId="77777777" w:rsidR="003A1E3E" w:rsidRPr="003A1E3E" w:rsidRDefault="003A1E3E" w:rsidP="005D6E32">
            <w:pPr>
              <w:ind w:firstLine="0"/>
              <w:jc w:val="center"/>
              <w:rPr>
                <w:rFonts w:cs="Times New Roman"/>
                <w:sz w:val="24"/>
                <w:szCs w:val="24"/>
              </w:rPr>
            </w:pPr>
            <w:r w:rsidRPr="003A1E3E">
              <w:rPr>
                <w:rFonts w:cs="Times New Roman"/>
                <w:sz w:val="24"/>
                <w:szCs w:val="24"/>
              </w:rPr>
              <w:t>6,58</w:t>
            </w:r>
          </w:p>
        </w:tc>
        <w:tc>
          <w:tcPr>
            <w:tcW w:w="0" w:type="auto"/>
            <w:shd w:val="clear" w:color="auto" w:fill="auto"/>
            <w:noWrap/>
            <w:vAlign w:val="bottom"/>
            <w:hideMark/>
          </w:tcPr>
          <w:p w14:paraId="0B6D874B" w14:textId="77777777" w:rsidR="003A1E3E" w:rsidRPr="003A1E3E" w:rsidRDefault="003A1E3E" w:rsidP="005D6E32">
            <w:pPr>
              <w:ind w:firstLine="0"/>
              <w:jc w:val="center"/>
              <w:rPr>
                <w:rFonts w:cs="Times New Roman"/>
                <w:sz w:val="24"/>
                <w:szCs w:val="24"/>
              </w:rPr>
            </w:pPr>
            <w:r w:rsidRPr="003A1E3E">
              <w:rPr>
                <w:rFonts w:cs="Times New Roman"/>
                <w:sz w:val="24"/>
                <w:szCs w:val="24"/>
              </w:rPr>
              <w:t>6,65</w:t>
            </w:r>
          </w:p>
        </w:tc>
        <w:tc>
          <w:tcPr>
            <w:tcW w:w="0" w:type="auto"/>
            <w:shd w:val="clear" w:color="auto" w:fill="auto"/>
            <w:noWrap/>
            <w:vAlign w:val="bottom"/>
            <w:hideMark/>
          </w:tcPr>
          <w:p w14:paraId="03EBEE63" w14:textId="77777777" w:rsidR="003A1E3E" w:rsidRPr="003A1E3E" w:rsidRDefault="003A1E3E" w:rsidP="005D6E32">
            <w:pPr>
              <w:ind w:firstLine="0"/>
              <w:jc w:val="center"/>
              <w:rPr>
                <w:rFonts w:cs="Times New Roman"/>
                <w:sz w:val="24"/>
                <w:szCs w:val="24"/>
              </w:rPr>
            </w:pPr>
            <w:r w:rsidRPr="003A1E3E">
              <w:rPr>
                <w:rFonts w:cs="Times New Roman"/>
                <w:sz w:val="24"/>
                <w:szCs w:val="24"/>
              </w:rPr>
              <w:t>5,09</w:t>
            </w:r>
          </w:p>
        </w:tc>
        <w:tc>
          <w:tcPr>
            <w:tcW w:w="0" w:type="auto"/>
            <w:shd w:val="clear" w:color="auto" w:fill="auto"/>
            <w:noWrap/>
            <w:vAlign w:val="bottom"/>
            <w:hideMark/>
          </w:tcPr>
          <w:p w14:paraId="0D2510E7" w14:textId="77777777" w:rsidR="003A1E3E" w:rsidRPr="003A1E3E" w:rsidRDefault="003A1E3E" w:rsidP="005D6E32">
            <w:pPr>
              <w:ind w:firstLine="0"/>
              <w:jc w:val="center"/>
              <w:rPr>
                <w:rFonts w:cs="Times New Roman"/>
                <w:sz w:val="24"/>
                <w:szCs w:val="24"/>
              </w:rPr>
            </w:pPr>
            <w:r w:rsidRPr="003A1E3E">
              <w:rPr>
                <w:rFonts w:cs="Times New Roman"/>
                <w:sz w:val="24"/>
                <w:szCs w:val="24"/>
              </w:rPr>
              <w:t>2,91</w:t>
            </w:r>
          </w:p>
        </w:tc>
        <w:tc>
          <w:tcPr>
            <w:tcW w:w="0" w:type="auto"/>
            <w:shd w:val="clear" w:color="auto" w:fill="auto"/>
            <w:noWrap/>
            <w:vAlign w:val="bottom"/>
            <w:hideMark/>
          </w:tcPr>
          <w:p w14:paraId="62062597" w14:textId="77777777" w:rsidR="003A1E3E" w:rsidRPr="003A1E3E" w:rsidRDefault="003A1E3E" w:rsidP="005D6E32">
            <w:pPr>
              <w:ind w:firstLine="0"/>
              <w:jc w:val="center"/>
              <w:rPr>
                <w:rFonts w:cs="Times New Roman"/>
                <w:sz w:val="24"/>
                <w:szCs w:val="24"/>
              </w:rPr>
            </w:pPr>
            <w:r w:rsidRPr="003A1E3E">
              <w:rPr>
                <w:rFonts w:cs="Times New Roman"/>
                <w:sz w:val="24"/>
                <w:szCs w:val="24"/>
              </w:rPr>
              <w:t>1,63</w:t>
            </w:r>
          </w:p>
        </w:tc>
        <w:tc>
          <w:tcPr>
            <w:tcW w:w="0" w:type="auto"/>
            <w:shd w:val="clear" w:color="auto" w:fill="auto"/>
            <w:noWrap/>
            <w:vAlign w:val="bottom"/>
            <w:hideMark/>
          </w:tcPr>
          <w:p w14:paraId="20DCEA20" w14:textId="77777777" w:rsidR="003A1E3E" w:rsidRPr="003A1E3E" w:rsidRDefault="003A1E3E" w:rsidP="005D6E32">
            <w:pPr>
              <w:ind w:firstLine="0"/>
              <w:jc w:val="center"/>
              <w:rPr>
                <w:rFonts w:cs="Times New Roman"/>
                <w:sz w:val="24"/>
                <w:szCs w:val="24"/>
              </w:rPr>
            </w:pPr>
            <w:r w:rsidRPr="003A1E3E">
              <w:rPr>
                <w:rFonts w:cs="Times New Roman"/>
                <w:sz w:val="24"/>
                <w:szCs w:val="24"/>
              </w:rPr>
              <w:t>0,84</w:t>
            </w:r>
          </w:p>
        </w:tc>
        <w:tc>
          <w:tcPr>
            <w:tcW w:w="0" w:type="auto"/>
            <w:shd w:val="clear" w:color="auto" w:fill="auto"/>
            <w:noWrap/>
            <w:vAlign w:val="bottom"/>
            <w:hideMark/>
          </w:tcPr>
          <w:p w14:paraId="560E800D" w14:textId="77777777" w:rsidR="003A1E3E" w:rsidRPr="003A1E3E" w:rsidRDefault="003A1E3E" w:rsidP="005D6E32">
            <w:pPr>
              <w:ind w:firstLine="0"/>
              <w:jc w:val="center"/>
              <w:rPr>
                <w:rFonts w:cs="Times New Roman"/>
                <w:sz w:val="24"/>
                <w:szCs w:val="24"/>
              </w:rPr>
            </w:pPr>
            <w:r w:rsidRPr="003A1E3E">
              <w:rPr>
                <w:rFonts w:cs="Times New Roman"/>
                <w:sz w:val="24"/>
                <w:szCs w:val="24"/>
              </w:rPr>
              <w:t>0,6</w:t>
            </w:r>
          </w:p>
        </w:tc>
        <w:tc>
          <w:tcPr>
            <w:tcW w:w="0" w:type="auto"/>
            <w:shd w:val="clear" w:color="auto" w:fill="auto"/>
            <w:noWrap/>
            <w:vAlign w:val="bottom"/>
            <w:hideMark/>
          </w:tcPr>
          <w:p w14:paraId="055355EE" w14:textId="77777777" w:rsidR="003A1E3E" w:rsidRPr="003A1E3E" w:rsidRDefault="003A1E3E" w:rsidP="005D6E32">
            <w:pPr>
              <w:ind w:firstLine="0"/>
              <w:jc w:val="center"/>
              <w:rPr>
                <w:rFonts w:cs="Times New Roman"/>
                <w:sz w:val="24"/>
                <w:szCs w:val="24"/>
              </w:rPr>
            </w:pPr>
            <w:r w:rsidRPr="003A1E3E">
              <w:rPr>
                <w:rFonts w:cs="Times New Roman"/>
                <w:sz w:val="24"/>
                <w:szCs w:val="24"/>
              </w:rPr>
              <w:t>2,93</w:t>
            </w:r>
          </w:p>
        </w:tc>
      </w:tr>
    </w:tbl>
    <w:p w14:paraId="4B93AE45" w14:textId="77777777" w:rsidR="003A1E3E" w:rsidRPr="003A1E3E" w:rsidRDefault="003A1E3E" w:rsidP="003A1E3E">
      <w:pPr>
        <w:ind w:firstLine="0"/>
      </w:pPr>
    </w:p>
    <w:p w14:paraId="7B9163C1" w14:textId="5AF7E7AD" w:rsidR="003A1E3E" w:rsidRPr="003A1E3E" w:rsidRDefault="003A1E3E" w:rsidP="005D6E32">
      <w:pPr>
        <w:ind w:firstLine="0"/>
        <w:jc w:val="center"/>
      </w:pPr>
      <w:r w:rsidRPr="003A1E3E">
        <w:t>Таблица 11</w:t>
      </w:r>
      <w:r w:rsidR="005D6E32">
        <w:t>. </w:t>
      </w:r>
      <w:r w:rsidRPr="003A1E3E">
        <w:t>Число дней с относительной влажностью воздуха ≥ 80%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3"/>
        <w:gridCol w:w="1034"/>
        <w:gridCol w:w="1034"/>
        <w:gridCol w:w="1066"/>
        <w:gridCol w:w="884"/>
        <w:gridCol w:w="1066"/>
        <w:gridCol w:w="1247"/>
        <w:gridCol w:w="1429"/>
        <w:gridCol w:w="1066"/>
        <w:gridCol w:w="1034"/>
        <w:gridCol w:w="1066"/>
        <w:gridCol w:w="1247"/>
        <w:gridCol w:w="1354"/>
      </w:tblGrid>
      <w:tr w:rsidR="005D6E32" w:rsidRPr="005D6E32" w14:paraId="4C5F3F88" w14:textId="77777777" w:rsidTr="005D6E32">
        <w:trPr>
          <w:trHeight w:val="288"/>
          <w:jc w:val="center"/>
        </w:trPr>
        <w:tc>
          <w:tcPr>
            <w:tcW w:w="0" w:type="auto"/>
            <w:shd w:val="clear" w:color="auto" w:fill="auto"/>
            <w:noWrap/>
            <w:vAlign w:val="bottom"/>
            <w:hideMark/>
          </w:tcPr>
          <w:p w14:paraId="13ACE963" w14:textId="77777777" w:rsidR="003A1E3E" w:rsidRPr="003A1E3E" w:rsidRDefault="003A1E3E" w:rsidP="005D6E32">
            <w:pPr>
              <w:ind w:firstLine="0"/>
              <w:jc w:val="center"/>
              <w:rPr>
                <w:rFonts w:cs="Times New Roman"/>
                <w:sz w:val="24"/>
                <w:szCs w:val="24"/>
              </w:rPr>
            </w:pPr>
            <w:r w:rsidRPr="003A1E3E">
              <w:rPr>
                <w:rFonts w:cs="Times New Roman"/>
                <w:sz w:val="24"/>
                <w:szCs w:val="24"/>
              </w:rPr>
              <w:t>I</w:t>
            </w:r>
          </w:p>
        </w:tc>
        <w:tc>
          <w:tcPr>
            <w:tcW w:w="0" w:type="auto"/>
            <w:shd w:val="clear" w:color="auto" w:fill="auto"/>
            <w:noWrap/>
            <w:vAlign w:val="bottom"/>
            <w:hideMark/>
          </w:tcPr>
          <w:p w14:paraId="6B82419F" w14:textId="77777777" w:rsidR="003A1E3E" w:rsidRPr="003A1E3E" w:rsidRDefault="003A1E3E" w:rsidP="005D6E32">
            <w:pPr>
              <w:ind w:firstLine="0"/>
              <w:jc w:val="center"/>
              <w:rPr>
                <w:rFonts w:cs="Times New Roman"/>
                <w:sz w:val="24"/>
                <w:szCs w:val="24"/>
              </w:rPr>
            </w:pPr>
            <w:r w:rsidRPr="003A1E3E">
              <w:rPr>
                <w:rFonts w:cs="Times New Roman"/>
                <w:sz w:val="24"/>
                <w:szCs w:val="24"/>
              </w:rPr>
              <w:t>II</w:t>
            </w:r>
          </w:p>
        </w:tc>
        <w:tc>
          <w:tcPr>
            <w:tcW w:w="0" w:type="auto"/>
            <w:shd w:val="clear" w:color="auto" w:fill="auto"/>
            <w:noWrap/>
            <w:vAlign w:val="bottom"/>
            <w:hideMark/>
          </w:tcPr>
          <w:p w14:paraId="7F1C559D" w14:textId="77777777" w:rsidR="003A1E3E" w:rsidRPr="003A1E3E" w:rsidRDefault="003A1E3E" w:rsidP="005D6E32">
            <w:pPr>
              <w:ind w:firstLine="0"/>
              <w:jc w:val="center"/>
              <w:rPr>
                <w:rFonts w:cs="Times New Roman"/>
                <w:sz w:val="24"/>
                <w:szCs w:val="24"/>
              </w:rPr>
            </w:pPr>
            <w:r w:rsidRPr="003A1E3E">
              <w:rPr>
                <w:rFonts w:cs="Times New Roman"/>
                <w:sz w:val="24"/>
                <w:szCs w:val="24"/>
              </w:rPr>
              <w:t>III</w:t>
            </w:r>
          </w:p>
        </w:tc>
        <w:tc>
          <w:tcPr>
            <w:tcW w:w="0" w:type="auto"/>
            <w:shd w:val="clear" w:color="auto" w:fill="auto"/>
            <w:noWrap/>
            <w:vAlign w:val="bottom"/>
            <w:hideMark/>
          </w:tcPr>
          <w:p w14:paraId="7D0D54C1" w14:textId="77777777" w:rsidR="003A1E3E" w:rsidRPr="003A1E3E" w:rsidRDefault="003A1E3E" w:rsidP="005D6E32">
            <w:pPr>
              <w:ind w:firstLine="0"/>
              <w:jc w:val="center"/>
              <w:rPr>
                <w:rFonts w:cs="Times New Roman"/>
                <w:sz w:val="24"/>
                <w:szCs w:val="24"/>
              </w:rPr>
            </w:pPr>
            <w:r w:rsidRPr="003A1E3E">
              <w:rPr>
                <w:rFonts w:cs="Times New Roman"/>
                <w:sz w:val="24"/>
                <w:szCs w:val="24"/>
              </w:rPr>
              <w:t>IV</w:t>
            </w:r>
          </w:p>
        </w:tc>
        <w:tc>
          <w:tcPr>
            <w:tcW w:w="0" w:type="auto"/>
            <w:shd w:val="clear" w:color="auto" w:fill="auto"/>
            <w:noWrap/>
            <w:vAlign w:val="bottom"/>
            <w:hideMark/>
          </w:tcPr>
          <w:p w14:paraId="03795F89" w14:textId="77777777" w:rsidR="003A1E3E" w:rsidRPr="003A1E3E" w:rsidRDefault="003A1E3E" w:rsidP="005D6E32">
            <w:pPr>
              <w:ind w:firstLine="0"/>
              <w:jc w:val="center"/>
              <w:rPr>
                <w:rFonts w:cs="Times New Roman"/>
                <w:sz w:val="24"/>
                <w:szCs w:val="24"/>
              </w:rPr>
            </w:pPr>
            <w:r w:rsidRPr="003A1E3E">
              <w:rPr>
                <w:rFonts w:cs="Times New Roman"/>
                <w:sz w:val="24"/>
                <w:szCs w:val="24"/>
              </w:rPr>
              <w:t>V</w:t>
            </w:r>
          </w:p>
        </w:tc>
        <w:tc>
          <w:tcPr>
            <w:tcW w:w="0" w:type="auto"/>
            <w:shd w:val="clear" w:color="auto" w:fill="auto"/>
            <w:noWrap/>
            <w:vAlign w:val="bottom"/>
            <w:hideMark/>
          </w:tcPr>
          <w:p w14:paraId="6252C224" w14:textId="77777777" w:rsidR="003A1E3E" w:rsidRPr="003A1E3E" w:rsidRDefault="003A1E3E" w:rsidP="005D6E32">
            <w:pPr>
              <w:ind w:firstLine="0"/>
              <w:jc w:val="center"/>
              <w:rPr>
                <w:rFonts w:cs="Times New Roman"/>
                <w:sz w:val="24"/>
                <w:szCs w:val="24"/>
              </w:rPr>
            </w:pPr>
            <w:r w:rsidRPr="003A1E3E">
              <w:rPr>
                <w:rFonts w:cs="Times New Roman"/>
                <w:sz w:val="24"/>
                <w:szCs w:val="24"/>
              </w:rPr>
              <w:t>VI</w:t>
            </w:r>
          </w:p>
        </w:tc>
        <w:tc>
          <w:tcPr>
            <w:tcW w:w="0" w:type="auto"/>
            <w:shd w:val="clear" w:color="auto" w:fill="auto"/>
            <w:noWrap/>
            <w:vAlign w:val="bottom"/>
            <w:hideMark/>
          </w:tcPr>
          <w:p w14:paraId="1BEEC1D6" w14:textId="77777777" w:rsidR="003A1E3E" w:rsidRPr="003A1E3E" w:rsidRDefault="003A1E3E" w:rsidP="005D6E32">
            <w:pPr>
              <w:ind w:firstLine="0"/>
              <w:jc w:val="center"/>
              <w:rPr>
                <w:rFonts w:cs="Times New Roman"/>
                <w:sz w:val="24"/>
                <w:szCs w:val="24"/>
              </w:rPr>
            </w:pPr>
            <w:r w:rsidRPr="003A1E3E">
              <w:rPr>
                <w:rFonts w:cs="Times New Roman"/>
                <w:sz w:val="24"/>
                <w:szCs w:val="24"/>
              </w:rPr>
              <w:t>VII</w:t>
            </w:r>
          </w:p>
        </w:tc>
        <w:tc>
          <w:tcPr>
            <w:tcW w:w="0" w:type="auto"/>
            <w:shd w:val="clear" w:color="auto" w:fill="auto"/>
            <w:noWrap/>
            <w:vAlign w:val="bottom"/>
            <w:hideMark/>
          </w:tcPr>
          <w:p w14:paraId="318EF1A8" w14:textId="77777777" w:rsidR="003A1E3E" w:rsidRPr="003A1E3E" w:rsidRDefault="003A1E3E" w:rsidP="005D6E32">
            <w:pPr>
              <w:ind w:firstLine="0"/>
              <w:jc w:val="center"/>
              <w:rPr>
                <w:rFonts w:cs="Times New Roman"/>
                <w:sz w:val="24"/>
                <w:szCs w:val="24"/>
              </w:rPr>
            </w:pPr>
            <w:r w:rsidRPr="003A1E3E">
              <w:rPr>
                <w:rFonts w:cs="Times New Roman"/>
                <w:sz w:val="24"/>
                <w:szCs w:val="24"/>
              </w:rPr>
              <w:t>VIII</w:t>
            </w:r>
          </w:p>
        </w:tc>
        <w:tc>
          <w:tcPr>
            <w:tcW w:w="0" w:type="auto"/>
            <w:shd w:val="clear" w:color="auto" w:fill="auto"/>
            <w:noWrap/>
            <w:vAlign w:val="bottom"/>
            <w:hideMark/>
          </w:tcPr>
          <w:p w14:paraId="53D97560" w14:textId="77777777" w:rsidR="003A1E3E" w:rsidRPr="003A1E3E" w:rsidRDefault="003A1E3E" w:rsidP="005D6E32">
            <w:pPr>
              <w:ind w:firstLine="0"/>
              <w:jc w:val="center"/>
              <w:rPr>
                <w:rFonts w:cs="Times New Roman"/>
                <w:sz w:val="24"/>
                <w:szCs w:val="24"/>
              </w:rPr>
            </w:pPr>
            <w:r w:rsidRPr="003A1E3E">
              <w:rPr>
                <w:rFonts w:cs="Times New Roman"/>
                <w:sz w:val="24"/>
                <w:szCs w:val="24"/>
              </w:rPr>
              <w:t>IX</w:t>
            </w:r>
          </w:p>
        </w:tc>
        <w:tc>
          <w:tcPr>
            <w:tcW w:w="0" w:type="auto"/>
            <w:shd w:val="clear" w:color="auto" w:fill="auto"/>
            <w:noWrap/>
            <w:vAlign w:val="bottom"/>
            <w:hideMark/>
          </w:tcPr>
          <w:p w14:paraId="5878B851" w14:textId="77777777" w:rsidR="003A1E3E" w:rsidRPr="003A1E3E" w:rsidRDefault="003A1E3E" w:rsidP="005D6E32">
            <w:pPr>
              <w:ind w:firstLine="0"/>
              <w:jc w:val="center"/>
              <w:rPr>
                <w:rFonts w:cs="Times New Roman"/>
                <w:sz w:val="24"/>
                <w:szCs w:val="24"/>
              </w:rPr>
            </w:pPr>
            <w:r w:rsidRPr="003A1E3E">
              <w:rPr>
                <w:rFonts w:cs="Times New Roman"/>
                <w:sz w:val="24"/>
                <w:szCs w:val="24"/>
              </w:rPr>
              <w:t>X</w:t>
            </w:r>
          </w:p>
        </w:tc>
        <w:tc>
          <w:tcPr>
            <w:tcW w:w="0" w:type="auto"/>
            <w:shd w:val="clear" w:color="auto" w:fill="auto"/>
            <w:noWrap/>
            <w:vAlign w:val="bottom"/>
            <w:hideMark/>
          </w:tcPr>
          <w:p w14:paraId="2A43F077" w14:textId="77777777" w:rsidR="003A1E3E" w:rsidRPr="003A1E3E" w:rsidRDefault="003A1E3E" w:rsidP="005D6E32">
            <w:pPr>
              <w:ind w:firstLine="0"/>
              <w:jc w:val="center"/>
              <w:rPr>
                <w:rFonts w:cs="Times New Roman"/>
                <w:sz w:val="24"/>
                <w:szCs w:val="24"/>
              </w:rPr>
            </w:pPr>
            <w:r w:rsidRPr="003A1E3E">
              <w:rPr>
                <w:rFonts w:cs="Times New Roman"/>
                <w:sz w:val="24"/>
                <w:szCs w:val="24"/>
              </w:rPr>
              <w:t>XI</w:t>
            </w:r>
          </w:p>
        </w:tc>
        <w:tc>
          <w:tcPr>
            <w:tcW w:w="0" w:type="auto"/>
            <w:shd w:val="clear" w:color="auto" w:fill="auto"/>
            <w:noWrap/>
            <w:vAlign w:val="bottom"/>
            <w:hideMark/>
          </w:tcPr>
          <w:p w14:paraId="0B6CD46F" w14:textId="77777777" w:rsidR="003A1E3E" w:rsidRPr="003A1E3E" w:rsidRDefault="003A1E3E" w:rsidP="005D6E32">
            <w:pPr>
              <w:ind w:firstLine="0"/>
              <w:jc w:val="center"/>
              <w:rPr>
                <w:rFonts w:cs="Times New Roman"/>
                <w:sz w:val="24"/>
                <w:szCs w:val="24"/>
              </w:rPr>
            </w:pPr>
            <w:r w:rsidRPr="003A1E3E">
              <w:rPr>
                <w:rFonts w:cs="Times New Roman"/>
                <w:sz w:val="24"/>
                <w:szCs w:val="24"/>
              </w:rPr>
              <w:t>XII</w:t>
            </w:r>
          </w:p>
        </w:tc>
        <w:tc>
          <w:tcPr>
            <w:tcW w:w="0" w:type="auto"/>
            <w:shd w:val="clear" w:color="auto" w:fill="auto"/>
            <w:noWrap/>
            <w:vAlign w:val="bottom"/>
            <w:hideMark/>
          </w:tcPr>
          <w:p w14:paraId="691E5993" w14:textId="77777777" w:rsidR="003A1E3E" w:rsidRPr="003A1E3E" w:rsidRDefault="003A1E3E" w:rsidP="005D6E32">
            <w:pPr>
              <w:ind w:firstLine="0"/>
              <w:jc w:val="center"/>
              <w:rPr>
                <w:rFonts w:cs="Times New Roman"/>
                <w:sz w:val="24"/>
                <w:szCs w:val="24"/>
              </w:rPr>
            </w:pPr>
            <w:r w:rsidRPr="003A1E3E">
              <w:rPr>
                <w:rFonts w:cs="Times New Roman"/>
                <w:sz w:val="24"/>
                <w:szCs w:val="24"/>
              </w:rPr>
              <w:t>Год</w:t>
            </w:r>
          </w:p>
        </w:tc>
      </w:tr>
      <w:tr w:rsidR="005D6E32" w:rsidRPr="003A1E3E" w14:paraId="5BFD0963" w14:textId="77777777" w:rsidTr="005D6E32">
        <w:trPr>
          <w:trHeight w:val="288"/>
          <w:jc w:val="center"/>
        </w:trPr>
        <w:tc>
          <w:tcPr>
            <w:tcW w:w="0" w:type="auto"/>
            <w:shd w:val="clear" w:color="auto" w:fill="auto"/>
            <w:noWrap/>
            <w:vAlign w:val="bottom"/>
            <w:hideMark/>
          </w:tcPr>
          <w:p w14:paraId="7D152A28" w14:textId="77777777" w:rsidR="003A1E3E" w:rsidRPr="003A1E3E" w:rsidRDefault="003A1E3E" w:rsidP="005D6E32">
            <w:pPr>
              <w:ind w:firstLine="0"/>
              <w:jc w:val="center"/>
              <w:rPr>
                <w:rFonts w:cs="Times New Roman"/>
                <w:sz w:val="24"/>
                <w:szCs w:val="24"/>
              </w:rPr>
            </w:pPr>
            <w:r w:rsidRPr="003A1E3E">
              <w:rPr>
                <w:rFonts w:cs="Times New Roman"/>
                <w:sz w:val="24"/>
                <w:szCs w:val="24"/>
              </w:rPr>
              <w:t>23</w:t>
            </w:r>
          </w:p>
        </w:tc>
        <w:tc>
          <w:tcPr>
            <w:tcW w:w="0" w:type="auto"/>
            <w:shd w:val="clear" w:color="auto" w:fill="auto"/>
            <w:noWrap/>
            <w:vAlign w:val="bottom"/>
            <w:hideMark/>
          </w:tcPr>
          <w:p w14:paraId="2FFF33FF" w14:textId="77777777" w:rsidR="003A1E3E" w:rsidRPr="003A1E3E" w:rsidRDefault="003A1E3E" w:rsidP="005D6E32">
            <w:pPr>
              <w:ind w:firstLine="0"/>
              <w:jc w:val="center"/>
              <w:rPr>
                <w:rFonts w:cs="Times New Roman"/>
                <w:sz w:val="24"/>
                <w:szCs w:val="24"/>
              </w:rPr>
            </w:pPr>
            <w:r w:rsidRPr="003A1E3E">
              <w:rPr>
                <w:rFonts w:cs="Times New Roman"/>
                <w:sz w:val="24"/>
                <w:szCs w:val="24"/>
              </w:rPr>
              <w:t>15</w:t>
            </w:r>
          </w:p>
        </w:tc>
        <w:tc>
          <w:tcPr>
            <w:tcW w:w="0" w:type="auto"/>
            <w:shd w:val="clear" w:color="auto" w:fill="auto"/>
            <w:noWrap/>
            <w:vAlign w:val="bottom"/>
            <w:hideMark/>
          </w:tcPr>
          <w:p w14:paraId="6C7A9407" w14:textId="77777777" w:rsidR="003A1E3E" w:rsidRPr="003A1E3E" w:rsidRDefault="003A1E3E" w:rsidP="005D6E32">
            <w:pPr>
              <w:ind w:firstLine="0"/>
              <w:jc w:val="center"/>
              <w:rPr>
                <w:rFonts w:cs="Times New Roman"/>
                <w:sz w:val="24"/>
                <w:szCs w:val="24"/>
              </w:rPr>
            </w:pPr>
            <w:r w:rsidRPr="003A1E3E">
              <w:rPr>
                <w:rFonts w:cs="Times New Roman"/>
                <w:sz w:val="24"/>
                <w:szCs w:val="24"/>
              </w:rPr>
              <w:t>11</w:t>
            </w:r>
          </w:p>
        </w:tc>
        <w:tc>
          <w:tcPr>
            <w:tcW w:w="0" w:type="auto"/>
            <w:shd w:val="clear" w:color="auto" w:fill="auto"/>
            <w:noWrap/>
            <w:vAlign w:val="bottom"/>
            <w:hideMark/>
          </w:tcPr>
          <w:p w14:paraId="358DBAF1" w14:textId="77777777" w:rsidR="003A1E3E" w:rsidRPr="003A1E3E" w:rsidRDefault="003A1E3E" w:rsidP="005D6E32">
            <w:pPr>
              <w:ind w:firstLine="0"/>
              <w:jc w:val="center"/>
              <w:rPr>
                <w:rFonts w:cs="Times New Roman"/>
                <w:sz w:val="24"/>
                <w:szCs w:val="24"/>
              </w:rPr>
            </w:pPr>
            <w:r w:rsidRPr="003A1E3E">
              <w:rPr>
                <w:rFonts w:cs="Times New Roman"/>
                <w:sz w:val="24"/>
                <w:szCs w:val="24"/>
              </w:rPr>
              <w:t>7</w:t>
            </w:r>
          </w:p>
        </w:tc>
        <w:tc>
          <w:tcPr>
            <w:tcW w:w="0" w:type="auto"/>
            <w:shd w:val="clear" w:color="auto" w:fill="auto"/>
            <w:noWrap/>
            <w:vAlign w:val="bottom"/>
            <w:hideMark/>
          </w:tcPr>
          <w:p w14:paraId="194986B2" w14:textId="77777777" w:rsidR="003A1E3E" w:rsidRPr="003A1E3E" w:rsidRDefault="003A1E3E" w:rsidP="005D6E32">
            <w:pPr>
              <w:ind w:firstLine="0"/>
              <w:jc w:val="center"/>
              <w:rPr>
                <w:rFonts w:cs="Times New Roman"/>
                <w:sz w:val="24"/>
                <w:szCs w:val="24"/>
              </w:rPr>
            </w:pPr>
            <w:r w:rsidRPr="003A1E3E">
              <w:rPr>
                <w:rFonts w:cs="Times New Roman"/>
                <w:sz w:val="24"/>
                <w:szCs w:val="24"/>
              </w:rPr>
              <w:t>4</w:t>
            </w:r>
          </w:p>
        </w:tc>
        <w:tc>
          <w:tcPr>
            <w:tcW w:w="0" w:type="auto"/>
            <w:shd w:val="clear" w:color="auto" w:fill="auto"/>
            <w:noWrap/>
            <w:vAlign w:val="bottom"/>
            <w:hideMark/>
          </w:tcPr>
          <w:p w14:paraId="34C117A8" w14:textId="77777777" w:rsidR="003A1E3E" w:rsidRPr="003A1E3E" w:rsidRDefault="003A1E3E" w:rsidP="005D6E32">
            <w:pPr>
              <w:ind w:firstLine="0"/>
              <w:jc w:val="center"/>
              <w:rPr>
                <w:rFonts w:cs="Times New Roman"/>
                <w:sz w:val="24"/>
                <w:szCs w:val="24"/>
              </w:rPr>
            </w:pPr>
            <w:r w:rsidRPr="003A1E3E">
              <w:rPr>
                <w:rFonts w:cs="Times New Roman"/>
                <w:sz w:val="24"/>
                <w:szCs w:val="24"/>
              </w:rPr>
              <w:t>4</w:t>
            </w:r>
          </w:p>
        </w:tc>
        <w:tc>
          <w:tcPr>
            <w:tcW w:w="0" w:type="auto"/>
            <w:shd w:val="clear" w:color="auto" w:fill="auto"/>
            <w:noWrap/>
            <w:vAlign w:val="bottom"/>
            <w:hideMark/>
          </w:tcPr>
          <w:p w14:paraId="6EB55C53" w14:textId="77777777" w:rsidR="003A1E3E" w:rsidRPr="003A1E3E" w:rsidRDefault="003A1E3E" w:rsidP="005D6E32">
            <w:pPr>
              <w:ind w:firstLine="0"/>
              <w:jc w:val="center"/>
              <w:rPr>
                <w:rFonts w:cs="Times New Roman"/>
                <w:sz w:val="24"/>
                <w:szCs w:val="24"/>
              </w:rPr>
            </w:pPr>
            <w:r w:rsidRPr="003A1E3E">
              <w:rPr>
                <w:rFonts w:cs="Times New Roman"/>
                <w:sz w:val="24"/>
                <w:szCs w:val="24"/>
              </w:rPr>
              <w:t>4</w:t>
            </w:r>
          </w:p>
        </w:tc>
        <w:tc>
          <w:tcPr>
            <w:tcW w:w="0" w:type="auto"/>
            <w:shd w:val="clear" w:color="auto" w:fill="auto"/>
            <w:noWrap/>
            <w:vAlign w:val="bottom"/>
            <w:hideMark/>
          </w:tcPr>
          <w:p w14:paraId="3EA3C341" w14:textId="77777777" w:rsidR="003A1E3E" w:rsidRPr="003A1E3E" w:rsidRDefault="003A1E3E" w:rsidP="005D6E32">
            <w:pPr>
              <w:ind w:firstLine="0"/>
              <w:jc w:val="center"/>
              <w:rPr>
                <w:rFonts w:cs="Times New Roman"/>
                <w:sz w:val="24"/>
                <w:szCs w:val="24"/>
              </w:rPr>
            </w:pPr>
            <w:r w:rsidRPr="003A1E3E">
              <w:rPr>
                <w:rFonts w:cs="Times New Roman"/>
                <w:sz w:val="24"/>
                <w:szCs w:val="24"/>
              </w:rPr>
              <w:t>4</w:t>
            </w:r>
          </w:p>
        </w:tc>
        <w:tc>
          <w:tcPr>
            <w:tcW w:w="0" w:type="auto"/>
            <w:shd w:val="clear" w:color="auto" w:fill="auto"/>
            <w:noWrap/>
            <w:vAlign w:val="bottom"/>
            <w:hideMark/>
          </w:tcPr>
          <w:p w14:paraId="2B866C0E" w14:textId="77777777" w:rsidR="003A1E3E" w:rsidRPr="003A1E3E" w:rsidRDefault="003A1E3E" w:rsidP="005D6E32">
            <w:pPr>
              <w:ind w:firstLine="0"/>
              <w:jc w:val="center"/>
              <w:rPr>
                <w:rFonts w:cs="Times New Roman"/>
                <w:sz w:val="24"/>
                <w:szCs w:val="24"/>
              </w:rPr>
            </w:pPr>
            <w:r w:rsidRPr="003A1E3E">
              <w:rPr>
                <w:rFonts w:cs="Times New Roman"/>
                <w:sz w:val="24"/>
                <w:szCs w:val="24"/>
              </w:rPr>
              <w:t>9</w:t>
            </w:r>
          </w:p>
        </w:tc>
        <w:tc>
          <w:tcPr>
            <w:tcW w:w="0" w:type="auto"/>
            <w:shd w:val="clear" w:color="auto" w:fill="auto"/>
            <w:noWrap/>
            <w:vAlign w:val="bottom"/>
            <w:hideMark/>
          </w:tcPr>
          <w:p w14:paraId="5EEC2DF3" w14:textId="77777777" w:rsidR="003A1E3E" w:rsidRPr="003A1E3E" w:rsidRDefault="003A1E3E" w:rsidP="005D6E32">
            <w:pPr>
              <w:ind w:firstLine="0"/>
              <w:jc w:val="center"/>
              <w:rPr>
                <w:rFonts w:cs="Times New Roman"/>
                <w:sz w:val="24"/>
                <w:szCs w:val="24"/>
              </w:rPr>
            </w:pPr>
            <w:r w:rsidRPr="003A1E3E">
              <w:rPr>
                <w:rFonts w:cs="Times New Roman"/>
                <w:sz w:val="24"/>
                <w:szCs w:val="24"/>
              </w:rPr>
              <w:t>15</w:t>
            </w:r>
          </w:p>
        </w:tc>
        <w:tc>
          <w:tcPr>
            <w:tcW w:w="0" w:type="auto"/>
            <w:shd w:val="clear" w:color="auto" w:fill="auto"/>
            <w:noWrap/>
            <w:vAlign w:val="bottom"/>
            <w:hideMark/>
          </w:tcPr>
          <w:p w14:paraId="25ABAD74" w14:textId="77777777" w:rsidR="003A1E3E" w:rsidRPr="003A1E3E" w:rsidRDefault="003A1E3E" w:rsidP="005D6E32">
            <w:pPr>
              <w:ind w:firstLine="0"/>
              <w:jc w:val="center"/>
              <w:rPr>
                <w:rFonts w:cs="Times New Roman"/>
                <w:sz w:val="24"/>
                <w:szCs w:val="24"/>
              </w:rPr>
            </w:pPr>
            <w:r w:rsidRPr="003A1E3E">
              <w:rPr>
                <w:rFonts w:cs="Times New Roman"/>
                <w:sz w:val="24"/>
                <w:szCs w:val="24"/>
              </w:rPr>
              <w:t>23</w:t>
            </w:r>
          </w:p>
        </w:tc>
        <w:tc>
          <w:tcPr>
            <w:tcW w:w="0" w:type="auto"/>
            <w:shd w:val="clear" w:color="auto" w:fill="auto"/>
            <w:noWrap/>
            <w:vAlign w:val="bottom"/>
            <w:hideMark/>
          </w:tcPr>
          <w:p w14:paraId="4629FD61" w14:textId="77777777" w:rsidR="003A1E3E" w:rsidRPr="003A1E3E" w:rsidRDefault="003A1E3E" w:rsidP="005D6E32">
            <w:pPr>
              <w:ind w:firstLine="0"/>
              <w:jc w:val="center"/>
              <w:rPr>
                <w:rFonts w:cs="Times New Roman"/>
                <w:sz w:val="24"/>
                <w:szCs w:val="24"/>
              </w:rPr>
            </w:pPr>
            <w:r w:rsidRPr="003A1E3E">
              <w:rPr>
                <w:rFonts w:cs="Times New Roman"/>
                <w:sz w:val="24"/>
                <w:szCs w:val="24"/>
              </w:rPr>
              <w:t>26</w:t>
            </w:r>
          </w:p>
        </w:tc>
        <w:tc>
          <w:tcPr>
            <w:tcW w:w="0" w:type="auto"/>
            <w:shd w:val="clear" w:color="auto" w:fill="auto"/>
            <w:noWrap/>
            <w:vAlign w:val="bottom"/>
            <w:hideMark/>
          </w:tcPr>
          <w:p w14:paraId="53EA3B98" w14:textId="77777777" w:rsidR="003A1E3E" w:rsidRPr="003A1E3E" w:rsidRDefault="003A1E3E" w:rsidP="005D6E32">
            <w:pPr>
              <w:ind w:firstLine="0"/>
              <w:jc w:val="center"/>
              <w:rPr>
                <w:rFonts w:cs="Times New Roman"/>
                <w:sz w:val="24"/>
                <w:szCs w:val="24"/>
              </w:rPr>
            </w:pPr>
            <w:r w:rsidRPr="003A1E3E">
              <w:rPr>
                <w:rFonts w:cs="Times New Roman"/>
                <w:sz w:val="24"/>
                <w:szCs w:val="24"/>
              </w:rPr>
              <w:t>145</w:t>
            </w:r>
          </w:p>
        </w:tc>
      </w:tr>
    </w:tbl>
    <w:p w14:paraId="4629FBF7" w14:textId="77777777" w:rsidR="003A1E3E" w:rsidRPr="003A1E3E" w:rsidRDefault="003A1E3E" w:rsidP="003A1E3E">
      <w:pPr>
        <w:ind w:firstLine="0"/>
      </w:pPr>
    </w:p>
    <w:p w14:paraId="53B4017B" w14:textId="6732E735" w:rsidR="003A1E3E" w:rsidRPr="003A1E3E" w:rsidRDefault="003A1E3E" w:rsidP="005D6E32">
      <w:pPr>
        <w:ind w:firstLine="0"/>
        <w:jc w:val="center"/>
      </w:pPr>
      <w:r w:rsidRPr="003A1E3E">
        <w:t>Таблица 12</w:t>
      </w:r>
      <w:r w:rsidR="005D6E32">
        <w:t>. </w:t>
      </w:r>
      <w:r w:rsidRPr="003A1E3E">
        <w:t>Относительная влажность воздуха, % (СП 131.13330.2012, станция Санкт-Петербург)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6"/>
        <w:gridCol w:w="3757"/>
        <w:gridCol w:w="3404"/>
        <w:gridCol w:w="3893"/>
      </w:tblGrid>
      <w:tr w:rsidR="003A1E3E" w:rsidRPr="003A1E3E" w14:paraId="56642217" w14:textId="77777777" w:rsidTr="005D6E32">
        <w:trPr>
          <w:trHeight w:val="853"/>
          <w:tblHeader/>
        </w:trPr>
        <w:tc>
          <w:tcPr>
            <w:tcW w:w="0" w:type="auto"/>
            <w:shd w:val="clear" w:color="auto" w:fill="auto"/>
            <w:noWrap/>
            <w:vAlign w:val="bottom"/>
            <w:hideMark/>
          </w:tcPr>
          <w:p w14:paraId="3BA9A1DA" w14:textId="77777777" w:rsidR="003A1E3E" w:rsidRPr="003A1E3E" w:rsidRDefault="003A1E3E" w:rsidP="005D6E32">
            <w:pPr>
              <w:ind w:firstLine="0"/>
              <w:jc w:val="center"/>
              <w:rPr>
                <w:rFonts w:cs="Times New Roman"/>
                <w:sz w:val="24"/>
                <w:szCs w:val="24"/>
              </w:rPr>
            </w:pPr>
            <w:r w:rsidRPr="003A1E3E">
              <w:rPr>
                <w:rFonts w:cs="Times New Roman"/>
                <w:sz w:val="24"/>
                <w:szCs w:val="24"/>
              </w:rPr>
              <w:t>Средняя месячная относительная влажность воздуха наиболее холодного месяца, %</w:t>
            </w:r>
          </w:p>
        </w:tc>
        <w:tc>
          <w:tcPr>
            <w:tcW w:w="0" w:type="auto"/>
            <w:shd w:val="clear" w:color="auto" w:fill="auto"/>
            <w:noWrap/>
            <w:vAlign w:val="bottom"/>
            <w:hideMark/>
          </w:tcPr>
          <w:p w14:paraId="75B2FDAF" w14:textId="77777777" w:rsidR="003A1E3E" w:rsidRPr="003A1E3E" w:rsidRDefault="003A1E3E" w:rsidP="005D6E32">
            <w:pPr>
              <w:ind w:firstLine="0"/>
              <w:jc w:val="center"/>
              <w:rPr>
                <w:rFonts w:cs="Times New Roman"/>
                <w:sz w:val="24"/>
                <w:szCs w:val="24"/>
              </w:rPr>
            </w:pPr>
            <w:r w:rsidRPr="003A1E3E">
              <w:rPr>
                <w:rFonts w:cs="Times New Roman"/>
                <w:sz w:val="24"/>
                <w:szCs w:val="24"/>
              </w:rPr>
              <w:t>Средняя месячная относительная влажность воздуха в 15 ч наиболее холодного месяца, %</w:t>
            </w:r>
          </w:p>
        </w:tc>
        <w:tc>
          <w:tcPr>
            <w:tcW w:w="0" w:type="auto"/>
            <w:shd w:val="clear" w:color="auto" w:fill="auto"/>
            <w:noWrap/>
            <w:vAlign w:val="bottom"/>
            <w:hideMark/>
          </w:tcPr>
          <w:p w14:paraId="6EBB2C71" w14:textId="77777777" w:rsidR="003A1E3E" w:rsidRPr="003A1E3E" w:rsidRDefault="003A1E3E" w:rsidP="005D6E32">
            <w:pPr>
              <w:ind w:firstLine="0"/>
              <w:jc w:val="center"/>
              <w:rPr>
                <w:rFonts w:cs="Times New Roman"/>
                <w:sz w:val="24"/>
                <w:szCs w:val="24"/>
              </w:rPr>
            </w:pPr>
            <w:r w:rsidRPr="003A1E3E">
              <w:rPr>
                <w:rFonts w:cs="Times New Roman"/>
                <w:sz w:val="24"/>
                <w:szCs w:val="24"/>
              </w:rPr>
              <w:t>Средняя месячная относительная влажность воздуха наиболее теплого месяца, %</w:t>
            </w:r>
          </w:p>
        </w:tc>
        <w:tc>
          <w:tcPr>
            <w:tcW w:w="9849" w:type="dxa"/>
            <w:shd w:val="clear" w:color="auto" w:fill="auto"/>
            <w:noWrap/>
            <w:vAlign w:val="bottom"/>
            <w:hideMark/>
          </w:tcPr>
          <w:p w14:paraId="1DA4CD49" w14:textId="77777777" w:rsidR="003A1E3E" w:rsidRPr="003A1E3E" w:rsidRDefault="003A1E3E" w:rsidP="005D6E32">
            <w:pPr>
              <w:ind w:firstLine="0"/>
              <w:jc w:val="center"/>
              <w:rPr>
                <w:rFonts w:cs="Times New Roman"/>
                <w:sz w:val="24"/>
                <w:szCs w:val="24"/>
              </w:rPr>
            </w:pPr>
            <w:r w:rsidRPr="003A1E3E">
              <w:rPr>
                <w:rFonts w:cs="Times New Roman"/>
                <w:sz w:val="24"/>
                <w:szCs w:val="24"/>
              </w:rPr>
              <w:t>Средняя месячная относительная влажность воздуха в 15 ч наиболее теплого месяца, %</w:t>
            </w:r>
          </w:p>
        </w:tc>
      </w:tr>
      <w:tr w:rsidR="003A1E3E" w:rsidRPr="003A1E3E" w14:paraId="0CD1D6CC" w14:textId="77777777" w:rsidTr="005D6E32">
        <w:trPr>
          <w:trHeight w:val="288"/>
        </w:trPr>
        <w:tc>
          <w:tcPr>
            <w:tcW w:w="0" w:type="auto"/>
            <w:shd w:val="clear" w:color="auto" w:fill="auto"/>
            <w:noWrap/>
            <w:vAlign w:val="bottom"/>
            <w:hideMark/>
          </w:tcPr>
          <w:p w14:paraId="5A7CAB83" w14:textId="77777777" w:rsidR="003A1E3E" w:rsidRPr="003A1E3E" w:rsidRDefault="003A1E3E" w:rsidP="005D6E32">
            <w:pPr>
              <w:ind w:firstLine="0"/>
              <w:jc w:val="center"/>
              <w:rPr>
                <w:rFonts w:cs="Times New Roman"/>
                <w:sz w:val="24"/>
                <w:szCs w:val="24"/>
              </w:rPr>
            </w:pPr>
            <w:r w:rsidRPr="003A1E3E">
              <w:rPr>
                <w:rFonts w:cs="Times New Roman"/>
                <w:sz w:val="24"/>
                <w:szCs w:val="24"/>
              </w:rPr>
              <w:t>86</w:t>
            </w:r>
          </w:p>
        </w:tc>
        <w:tc>
          <w:tcPr>
            <w:tcW w:w="0" w:type="auto"/>
            <w:shd w:val="clear" w:color="auto" w:fill="auto"/>
            <w:noWrap/>
            <w:vAlign w:val="bottom"/>
            <w:hideMark/>
          </w:tcPr>
          <w:p w14:paraId="7BCCB4A7" w14:textId="77777777" w:rsidR="003A1E3E" w:rsidRPr="003A1E3E" w:rsidRDefault="003A1E3E" w:rsidP="005D6E32">
            <w:pPr>
              <w:ind w:firstLine="0"/>
              <w:jc w:val="center"/>
              <w:rPr>
                <w:rFonts w:cs="Times New Roman"/>
                <w:sz w:val="24"/>
                <w:szCs w:val="24"/>
              </w:rPr>
            </w:pPr>
            <w:r w:rsidRPr="003A1E3E">
              <w:rPr>
                <w:rFonts w:cs="Times New Roman"/>
                <w:sz w:val="24"/>
                <w:szCs w:val="24"/>
              </w:rPr>
              <w:t>84</w:t>
            </w:r>
          </w:p>
        </w:tc>
        <w:tc>
          <w:tcPr>
            <w:tcW w:w="0" w:type="auto"/>
            <w:shd w:val="clear" w:color="auto" w:fill="auto"/>
            <w:noWrap/>
            <w:vAlign w:val="bottom"/>
            <w:hideMark/>
          </w:tcPr>
          <w:p w14:paraId="773B525E" w14:textId="77777777" w:rsidR="003A1E3E" w:rsidRPr="003A1E3E" w:rsidRDefault="003A1E3E" w:rsidP="005D6E32">
            <w:pPr>
              <w:ind w:firstLine="0"/>
              <w:jc w:val="center"/>
              <w:rPr>
                <w:rFonts w:cs="Times New Roman"/>
                <w:sz w:val="24"/>
                <w:szCs w:val="24"/>
              </w:rPr>
            </w:pPr>
            <w:r w:rsidRPr="003A1E3E">
              <w:rPr>
                <w:rFonts w:cs="Times New Roman"/>
                <w:sz w:val="24"/>
                <w:szCs w:val="24"/>
              </w:rPr>
              <w:t>72</w:t>
            </w:r>
          </w:p>
        </w:tc>
        <w:tc>
          <w:tcPr>
            <w:tcW w:w="9849" w:type="dxa"/>
            <w:shd w:val="clear" w:color="auto" w:fill="auto"/>
            <w:noWrap/>
            <w:vAlign w:val="bottom"/>
            <w:hideMark/>
          </w:tcPr>
          <w:p w14:paraId="39D3C8F9" w14:textId="77777777" w:rsidR="003A1E3E" w:rsidRPr="003A1E3E" w:rsidRDefault="003A1E3E" w:rsidP="005D6E32">
            <w:pPr>
              <w:ind w:firstLine="0"/>
              <w:jc w:val="center"/>
              <w:rPr>
                <w:rFonts w:cs="Times New Roman"/>
                <w:sz w:val="24"/>
                <w:szCs w:val="24"/>
              </w:rPr>
            </w:pPr>
            <w:r w:rsidRPr="003A1E3E">
              <w:rPr>
                <w:rFonts w:cs="Times New Roman"/>
                <w:sz w:val="24"/>
                <w:szCs w:val="24"/>
              </w:rPr>
              <w:t>60</w:t>
            </w:r>
          </w:p>
        </w:tc>
      </w:tr>
    </w:tbl>
    <w:p w14:paraId="6929F785" w14:textId="77777777" w:rsidR="003A1E3E" w:rsidRPr="003A1E3E" w:rsidRDefault="003A1E3E" w:rsidP="003A1E3E">
      <w:pPr>
        <w:ind w:firstLine="0"/>
      </w:pPr>
    </w:p>
    <w:p w14:paraId="0A0997FD" w14:textId="7E7DC061" w:rsidR="003A1E3E" w:rsidRPr="003A1E3E" w:rsidRDefault="003A1E3E" w:rsidP="005D6E32">
      <w:pPr>
        <w:ind w:firstLine="0"/>
        <w:jc w:val="center"/>
      </w:pPr>
      <w:r w:rsidRPr="003A1E3E">
        <w:t>Таблица 13</w:t>
      </w:r>
      <w:r w:rsidR="005D6E32">
        <w:t>. </w:t>
      </w:r>
      <w:r w:rsidRPr="003A1E3E">
        <w:t>Средние и экстремальные значения месячных и годовой суммы осадков ст. Санкт-Петербург, мм</w:t>
      </w:r>
    </w:p>
    <w:tbl>
      <w:tblPr>
        <w:tblW w:w="5000" w:type="pct"/>
        <w:tblCellMar>
          <w:left w:w="10" w:type="dxa"/>
          <w:right w:w="10" w:type="dxa"/>
        </w:tblCellMar>
        <w:tblLook w:val="0000" w:firstRow="0" w:lastRow="0" w:firstColumn="0" w:lastColumn="0" w:noHBand="0" w:noVBand="0"/>
      </w:tblPr>
      <w:tblGrid>
        <w:gridCol w:w="2578"/>
        <w:gridCol w:w="851"/>
        <w:gridCol w:w="851"/>
        <w:gridCol w:w="851"/>
        <w:gridCol w:w="851"/>
        <w:gridCol w:w="851"/>
        <w:gridCol w:w="851"/>
        <w:gridCol w:w="851"/>
        <w:gridCol w:w="851"/>
        <w:gridCol w:w="851"/>
        <w:gridCol w:w="1770"/>
        <w:gridCol w:w="851"/>
        <w:gridCol w:w="851"/>
        <w:gridCol w:w="851"/>
      </w:tblGrid>
      <w:tr w:rsidR="005D6E32" w:rsidRPr="005D6E32" w14:paraId="073F0895" w14:textId="77777777" w:rsidTr="005D6E32">
        <w:trPr>
          <w:trHeight w:val="274"/>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188341" w14:textId="77777777" w:rsidR="003A1E3E" w:rsidRPr="003A1E3E" w:rsidRDefault="003A1E3E" w:rsidP="003A1E3E">
            <w:pPr>
              <w:ind w:firstLine="0"/>
              <w:rPr>
                <w:rFonts w:cs="Times New Roman"/>
                <w:sz w:val="24"/>
                <w:szCs w:val="24"/>
              </w:rPr>
            </w:pPr>
            <w:r w:rsidRPr="003A1E3E">
              <w:rPr>
                <w:rFonts w:cs="Times New Roman"/>
                <w:sz w:val="24"/>
                <w:szCs w:val="24"/>
              </w:rPr>
              <w:t>осадки</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00CE3" w14:textId="77777777" w:rsidR="003A1E3E" w:rsidRPr="003A1E3E" w:rsidRDefault="003A1E3E" w:rsidP="005D6E32">
            <w:pPr>
              <w:ind w:firstLine="0"/>
              <w:jc w:val="center"/>
              <w:rPr>
                <w:rFonts w:cs="Times New Roman"/>
                <w:sz w:val="24"/>
                <w:szCs w:val="24"/>
              </w:rPr>
            </w:pPr>
            <w:r w:rsidRPr="003A1E3E">
              <w:rPr>
                <w:rFonts w:cs="Times New Roman"/>
                <w:sz w:val="24"/>
                <w:szCs w:val="24"/>
              </w:rPr>
              <w:t>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AB23C1" w14:textId="77777777" w:rsidR="003A1E3E" w:rsidRPr="003A1E3E" w:rsidRDefault="003A1E3E" w:rsidP="005D6E32">
            <w:pPr>
              <w:ind w:firstLine="0"/>
              <w:jc w:val="center"/>
              <w:rPr>
                <w:rFonts w:cs="Times New Roman"/>
                <w:sz w:val="24"/>
                <w:szCs w:val="24"/>
              </w:rPr>
            </w:pPr>
            <w:r w:rsidRPr="003A1E3E">
              <w:rPr>
                <w:rFonts w:cs="Times New Roman"/>
                <w:sz w:val="24"/>
                <w:szCs w:val="24"/>
              </w:rPr>
              <w:t>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875AF0" w14:textId="77777777" w:rsidR="003A1E3E" w:rsidRPr="003A1E3E" w:rsidRDefault="003A1E3E" w:rsidP="005D6E32">
            <w:pPr>
              <w:ind w:firstLine="0"/>
              <w:jc w:val="center"/>
              <w:rPr>
                <w:rFonts w:cs="Times New Roman"/>
                <w:sz w:val="24"/>
                <w:szCs w:val="24"/>
              </w:rPr>
            </w:pPr>
            <w:r w:rsidRPr="003A1E3E">
              <w:rPr>
                <w:rFonts w:cs="Times New Roman"/>
                <w:sz w:val="24"/>
                <w:szCs w:val="24"/>
              </w:rPr>
              <w:t>III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B86908" w14:textId="77777777" w:rsidR="003A1E3E" w:rsidRPr="003A1E3E" w:rsidRDefault="003A1E3E" w:rsidP="005D6E32">
            <w:pPr>
              <w:ind w:firstLine="0"/>
              <w:jc w:val="center"/>
              <w:rPr>
                <w:rFonts w:cs="Times New Roman"/>
                <w:sz w:val="24"/>
                <w:szCs w:val="24"/>
              </w:rPr>
            </w:pPr>
            <w:r w:rsidRPr="003A1E3E">
              <w:rPr>
                <w:rFonts w:cs="Times New Roman"/>
                <w:sz w:val="24"/>
                <w:szCs w:val="24"/>
              </w:rPr>
              <w:t>IV</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A20218" w14:textId="77777777" w:rsidR="003A1E3E" w:rsidRPr="003A1E3E" w:rsidRDefault="003A1E3E" w:rsidP="005D6E32">
            <w:pPr>
              <w:ind w:firstLine="0"/>
              <w:jc w:val="center"/>
              <w:rPr>
                <w:rFonts w:cs="Times New Roman"/>
                <w:sz w:val="24"/>
                <w:szCs w:val="24"/>
              </w:rPr>
            </w:pPr>
            <w:r w:rsidRPr="003A1E3E">
              <w:rPr>
                <w:rFonts w:cs="Times New Roman"/>
                <w:sz w:val="24"/>
                <w:szCs w:val="24"/>
              </w:rPr>
              <w:t>V</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371050" w14:textId="77777777" w:rsidR="003A1E3E" w:rsidRPr="003A1E3E" w:rsidRDefault="003A1E3E" w:rsidP="005D6E32">
            <w:pPr>
              <w:ind w:firstLine="0"/>
              <w:jc w:val="center"/>
              <w:rPr>
                <w:rFonts w:cs="Times New Roman"/>
                <w:sz w:val="24"/>
                <w:szCs w:val="24"/>
              </w:rPr>
            </w:pPr>
            <w:r w:rsidRPr="003A1E3E">
              <w:rPr>
                <w:rFonts w:cs="Times New Roman"/>
                <w:sz w:val="24"/>
                <w:szCs w:val="24"/>
              </w:rPr>
              <w:t>VI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798C61" w14:textId="77777777" w:rsidR="003A1E3E" w:rsidRPr="003A1E3E" w:rsidRDefault="003A1E3E" w:rsidP="005D6E32">
            <w:pPr>
              <w:ind w:firstLine="0"/>
              <w:jc w:val="center"/>
              <w:rPr>
                <w:rFonts w:cs="Times New Roman"/>
                <w:sz w:val="24"/>
                <w:szCs w:val="24"/>
              </w:rPr>
            </w:pPr>
            <w:r w:rsidRPr="003A1E3E">
              <w:rPr>
                <w:rFonts w:cs="Times New Roman"/>
                <w:sz w:val="24"/>
                <w:szCs w:val="24"/>
              </w:rPr>
              <w:t>VII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0B2B60" w14:textId="77777777" w:rsidR="003A1E3E" w:rsidRPr="003A1E3E" w:rsidRDefault="003A1E3E" w:rsidP="005D6E32">
            <w:pPr>
              <w:ind w:firstLine="0"/>
              <w:jc w:val="center"/>
              <w:rPr>
                <w:rFonts w:cs="Times New Roman"/>
                <w:sz w:val="24"/>
                <w:szCs w:val="24"/>
              </w:rPr>
            </w:pPr>
            <w:r w:rsidRPr="003A1E3E">
              <w:rPr>
                <w:rFonts w:cs="Times New Roman"/>
                <w:sz w:val="24"/>
                <w:szCs w:val="24"/>
              </w:rPr>
              <w:t>VIII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8BB5F4" w14:textId="77777777" w:rsidR="003A1E3E" w:rsidRPr="003A1E3E" w:rsidRDefault="003A1E3E" w:rsidP="005D6E32">
            <w:pPr>
              <w:ind w:firstLine="0"/>
              <w:jc w:val="center"/>
              <w:rPr>
                <w:rFonts w:cs="Times New Roman"/>
                <w:sz w:val="24"/>
                <w:szCs w:val="24"/>
              </w:rPr>
            </w:pPr>
            <w:r w:rsidRPr="003A1E3E">
              <w:rPr>
                <w:rFonts w:cs="Times New Roman"/>
                <w:sz w:val="24"/>
                <w:szCs w:val="24"/>
              </w:rPr>
              <w:t>IX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D00E56" w14:textId="77777777" w:rsidR="003A1E3E" w:rsidRPr="003A1E3E" w:rsidRDefault="003A1E3E" w:rsidP="005D6E32">
            <w:pPr>
              <w:ind w:firstLine="0"/>
              <w:jc w:val="center"/>
              <w:rPr>
                <w:rFonts w:cs="Times New Roman"/>
                <w:sz w:val="24"/>
                <w:szCs w:val="24"/>
              </w:rPr>
            </w:pPr>
            <w:r w:rsidRPr="003A1E3E">
              <w:rPr>
                <w:rFonts w:cs="Times New Roman"/>
                <w:sz w:val="24"/>
                <w:szCs w:val="24"/>
              </w:rPr>
              <w: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C2B1AB" w14:textId="77777777" w:rsidR="003A1E3E" w:rsidRPr="003A1E3E" w:rsidRDefault="003A1E3E" w:rsidP="005D6E32">
            <w:pPr>
              <w:ind w:firstLine="0"/>
              <w:jc w:val="center"/>
              <w:rPr>
                <w:rFonts w:cs="Times New Roman"/>
                <w:sz w:val="24"/>
                <w:szCs w:val="24"/>
              </w:rPr>
            </w:pPr>
            <w:r w:rsidRPr="003A1E3E">
              <w:rPr>
                <w:rFonts w:cs="Times New Roman"/>
                <w:sz w:val="24"/>
                <w:szCs w:val="24"/>
              </w:rPr>
              <w:t>XI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2697FC" w14:textId="77777777" w:rsidR="003A1E3E" w:rsidRPr="003A1E3E" w:rsidRDefault="003A1E3E" w:rsidP="005D6E32">
            <w:pPr>
              <w:ind w:firstLine="0"/>
              <w:jc w:val="center"/>
              <w:rPr>
                <w:rFonts w:cs="Times New Roman"/>
                <w:sz w:val="24"/>
                <w:szCs w:val="24"/>
              </w:rPr>
            </w:pPr>
            <w:r w:rsidRPr="003A1E3E">
              <w:rPr>
                <w:rFonts w:cs="Times New Roman"/>
                <w:sz w:val="24"/>
                <w:szCs w:val="24"/>
              </w:rPr>
              <w:t>XII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A14E20" w14:textId="77777777" w:rsidR="003A1E3E" w:rsidRPr="003A1E3E" w:rsidRDefault="003A1E3E" w:rsidP="005D6E32">
            <w:pPr>
              <w:ind w:firstLine="0"/>
              <w:jc w:val="center"/>
              <w:rPr>
                <w:rFonts w:cs="Times New Roman"/>
                <w:sz w:val="24"/>
                <w:szCs w:val="24"/>
              </w:rPr>
            </w:pPr>
            <w:r w:rsidRPr="003A1E3E">
              <w:rPr>
                <w:rFonts w:cs="Times New Roman"/>
                <w:sz w:val="24"/>
                <w:szCs w:val="24"/>
              </w:rPr>
              <w:t>Год</w:t>
            </w:r>
          </w:p>
        </w:tc>
      </w:tr>
      <w:tr w:rsidR="005D6E32" w:rsidRPr="005D6E32" w14:paraId="2BEE8016" w14:textId="77777777" w:rsidTr="005D6E32">
        <w:trPr>
          <w:trHeight w:val="283"/>
        </w:trPr>
        <w:tc>
          <w:tcPr>
            <w:tcW w:w="0" w:type="auto"/>
            <w:tcBorders>
              <w:top w:val="single" w:sz="4" w:space="0" w:color="auto"/>
              <w:left w:val="single" w:sz="4" w:space="0" w:color="auto"/>
              <w:bottom w:val="single" w:sz="4" w:space="0" w:color="auto"/>
              <w:right w:val="single" w:sz="4" w:space="0" w:color="auto"/>
            </w:tcBorders>
            <w:shd w:val="clear" w:color="auto" w:fill="auto"/>
          </w:tcPr>
          <w:p w14:paraId="1838EABD" w14:textId="77777777" w:rsidR="003A1E3E" w:rsidRPr="003A1E3E" w:rsidRDefault="003A1E3E" w:rsidP="003A1E3E">
            <w:pPr>
              <w:ind w:firstLine="0"/>
              <w:rPr>
                <w:rFonts w:cs="Times New Roman"/>
                <w:sz w:val="24"/>
                <w:szCs w:val="24"/>
              </w:rPr>
            </w:pPr>
            <w:r w:rsidRPr="003A1E3E">
              <w:rPr>
                <w:rFonts w:cs="Times New Roman"/>
                <w:sz w:val="24"/>
                <w:szCs w:val="24"/>
              </w:rPr>
              <w:t>средние</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920763" w14:textId="77777777" w:rsidR="003A1E3E" w:rsidRPr="003A1E3E" w:rsidRDefault="003A1E3E" w:rsidP="005D6E32">
            <w:pPr>
              <w:ind w:firstLine="0"/>
              <w:jc w:val="center"/>
              <w:rPr>
                <w:rFonts w:cs="Times New Roman"/>
                <w:sz w:val="24"/>
                <w:szCs w:val="24"/>
              </w:rPr>
            </w:pPr>
            <w:r w:rsidRPr="003A1E3E">
              <w:rPr>
                <w:rFonts w:cs="Times New Roman"/>
                <w:sz w:val="24"/>
                <w:szCs w:val="24"/>
              </w:rPr>
              <w:t>40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3239AE" w14:textId="77777777" w:rsidR="003A1E3E" w:rsidRPr="003A1E3E" w:rsidRDefault="003A1E3E" w:rsidP="005D6E32">
            <w:pPr>
              <w:ind w:firstLine="0"/>
              <w:jc w:val="center"/>
              <w:rPr>
                <w:rFonts w:cs="Times New Roman"/>
                <w:sz w:val="24"/>
                <w:szCs w:val="24"/>
              </w:rPr>
            </w:pPr>
            <w:r w:rsidRPr="003A1E3E">
              <w:rPr>
                <w:rFonts w:cs="Times New Roman"/>
                <w:sz w:val="24"/>
                <w:szCs w:val="24"/>
              </w:rPr>
              <w:t>30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DBA473" w14:textId="77777777" w:rsidR="003A1E3E" w:rsidRPr="003A1E3E" w:rsidRDefault="003A1E3E" w:rsidP="005D6E32">
            <w:pPr>
              <w:ind w:firstLine="0"/>
              <w:jc w:val="center"/>
              <w:rPr>
                <w:rFonts w:cs="Times New Roman"/>
                <w:sz w:val="24"/>
                <w:szCs w:val="24"/>
              </w:rPr>
            </w:pPr>
            <w:r w:rsidRPr="003A1E3E">
              <w:rPr>
                <w:rFonts w:cs="Times New Roman"/>
                <w:sz w:val="24"/>
                <w:szCs w:val="24"/>
              </w:rPr>
              <w:t>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409A41" w14:textId="77777777" w:rsidR="003A1E3E" w:rsidRPr="003A1E3E" w:rsidRDefault="003A1E3E" w:rsidP="005D6E32">
            <w:pPr>
              <w:ind w:firstLine="0"/>
              <w:jc w:val="center"/>
              <w:rPr>
                <w:rFonts w:cs="Times New Roman"/>
                <w:sz w:val="24"/>
                <w:szCs w:val="24"/>
              </w:rPr>
            </w:pPr>
            <w:r w:rsidRPr="003A1E3E">
              <w:rPr>
                <w:rFonts w:cs="Times New Roman"/>
                <w:sz w:val="24"/>
                <w:szCs w:val="24"/>
              </w:rPr>
              <w:t>36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6A9E94" w14:textId="77777777" w:rsidR="003A1E3E" w:rsidRPr="003A1E3E" w:rsidRDefault="003A1E3E" w:rsidP="005D6E32">
            <w:pPr>
              <w:ind w:firstLine="0"/>
              <w:jc w:val="center"/>
              <w:rPr>
                <w:rFonts w:cs="Times New Roman"/>
                <w:sz w:val="24"/>
                <w:szCs w:val="24"/>
              </w:rPr>
            </w:pPr>
            <w:r w:rsidRPr="003A1E3E">
              <w:rPr>
                <w:rFonts w:cs="Times New Roman"/>
                <w:sz w:val="24"/>
                <w:szCs w:val="24"/>
              </w:rPr>
              <w:t>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529459" w14:textId="77777777" w:rsidR="003A1E3E" w:rsidRPr="003A1E3E" w:rsidRDefault="003A1E3E" w:rsidP="005D6E32">
            <w:pPr>
              <w:ind w:firstLine="0"/>
              <w:jc w:val="center"/>
              <w:rPr>
                <w:rFonts w:cs="Times New Roman"/>
                <w:sz w:val="24"/>
                <w:szCs w:val="24"/>
              </w:rPr>
            </w:pPr>
            <w:r w:rsidRPr="003A1E3E">
              <w:rPr>
                <w:rFonts w:cs="Times New Roman"/>
                <w:sz w:val="24"/>
                <w:szCs w:val="24"/>
              </w:rPr>
              <w:t>63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11C21E" w14:textId="77777777" w:rsidR="003A1E3E" w:rsidRPr="003A1E3E" w:rsidRDefault="003A1E3E" w:rsidP="005D6E32">
            <w:pPr>
              <w:ind w:firstLine="0"/>
              <w:jc w:val="center"/>
              <w:rPr>
                <w:rFonts w:cs="Times New Roman"/>
                <w:sz w:val="24"/>
                <w:szCs w:val="24"/>
              </w:rPr>
            </w:pPr>
            <w:r w:rsidRPr="003A1E3E">
              <w:rPr>
                <w:rFonts w:cs="Times New Roman"/>
                <w:sz w:val="24"/>
                <w:szCs w:val="24"/>
              </w:rPr>
              <w:t>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50E40C" w14:textId="77777777" w:rsidR="003A1E3E" w:rsidRPr="003A1E3E" w:rsidRDefault="003A1E3E" w:rsidP="005D6E32">
            <w:pPr>
              <w:ind w:firstLine="0"/>
              <w:jc w:val="center"/>
              <w:rPr>
                <w:rFonts w:cs="Times New Roman"/>
                <w:sz w:val="24"/>
                <w:szCs w:val="24"/>
              </w:rPr>
            </w:pPr>
            <w:r w:rsidRPr="003A1E3E">
              <w:rPr>
                <w:rFonts w:cs="Times New Roman"/>
                <w:sz w:val="24"/>
                <w:szCs w:val="24"/>
              </w:rPr>
              <w:t>77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9709C" w14:textId="77777777" w:rsidR="003A1E3E" w:rsidRPr="003A1E3E" w:rsidRDefault="003A1E3E" w:rsidP="005D6E32">
            <w:pPr>
              <w:ind w:firstLine="0"/>
              <w:jc w:val="center"/>
              <w:rPr>
                <w:rFonts w:cs="Times New Roman"/>
                <w:sz w:val="24"/>
                <w:szCs w:val="24"/>
              </w:rPr>
            </w:pPr>
            <w:r w:rsidRPr="003A1E3E">
              <w:rPr>
                <w:rFonts w:cs="Times New Roman"/>
                <w:sz w:val="24"/>
                <w:szCs w:val="24"/>
              </w:rPr>
              <w:t>65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71D8C0" w14:textId="77777777" w:rsidR="003A1E3E" w:rsidRPr="003A1E3E" w:rsidRDefault="003A1E3E" w:rsidP="005D6E32">
            <w:pPr>
              <w:ind w:firstLine="0"/>
              <w:jc w:val="center"/>
              <w:rPr>
                <w:rFonts w:cs="Times New Roman"/>
                <w:sz w:val="24"/>
                <w:szCs w:val="24"/>
              </w:rPr>
            </w:pPr>
            <w:r w:rsidRPr="003A1E3E">
              <w:rPr>
                <w:rFonts w:cs="Times New Roman"/>
                <w:sz w:val="24"/>
                <w:szCs w:val="24"/>
              </w:rPr>
              <w:t>68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9533E9" w14:textId="77777777" w:rsidR="003A1E3E" w:rsidRPr="003A1E3E" w:rsidRDefault="003A1E3E" w:rsidP="005D6E32">
            <w:pPr>
              <w:ind w:firstLine="0"/>
              <w:jc w:val="center"/>
              <w:rPr>
                <w:rFonts w:cs="Times New Roman"/>
                <w:sz w:val="24"/>
                <w:szCs w:val="24"/>
              </w:rPr>
            </w:pPr>
            <w:r w:rsidRPr="003A1E3E">
              <w:rPr>
                <w:rFonts w:cs="Times New Roman"/>
                <w:sz w:val="24"/>
                <w:szCs w:val="24"/>
              </w:rPr>
              <w:t>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F55CB7" w14:textId="77777777" w:rsidR="003A1E3E" w:rsidRPr="003A1E3E" w:rsidRDefault="003A1E3E" w:rsidP="005D6E32">
            <w:pPr>
              <w:ind w:firstLine="0"/>
              <w:jc w:val="center"/>
              <w:rPr>
                <w:rFonts w:cs="Times New Roman"/>
                <w:sz w:val="24"/>
                <w:szCs w:val="24"/>
              </w:rPr>
            </w:pPr>
            <w:r w:rsidRPr="003A1E3E">
              <w:rPr>
                <w:rFonts w:cs="Times New Roman"/>
                <w:sz w:val="24"/>
                <w:szCs w:val="24"/>
              </w:rPr>
              <w:t>49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2C7F8" w14:textId="77777777" w:rsidR="003A1E3E" w:rsidRPr="003A1E3E" w:rsidRDefault="003A1E3E" w:rsidP="005D6E32">
            <w:pPr>
              <w:ind w:firstLine="0"/>
              <w:jc w:val="center"/>
              <w:rPr>
                <w:rFonts w:cs="Times New Roman"/>
                <w:sz w:val="24"/>
                <w:szCs w:val="24"/>
              </w:rPr>
            </w:pPr>
            <w:r w:rsidRPr="003A1E3E">
              <w:rPr>
                <w:rFonts w:cs="Times New Roman"/>
                <w:sz w:val="24"/>
                <w:szCs w:val="24"/>
              </w:rPr>
              <w:t>644</w:t>
            </w:r>
          </w:p>
        </w:tc>
      </w:tr>
      <w:tr w:rsidR="005D6E32" w:rsidRPr="005D6E32" w14:paraId="66DCD356" w14:textId="77777777" w:rsidTr="005D6E32">
        <w:trPr>
          <w:trHeight w:val="509"/>
        </w:trPr>
        <w:tc>
          <w:tcPr>
            <w:tcW w:w="0" w:type="auto"/>
            <w:tcBorders>
              <w:top w:val="single" w:sz="4" w:space="0" w:color="auto"/>
              <w:left w:val="single" w:sz="4" w:space="0" w:color="auto"/>
              <w:bottom w:val="single" w:sz="4" w:space="0" w:color="auto"/>
              <w:right w:val="single" w:sz="4" w:space="0" w:color="auto"/>
            </w:tcBorders>
            <w:shd w:val="clear" w:color="auto" w:fill="auto"/>
          </w:tcPr>
          <w:p w14:paraId="77B4A3BB" w14:textId="77777777" w:rsidR="003A1E3E" w:rsidRPr="003A1E3E" w:rsidRDefault="003A1E3E" w:rsidP="003A1E3E">
            <w:pPr>
              <w:ind w:firstLine="0"/>
              <w:rPr>
                <w:rFonts w:cs="Times New Roman"/>
                <w:sz w:val="24"/>
                <w:szCs w:val="24"/>
              </w:rPr>
            </w:pPr>
            <w:r w:rsidRPr="003A1E3E">
              <w:rPr>
                <w:rFonts w:cs="Times New Roman"/>
                <w:sz w:val="24"/>
                <w:szCs w:val="24"/>
              </w:rPr>
              <w:t>максимальные</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FA31AB" w14:textId="77777777" w:rsidR="003A1E3E" w:rsidRPr="003A1E3E" w:rsidRDefault="003A1E3E" w:rsidP="005D6E32">
            <w:pPr>
              <w:ind w:firstLine="0"/>
              <w:jc w:val="center"/>
              <w:rPr>
                <w:rFonts w:cs="Times New Roman"/>
                <w:sz w:val="24"/>
                <w:szCs w:val="24"/>
              </w:rPr>
            </w:pPr>
            <w:r w:rsidRPr="003A1E3E">
              <w:rPr>
                <w:rFonts w:cs="Times New Roman"/>
                <w:sz w:val="24"/>
                <w:szCs w:val="24"/>
              </w:rPr>
              <w:t>87</w:t>
            </w:r>
          </w:p>
          <w:p w14:paraId="04506D54" w14:textId="77777777" w:rsidR="003A1E3E" w:rsidRPr="003A1E3E" w:rsidRDefault="003A1E3E" w:rsidP="005D6E32">
            <w:pPr>
              <w:ind w:firstLine="0"/>
              <w:jc w:val="center"/>
              <w:rPr>
                <w:rFonts w:cs="Times New Roman"/>
                <w:sz w:val="24"/>
                <w:szCs w:val="24"/>
              </w:rPr>
            </w:pPr>
            <w:r w:rsidRPr="003A1E3E">
              <w:rPr>
                <w:rFonts w:cs="Times New Roman"/>
                <w:sz w:val="24"/>
                <w:szCs w:val="24"/>
              </w:rPr>
              <w:t>1948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7EDAD4" w14:textId="77777777" w:rsidR="003A1E3E" w:rsidRPr="003A1E3E" w:rsidRDefault="003A1E3E" w:rsidP="005D6E32">
            <w:pPr>
              <w:ind w:firstLine="0"/>
              <w:jc w:val="center"/>
              <w:rPr>
                <w:rFonts w:cs="Times New Roman"/>
                <w:sz w:val="24"/>
                <w:szCs w:val="24"/>
              </w:rPr>
            </w:pPr>
            <w:r w:rsidRPr="003A1E3E">
              <w:rPr>
                <w:rFonts w:cs="Times New Roman"/>
                <w:sz w:val="24"/>
                <w:szCs w:val="24"/>
              </w:rPr>
              <w:t>92</w:t>
            </w:r>
          </w:p>
          <w:p w14:paraId="499DAA0B" w14:textId="77777777" w:rsidR="003A1E3E" w:rsidRPr="003A1E3E" w:rsidRDefault="003A1E3E" w:rsidP="005D6E32">
            <w:pPr>
              <w:ind w:firstLine="0"/>
              <w:jc w:val="center"/>
              <w:rPr>
                <w:rFonts w:cs="Times New Roman"/>
                <w:sz w:val="24"/>
                <w:szCs w:val="24"/>
              </w:rPr>
            </w:pPr>
            <w:r w:rsidRPr="003A1E3E">
              <w:rPr>
                <w:rFonts w:cs="Times New Roman"/>
                <w:sz w:val="24"/>
                <w:szCs w:val="24"/>
              </w:rPr>
              <w:t>1990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913639" w14:textId="77777777" w:rsidR="003A1E3E" w:rsidRPr="003A1E3E" w:rsidRDefault="003A1E3E" w:rsidP="005D6E32">
            <w:pPr>
              <w:ind w:firstLine="0"/>
              <w:jc w:val="center"/>
              <w:rPr>
                <w:rFonts w:cs="Times New Roman"/>
                <w:sz w:val="24"/>
                <w:szCs w:val="24"/>
              </w:rPr>
            </w:pPr>
            <w:r w:rsidRPr="003A1E3E">
              <w:rPr>
                <w:rFonts w:cs="Times New Roman"/>
                <w:sz w:val="24"/>
                <w:szCs w:val="24"/>
              </w:rPr>
              <w:t>83</w:t>
            </w:r>
          </w:p>
          <w:p w14:paraId="1DD9F476" w14:textId="77777777" w:rsidR="003A1E3E" w:rsidRPr="003A1E3E" w:rsidRDefault="003A1E3E" w:rsidP="005D6E32">
            <w:pPr>
              <w:ind w:firstLine="0"/>
              <w:jc w:val="center"/>
              <w:rPr>
                <w:rFonts w:cs="Times New Roman"/>
                <w:sz w:val="24"/>
                <w:szCs w:val="24"/>
              </w:rPr>
            </w:pPr>
            <w:r w:rsidRPr="003A1E3E">
              <w:rPr>
                <w:rFonts w:cs="Times New Roman"/>
                <w:sz w:val="24"/>
                <w:szCs w:val="24"/>
              </w:rPr>
              <w:t>1971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841ED8" w14:textId="77777777" w:rsidR="003A1E3E" w:rsidRPr="003A1E3E" w:rsidRDefault="003A1E3E" w:rsidP="005D6E32">
            <w:pPr>
              <w:ind w:firstLine="0"/>
              <w:jc w:val="center"/>
              <w:rPr>
                <w:rFonts w:cs="Times New Roman"/>
                <w:sz w:val="24"/>
                <w:szCs w:val="24"/>
              </w:rPr>
            </w:pPr>
            <w:r w:rsidRPr="003A1E3E">
              <w:rPr>
                <w:rFonts w:cs="Times New Roman"/>
                <w:sz w:val="24"/>
                <w:szCs w:val="24"/>
              </w:rPr>
              <w:t>85</w:t>
            </w:r>
          </w:p>
          <w:p w14:paraId="60A02559" w14:textId="77777777" w:rsidR="003A1E3E" w:rsidRPr="003A1E3E" w:rsidRDefault="003A1E3E" w:rsidP="005D6E32">
            <w:pPr>
              <w:ind w:firstLine="0"/>
              <w:jc w:val="center"/>
              <w:rPr>
                <w:rFonts w:cs="Times New Roman"/>
                <w:sz w:val="24"/>
                <w:szCs w:val="24"/>
              </w:rPr>
            </w:pPr>
            <w:r w:rsidRPr="003A1E3E">
              <w:rPr>
                <w:rFonts w:cs="Times New Roman"/>
                <w:sz w:val="24"/>
                <w:szCs w:val="24"/>
              </w:rPr>
              <w:t>1966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C5C236" w14:textId="77777777" w:rsidR="003A1E3E" w:rsidRPr="003A1E3E" w:rsidRDefault="003A1E3E" w:rsidP="005D6E32">
            <w:pPr>
              <w:ind w:firstLine="0"/>
              <w:jc w:val="center"/>
              <w:rPr>
                <w:rFonts w:cs="Times New Roman"/>
                <w:sz w:val="24"/>
                <w:szCs w:val="24"/>
              </w:rPr>
            </w:pPr>
            <w:r w:rsidRPr="003A1E3E">
              <w:rPr>
                <w:rFonts w:cs="Times New Roman"/>
                <w:sz w:val="24"/>
                <w:szCs w:val="24"/>
              </w:rPr>
              <w:t>127</w:t>
            </w:r>
          </w:p>
          <w:p w14:paraId="0FB88DA0" w14:textId="77777777" w:rsidR="003A1E3E" w:rsidRPr="003A1E3E" w:rsidRDefault="003A1E3E" w:rsidP="005D6E32">
            <w:pPr>
              <w:ind w:firstLine="0"/>
              <w:jc w:val="center"/>
              <w:rPr>
                <w:rFonts w:cs="Times New Roman"/>
                <w:sz w:val="24"/>
                <w:szCs w:val="24"/>
              </w:rPr>
            </w:pPr>
            <w:r w:rsidRPr="003A1E3E">
              <w:rPr>
                <w:rFonts w:cs="Times New Roman"/>
                <w:sz w:val="24"/>
                <w:szCs w:val="24"/>
              </w:rPr>
              <w:t>2003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DFE47" w14:textId="77777777" w:rsidR="003A1E3E" w:rsidRPr="003A1E3E" w:rsidRDefault="003A1E3E" w:rsidP="005D6E32">
            <w:pPr>
              <w:ind w:firstLine="0"/>
              <w:jc w:val="center"/>
              <w:rPr>
                <w:rFonts w:cs="Times New Roman"/>
                <w:sz w:val="24"/>
                <w:szCs w:val="24"/>
              </w:rPr>
            </w:pPr>
            <w:r w:rsidRPr="003A1E3E">
              <w:rPr>
                <w:rFonts w:cs="Times New Roman"/>
                <w:sz w:val="24"/>
                <w:szCs w:val="24"/>
              </w:rPr>
              <w:t>158</w:t>
            </w:r>
          </w:p>
          <w:p w14:paraId="37B0CAC0" w14:textId="77777777" w:rsidR="003A1E3E" w:rsidRPr="003A1E3E" w:rsidRDefault="003A1E3E" w:rsidP="005D6E32">
            <w:pPr>
              <w:ind w:firstLine="0"/>
              <w:jc w:val="center"/>
              <w:rPr>
                <w:rFonts w:cs="Times New Roman"/>
                <w:sz w:val="24"/>
                <w:szCs w:val="24"/>
              </w:rPr>
            </w:pPr>
            <w:r w:rsidRPr="003A1E3E">
              <w:rPr>
                <w:rFonts w:cs="Times New Roman"/>
                <w:sz w:val="24"/>
                <w:szCs w:val="24"/>
              </w:rPr>
              <w:t>1892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5F033E" w14:textId="77777777" w:rsidR="003A1E3E" w:rsidRPr="003A1E3E" w:rsidRDefault="003A1E3E" w:rsidP="005D6E32">
            <w:pPr>
              <w:ind w:firstLine="0"/>
              <w:jc w:val="center"/>
              <w:rPr>
                <w:rFonts w:cs="Times New Roman"/>
                <w:sz w:val="24"/>
                <w:szCs w:val="24"/>
              </w:rPr>
            </w:pPr>
            <w:r w:rsidRPr="003A1E3E">
              <w:rPr>
                <w:rFonts w:cs="Times New Roman"/>
                <w:sz w:val="24"/>
                <w:szCs w:val="24"/>
              </w:rPr>
              <w:t>166</w:t>
            </w:r>
          </w:p>
          <w:p w14:paraId="1C0C0CAF" w14:textId="77777777" w:rsidR="003A1E3E" w:rsidRPr="003A1E3E" w:rsidRDefault="003A1E3E" w:rsidP="005D6E32">
            <w:pPr>
              <w:ind w:firstLine="0"/>
              <w:jc w:val="center"/>
              <w:rPr>
                <w:rFonts w:cs="Times New Roman"/>
                <w:sz w:val="24"/>
                <w:szCs w:val="24"/>
              </w:rPr>
            </w:pPr>
            <w:r w:rsidRPr="003A1E3E">
              <w:rPr>
                <w:rFonts w:cs="Times New Roman"/>
                <w:sz w:val="24"/>
                <w:szCs w:val="24"/>
              </w:rPr>
              <w:t>1979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4F6108" w14:textId="77777777" w:rsidR="003A1E3E" w:rsidRPr="003A1E3E" w:rsidRDefault="003A1E3E" w:rsidP="005D6E32">
            <w:pPr>
              <w:ind w:firstLine="0"/>
              <w:jc w:val="center"/>
              <w:rPr>
                <w:rFonts w:cs="Times New Roman"/>
                <w:sz w:val="24"/>
                <w:szCs w:val="24"/>
              </w:rPr>
            </w:pPr>
            <w:r w:rsidRPr="003A1E3E">
              <w:rPr>
                <w:rFonts w:cs="Times New Roman"/>
                <w:sz w:val="24"/>
                <w:szCs w:val="24"/>
              </w:rPr>
              <w:t>215</w:t>
            </w:r>
          </w:p>
          <w:p w14:paraId="214A2003" w14:textId="77777777" w:rsidR="003A1E3E" w:rsidRPr="003A1E3E" w:rsidRDefault="003A1E3E" w:rsidP="005D6E32">
            <w:pPr>
              <w:ind w:firstLine="0"/>
              <w:jc w:val="center"/>
              <w:rPr>
                <w:rFonts w:cs="Times New Roman"/>
                <w:sz w:val="24"/>
                <w:szCs w:val="24"/>
              </w:rPr>
            </w:pPr>
            <w:r w:rsidRPr="003A1E3E">
              <w:rPr>
                <w:rFonts w:cs="Times New Roman"/>
                <w:sz w:val="24"/>
                <w:szCs w:val="24"/>
              </w:rPr>
              <w:t>1933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ADE18" w14:textId="77777777" w:rsidR="003A1E3E" w:rsidRPr="003A1E3E" w:rsidRDefault="003A1E3E" w:rsidP="005D6E32">
            <w:pPr>
              <w:ind w:firstLine="0"/>
              <w:jc w:val="center"/>
              <w:rPr>
                <w:rFonts w:cs="Times New Roman"/>
                <w:sz w:val="24"/>
                <w:szCs w:val="24"/>
              </w:rPr>
            </w:pPr>
            <w:r w:rsidRPr="003A1E3E">
              <w:rPr>
                <w:rFonts w:cs="Times New Roman"/>
                <w:sz w:val="24"/>
                <w:szCs w:val="24"/>
              </w:rPr>
              <w:t>196</w:t>
            </w:r>
          </w:p>
          <w:p w14:paraId="22E711BE" w14:textId="77777777" w:rsidR="003A1E3E" w:rsidRPr="003A1E3E" w:rsidRDefault="003A1E3E" w:rsidP="005D6E32">
            <w:pPr>
              <w:ind w:firstLine="0"/>
              <w:jc w:val="center"/>
              <w:rPr>
                <w:rFonts w:cs="Times New Roman"/>
                <w:sz w:val="24"/>
                <w:szCs w:val="24"/>
              </w:rPr>
            </w:pPr>
            <w:r w:rsidRPr="003A1E3E">
              <w:rPr>
                <w:rFonts w:cs="Times New Roman"/>
                <w:sz w:val="24"/>
                <w:szCs w:val="24"/>
              </w:rPr>
              <w:t>1912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A06365" w14:textId="77777777" w:rsidR="003A1E3E" w:rsidRPr="003A1E3E" w:rsidRDefault="003A1E3E" w:rsidP="005D6E32">
            <w:pPr>
              <w:ind w:firstLine="0"/>
              <w:jc w:val="center"/>
              <w:rPr>
                <w:rFonts w:cs="Times New Roman"/>
                <w:sz w:val="24"/>
                <w:szCs w:val="24"/>
              </w:rPr>
            </w:pPr>
            <w:r w:rsidRPr="003A1E3E">
              <w:rPr>
                <w:rFonts w:cs="Times New Roman"/>
                <w:sz w:val="24"/>
                <w:szCs w:val="24"/>
              </w:rPr>
              <w:t>150</w:t>
            </w:r>
          </w:p>
          <w:p w14:paraId="4511C41A" w14:textId="77777777" w:rsidR="003A1E3E" w:rsidRPr="003A1E3E" w:rsidRDefault="003A1E3E" w:rsidP="005D6E32">
            <w:pPr>
              <w:ind w:firstLine="0"/>
              <w:jc w:val="center"/>
              <w:rPr>
                <w:rFonts w:cs="Times New Roman"/>
                <w:sz w:val="24"/>
                <w:szCs w:val="24"/>
              </w:rPr>
            </w:pPr>
            <w:r w:rsidRPr="003A1E3E">
              <w:rPr>
                <w:rFonts w:cs="Times New Roman"/>
                <w:sz w:val="24"/>
                <w:szCs w:val="24"/>
              </w:rPr>
              <w:t>1935,1984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CEBF1" w14:textId="77777777" w:rsidR="003A1E3E" w:rsidRPr="003A1E3E" w:rsidRDefault="003A1E3E" w:rsidP="005D6E32">
            <w:pPr>
              <w:ind w:firstLine="0"/>
              <w:jc w:val="center"/>
              <w:rPr>
                <w:rFonts w:cs="Times New Roman"/>
                <w:sz w:val="24"/>
                <w:szCs w:val="24"/>
              </w:rPr>
            </w:pPr>
            <w:r w:rsidRPr="003A1E3E">
              <w:rPr>
                <w:rFonts w:cs="Times New Roman"/>
                <w:sz w:val="24"/>
                <w:szCs w:val="24"/>
              </w:rPr>
              <w:t>117</w:t>
            </w:r>
          </w:p>
          <w:p w14:paraId="001455DF" w14:textId="77777777" w:rsidR="003A1E3E" w:rsidRPr="003A1E3E" w:rsidRDefault="003A1E3E" w:rsidP="005D6E32">
            <w:pPr>
              <w:ind w:firstLine="0"/>
              <w:jc w:val="center"/>
              <w:rPr>
                <w:rFonts w:cs="Times New Roman"/>
                <w:sz w:val="24"/>
                <w:szCs w:val="24"/>
              </w:rPr>
            </w:pPr>
            <w:r w:rsidRPr="003A1E3E">
              <w:rPr>
                <w:rFonts w:cs="Times New Roman"/>
                <w:sz w:val="24"/>
                <w:szCs w:val="24"/>
              </w:rPr>
              <w:t>1923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2EECE8" w14:textId="77777777" w:rsidR="003A1E3E" w:rsidRPr="003A1E3E" w:rsidRDefault="003A1E3E" w:rsidP="005D6E32">
            <w:pPr>
              <w:ind w:firstLine="0"/>
              <w:jc w:val="center"/>
              <w:rPr>
                <w:rFonts w:cs="Times New Roman"/>
                <w:sz w:val="24"/>
                <w:szCs w:val="24"/>
              </w:rPr>
            </w:pPr>
            <w:r w:rsidRPr="003A1E3E">
              <w:rPr>
                <w:rFonts w:cs="Times New Roman"/>
                <w:sz w:val="24"/>
                <w:szCs w:val="24"/>
              </w:rPr>
              <w:t>112</w:t>
            </w:r>
          </w:p>
          <w:p w14:paraId="4E435028" w14:textId="77777777" w:rsidR="003A1E3E" w:rsidRPr="003A1E3E" w:rsidRDefault="003A1E3E" w:rsidP="005D6E32">
            <w:pPr>
              <w:ind w:firstLine="0"/>
              <w:jc w:val="center"/>
              <w:rPr>
                <w:rFonts w:cs="Times New Roman"/>
                <w:sz w:val="24"/>
                <w:szCs w:val="24"/>
              </w:rPr>
            </w:pPr>
            <w:r w:rsidRPr="003A1E3E">
              <w:rPr>
                <w:rFonts w:cs="Times New Roman"/>
                <w:sz w:val="24"/>
                <w:szCs w:val="24"/>
              </w:rPr>
              <w:t>1981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66E7C6" w14:textId="77777777" w:rsidR="003A1E3E" w:rsidRPr="003A1E3E" w:rsidRDefault="003A1E3E" w:rsidP="005D6E32">
            <w:pPr>
              <w:ind w:firstLine="0"/>
              <w:jc w:val="center"/>
              <w:rPr>
                <w:rFonts w:cs="Times New Roman"/>
                <w:sz w:val="24"/>
                <w:szCs w:val="24"/>
              </w:rPr>
            </w:pPr>
            <w:r w:rsidRPr="003A1E3E">
              <w:rPr>
                <w:rFonts w:cs="Times New Roman"/>
                <w:sz w:val="24"/>
                <w:szCs w:val="24"/>
              </w:rPr>
              <w:t>871</w:t>
            </w:r>
          </w:p>
          <w:p w14:paraId="11D65739" w14:textId="77777777" w:rsidR="003A1E3E" w:rsidRPr="003A1E3E" w:rsidRDefault="003A1E3E" w:rsidP="005D6E32">
            <w:pPr>
              <w:ind w:firstLine="0"/>
              <w:jc w:val="center"/>
              <w:rPr>
                <w:rFonts w:cs="Times New Roman"/>
                <w:sz w:val="24"/>
                <w:szCs w:val="24"/>
              </w:rPr>
            </w:pPr>
            <w:r w:rsidRPr="003A1E3E">
              <w:rPr>
                <w:rFonts w:cs="Times New Roman"/>
                <w:sz w:val="24"/>
                <w:szCs w:val="24"/>
              </w:rPr>
              <w:t>1935</w:t>
            </w:r>
          </w:p>
        </w:tc>
      </w:tr>
      <w:tr w:rsidR="005D6E32" w:rsidRPr="005D6E32" w14:paraId="1FDB9119" w14:textId="77777777" w:rsidTr="005D6E32">
        <w:trPr>
          <w:trHeight w:val="523"/>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A47BD5" w14:textId="77777777" w:rsidR="003A1E3E" w:rsidRPr="003A1E3E" w:rsidRDefault="003A1E3E" w:rsidP="003A1E3E">
            <w:pPr>
              <w:ind w:firstLine="0"/>
              <w:rPr>
                <w:rFonts w:cs="Times New Roman"/>
                <w:sz w:val="24"/>
                <w:szCs w:val="24"/>
              </w:rPr>
            </w:pPr>
            <w:r w:rsidRPr="003A1E3E">
              <w:rPr>
                <w:rFonts w:cs="Times New Roman"/>
                <w:sz w:val="24"/>
                <w:szCs w:val="24"/>
              </w:rPr>
              <w:t>минимальные</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2F824F" w14:textId="77777777" w:rsidR="003A1E3E" w:rsidRPr="003A1E3E" w:rsidRDefault="003A1E3E" w:rsidP="005D6E32">
            <w:pPr>
              <w:ind w:firstLine="0"/>
              <w:jc w:val="center"/>
              <w:rPr>
                <w:rFonts w:cs="Times New Roman"/>
                <w:sz w:val="24"/>
                <w:szCs w:val="24"/>
              </w:rPr>
            </w:pPr>
            <w:r w:rsidRPr="003A1E3E">
              <w:rPr>
                <w:rFonts w:cs="Times New Roman"/>
                <w:sz w:val="24"/>
                <w:szCs w:val="24"/>
              </w:rPr>
              <w:t>6</w:t>
            </w:r>
          </w:p>
          <w:p w14:paraId="16A6C1B5" w14:textId="77777777" w:rsidR="003A1E3E" w:rsidRPr="003A1E3E" w:rsidRDefault="003A1E3E" w:rsidP="005D6E32">
            <w:pPr>
              <w:ind w:firstLine="0"/>
              <w:jc w:val="center"/>
              <w:rPr>
                <w:rFonts w:cs="Times New Roman"/>
                <w:sz w:val="24"/>
                <w:szCs w:val="24"/>
              </w:rPr>
            </w:pPr>
            <w:r w:rsidRPr="003A1E3E">
              <w:rPr>
                <w:rFonts w:cs="Times New Roman"/>
                <w:sz w:val="24"/>
                <w:szCs w:val="24"/>
              </w:rPr>
              <w:t>1972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1E84B" w14:textId="77777777" w:rsidR="003A1E3E" w:rsidRPr="003A1E3E" w:rsidRDefault="003A1E3E" w:rsidP="005D6E32">
            <w:pPr>
              <w:ind w:firstLine="0"/>
              <w:jc w:val="center"/>
              <w:rPr>
                <w:rFonts w:cs="Times New Roman"/>
                <w:sz w:val="24"/>
                <w:szCs w:val="24"/>
              </w:rPr>
            </w:pPr>
            <w:r w:rsidRPr="003A1E3E">
              <w:rPr>
                <w:rFonts w:cs="Times New Roman"/>
                <w:sz w:val="24"/>
                <w:szCs w:val="24"/>
              </w:rPr>
              <w:t>5</w:t>
            </w:r>
          </w:p>
          <w:p w14:paraId="45193251" w14:textId="77777777" w:rsidR="003A1E3E" w:rsidRPr="003A1E3E" w:rsidRDefault="003A1E3E" w:rsidP="005D6E32">
            <w:pPr>
              <w:ind w:firstLine="0"/>
              <w:jc w:val="center"/>
              <w:rPr>
                <w:rFonts w:cs="Times New Roman"/>
                <w:sz w:val="24"/>
                <w:szCs w:val="24"/>
              </w:rPr>
            </w:pPr>
            <w:r w:rsidRPr="003A1E3E">
              <w:rPr>
                <w:rFonts w:cs="Times New Roman"/>
                <w:sz w:val="24"/>
                <w:szCs w:val="24"/>
              </w:rPr>
              <w:t>1994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AC1DEF" w14:textId="77777777" w:rsidR="003A1E3E" w:rsidRPr="003A1E3E" w:rsidRDefault="003A1E3E" w:rsidP="005D6E32">
            <w:pPr>
              <w:ind w:firstLine="0"/>
              <w:jc w:val="center"/>
              <w:rPr>
                <w:rFonts w:cs="Times New Roman"/>
                <w:sz w:val="24"/>
                <w:szCs w:val="24"/>
              </w:rPr>
            </w:pPr>
            <w:r w:rsidRPr="003A1E3E">
              <w:rPr>
                <w:rFonts w:cs="Times New Roman"/>
                <w:sz w:val="24"/>
                <w:szCs w:val="24"/>
              </w:rPr>
              <w:t>1</w:t>
            </w:r>
          </w:p>
          <w:p w14:paraId="50054D83" w14:textId="77777777" w:rsidR="003A1E3E" w:rsidRPr="003A1E3E" w:rsidRDefault="003A1E3E" w:rsidP="005D6E32">
            <w:pPr>
              <w:ind w:firstLine="0"/>
              <w:jc w:val="center"/>
              <w:rPr>
                <w:rFonts w:cs="Times New Roman"/>
                <w:sz w:val="24"/>
                <w:szCs w:val="24"/>
              </w:rPr>
            </w:pPr>
            <w:r w:rsidRPr="003A1E3E">
              <w:rPr>
                <w:rFonts w:cs="Times New Roman"/>
                <w:sz w:val="24"/>
                <w:szCs w:val="24"/>
              </w:rPr>
              <w:t>1923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B85CF" w14:textId="77777777" w:rsidR="003A1E3E" w:rsidRPr="003A1E3E" w:rsidRDefault="003A1E3E" w:rsidP="005D6E32">
            <w:pPr>
              <w:ind w:firstLine="0"/>
              <w:jc w:val="center"/>
              <w:rPr>
                <w:rFonts w:cs="Times New Roman"/>
                <w:sz w:val="24"/>
                <w:szCs w:val="24"/>
              </w:rPr>
            </w:pPr>
            <w:r w:rsidRPr="003A1E3E">
              <w:rPr>
                <w:rFonts w:cs="Times New Roman"/>
                <w:sz w:val="24"/>
                <w:szCs w:val="24"/>
              </w:rPr>
              <w:t>5</w:t>
            </w:r>
          </w:p>
          <w:p w14:paraId="7BC953A0" w14:textId="77777777" w:rsidR="003A1E3E" w:rsidRPr="003A1E3E" w:rsidRDefault="003A1E3E" w:rsidP="005D6E32">
            <w:pPr>
              <w:ind w:firstLine="0"/>
              <w:jc w:val="center"/>
              <w:rPr>
                <w:rFonts w:cs="Times New Roman"/>
                <w:sz w:val="24"/>
                <w:szCs w:val="24"/>
              </w:rPr>
            </w:pPr>
            <w:r w:rsidRPr="003A1E3E">
              <w:rPr>
                <w:rFonts w:cs="Times New Roman"/>
                <w:sz w:val="24"/>
                <w:szCs w:val="24"/>
              </w:rPr>
              <w:t>1925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9A2406" w14:textId="77777777" w:rsidR="003A1E3E" w:rsidRPr="003A1E3E" w:rsidRDefault="003A1E3E" w:rsidP="005D6E32">
            <w:pPr>
              <w:ind w:firstLine="0"/>
              <w:jc w:val="center"/>
              <w:rPr>
                <w:rFonts w:cs="Times New Roman"/>
                <w:sz w:val="24"/>
                <w:szCs w:val="24"/>
              </w:rPr>
            </w:pPr>
            <w:r w:rsidRPr="003A1E3E">
              <w:rPr>
                <w:rFonts w:cs="Times New Roman"/>
                <w:sz w:val="24"/>
                <w:szCs w:val="24"/>
              </w:rPr>
              <w:t>2</w:t>
            </w:r>
          </w:p>
          <w:p w14:paraId="3564E09C" w14:textId="77777777" w:rsidR="003A1E3E" w:rsidRPr="003A1E3E" w:rsidRDefault="003A1E3E" w:rsidP="005D6E32">
            <w:pPr>
              <w:ind w:firstLine="0"/>
              <w:jc w:val="center"/>
              <w:rPr>
                <w:rFonts w:cs="Times New Roman"/>
                <w:sz w:val="24"/>
                <w:szCs w:val="24"/>
              </w:rPr>
            </w:pPr>
            <w:r w:rsidRPr="003A1E3E">
              <w:rPr>
                <w:rFonts w:cs="Times New Roman"/>
                <w:sz w:val="24"/>
                <w:szCs w:val="24"/>
              </w:rPr>
              <w:t>1978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097FD5" w14:textId="77777777" w:rsidR="003A1E3E" w:rsidRPr="003A1E3E" w:rsidRDefault="003A1E3E" w:rsidP="005D6E32">
            <w:pPr>
              <w:ind w:firstLine="0"/>
              <w:jc w:val="center"/>
              <w:rPr>
                <w:rFonts w:cs="Times New Roman"/>
                <w:sz w:val="24"/>
                <w:szCs w:val="24"/>
              </w:rPr>
            </w:pPr>
            <w:r w:rsidRPr="003A1E3E">
              <w:rPr>
                <w:rFonts w:cs="Times New Roman"/>
                <w:sz w:val="24"/>
                <w:szCs w:val="24"/>
              </w:rPr>
              <w:t>12</w:t>
            </w:r>
          </w:p>
          <w:p w14:paraId="597A134D" w14:textId="77777777" w:rsidR="003A1E3E" w:rsidRPr="003A1E3E" w:rsidRDefault="003A1E3E" w:rsidP="005D6E32">
            <w:pPr>
              <w:ind w:firstLine="0"/>
              <w:jc w:val="center"/>
              <w:rPr>
                <w:rFonts w:cs="Times New Roman"/>
                <w:sz w:val="24"/>
                <w:szCs w:val="24"/>
              </w:rPr>
            </w:pPr>
            <w:r w:rsidRPr="003A1E3E">
              <w:rPr>
                <w:rFonts w:cs="Times New Roman"/>
                <w:sz w:val="24"/>
                <w:szCs w:val="24"/>
              </w:rPr>
              <w:t>1917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4353CE" w14:textId="77777777" w:rsidR="003A1E3E" w:rsidRPr="003A1E3E" w:rsidRDefault="003A1E3E" w:rsidP="005D6E32">
            <w:pPr>
              <w:ind w:firstLine="0"/>
              <w:jc w:val="center"/>
              <w:rPr>
                <w:rFonts w:cs="Times New Roman"/>
                <w:sz w:val="24"/>
                <w:szCs w:val="24"/>
              </w:rPr>
            </w:pPr>
            <w:r w:rsidRPr="003A1E3E">
              <w:rPr>
                <w:rFonts w:cs="Times New Roman"/>
                <w:sz w:val="24"/>
                <w:szCs w:val="24"/>
              </w:rPr>
              <w:t>6</w:t>
            </w:r>
          </w:p>
          <w:p w14:paraId="20F2CFB8" w14:textId="77777777" w:rsidR="003A1E3E" w:rsidRPr="003A1E3E" w:rsidRDefault="003A1E3E" w:rsidP="005D6E32">
            <w:pPr>
              <w:ind w:firstLine="0"/>
              <w:jc w:val="center"/>
              <w:rPr>
                <w:rFonts w:cs="Times New Roman"/>
                <w:sz w:val="24"/>
                <w:szCs w:val="24"/>
              </w:rPr>
            </w:pPr>
            <w:r w:rsidRPr="003A1E3E">
              <w:rPr>
                <w:rFonts w:cs="Times New Roman"/>
                <w:sz w:val="24"/>
                <w:szCs w:val="24"/>
              </w:rPr>
              <w:t>1973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177D11" w14:textId="77777777" w:rsidR="003A1E3E" w:rsidRPr="003A1E3E" w:rsidRDefault="003A1E3E" w:rsidP="005D6E32">
            <w:pPr>
              <w:ind w:firstLine="0"/>
              <w:jc w:val="center"/>
              <w:rPr>
                <w:rFonts w:cs="Times New Roman"/>
                <w:sz w:val="24"/>
                <w:szCs w:val="24"/>
              </w:rPr>
            </w:pPr>
            <w:r w:rsidRPr="003A1E3E">
              <w:rPr>
                <w:rFonts w:cs="Times New Roman"/>
                <w:sz w:val="24"/>
                <w:szCs w:val="24"/>
              </w:rPr>
              <w:t>1</w:t>
            </w:r>
          </w:p>
          <w:p w14:paraId="0625CA00" w14:textId="77777777" w:rsidR="003A1E3E" w:rsidRPr="003A1E3E" w:rsidRDefault="003A1E3E" w:rsidP="005D6E32">
            <w:pPr>
              <w:ind w:firstLine="0"/>
              <w:jc w:val="center"/>
              <w:rPr>
                <w:rFonts w:cs="Times New Roman"/>
                <w:sz w:val="24"/>
                <w:szCs w:val="24"/>
              </w:rPr>
            </w:pPr>
            <w:r w:rsidRPr="003A1E3E">
              <w:rPr>
                <w:rFonts w:cs="Times New Roman"/>
                <w:sz w:val="24"/>
                <w:szCs w:val="24"/>
              </w:rPr>
              <w:t>1955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C306C9" w14:textId="77777777" w:rsidR="003A1E3E" w:rsidRPr="003A1E3E" w:rsidRDefault="003A1E3E" w:rsidP="005D6E32">
            <w:pPr>
              <w:ind w:firstLine="0"/>
              <w:jc w:val="center"/>
              <w:rPr>
                <w:rFonts w:cs="Times New Roman"/>
                <w:sz w:val="24"/>
                <w:szCs w:val="24"/>
              </w:rPr>
            </w:pPr>
            <w:r w:rsidRPr="003A1E3E">
              <w:rPr>
                <w:rFonts w:cs="Times New Roman"/>
                <w:sz w:val="24"/>
                <w:szCs w:val="24"/>
              </w:rPr>
              <w:t>12</w:t>
            </w:r>
          </w:p>
          <w:p w14:paraId="3EE85457" w14:textId="77777777" w:rsidR="003A1E3E" w:rsidRPr="003A1E3E" w:rsidRDefault="003A1E3E" w:rsidP="005D6E32">
            <w:pPr>
              <w:ind w:firstLine="0"/>
              <w:jc w:val="center"/>
              <w:rPr>
                <w:rFonts w:cs="Times New Roman"/>
                <w:sz w:val="24"/>
                <w:szCs w:val="24"/>
              </w:rPr>
            </w:pPr>
            <w:r w:rsidRPr="003A1E3E">
              <w:rPr>
                <w:rFonts w:cs="Times New Roman"/>
                <w:sz w:val="24"/>
                <w:szCs w:val="24"/>
              </w:rPr>
              <w:t>1901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F8693D" w14:textId="77777777" w:rsidR="003A1E3E" w:rsidRPr="003A1E3E" w:rsidRDefault="003A1E3E" w:rsidP="005D6E32">
            <w:pPr>
              <w:ind w:firstLine="0"/>
              <w:jc w:val="center"/>
              <w:rPr>
                <w:rFonts w:cs="Times New Roman"/>
                <w:sz w:val="24"/>
                <w:szCs w:val="24"/>
              </w:rPr>
            </w:pPr>
            <w:r w:rsidRPr="003A1E3E">
              <w:rPr>
                <w:rFonts w:cs="Times New Roman"/>
                <w:sz w:val="24"/>
                <w:szCs w:val="24"/>
              </w:rPr>
              <w:t>5</w:t>
            </w:r>
          </w:p>
          <w:p w14:paraId="61EA4EFB" w14:textId="77777777" w:rsidR="003A1E3E" w:rsidRPr="003A1E3E" w:rsidRDefault="003A1E3E" w:rsidP="005D6E32">
            <w:pPr>
              <w:ind w:firstLine="0"/>
              <w:jc w:val="center"/>
              <w:rPr>
                <w:rFonts w:cs="Times New Roman"/>
                <w:sz w:val="24"/>
                <w:szCs w:val="24"/>
              </w:rPr>
            </w:pPr>
            <w:r w:rsidRPr="003A1E3E">
              <w:rPr>
                <w:rFonts w:cs="Times New Roman"/>
                <w:sz w:val="24"/>
                <w:szCs w:val="24"/>
              </w:rPr>
              <w:t>1987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E4DCE8" w14:textId="77777777" w:rsidR="003A1E3E" w:rsidRPr="003A1E3E" w:rsidRDefault="003A1E3E" w:rsidP="005D6E32">
            <w:pPr>
              <w:ind w:firstLine="0"/>
              <w:jc w:val="center"/>
              <w:rPr>
                <w:rFonts w:cs="Times New Roman"/>
                <w:sz w:val="24"/>
                <w:szCs w:val="24"/>
              </w:rPr>
            </w:pPr>
            <w:r w:rsidRPr="003A1E3E">
              <w:rPr>
                <w:rFonts w:cs="Times New Roman"/>
                <w:sz w:val="24"/>
                <w:szCs w:val="24"/>
              </w:rPr>
              <w:t>2</w:t>
            </w:r>
          </w:p>
          <w:p w14:paraId="0AFB9570" w14:textId="77777777" w:rsidR="003A1E3E" w:rsidRPr="003A1E3E" w:rsidRDefault="003A1E3E" w:rsidP="005D6E32">
            <w:pPr>
              <w:ind w:firstLine="0"/>
              <w:jc w:val="center"/>
              <w:rPr>
                <w:rFonts w:cs="Times New Roman"/>
                <w:sz w:val="24"/>
                <w:szCs w:val="24"/>
              </w:rPr>
            </w:pPr>
            <w:r w:rsidRPr="003A1E3E">
              <w:rPr>
                <w:rFonts w:cs="Times New Roman"/>
                <w:sz w:val="24"/>
                <w:szCs w:val="24"/>
              </w:rPr>
              <w:t>1993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A0A58D" w14:textId="77777777" w:rsidR="003A1E3E" w:rsidRPr="003A1E3E" w:rsidRDefault="003A1E3E" w:rsidP="005D6E32">
            <w:pPr>
              <w:ind w:firstLine="0"/>
              <w:jc w:val="center"/>
              <w:rPr>
                <w:rFonts w:cs="Times New Roman"/>
                <w:sz w:val="24"/>
                <w:szCs w:val="24"/>
              </w:rPr>
            </w:pPr>
            <w:r w:rsidRPr="003A1E3E">
              <w:rPr>
                <w:rFonts w:cs="Times New Roman"/>
                <w:sz w:val="24"/>
                <w:szCs w:val="24"/>
              </w:rPr>
              <w:t>12</w:t>
            </w:r>
          </w:p>
          <w:p w14:paraId="5DFC1772" w14:textId="77777777" w:rsidR="003A1E3E" w:rsidRPr="003A1E3E" w:rsidRDefault="003A1E3E" w:rsidP="005D6E32">
            <w:pPr>
              <w:ind w:firstLine="0"/>
              <w:jc w:val="center"/>
              <w:rPr>
                <w:rFonts w:cs="Times New Roman"/>
                <w:sz w:val="24"/>
                <w:szCs w:val="24"/>
              </w:rPr>
            </w:pPr>
            <w:r w:rsidRPr="003A1E3E">
              <w:rPr>
                <w:rFonts w:cs="Times New Roman"/>
                <w:sz w:val="24"/>
                <w:szCs w:val="24"/>
              </w:rPr>
              <w:t>1934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1C48C2" w14:textId="77777777" w:rsidR="003A1E3E" w:rsidRPr="003A1E3E" w:rsidRDefault="003A1E3E" w:rsidP="005D6E32">
            <w:pPr>
              <w:ind w:firstLine="0"/>
              <w:jc w:val="center"/>
              <w:rPr>
                <w:rFonts w:cs="Times New Roman"/>
                <w:sz w:val="24"/>
                <w:szCs w:val="24"/>
              </w:rPr>
            </w:pPr>
            <w:r w:rsidRPr="003A1E3E">
              <w:rPr>
                <w:rFonts w:cs="Times New Roman"/>
                <w:sz w:val="24"/>
                <w:szCs w:val="24"/>
              </w:rPr>
              <w:t>427</w:t>
            </w:r>
          </w:p>
          <w:p w14:paraId="771FF3DE" w14:textId="77777777" w:rsidR="003A1E3E" w:rsidRPr="003A1E3E" w:rsidRDefault="003A1E3E" w:rsidP="005D6E32">
            <w:pPr>
              <w:ind w:firstLine="0"/>
              <w:jc w:val="center"/>
              <w:rPr>
                <w:rFonts w:cs="Times New Roman"/>
                <w:sz w:val="24"/>
                <w:szCs w:val="24"/>
              </w:rPr>
            </w:pPr>
            <w:r w:rsidRPr="003A1E3E">
              <w:rPr>
                <w:rFonts w:cs="Times New Roman"/>
                <w:sz w:val="24"/>
                <w:szCs w:val="24"/>
              </w:rPr>
              <w:t>1972</w:t>
            </w:r>
          </w:p>
        </w:tc>
      </w:tr>
    </w:tbl>
    <w:p w14:paraId="455A32E4" w14:textId="77777777" w:rsidR="003A1E3E" w:rsidRPr="003A1E3E" w:rsidRDefault="003A1E3E" w:rsidP="003A1E3E">
      <w:pPr>
        <w:ind w:firstLine="0"/>
        <w:rPr>
          <w:rFonts w:cs="Times New Roman"/>
        </w:rPr>
      </w:pPr>
      <w:r w:rsidRPr="003A1E3E">
        <w:rPr>
          <w:rFonts w:cs="Times New Roman"/>
        </w:rPr>
        <w:t>В среднем за год наблюдается 12 дней с осадками &gt;10 мм; 2 дня с осадками более &gt;20мм, 0,5 дней с осадками &gt;30мм.</w:t>
      </w:r>
    </w:p>
    <w:p w14:paraId="305F2142" w14:textId="77777777" w:rsidR="003A1E3E" w:rsidRPr="003A1E3E" w:rsidRDefault="003A1E3E" w:rsidP="003A1E3E">
      <w:pPr>
        <w:ind w:firstLine="0"/>
      </w:pPr>
    </w:p>
    <w:p w14:paraId="4C8B9EF1" w14:textId="40DF3625" w:rsidR="003A1E3E" w:rsidRPr="003A1E3E" w:rsidRDefault="003A1E3E" w:rsidP="005D6E32">
      <w:pPr>
        <w:ind w:firstLine="0"/>
        <w:jc w:val="center"/>
      </w:pPr>
      <w:r w:rsidRPr="003A1E3E">
        <w:t>Таблица 14</w:t>
      </w:r>
      <w:r w:rsidR="005D6E32">
        <w:t>.</w:t>
      </w:r>
      <w:r w:rsidRPr="003A1E3E">
        <w:t xml:space="preserve"> Суточные максимумы осадков, мм</w:t>
      </w:r>
    </w:p>
    <w:tbl>
      <w:tblPr>
        <w:tblW w:w="5000" w:type="pct"/>
        <w:tblCellMar>
          <w:left w:w="10" w:type="dxa"/>
          <w:right w:w="10" w:type="dxa"/>
        </w:tblCellMar>
        <w:tblLook w:val="0000" w:firstRow="0" w:lastRow="0" w:firstColumn="0" w:lastColumn="0" w:noHBand="0" w:noVBand="0"/>
      </w:tblPr>
      <w:tblGrid>
        <w:gridCol w:w="2914"/>
        <w:gridCol w:w="3758"/>
        <w:gridCol w:w="1316"/>
        <w:gridCol w:w="1316"/>
        <w:gridCol w:w="1314"/>
        <w:gridCol w:w="1314"/>
        <w:gridCol w:w="1314"/>
        <w:gridCol w:w="1314"/>
      </w:tblGrid>
      <w:tr w:rsidR="003A1E3E" w:rsidRPr="003A1E3E" w14:paraId="0F78F510" w14:textId="77777777" w:rsidTr="005D6E32">
        <w:trPr>
          <w:trHeight w:val="274"/>
        </w:trPr>
        <w:tc>
          <w:tcPr>
            <w:tcW w:w="0" w:type="auto"/>
            <w:vMerge w:val="restart"/>
            <w:tcBorders>
              <w:top w:val="single" w:sz="4" w:space="0" w:color="auto"/>
              <w:left w:val="single" w:sz="4" w:space="0" w:color="auto"/>
              <w:right w:val="single" w:sz="4" w:space="0" w:color="auto"/>
            </w:tcBorders>
            <w:shd w:val="clear" w:color="auto" w:fill="auto"/>
          </w:tcPr>
          <w:p w14:paraId="235D65B5" w14:textId="77777777" w:rsidR="003A1E3E" w:rsidRPr="003A1E3E" w:rsidRDefault="003A1E3E" w:rsidP="005D6E32">
            <w:pPr>
              <w:ind w:firstLine="0"/>
              <w:jc w:val="center"/>
              <w:rPr>
                <w:rFonts w:cs="Times New Roman"/>
                <w:sz w:val="24"/>
                <w:szCs w:val="24"/>
              </w:rPr>
            </w:pPr>
            <w:r w:rsidRPr="003A1E3E">
              <w:rPr>
                <w:rFonts w:cs="Times New Roman"/>
                <w:sz w:val="24"/>
                <w:szCs w:val="24"/>
              </w:rPr>
              <w:t>Средний максимум</w:t>
            </w:r>
          </w:p>
        </w:tc>
        <w:tc>
          <w:tcPr>
            <w:tcW w:w="0" w:type="auto"/>
            <w:vMerge w:val="restart"/>
            <w:tcBorders>
              <w:top w:val="single" w:sz="4" w:space="0" w:color="auto"/>
              <w:left w:val="single" w:sz="4" w:space="0" w:color="auto"/>
              <w:right w:val="single" w:sz="4" w:space="0" w:color="auto"/>
            </w:tcBorders>
            <w:shd w:val="clear" w:color="auto" w:fill="auto"/>
          </w:tcPr>
          <w:p w14:paraId="5113A8A5" w14:textId="77777777" w:rsidR="003A1E3E" w:rsidRPr="003A1E3E" w:rsidRDefault="003A1E3E" w:rsidP="005D6E32">
            <w:pPr>
              <w:ind w:firstLine="0"/>
              <w:jc w:val="center"/>
              <w:rPr>
                <w:rFonts w:cs="Times New Roman"/>
                <w:sz w:val="24"/>
                <w:szCs w:val="24"/>
              </w:rPr>
            </w:pPr>
            <w:r w:rsidRPr="003A1E3E">
              <w:rPr>
                <w:rFonts w:cs="Times New Roman"/>
                <w:sz w:val="24"/>
                <w:szCs w:val="24"/>
              </w:rPr>
              <w:t>Наблюденный максимум</w: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Pr>
          <w:p w14:paraId="7A399E40" w14:textId="77777777" w:rsidR="003A1E3E" w:rsidRPr="003A1E3E" w:rsidRDefault="003A1E3E" w:rsidP="005D6E32">
            <w:pPr>
              <w:ind w:firstLine="0"/>
              <w:jc w:val="center"/>
              <w:rPr>
                <w:rFonts w:cs="Times New Roman"/>
                <w:sz w:val="24"/>
                <w:szCs w:val="24"/>
              </w:rPr>
            </w:pPr>
            <w:r w:rsidRPr="003A1E3E">
              <w:rPr>
                <w:rFonts w:cs="Times New Roman"/>
                <w:sz w:val="24"/>
                <w:szCs w:val="24"/>
              </w:rPr>
              <w:t>Суточные максимумы различной обеспеченности, %</w:t>
            </w:r>
          </w:p>
        </w:tc>
      </w:tr>
      <w:tr w:rsidR="005D6E32" w:rsidRPr="003A1E3E" w14:paraId="18E86104" w14:textId="77777777" w:rsidTr="005D6E32">
        <w:trPr>
          <w:trHeight w:val="283"/>
        </w:trPr>
        <w:tc>
          <w:tcPr>
            <w:tcW w:w="0" w:type="auto"/>
            <w:vMerge/>
            <w:tcBorders>
              <w:left w:val="single" w:sz="4" w:space="0" w:color="auto"/>
              <w:bottom w:val="single" w:sz="4" w:space="0" w:color="auto"/>
              <w:right w:val="single" w:sz="4" w:space="0" w:color="auto"/>
            </w:tcBorders>
            <w:shd w:val="clear" w:color="auto" w:fill="auto"/>
          </w:tcPr>
          <w:p w14:paraId="2E5E2B60" w14:textId="77777777" w:rsidR="003A1E3E" w:rsidRPr="003A1E3E" w:rsidRDefault="003A1E3E" w:rsidP="003A1E3E">
            <w:pPr>
              <w:ind w:firstLine="0"/>
              <w:rPr>
                <w:rFonts w:cs="Times New Roman"/>
                <w:sz w:val="24"/>
                <w:szCs w:val="24"/>
              </w:rPr>
            </w:pPr>
          </w:p>
        </w:tc>
        <w:tc>
          <w:tcPr>
            <w:tcW w:w="0" w:type="auto"/>
            <w:vMerge/>
            <w:tcBorders>
              <w:left w:val="single" w:sz="4" w:space="0" w:color="auto"/>
              <w:bottom w:val="single" w:sz="4" w:space="0" w:color="auto"/>
              <w:right w:val="single" w:sz="4" w:space="0" w:color="auto"/>
            </w:tcBorders>
            <w:shd w:val="clear" w:color="auto" w:fill="auto"/>
          </w:tcPr>
          <w:p w14:paraId="6DB2BD11" w14:textId="77777777" w:rsidR="003A1E3E" w:rsidRPr="003A1E3E" w:rsidRDefault="003A1E3E" w:rsidP="003A1E3E">
            <w:pPr>
              <w:ind w:firstLine="0"/>
              <w:rPr>
                <w:rFonts w:cs="Times New Roman"/>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0C220B" w14:textId="77777777" w:rsidR="003A1E3E" w:rsidRPr="003A1E3E" w:rsidRDefault="003A1E3E" w:rsidP="005D6E32">
            <w:pPr>
              <w:ind w:firstLine="0"/>
              <w:jc w:val="center"/>
              <w:rPr>
                <w:rFonts w:cs="Times New Roman"/>
                <w:sz w:val="24"/>
                <w:szCs w:val="24"/>
              </w:rPr>
            </w:pPr>
            <w:r w:rsidRPr="003A1E3E">
              <w:rPr>
                <w:rFonts w:cs="Times New Roman"/>
                <w:sz w:val="24"/>
                <w:szCs w:val="24"/>
              </w:rPr>
              <w:t>63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82FD5A" w14:textId="77777777" w:rsidR="003A1E3E" w:rsidRPr="003A1E3E" w:rsidRDefault="003A1E3E" w:rsidP="005D6E32">
            <w:pPr>
              <w:ind w:firstLine="0"/>
              <w:jc w:val="center"/>
              <w:rPr>
                <w:rFonts w:cs="Times New Roman"/>
                <w:sz w:val="24"/>
                <w:szCs w:val="24"/>
              </w:rPr>
            </w:pPr>
            <w:r w:rsidRPr="003A1E3E">
              <w:rPr>
                <w:rFonts w:cs="Times New Roman"/>
                <w:sz w:val="24"/>
                <w:szCs w:val="24"/>
              </w:rPr>
              <w:t>20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3E3B31" w14:textId="77777777" w:rsidR="003A1E3E" w:rsidRPr="003A1E3E" w:rsidRDefault="003A1E3E" w:rsidP="005D6E32">
            <w:pPr>
              <w:ind w:firstLine="0"/>
              <w:jc w:val="center"/>
              <w:rPr>
                <w:rFonts w:cs="Times New Roman"/>
                <w:sz w:val="24"/>
                <w:szCs w:val="24"/>
              </w:rPr>
            </w:pPr>
            <w:r w:rsidRPr="003A1E3E">
              <w:rPr>
                <w:rFonts w:cs="Times New Roman"/>
                <w:sz w:val="24"/>
                <w:szCs w:val="24"/>
              </w:rPr>
              <w:t>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183F0" w14:textId="77777777" w:rsidR="003A1E3E" w:rsidRPr="003A1E3E" w:rsidRDefault="003A1E3E" w:rsidP="005D6E32">
            <w:pPr>
              <w:ind w:firstLine="0"/>
              <w:jc w:val="center"/>
              <w:rPr>
                <w:rFonts w:cs="Times New Roman"/>
                <w:sz w:val="24"/>
                <w:szCs w:val="24"/>
              </w:rPr>
            </w:pPr>
            <w:r w:rsidRPr="003A1E3E">
              <w:rPr>
                <w:rFonts w:cs="Times New Roman"/>
                <w:sz w:val="24"/>
                <w:szCs w:val="24"/>
              </w:rPr>
              <w:t>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DF96C8" w14:textId="77777777" w:rsidR="003A1E3E" w:rsidRPr="003A1E3E" w:rsidRDefault="003A1E3E" w:rsidP="005D6E32">
            <w:pPr>
              <w:ind w:firstLine="0"/>
              <w:jc w:val="center"/>
              <w:rPr>
                <w:rFonts w:cs="Times New Roman"/>
                <w:sz w:val="24"/>
                <w:szCs w:val="24"/>
              </w:rPr>
            </w:pPr>
            <w:r w:rsidRPr="003A1E3E">
              <w:rPr>
                <w:rFonts w:cs="Times New Roman"/>
                <w:sz w:val="24"/>
                <w:szCs w:val="24"/>
              </w:rPr>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A85598" w14:textId="77777777" w:rsidR="003A1E3E" w:rsidRPr="003A1E3E" w:rsidRDefault="003A1E3E" w:rsidP="005D6E32">
            <w:pPr>
              <w:ind w:firstLine="0"/>
              <w:jc w:val="center"/>
              <w:rPr>
                <w:rFonts w:cs="Times New Roman"/>
                <w:sz w:val="24"/>
                <w:szCs w:val="24"/>
              </w:rPr>
            </w:pPr>
            <w:r w:rsidRPr="003A1E3E">
              <w:rPr>
                <w:rFonts w:cs="Times New Roman"/>
                <w:sz w:val="24"/>
                <w:szCs w:val="24"/>
              </w:rPr>
              <w:t>1</w:t>
            </w:r>
          </w:p>
        </w:tc>
      </w:tr>
      <w:tr w:rsidR="005D6E32" w:rsidRPr="003A1E3E" w14:paraId="1820975A" w14:textId="77777777" w:rsidTr="005D6E32">
        <w:trPr>
          <w:trHeight w:val="509"/>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A428" w14:textId="77777777" w:rsidR="003A1E3E" w:rsidRPr="003A1E3E" w:rsidRDefault="003A1E3E" w:rsidP="005D6E32">
            <w:pPr>
              <w:ind w:firstLine="0"/>
              <w:jc w:val="center"/>
              <w:rPr>
                <w:rFonts w:cs="Times New Roman"/>
                <w:sz w:val="24"/>
                <w:szCs w:val="24"/>
              </w:rPr>
            </w:pPr>
            <w:r w:rsidRPr="003A1E3E">
              <w:rPr>
                <w:rFonts w:cs="Times New Roman"/>
                <w:sz w:val="24"/>
                <w:szCs w:val="24"/>
              </w:rPr>
              <w:t>30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4C53DE" w14:textId="77777777" w:rsidR="003A1E3E" w:rsidRPr="003A1E3E" w:rsidRDefault="003A1E3E" w:rsidP="005D6E32">
            <w:pPr>
              <w:ind w:firstLine="0"/>
              <w:jc w:val="center"/>
              <w:rPr>
                <w:rFonts w:cs="Times New Roman"/>
                <w:sz w:val="24"/>
                <w:szCs w:val="24"/>
              </w:rPr>
            </w:pPr>
            <w:r w:rsidRPr="003A1E3E">
              <w:rPr>
                <w:rFonts w:cs="Times New Roman"/>
                <w:sz w:val="24"/>
                <w:szCs w:val="24"/>
              </w:rPr>
              <w:t>76*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A5479" w14:textId="77777777" w:rsidR="003A1E3E" w:rsidRPr="003A1E3E" w:rsidRDefault="003A1E3E" w:rsidP="005D6E32">
            <w:pPr>
              <w:ind w:firstLine="0"/>
              <w:jc w:val="center"/>
              <w:rPr>
                <w:rFonts w:cs="Times New Roman"/>
                <w:sz w:val="24"/>
                <w:szCs w:val="24"/>
              </w:rPr>
            </w:pPr>
            <w:r w:rsidRPr="003A1E3E">
              <w:rPr>
                <w:rFonts w:cs="Times New Roman"/>
                <w:sz w:val="24"/>
                <w:szCs w:val="24"/>
              </w:rPr>
              <w:t>26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78437" w14:textId="77777777" w:rsidR="003A1E3E" w:rsidRPr="003A1E3E" w:rsidRDefault="003A1E3E" w:rsidP="005D6E32">
            <w:pPr>
              <w:ind w:firstLine="0"/>
              <w:jc w:val="center"/>
              <w:rPr>
                <w:rFonts w:cs="Times New Roman"/>
                <w:sz w:val="24"/>
                <w:szCs w:val="24"/>
              </w:rPr>
            </w:pPr>
            <w:r w:rsidRPr="003A1E3E">
              <w:rPr>
                <w:rFonts w:cs="Times New Roman"/>
                <w:sz w:val="24"/>
                <w:szCs w:val="24"/>
              </w:rPr>
              <w:t>37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281F27" w14:textId="77777777" w:rsidR="003A1E3E" w:rsidRPr="003A1E3E" w:rsidRDefault="003A1E3E" w:rsidP="005D6E32">
            <w:pPr>
              <w:ind w:firstLine="0"/>
              <w:jc w:val="center"/>
              <w:rPr>
                <w:rFonts w:cs="Times New Roman"/>
                <w:sz w:val="24"/>
                <w:szCs w:val="24"/>
              </w:rPr>
            </w:pPr>
            <w:r w:rsidRPr="003A1E3E">
              <w:rPr>
                <w:rFonts w:cs="Times New Roman"/>
                <w:sz w:val="24"/>
                <w:szCs w:val="24"/>
              </w:rPr>
              <w:t>45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3FE799" w14:textId="77777777" w:rsidR="003A1E3E" w:rsidRPr="003A1E3E" w:rsidRDefault="003A1E3E" w:rsidP="005D6E32">
            <w:pPr>
              <w:ind w:firstLine="0"/>
              <w:jc w:val="center"/>
              <w:rPr>
                <w:rFonts w:cs="Times New Roman"/>
                <w:sz w:val="24"/>
                <w:szCs w:val="24"/>
              </w:rPr>
            </w:pPr>
            <w:r w:rsidRPr="003A1E3E">
              <w:rPr>
                <w:rFonts w:cs="Times New Roman"/>
                <w:sz w:val="24"/>
                <w:szCs w:val="24"/>
              </w:rPr>
              <w:t>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A4968C" w14:textId="77777777" w:rsidR="003A1E3E" w:rsidRPr="003A1E3E" w:rsidRDefault="003A1E3E" w:rsidP="005D6E32">
            <w:pPr>
              <w:ind w:firstLine="0"/>
              <w:jc w:val="center"/>
              <w:rPr>
                <w:rFonts w:cs="Times New Roman"/>
                <w:sz w:val="24"/>
                <w:szCs w:val="24"/>
              </w:rPr>
            </w:pPr>
            <w:r w:rsidRPr="003A1E3E">
              <w:rPr>
                <w:rFonts w:cs="Times New Roman"/>
                <w:sz w:val="24"/>
                <w:szCs w:val="24"/>
              </w:rPr>
              <w:t>68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05B04" w14:textId="77777777" w:rsidR="003A1E3E" w:rsidRPr="003A1E3E" w:rsidRDefault="003A1E3E" w:rsidP="005D6E32">
            <w:pPr>
              <w:ind w:firstLine="0"/>
              <w:jc w:val="center"/>
              <w:rPr>
                <w:rFonts w:cs="Times New Roman"/>
                <w:sz w:val="24"/>
                <w:szCs w:val="24"/>
              </w:rPr>
            </w:pPr>
            <w:r w:rsidRPr="003A1E3E">
              <w:rPr>
                <w:rFonts w:cs="Times New Roman"/>
                <w:sz w:val="24"/>
                <w:szCs w:val="24"/>
              </w:rPr>
              <w:t>80</w:t>
            </w:r>
          </w:p>
        </w:tc>
      </w:tr>
    </w:tbl>
    <w:p w14:paraId="355B0494" w14:textId="77777777" w:rsidR="003A1E3E" w:rsidRPr="003A1E3E" w:rsidRDefault="003A1E3E" w:rsidP="003A1E3E">
      <w:pPr>
        <w:ind w:firstLine="0"/>
      </w:pPr>
      <w:r w:rsidRPr="003A1E3E">
        <w:t>* - значение параметра подтверждено СП 131.13330.2012 с учетом последних лет наблюдений</w:t>
      </w:r>
    </w:p>
    <w:p w14:paraId="2E18124D" w14:textId="77777777" w:rsidR="003A1E3E" w:rsidRPr="003A1E3E" w:rsidRDefault="003A1E3E" w:rsidP="003A1E3E">
      <w:pPr>
        <w:ind w:firstLine="0"/>
      </w:pPr>
    </w:p>
    <w:p w14:paraId="6C82EF9C" w14:textId="36FA42F7" w:rsidR="003A1E3E" w:rsidRPr="003A1E3E" w:rsidRDefault="005D6E32" w:rsidP="003A1E3E">
      <w:pPr>
        <w:ind w:firstLine="0"/>
        <w:rPr>
          <w:b/>
          <w:bCs/>
        </w:rPr>
      </w:pPr>
      <w:r w:rsidRPr="005D6E32">
        <w:rPr>
          <w:b/>
          <w:bCs/>
        </w:rPr>
        <w:t>Снежный покров</w:t>
      </w:r>
    </w:p>
    <w:p w14:paraId="762F1321" w14:textId="77777777" w:rsidR="003A1E3E" w:rsidRPr="003A1E3E" w:rsidRDefault="003A1E3E" w:rsidP="003A1E3E">
      <w:pPr>
        <w:ind w:firstLine="0"/>
      </w:pPr>
    </w:p>
    <w:p w14:paraId="06FDC2B7" w14:textId="6C3A58D0" w:rsidR="003A1E3E" w:rsidRPr="003A1E3E" w:rsidRDefault="003A1E3E" w:rsidP="005D6E32">
      <w:pPr>
        <w:ind w:firstLine="0"/>
        <w:jc w:val="center"/>
      </w:pPr>
      <w:r w:rsidRPr="003A1E3E">
        <w:t>Таблица 15</w:t>
      </w:r>
      <w:r w:rsidR="005D6E32">
        <w:t>. </w:t>
      </w:r>
      <w:r w:rsidRPr="003A1E3E">
        <w:t>Основные показатели динамики снежного покрова</w:t>
      </w:r>
    </w:p>
    <w:tbl>
      <w:tblPr>
        <w:tblW w:w="5000" w:type="pct"/>
        <w:tblCellMar>
          <w:left w:w="10" w:type="dxa"/>
          <w:right w:w="10" w:type="dxa"/>
        </w:tblCellMar>
        <w:tblLook w:val="0000" w:firstRow="0" w:lastRow="0" w:firstColumn="0" w:lastColumn="0" w:noHBand="0" w:noVBand="0"/>
      </w:tblPr>
      <w:tblGrid>
        <w:gridCol w:w="1581"/>
        <w:gridCol w:w="1388"/>
        <w:gridCol w:w="1599"/>
        <w:gridCol w:w="1046"/>
        <w:gridCol w:w="919"/>
        <w:gridCol w:w="1059"/>
        <w:gridCol w:w="1046"/>
        <w:gridCol w:w="919"/>
        <w:gridCol w:w="1059"/>
        <w:gridCol w:w="1364"/>
        <w:gridCol w:w="1199"/>
        <w:gridCol w:w="1381"/>
      </w:tblGrid>
      <w:tr w:rsidR="003A1E3E" w:rsidRPr="003A1E3E" w14:paraId="0D654436" w14:textId="77777777" w:rsidTr="005D6E32">
        <w:trPr>
          <w:trHeight w:val="274"/>
          <w:tblHeader/>
        </w:trPr>
        <w:tc>
          <w:tcPr>
            <w:tcW w:w="0" w:type="auto"/>
            <w:gridSpan w:val="3"/>
            <w:vMerge w:val="restart"/>
            <w:tcBorders>
              <w:top w:val="single" w:sz="4" w:space="0" w:color="auto"/>
              <w:left w:val="single" w:sz="4" w:space="0" w:color="auto"/>
              <w:right w:val="single" w:sz="4" w:space="0" w:color="auto"/>
            </w:tcBorders>
            <w:shd w:val="clear" w:color="auto" w:fill="auto"/>
          </w:tcPr>
          <w:p w14:paraId="5023A558" w14:textId="77777777" w:rsidR="003A1E3E" w:rsidRPr="003A1E3E" w:rsidRDefault="003A1E3E" w:rsidP="005D6E32">
            <w:pPr>
              <w:ind w:firstLine="0"/>
              <w:jc w:val="center"/>
              <w:rPr>
                <w:sz w:val="24"/>
                <w:szCs w:val="24"/>
              </w:rPr>
            </w:pPr>
            <w:r w:rsidRPr="003A1E3E">
              <w:rPr>
                <w:sz w:val="24"/>
                <w:szCs w:val="24"/>
              </w:rPr>
              <w:t>Даты появления снежного покрова</w: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Pr>
          <w:p w14:paraId="028B0A06" w14:textId="77777777" w:rsidR="003A1E3E" w:rsidRPr="003A1E3E" w:rsidRDefault="003A1E3E" w:rsidP="005D6E32">
            <w:pPr>
              <w:ind w:firstLine="0"/>
              <w:jc w:val="center"/>
              <w:rPr>
                <w:sz w:val="24"/>
                <w:szCs w:val="24"/>
              </w:rPr>
            </w:pPr>
            <w:r w:rsidRPr="003A1E3E">
              <w:rPr>
                <w:sz w:val="24"/>
                <w:szCs w:val="24"/>
              </w:rPr>
              <w:t>Устойчивый снежный покров</w:t>
            </w:r>
          </w:p>
        </w:tc>
        <w:tc>
          <w:tcPr>
            <w:tcW w:w="0" w:type="auto"/>
            <w:gridSpan w:val="3"/>
            <w:vMerge w:val="restart"/>
            <w:tcBorders>
              <w:top w:val="single" w:sz="4" w:space="0" w:color="auto"/>
              <w:left w:val="single" w:sz="4" w:space="0" w:color="auto"/>
              <w:right w:val="single" w:sz="4" w:space="0" w:color="auto"/>
            </w:tcBorders>
            <w:shd w:val="clear" w:color="auto" w:fill="auto"/>
          </w:tcPr>
          <w:p w14:paraId="2B0C2E9F" w14:textId="77777777" w:rsidR="003A1E3E" w:rsidRPr="003A1E3E" w:rsidRDefault="003A1E3E" w:rsidP="005D6E32">
            <w:pPr>
              <w:ind w:firstLine="0"/>
              <w:jc w:val="center"/>
              <w:rPr>
                <w:sz w:val="24"/>
                <w:szCs w:val="24"/>
              </w:rPr>
            </w:pPr>
            <w:r w:rsidRPr="003A1E3E">
              <w:rPr>
                <w:sz w:val="24"/>
                <w:szCs w:val="24"/>
              </w:rPr>
              <w:t>Даты схода снежного покрова</w:t>
            </w:r>
          </w:p>
        </w:tc>
      </w:tr>
      <w:tr w:rsidR="003A1E3E" w:rsidRPr="003A1E3E" w14:paraId="7B464351" w14:textId="77777777" w:rsidTr="005D6E32">
        <w:trPr>
          <w:trHeight w:val="272"/>
          <w:tblHeader/>
        </w:trPr>
        <w:tc>
          <w:tcPr>
            <w:tcW w:w="0" w:type="auto"/>
            <w:gridSpan w:val="3"/>
            <w:vMerge/>
            <w:tcBorders>
              <w:left w:val="single" w:sz="4" w:space="0" w:color="auto"/>
              <w:bottom w:val="single" w:sz="4" w:space="0" w:color="auto"/>
              <w:right w:val="single" w:sz="4" w:space="0" w:color="auto"/>
            </w:tcBorders>
            <w:shd w:val="clear" w:color="auto" w:fill="auto"/>
          </w:tcPr>
          <w:p w14:paraId="00F689D0" w14:textId="77777777" w:rsidR="003A1E3E" w:rsidRPr="003A1E3E" w:rsidRDefault="003A1E3E" w:rsidP="005D6E32">
            <w:pPr>
              <w:ind w:firstLine="0"/>
              <w:jc w:val="center"/>
              <w:rPr>
                <w:sz w:val="24"/>
                <w:szCs w:val="24"/>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tcPr>
          <w:p w14:paraId="0D119AE7" w14:textId="77777777" w:rsidR="003A1E3E" w:rsidRPr="003A1E3E" w:rsidRDefault="003A1E3E" w:rsidP="005D6E32">
            <w:pPr>
              <w:ind w:firstLine="0"/>
              <w:jc w:val="center"/>
              <w:rPr>
                <w:sz w:val="24"/>
                <w:szCs w:val="24"/>
              </w:rPr>
            </w:pPr>
            <w:r w:rsidRPr="003A1E3E">
              <w:rPr>
                <w:sz w:val="24"/>
                <w:szCs w:val="24"/>
              </w:rPr>
              <w:t>даты образования</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tcPr>
          <w:p w14:paraId="77703515" w14:textId="77777777" w:rsidR="003A1E3E" w:rsidRPr="003A1E3E" w:rsidRDefault="003A1E3E" w:rsidP="005D6E32">
            <w:pPr>
              <w:ind w:firstLine="0"/>
              <w:jc w:val="center"/>
              <w:rPr>
                <w:sz w:val="24"/>
                <w:szCs w:val="24"/>
              </w:rPr>
            </w:pPr>
            <w:r w:rsidRPr="003A1E3E">
              <w:rPr>
                <w:sz w:val="24"/>
                <w:szCs w:val="24"/>
              </w:rPr>
              <w:t>даты разрушения</w:t>
            </w:r>
          </w:p>
        </w:tc>
        <w:tc>
          <w:tcPr>
            <w:tcW w:w="0" w:type="auto"/>
            <w:gridSpan w:val="3"/>
            <w:vMerge/>
            <w:tcBorders>
              <w:left w:val="single" w:sz="4" w:space="0" w:color="auto"/>
              <w:bottom w:val="single" w:sz="4" w:space="0" w:color="auto"/>
              <w:right w:val="single" w:sz="4" w:space="0" w:color="auto"/>
            </w:tcBorders>
            <w:shd w:val="clear" w:color="auto" w:fill="auto"/>
          </w:tcPr>
          <w:p w14:paraId="26B14F91" w14:textId="77777777" w:rsidR="003A1E3E" w:rsidRPr="003A1E3E" w:rsidRDefault="003A1E3E" w:rsidP="005D6E32">
            <w:pPr>
              <w:ind w:firstLine="0"/>
              <w:jc w:val="center"/>
              <w:rPr>
                <w:sz w:val="24"/>
                <w:szCs w:val="24"/>
              </w:rPr>
            </w:pPr>
          </w:p>
        </w:tc>
      </w:tr>
      <w:tr w:rsidR="005D6E32" w:rsidRPr="005D6E32" w14:paraId="170D9CBB" w14:textId="77777777" w:rsidTr="005D6E32">
        <w:trPr>
          <w:trHeight w:val="312"/>
          <w:tblHead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1916BDE" w14:textId="77777777" w:rsidR="003A1E3E" w:rsidRPr="003A1E3E" w:rsidRDefault="003A1E3E" w:rsidP="005D6E32">
            <w:pPr>
              <w:ind w:firstLine="0"/>
              <w:jc w:val="center"/>
              <w:rPr>
                <w:sz w:val="24"/>
                <w:szCs w:val="24"/>
              </w:rPr>
            </w:pPr>
            <w:r w:rsidRPr="003A1E3E">
              <w:rPr>
                <w:sz w:val="24"/>
                <w:szCs w:val="24"/>
              </w:rPr>
              <w:t>средняя</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3FDC9" w14:textId="77777777" w:rsidR="003A1E3E" w:rsidRPr="003A1E3E" w:rsidRDefault="003A1E3E" w:rsidP="005D6E32">
            <w:pPr>
              <w:ind w:firstLine="0"/>
              <w:jc w:val="center"/>
              <w:rPr>
                <w:sz w:val="24"/>
                <w:szCs w:val="24"/>
              </w:rPr>
            </w:pPr>
            <w:r w:rsidRPr="003A1E3E">
              <w:rPr>
                <w:sz w:val="24"/>
                <w:szCs w:val="24"/>
              </w:rPr>
              <w:t>ранняя</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8BF591" w14:textId="77777777" w:rsidR="003A1E3E" w:rsidRPr="003A1E3E" w:rsidRDefault="003A1E3E" w:rsidP="005D6E32">
            <w:pPr>
              <w:ind w:firstLine="0"/>
              <w:jc w:val="center"/>
              <w:rPr>
                <w:sz w:val="24"/>
                <w:szCs w:val="24"/>
              </w:rPr>
            </w:pPr>
            <w:r w:rsidRPr="003A1E3E">
              <w:rPr>
                <w:sz w:val="24"/>
                <w:szCs w:val="24"/>
              </w:rPr>
              <w:t>поздняя</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588496" w14:textId="77777777" w:rsidR="003A1E3E" w:rsidRPr="003A1E3E" w:rsidRDefault="003A1E3E" w:rsidP="005D6E32">
            <w:pPr>
              <w:ind w:firstLine="0"/>
              <w:jc w:val="center"/>
              <w:rPr>
                <w:sz w:val="24"/>
                <w:szCs w:val="24"/>
              </w:rPr>
            </w:pPr>
            <w:r w:rsidRPr="003A1E3E">
              <w:rPr>
                <w:sz w:val="24"/>
                <w:szCs w:val="24"/>
              </w:rPr>
              <w:t>средняя</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317DA" w14:textId="77777777" w:rsidR="003A1E3E" w:rsidRPr="003A1E3E" w:rsidRDefault="003A1E3E" w:rsidP="005D6E32">
            <w:pPr>
              <w:ind w:firstLine="0"/>
              <w:jc w:val="center"/>
              <w:rPr>
                <w:sz w:val="24"/>
                <w:szCs w:val="24"/>
              </w:rPr>
            </w:pPr>
            <w:r w:rsidRPr="003A1E3E">
              <w:rPr>
                <w:sz w:val="24"/>
                <w:szCs w:val="24"/>
              </w:rPr>
              <w:t>ранняя</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6EA39" w14:textId="77777777" w:rsidR="003A1E3E" w:rsidRPr="003A1E3E" w:rsidRDefault="003A1E3E" w:rsidP="005D6E32">
            <w:pPr>
              <w:ind w:firstLine="0"/>
              <w:jc w:val="center"/>
              <w:rPr>
                <w:sz w:val="24"/>
                <w:szCs w:val="24"/>
              </w:rPr>
            </w:pPr>
            <w:r w:rsidRPr="003A1E3E">
              <w:rPr>
                <w:sz w:val="24"/>
                <w:szCs w:val="24"/>
              </w:rPr>
              <w:t>поздняя</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24795B" w14:textId="77777777" w:rsidR="003A1E3E" w:rsidRPr="003A1E3E" w:rsidRDefault="003A1E3E" w:rsidP="005D6E32">
            <w:pPr>
              <w:ind w:firstLine="0"/>
              <w:jc w:val="center"/>
              <w:rPr>
                <w:sz w:val="24"/>
                <w:szCs w:val="24"/>
              </w:rPr>
            </w:pPr>
            <w:r w:rsidRPr="003A1E3E">
              <w:rPr>
                <w:sz w:val="24"/>
                <w:szCs w:val="24"/>
              </w:rPr>
              <w:t>средняя</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05A12" w14:textId="77777777" w:rsidR="003A1E3E" w:rsidRPr="003A1E3E" w:rsidRDefault="003A1E3E" w:rsidP="005D6E32">
            <w:pPr>
              <w:ind w:firstLine="0"/>
              <w:jc w:val="center"/>
              <w:rPr>
                <w:sz w:val="24"/>
                <w:szCs w:val="24"/>
              </w:rPr>
            </w:pPr>
            <w:r w:rsidRPr="003A1E3E">
              <w:rPr>
                <w:sz w:val="24"/>
                <w:szCs w:val="24"/>
              </w:rPr>
              <w:t>ранняя</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9C3F59" w14:textId="77777777" w:rsidR="003A1E3E" w:rsidRPr="003A1E3E" w:rsidRDefault="003A1E3E" w:rsidP="005D6E32">
            <w:pPr>
              <w:ind w:firstLine="0"/>
              <w:jc w:val="center"/>
              <w:rPr>
                <w:sz w:val="24"/>
                <w:szCs w:val="24"/>
              </w:rPr>
            </w:pPr>
            <w:r w:rsidRPr="003A1E3E">
              <w:rPr>
                <w:sz w:val="24"/>
                <w:szCs w:val="24"/>
              </w:rPr>
              <w:t>поздняя</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373F3B" w14:textId="77777777" w:rsidR="003A1E3E" w:rsidRPr="003A1E3E" w:rsidRDefault="003A1E3E" w:rsidP="005D6E32">
            <w:pPr>
              <w:ind w:firstLine="0"/>
              <w:jc w:val="center"/>
              <w:rPr>
                <w:sz w:val="24"/>
                <w:szCs w:val="24"/>
              </w:rPr>
            </w:pPr>
            <w:r w:rsidRPr="003A1E3E">
              <w:rPr>
                <w:sz w:val="24"/>
                <w:szCs w:val="24"/>
              </w:rPr>
              <w:t>средняя</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184AF" w14:textId="77777777" w:rsidR="003A1E3E" w:rsidRPr="003A1E3E" w:rsidRDefault="003A1E3E" w:rsidP="005D6E32">
            <w:pPr>
              <w:ind w:firstLine="0"/>
              <w:jc w:val="center"/>
              <w:rPr>
                <w:sz w:val="24"/>
                <w:szCs w:val="24"/>
              </w:rPr>
            </w:pPr>
            <w:r w:rsidRPr="003A1E3E">
              <w:rPr>
                <w:sz w:val="24"/>
                <w:szCs w:val="24"/>
              </w:rPr>
              <w:t>ранняя</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CC2E00" w14:textId="77777777" w:rsidR="003A1E3E" w:rsidRPr="003A1E3E" w:rsidRDefault="003A1E3E" w:rsidP="005D6E32">
            <w:pPr>
              <w:ind w:firstLine="0"/>
              <w:jc w:val="center"/>
              <w:rPr>
                <w:sz w:val="24"/>
                <w:szCs w:val="24"/>
              </w:rPr>
            </w:pPr>
            <w:r w:rsidRPr="003A1E3E">
              <w:rPr>
                <w:sz w:val="24"/>
                <w:szCs w:val="24"/>
              </w:rPr>
              <w:t>поздняя</w:t>
            </w:r>
          </w:p>
        </w:tc>
      </w:tr>
      <w:tr w:rsidR="005D6E32" w:rsidRPr="005D6E32" w14:paraId="155F8131" w14:textId="77777777" w:rsidTr="005D6E32">
        <w:trPr>
          <w:trHeight w:val="326"/>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42668A" w14:textId="77777777" w:rsidR="003A1E3E" w:rsidRPr="003A1E3E" w:rsidRDefault="003A1E3E" w:rsidP="005D6E32">
            <w:pPr>
              <w:ind w:firstLine="0"/>
              <w:jc w:val="center"/>
              <w:rPr>
                <w:sz w:val="24"/>
                <w:szCs w:val="24"/>
              </w:rPr>
            </w:pPr>
            <w:r w:rsidRPr="003A1E3E">
              <w:rPr>
                <w:sz w:val="24"/>
                <w:szCs w:val="24"/>
              </w:rPr>
              <w:t>11.11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645CE1" w14:textId="77777777" w:rsidR="003A1E3E" w:rsidRPr="003A1E3E" w:rsidRDefault="003A1E3E" w:rsidP="005D6E32">
            <w:pPr>
              <w:ind w:firstLine="0"/>
              <w:jc w:val="center"/>
              <w:rPr>
                <w:sz w:val="24"/>
                <w:szCs w:val="24"/>
              </w:rPr>
            </w:pPr>
            <w:r w:rsidRPr="003A1E3E">
              <w:rPr>
                <w:sz w:val="24"/>
                <w:szCs w:val="24"/>
              </w:rPr>
              <w:t>3.10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4BE5AD" w14:textId="77777777" w:rsidR="003A1E3E" w:rsidRPr="003A1E3E" w:rsidRDefault="003A1E3E" w:rsidP="005D6E32">
            <w:pPr>
              <w:ind w:firstLine="0"/>
              <w:jc w:val="center"/>
              <w:rPr>
                <w:sz w:val="24"/>
                <w:szCs w:val="24"/>
              </w:rPr>
            </w:pPr>
            <w:r w:rsidRPr="003A1E3E">
              <w:rPr>
                <w:sz w:val="24"/>
                <w:szCs w:val="24"/>
              </w:rPr>
              <w:t>20.12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7000F" w14:textId="77777777" w:rsidR="003A1E3E" w:rsidRPr="003A1E3E" w:rsidRDefault="003A1E3E" w:rsidP="005D6E32">
            <w:pPr>
              <w:ind w:firstLine="0"/>
              <w:jc w:val="center"/>
              <w:rPr>
                <w:sz w:val="24"/>
                <w:szCs w:val="24"/>
              </w:rPr>
            </w:pPr>
            <w:r w:rsidRPr="003A1E3E">
              <w:rPr>
                <w:sz w:val="24"/>
                <w:szCs w:val="24"/>
              </w:rPr>
              <w:t>30.11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8A262D" w14:textId="77777777" w:rsidR="003A1E3E" w:rsidRPr="003A1E3E" w:rsidRDefault="003A1E3E" w:rsidP="005D6E32">
            <w:pPr>
              <w:ind w:firstLine="0"/>
              <w:jc w:val="center"/>
              <w:rPr>
                <w:sz w:val="24"/>
                <w:szCs w:val="24"/>
              </w:rPr>
            </w:pPr>
            <w:r w:rsidRPr="003A1E3E">
              <w:rPr>
                <w:sz w:val="24"/>
                <w:szCs w:val="24"/>
              </w:rPr>
              <w:t>27.10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E7674F" w14:textId="77777777" w:rsidR="003A1E3E" w:rsidRPr="003A1E3E" w:rsidRDefault="003A1E3E" w:rsidP="005D6E32">
            <w:pPr>
              <w:ind w:firstLine="0"/>
              <w:jc w:val="center"/>
              <w:rPr>
                <w:sz w:val="24"/>
                <w:szCs w:val="24"/>
              </w:rPr>
            </w:pPr>
            <w:r w:rsidRPr="003A1E3E">
              <w:rPr>
                <w:sz w:val="24"/>
                <w:szCs w:val="24"/>
              </w:rPr>
              <w:t>15.01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732F2C" w14:textId="77777777" w:rsidR="003A1E3E" w:rsidRPr="003A1E3E" w:rsidRDefault="003A1E3E" w:rsidP="005D6E32">
            <w:pPr>
              <w:ind w:firstLine="0"/>
              <w:jc w:val="center"/>
              <w:rPr>
                <w:sz w:val="24"/>
                <w:szCs w:val="24"/>
              </w:rPr>
            </w:pPr>
            <w:r w:rsidRPr="003A1E3E">
              <w:rPr>
                <w:sz w:val="24"/>
                <w:szCs w:val="24"/>
              </w:rPr>
              <w:t>22.03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E56CEC" w14:textId="77777777" w:rsidR="003A1E3E" w:rsidRPr="003A1E3E" w:rsidRDefault="003A1E3E" w:rsidP="005D6E32">
            <w:pPr>
              <w:ind w:firstLine="0"/>
              <w:jc w:val="center"/>
              <w:rPr>
                <w:sz w:val="24"/>
                <w:szCs w:val="24"/>
              </w:rPr>
            </w:pPr>
            <w:r w:rsidRPr="003A1E3E">
              <w:rPr>
                <w:sz w:val="24"/>
                <w:szCs w:val="24"/>
              </w:rPr>
              <w:t>6.02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906D94" w14:textId="77777777" w:rsidR="003A1E3E" w:rsidRPr="003A1E3E" w:rsidRDefault="003A1E3E" w:rsidP="005D6E32">
            <w:pPr>
              <w:ind w:firstLine="0"/>
              <w:jc w:val="center"/>
              <w:rPr>
                <w:sz w:val="24"/>
                <w:szCs w:val="24"/>
              </w:rPr>
            </w:pPr>
            <w:r w:rsidRPr="003A1E3E">
              <w:rPr>
                <w:sz w:val="24"/>
                <w:szCs w:val="24"/>
              </w:rPr>
              <w:t>22.04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C8AA6C" w14:textId="77777777" w:rsidR="003A1E3E" w:rsidRPr="003A1E3E" w:rsidRDefault="003A1E3E" w:rsidP="005D6E32">
            <w:pPr>
              <w:ind w:firstLine="0"/>
              <w:jc w:val="center"/>
              <w:rPr>
                <w:sz w:val="24"/>
                <w:szCs w:val="24"/>
              </w:rPr>
            </w:pPr>
            <w:r w:rsidRPr="003A1E3E">
              <w:rPr>
                <w:sz w:val="24"/>
                <w:szCs w:val="24"/>
              </w:rPr>
              <w:t>2.04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3EBB0B" w14:textId="77777777" w:rsidR="003A1E3E" w:rsidRPr="003A1E3E" w:rsidRDefault="003A1E3E" w:rsidP="005D6E32">
            <w:pPr>
              <w:ind w:firstLine="0"/>
              <w:jc w:val="center"/>
              <w:rPr>
                <w:sz w:val="24"/>
                <w:szCs w:val="24"/>
              </w:rPr>
            </w:pPr>
            <w:r w:rsidRPr="003A1E3E">
              <w:rPr>
                <w:sz w:val="24"/>
                <w:szCs w:val="24"/>
              </w:rPr>
              <w:t>28.02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9A4541" w14:textId="77777777" w:rsidR="003A1E3E" w:rsidRPr="003A1E3E" w:rsidRDefault="003A1E3E" w:rsidP="005D6E32">
            <w:pPr>
              <w:ind w:firstLine="0"/>
              <w:jc w:val="center"/>
              <w:rPr>
                <w:sz w:val="24"/>
                <w:szCs w:val="24"/>
              </w:rPr>
            </w:pPr>
            <w:r w:rsidRPr="003A1E3E">
              <w:rPr>
                <w:sz w:val="24"/>
                <w:szCs w:val="24"/>
              </w:rPr>
              <w:t>9.05</w:t>
            </w:r>
          </w:p>
        </w:tc>
      </w:tr>
    </w:tbl>
    <w:p w14:paraId="0BEBFF95" w14:textId="77777777" w:rsidR="003A1E3E" w:rsidRPr="003A1E3E" w:rsidRDefault="003A1E3E" w:rsidP="003A1E3E">
      <w:pPr>
        <w:ind w:firstLine="0"/>
      </w:pPr>
    </w:p>
    <w:p w14:paraId="77B8B53E" w14:textId="4146EBB5" w:rsidR="003A1E3E" w:rsidRPr="003A1E3E" w:rsidRDefault="003A1E3E" w:rsidP="00EE1C85">
      <w:pPr>
        <w:ind w:firstLine="0"/>
        <w:jc w:val="center"/>
      </w:pPr>
      <w:r w:rsidRPr="003A1E3E">
        <w:t>Таблица 16</w:t>
      </w:r>
      <w:r w:rsidR="004A1C4C">
        <w:t>. </w:t>
      </w:r>
      <w:r w:rsidRPr="003A1E3E">
        <w:t>Средняя декадная высота _ снежного покрова по постоянной рейке, см</w:t>
      </w:r>
    </w:p>
    <w:tbl>
      <w:tblPr>
        <w:tblW w:w="5000" w:type="pct"/>
        <w:jc w:val="center"/>
        <w:tblLayout w:type="fixed"/>
        <w:tblCellMar>
          <w:left w:w="10" w:type="dxa"/>
          <w:right w:w="10" w:type="dxa"/>
        </w:tblCellMar>
        <w:tblLook w:val="0000" w:firstRow="0" w:lastRow="0" w:firstColumn="0" w:lastColumn="0" w:noHBand="0" w:noVBand="0"/>
      </w:tblPr>
      <w:tblGrid>
        <w:gridCol w:w="619"/>
        <w:gridCol w:w="619"/>
        <w:gridCol w:w="619"/>
        <w:gridCol w:w="714"/>
        <w:gridCol w:w="714"/>
        <w:gridCol w:w="721"/>
        <w:gridCol w:w="714"/>
        <w:gridCol w:w="714"/>
        <w:gridCol w:w="721"/>
        <w:gridCol w:w="714"/>
        <w:gridCol w:w="714"/>
        <w:gridCol w:w="741"/>
        <w:gridCol w:w="694"/>
        <w:gridCol w:w="714"/>
        <w:gridCol w:w="721"/>
        <w:gridCol w:w="714"/>
        <w:gridCol w:w="714"/>
        <w:gridCol w:w="721"/>
        <w:gridCol w:w="714"/>
        <w:gridCol w:w="714"/>
        <w:gridCol w:w="530"/>
      </w:tblGrid>
      <w:tr w:rsidR="004A1C4C" w:rsidRPr="003A1E3E" w14:paraId="23431B69" w14:textId="77777777" w:rsidTr="004A1C4C">
        <w:trPr>
          <w:trHeight w:val="293"/>
          <w:jc w:val="center"/>
        </w:trPr>
        <w:tc>
          <w:tcPr>
            <w:tcW w:w="1311" w:type="dxa"/>
            <w:gridSpan w:val="3"/>
            <w:tcBorders>
              <w:top w:val="single" w:sz="4" w:space="0" w:color="auto"/>
              <w:left w:val="single" w:sz="4" w:space="0" w:color="auto"/>
              <w:bottom w:val="single" w:sz="4" w:space="0" w:color="auto"/>
              <w:right w:val="single" w:sz="4" w:space="0" w:color="auto"/>
            </w:tcBorders>
            <w:shd w:val="clear" w:color="auto" w:fill="auto"/>
          </w:tcPr>
          <w:p w14:paraId="040DFB9F" w14:textId="77777777" w:rsidR="003A1E3E" w:rsidRPr="003A1E3E" w:rsidRDefault="003A1E3E" w:rsidP="004A1C4C">
            <w:pPr>
              <w:ind w:firstLine="0"/>
              <w:jc w:val="center"/>
              <w:rPr>
                <w:rFonts w:cs="Times New Roman"/>
                <w:sz w:val="24"/>
                <w:szCs w:val="24"/>
              </w:rPr>
            </w:pPr>
            <w:r w:rsidRPr="003A1E3E">
              <w:rPr>
                <w:rFonts w:cs="Times New Roman"/>
                <w:sz w:val="24"/>
                <w:szCs w:val="24"/>
              </w:rPr>
              <w:t>X</w:t>
            </w:r>
          </w:p>
        </w:tc>
        <w:tc>
          <w:tcPr>
            <w:tcW w:w="1517" w:type="dxa"/>
            <w:gridSpan w:val="3"/>
            <w:tcBorders>
              <w:top w:val="single" w:sz="4" w:space="0" w:color="auto"/>
              <w:left w:val="single" w:sz="4" w:space="0" w:color="auto"/>
              <w:bottom w:val="single" w:sz="4" w:space="0" w:color="auto"/>
              <w:right w:val="single" w:sz="4" w:space="0" w:color="auto"/>
            </w:tcBorders>
            <w:shd w:val="clear" w:color="auto" w:fill="auto"/>
          </w:tcPr>
          <w:p w14:paraId="277AAC0D" w14:textId="77777777" w:rsidR="003A1E3E" w:rsidRPr="003A1E3E" w:rsidRDefault="003A1E3E" w:rsidP="004A1C4C">
            <w:pPr>
              <w:ind w:firstLine="0"/>
              <w:jc w:val="center"/>
              <w:rPr>
                <w:rFonts w:cs="Times New Roman"/>
                <w:sz w:val="24"/>
                <w:szCs w:val="24"/>
              </w:rPr>
            </w:pPr>
            <w:r w:rsidRPr="003A1E3E">
              <w:rPr>
                <w:rFonts w:cs="Times New Roman"/>
                <w:sz w:val="24"/>
                <w:szCs w:val="24"/>
              </w:rPr>
              <w:t>XI</w:t>
            </w:r>
          </w:p>
        </w:tc>
        <w:tc>
          <w:tcPr>
            <w:tcW w:w="1517" w:type="dxa"/>
            <w:gridSpan w:val="3"/>
            <w:tcBorders>
              <w:top w:val="single" w:sz="4" w:space="0" w:color="auto"/>
              <w:left w:val="single" w:sz="4" w:space="0" w:color="auto"/>
              <w:bottom w:val="single" w:sz="4" w:space="0" w:color="auto"/>
              <w:right w:val="single" w:sz="4" w:space="0" w:color="auto"/>
            </w:tcBorders>
            <w:shd w:val="clear" w:color="auto" w:fill="auto"/>
          </w:tcPr>
          <w:p w14:paraId="2827256C" w14:textId="77777777" w:rsidR="003A1E3E" w:rsidRPr="003A1E3E" w:rsidRDefault="003A1E3E" w:rsidP="004A1C4C">
            <w:pPr>
              <w:ind w:firstLine="0"/>
              <w:jc w:val="center"/>
              <w:rPr>
                <w:rFonts w:cs="Times New Roman"/>
                <w:sz w:val="24"/>
                <w:szCs w:val="24"/>
              </w:rPr>
            </w:pPr>
            <w:r w:rsidRPr="003A1E3E">
              <w:rPr>
                <w:rFonts w:cs="Times New Roman"/>
                <w:sz w:val="24"/>
                <w:szCs w:val="24"/>
              </w:rPr>
              <w:t>XII</w:t>
            </w:r>
          </w:p>
        </w:tc>
        <w:tc>
          <w:tcPr>
            <w:tcW w:w="1531" w:type="dxa"/>
            <w:gridSpan w:val="3"/>
            <w:tcBorders>
              <w:top w:val="single" w:sz="4" w:space="0" w:color="auto"/>
              <w:left w:val="single" w:sz="4" w:space="0" w:color="auto"/>
              <w:bottom w:val="single" w:sz="4" w:space="0" w:color="auto"/>
              <w:right w:val="single" w:sz="4" w:space="0" w:color="auto"/>
            </w:tcBorders>
            <w:shd w:val="clear" w:color="auto" w:fill="auto"/>
          </w:tcPr>
          <w:p w14:paraId="00D36AA4" w14:textId="77777777" w:rsidR="003A1E3E" w:rsidRPr="003A1E3E" w:rsidRDefault="003A1E3E" w:rsidP="004A1C4C">
            <w:pPr>
              <w:ind w:firstLine="0"/>
              <w:jc w:val="center"/>
              <w:rPr>
                <w:rFonts w:cs="Times New Roman"/>
                <w:sz w:val="24"/>
                <w:szCs w:val="24"/>
              </w:rPr>
            </w:pPr>
            <w:r w:rsidRPr="003A1E3E">
              <w:rPr>
                <w:rFonts w:cs="Times New Roman"/>
                <w:sz w:val="24"/>
                <w:szCs w:val="24"/>
              </w:rPr>
              <w:t>I</w:t>
            </w:r>
          </w:p>
        </w:tc>
        <w:tc>
          <w:tcPr>
            <w:tcW w:w="1503" w:type="dxa"/>
            <w:gridSpan w:val="3"/>
            <w:tcBorders>
              <w:top w:val="single" w:sz="4" w:space="0" w:color="auto"/>
              <w:left w:val="single" w:sz="4" w:space="0" w:color="auto"/>
              <w:bottom w:val="single" w:sz="4" w:space="0" w:color="auto"/>
              <w:right w:val="single" w:sz="4" w:space="0" w:color="auto"/>
            </w:tcBorders>
            <w:shd w:val="clear" w:color="auto" w:fill="auto"/>
          </w:tcPr>
          <w:p w14:paraId="49AED737" w14:textId="77777777" w:rsidR="003A1E3E" w:rsidRPr="003A1E3E" w:rsidRDefault="003A1E3E" w:rsidP="004A1C4C">
            <w:pPr>
              <w:ind w:firstLine="0"/>
              <w:jc w:val="center"/>
              <w:rPr>
                <w:rFonts w:cs="Times New Roman"/>
                <w:sz w:val="24"/>
                <w:szCs w:val="24"/>
              </w:rPr>
            </w:pPr>
            <w:r w:rsidRPr="003A1E3E">
              <w:rPr>
                <w:rFonts w:cs="Times New Roman"/>
                <w:sz w:val="24"/>
                <w:szCs w:val="24"/>
              </w:rPr>
              <w:t>II</w:t>
            </w:r>
          </w:p>
        </w:tc>
        <w:tc>
          <w:tcPr>
            <w:tcW w:w="1517" w:type="dxa"/>
            <w:gridSpan w:val="3"/>
            <w:tcBorders>
              <w:top w:val="single" w:sz="4" w:space="0" w:color="auto"/>
              <w:left w:val="single" w:sz="4" w:space="0" w:color="auto"/>
              <w:bottom w:val="single" w:sz="4" w:space="0" w:color="auto"/>
              <w:right w:val="single" w:sz="4" w:space="0" w:color="auto"/>
            </w:tcBorders>
            <w:shd w:val="clear" w:color="auto" w:fill="auto"/>
          </w:tcPr>
          <w:p w14:paraId="53833751" w14:textId="77777777" w:rsidR="003A1E3E" w:rsidRPr="003A1E3E" w:rsidRDefault="003A1E3E" w:rsidP="004A1C4C">
            <w:pPr>
              <w:ind w:firstLine="0"/>
              <w:jc w:val="center"/>
              <w:rPr>
                <w:rFonts w:cs="Times New Roman"/>
                <w:sz w:val="24"/>
                <w:szCs w:val="24"/>
              </w:rPr>
            </w:pPr>
            <w:r w:rsidRPr="003A1E3E">
              <w:rPr>
                <w:rFonts w:cs="Times New Roman"/>
                <w:sz w:val="24"/>
                <w:szCs w:val="24"/>
              </w:rPr>
              <w:t>III</w:t>
            </w:r>
          </w:p>
        </w:tc>
        <w:tc>
          <w:tcPr>
            <w:tcW w:w="1382" w:type="dxa"/>
            <w:gridSpan w:val="3"/>
            <w:tcBorders>
              <w:top w:val="single" w:sz="4" w:space="0" w:color="auto"/>
              <w:left w:val="single" w:sz="4" w:space="0" w:color="auto"/>
              <w:bottom w:val="single" w:sz="4" w:space="0" w:color="auto"/>
              <w:right w:val="single" w:sz="4" w:space="0" w:color="auto"/>
            </w:tcBorders>
            <w:shd w:val="clear" w:color="auto" w:fill="auto"/>
          </w:tcPr>
          <w:p w14:paraId="6BEDF7AA" w14:textId="77777777" w:rsidR="003A1E3E" w:rsidRPr="003A1E3E" w:rsidRDefault="003A1E3E" w:rsidP="004A1C4C">
            <w:pPr>
              <w:ind w:firstLine="0"/>
              <w:jc w:val="center"/>
              <w:rPr>
                <w:rFonts w:cs="Times New Roman"/>
                <w:sz w:val="24"/>
                <w:szCs w:val="24"/>
              </w:rPr>
            </w:pPr>
            <w:r w:rsidRPr="003A1E3E">
              <w:rPr>
                <w:rFonts w:cs="Times New Roman"/>
                <w:sz w:val="24"/>
                <w:szCs w:val="24"/>
              </w:rPr>
              <w:t>IV</w:t>
            </w:r>
          </w:p>
        </w:tc>
      </w:tr>
      <w:tr w:rsidR="003A1E3E" w:rsidRPr="004A1C4C" w14:paraId="7621B4F1" w14:textId="77777777" w:rsidTr="004A1C4C">
        <w:trPr>
          <w:trHeight w:val="283"/>
          <w:jc w:val="center"/>
        </w:trPr>
        <w:tc>
          <w:tcPr>
            <w:tcW w:w="437" w:type="dxa"/>
            <w:tcBorders>
              <w:top w:val="single" w:sz="4" w:space="0" w:color="auto"/>
              <w:left w:val="single" w:sz="4" w:space="0" w:color="auto"/>
              <w:bottom w:val="single" w:sz="4" w:space="0" w:color="auto"/>
              <w:right w:val="single" w:sz="4" w:space="0" w:color="auto"/>
            </w:tcBorders>
            <w:shd w:val="clear" w:color="auto" w:fill="auto"/>
          </w:tcPr>
          <w:p w14:paraId="607F5F4A"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c>
          <w:tcPr>
            <w:tcW w:w="437" w:type="dxa"/>
            <w:tcBorders>
              <w:top w:val="single" w:sz="4" w:space="0" w:color="auto"/>
              <w:left w:val="single" w:sz="4" w:space="0" w:color="auto"/>
              <w:bottom w:val="single" w:sz="4" w:space="0" w:color="auto"/>
              <w:right w:val="single" w:sz="4" w:space="0" w:color="auto"/>
            </w:tcBorders>
            <w:shd w:val="clear" w:color="auto" w:fill="auto"/>
          </w:tcPr>
          <w:p w14:paraId="1177730D" w14:textId="77777777" w:rsidR="003A1E3E" w:rsidRPr="003A1E3E" w:rsidRDefault="003A1E3E" w:rsidP="004A1C4C">
            <w:pPr>
              <w:ind w:firstLine="0"/>
              <w:jc w:val="center"/>
              <w:rPr>
                <w:rFonts w:cs="Times New Roman"/>
                <w:sz w:val="24"/>
                <w:szCs w:val="24"/>
              </w:rPr>
            </w:pPr>
            <w:r w:rsidRPr="003A1E3E">
              <w:rPr>
                <w:rFonts w:cs="Times New Roman"/>
                <w:sz w:val="24"/>
                <w:szCs w:val="24"/>
              </w:rPr>
              <w:t>2</w:t>
            </w:r>
          </w:p>
        </w:tc>
        <w:tc>
          <w:tcPr>
            <w:tcW w:w="437" w:type="dxa"/>
            <w:tcBorders>
              <w:top w:val="single" w:sz="4" w:space="0" w:color="auto"/>
              <w:left w:val="single" w:sz="4" w:space="0" w:color="auto"/>
              <w:bottom w:val="single" w:sz="4" w:space="0" w:color="auto"/>
              <w:right w:val="single" w:sz="4" w:space="0" w:color="auto"/>
            </w:tcBorders>
            <w:shd w:val="clear" w:color="auto" w:fill="auto"/>
          </w:tcPr>
          <w:p w14:paraId="2E85730B" w14:textId="77777777" w:rsidR="003A1E3E" w:rsidRPr="003A1E3E" w:rsidRDefault="003A1E3E" w:rsidP="004A1C4C">
            <w:pPr>
              <w:ind w:firstLine="0"/>
              <w:jc w:val="center"/>
              <w:rPr>
                <w:rFonts w:cs="Times New Roman"/>
                <w:sz w:val="24"/>
                <w:szCs w:val="24"/>
              </w:rPr>
            </w:pPr>
            <w:r w:rsidRPr="003A1E3E">
              <w:rPr>
                <w:rFonts w:cs="Times New Roman"/>
                <w:sz w:val="24"/>
                <w:szCs w:val="24"/>
              </w:rPr>
              <w:t>3</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509B451C"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6FB73463" w14:textId="77777777" w:rsidR="003A1E3E" w:rsidRPr="003A1E3E" w:rsidRDefault="003A1E3E" w:rsidP="004A1C4C">
            <w:pPr>
              <w:ind w:firstLine="0"/>
              <w:jc w:val="center"/>
              <w:rPr>
                <w:rFonts w:cs="Times New Roman"/>
                <w:sz w:val="24"/>
                <w:szCs w:val="24"/>
              </w:rPr>
            </w:pPr>
            <w:r w:rsidRPr="003A1E3E">
              <w:rPr>
                <w:rFonts w:cs="Times New Roman"/>
                <w:sz w:val="24"/>
                <w:szCs w:val="24"/>
              </w:rPr>
              <w:t>2</w:t>
            </w: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6261A569" w14:textId="77777777" w:rsidR="003A1E3E" w:rsidRPr="003A1E3E" w:rsidRDefault="003A1E3E" w:rsidP="004A1C4C">
            <w:pPr>
              <w:ind w:firstLine="0"/>
              <w:jc w:val="center"/>
              <w:rPr>
                <w:rFonts w:cs="Times New Roman"/>
                <w:sz w:val="24"/>
                <w:szCs w:val="24"/>
              </w:rPr>
            </w:pPr>
            <w:r w:rsidRPr="003A1E3E">
              <w:rPr>
                <w:rFonts w:cs="Times New Roman"/>
                <w:sz w:val="24"/>
                <w:szCs w:val="24"/>
              </w:rPr>
              <w:t>3</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57139944"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25EBA3AA"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5BF2820E" w14:textId="77777777" w:rsidR="003A1E3E" w:rsidRPr="003A1E3E" w:rsidRDefault="003A1E3E" w:rsidP="004A1C4C">
            <w:pPr>
              <w:ind w:firstLine="0"/>
              <w:jc w:val="center"/>
              <w:rPr>
                <w:rFonts w:cs="Times New Roman"/>
                <w:sz w:val="24"/>
                <w:szCs w:val="24"/>
              </w:rPr>
            </w:pPr>
            <w:r w:rsidRPr="003A1E3E">
              <w:rPr>
                <w:rFonts w:cs="Times New Roman"/>
                <w:sz w:val="24"/>
                <w:szCs w:val="24"/>
              </w:rPr>
              <w:t>2</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01743000" w14:textId="77777777" w:rsidR="003A1E3E" w:rsidRPr="003A1E3E" w:rsidRDefault="003A1E3E" w:rsidP="004A1C4C">
            <w:pPr>
              <w:ind w:firstLine="0"/>
              <w:jc w:val="center"/>
              <w:rPr>
                <w:rFonts w:cs="Times New Roman"/>
                <w:sz w:val="24"/>
                <w:szCs w:val="24"/>
              </w:rPr>
            </w:pPr>
            <w:r w:rsidRPr="003A1E3E">
              <w:rPr>
                <w:rFonts w:cs="Times New Roman"/>
                <w:sz w:val="24"/>
                <w:szCs w:val="24"/>
              </w:rPr>
              <w:t>3</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61622C77"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c>
          <w:tcPr>
            <w:tcW w:w="523" w:type="dxa"/>
            <w:tcBorders>
              <w:top w:val="single" w:sz="4" w:space="0" w:color="auto"/>
              <w:left w:val="single" w:sz="4" w:space="0" w:color="auto"/>
              <w:bottom w:val="single" w:sz="4" w:space="0" w:color="auto"/>
              <w:right w:val="single" w:sz="4" w:space="0" w:color="auto"/>
            </w:tcBorders>
            <w:shd w:val="clear" w:color="auto" w:fill="auto"/>
          </w:tcPr>
          <w:p w14:paraId="0E50C17A" w14:textId="77777777" w:rsidR="003A1E3E" w:rsidRPr="003A1E3E" w:rsidRDefault="003A1E3E" w:rsidP="004A1C4C">
            <w:pPr>
              <w:ind w:firstLine="0"/>
              <w:jc w:val="center"/>
              <w:rPr>
                <w:rFonts w:cs="Times New Roman"/>
                <w:sz w:val="24"/>
                <w:szCs w:val="24"/>
              </w:rPr>
            </w:pPr>
            <w:r w:rsidRPr="003A1E3E">
              <w:rPr>
                <w:rFonts w:cs="Times New Roman"/>
                <w:sz w:val="24"/>
                <w:szCs w:val="24"/>
              </w:rPr>
              <w:t>2</w:t>
            </w:r>
          </w:p>
        </w:tc>
        <w:tc>
          <w:tcPr>
            <w:tcW w:w="490" w:type="dxa"/>
            <w:tcBorders>
              <w:top w:val="single" w:sz="4" w:space="0" w:color="auto"/>
              <w:left w:val="single" w:sz="4" w:space="0" w:color="auto"/>
              <w:bottom w:val="single" w:sz="4" w:space="0" w:color="auto"/>
              <w:right w:val="single" w:sz="4" w:space="0" w:color="auto"/>
            </w:tcBorders>
            <w:shd w:val="clear" w:color="auto" w:fill="auto"/>
          </w:tcPr>
          <w:p w14:paraId="4B1B2802" w14:textId="77777777" w:rsidR="003A1E3E" w:rsidRPr="003A1E3E" w:rsidRDefault="003A1E3E" w:rsidP="004A1C4C">
            <w:pPr>
              <w:ind w:firstLine="0"/>
              <w:jc w:val="center"/>
              <w:rPr>
                <w:rFonts w:cs="Times New Roman"/>
                <w:sz w:val="24"/>
                <w:szCs w:val="24"/>
              </w:rPr>
            </w:pPr>
            <w:r w:rsidRPr="003A1E3E">
              <w:rPr>
                <w:rFonts w:cs="Times New Roman"/>
                <w:sz w:val="24"/>
                <w:szCs w:val="24"/>
              </w:rPr>
              <w:t>3</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6BDAA187"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3D7398DA"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16BBB0C0" w14:textId="77777777" w:rsidR="003A1E3E" w:rsidRPr="003A1E3E" w:rsidRDefault="003A1E3E" w:rsidP="004A1C4C">
            <w:pPr>
              <w:ind w:firstLine="0"/>
              <w:jc w:val="center"/>
              <w:rPr>
                <w:rFonts w:cs="Times New Roman"/>
                <w:sz w:val="24"/>
                <w:szCs w:val="24"/>
              </w:rPr>
            </w:pPr>
            <w:r w:rsidRPr="003A1E3E">
              <w:rPr>
                <w:rFonts w:cs="Times New Roman"/>
                <w:sz w:val="24"/>
                <w:szCs w:val="24"/>
              </w:rPr>
              <w:t>2</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39786927" w14:textId="77777777" w:rsidR="003A1E3E" w:rsidRPr="003A1E3E" w:rsidRDefault="003A1E3E" w:rsidP="004A1C4C">
            <w:pPr>
              <w:ind w:firstLine="0"/>
              <w:jc w:val="center"/>
              <w:rPr>
                <w:rFonts w:cs="Times New Roman"/>
                <w:sz w:val="24"/>
                <w:szCs w:val="24"/>
              </w:rPr>
            </w:pPr>
            <w:r w:rsidRPr="003A1E3E">
              <w:rPr>
                <w:rFonts w:cs="Times New Roman"/>
                <w:sz w:val="24"/>
                <w:szCs w:val="24"/>
              </w:rPr>
              <w:t>3</w:t>
            </w: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5B66C7DF"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110E9387" w14:textId="77777777" w:rsidR="003A1E3E" w:rsidRPr="003A1E3E" w:rsidRDefault="003A1E3E" w:rsidP="004A1C4C">
            <w:pPr>
              <w:ind w:firstLine="0"/>
              <w:jc w:val="center"/>
              <w:rPr>
                <w:rFonts w:cs="Times New Roman"/>
                <w:sz w:val="24"/>
                <w:szCs w:val="24"/>
              </w:rPr>
            </w:pPr>
            <w:r w:rsidRPr="003A1E3E">
              <w:rPr>
                <w:rFonts w:cs="Times New Roman"/>
                <w:sz w:val="24"/>
                <w:szCs w:val="24"/>
              </w:rPr>
              <w:t>2</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773E4987" w14:textId="77777777" w:rsidR="003A1E3E" w:rsidRPr="003A1E3E" w:rsidRDefault="003A1E3E" w:rsidP="004A1C4C">
            <w:pPr>
              <w:ind w:firstLine="0"/>
              <w:jc w:val="center"/>
              <w:rPr>
                <w:rFonts w:cs="Times New Roman"/>
                <w:sz w:val="24"/>
                <w:szCs w:val="24"/>
              </w:rPr>
            </w:pPr>
            <w:r w:rsidRPr="003A1E3E">
              <w:rPr>
                <w:rFonts w:cs="Times New Roman"/>
                <w:sz w:val="24"/>
                <w:szCs w:val="24"/>
              </w:rPr>
              <w:t>3</w:t>
            </w:r>
          </w:p>
        </w:tc>
        <w:tc>
          <w:tcPr>
            <w:tcW w:w="374" w:type="dxa"/>
            <w:tcBorders>
              <w:top w:val="single" w:sz="4" w:space="0" w:color="auto"/>
              <w:left w:val="single" w:sz="4" w:space="0" w:color="auto"/>
              <w:bottom w:val="single" w:sz="4" w:space="0" w:color="auto"/>
              <w:right w:val="single" w:sz="4" w:space="0" w:color="auto"/>
            </w:tcBorders>
            <w:shd w:val="clear" w:color="auto" w:fill="auto"/>
          </w:tcPr>
          <w:p w14:paraId="2B97B5AF"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r>
      <w:tr w:rsidR="003A1E3E" w:rsidRPr="004A1C4C" w14:paraId="762D1023" w14:textId="77777777" w:rsidTr="004A1C4C">
        <w:trPr>
          <w:trHeight w:val="293"/>
          <w:jc w:val="center"/>
        </w:trPr>
        <w:tc>
          <w:tcPr>
            <w:tcW w:w="437" w:type="dxa"/>
            <w:tcBorders>
              <w:top w:val="single" w:sz="4" w:space="0" w:color="auto"/>
              <w:left w:val="single" w:sz="4" w:space="0" w:color="auto"/>
              <w:bottom w:val="single" w:sz="4" w:space="0" w:color="auto"/>
              <w:right w:val="single" w:sz="4" w:space="0" w:color="auto"/>
            </w:tcBorders>
            <w:shd w:val="clear" w:color="auto" w:fill="auto"/>
          </w:tcPr>
          <w:p w14:paraId="06276E80" w14:textId="77777777" w:rsidR="003A1E3E" w:rsidRPr="003A1E3E" w:rsidRDefault="003A1E3E" w:rsidP="004A1C4C">
            <w:pPr>
              <w:ind w:firstLine="0"/>
              <w:jc w:val="center"/>
              <w:rPr>
                <w:rFonts w:cs="Times New Roman"/>
                <w:sz w:val="24"/>
                <w:szCs w:val="24"/>
              </w:rPr>
            </w:pPr>
            <w:r w:rsidRPr="003A1E3E">
              <w:rPr>
                <w:rFonts w:cs="Times New Roman"/>
                <w:sz w:val="24"/>
                <w:szCs w:val="24"/>
              </w:rPr>
              <w:t>0</w:t>
            </w:r>
          </w:p>
        </w:tc>
        <w:tc>
          <w:tcPr>
            <w:tcW w:w="437" w:type="dxa"/>
            <w:tcBorders>
              <w:top w:val="single" w:sz="4" w:space="0" w:color="auto"/>
              <w:left w:val="single" w:sz="4" w:space="0" w:color="auto"/>
              <w:bottom w:val="single" w:sz="4" w:space="0" w:color="auto"/>
              <w:right w:val="single" w:sz="4" w:space="0" w:color="auto"/>
            </w:tcBorders>
            <w:shd w:val="clear" w:color="auto" w:fill="auto"/>
          </w:tcPr>
          <w:p w14:paraId="31C6DC2C" w14:textId="77777777" w:rsidR="003A1E3E" w:rsidRPr="003A1E3E" w:rsidRDefault="003A1E3E" w:rsidP="004A1C4C">
            <w:pPr>
              <w:ind w:firstLine="0"/>
              <w:jc w:val="center"/>
              <w:rPr>
                <w:rFonts w:cs="Times New Roman"/>
                <w:sz w:val="24"/>
                <w:szCs w:val="24"/>
              </w:rPr>
            </w:pPr>
            <w:r w:rsidRPr="003A1E3E">
              <w:rPr>
                <w:rFonts w:cs="Times New Roman"/>
                <w:sz w:val="24"/>
                <w:szCs w:val="24"/>
              </w:rPr>
              <w:t>0</w:t>
            </w:r>
          </w:p>
        </w:tc>
        <w:tc>
          <w:tcPr>
            <w:tcW w:w="437" w:type="dxa"/>
            <w:tcBorders>
              <w:top w:val="single" w:sz="4" w:space="0" w:color="auto"/>
              <w:left w:val="single" w:sz="4" w:space="0" w:color="auto"/>
              <w:bottom w:val="single" w:sz="4" w:space="0" w:color="auto"/>
              <w:right w:val="single" w:sz="4" w:space="0" w:color="auto"/>
            </w:tcBorders>
            <w:shd w:val="clear" w:color="auto" w:fill="auto"/>
          </w:tcPr>
          <w:p w14:paraId="34F95C40"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5D54DC0A" w14:textId="77777777" w:rsidR="003A1E3E" w:rsidRPr="003A1E3E" w:rsidRDefault="003A1E3E" w:rsidP="004A1C4C">
            <w:pPr>
              <w:ind w:firstLine="0"/>
              <w:jc w:val="center"/>
              <w:rPr>
                <w:rFonts w:cs="Times New Roman"/>
                <w:sz w:val="24"/>
                <w:szCs w:val="24"/>
              </w:rPr>
            </w:pPr>
            <w:r w:rsidRPr="003A1E3E">
              <w:rPr>
                <w:rFonts w:cs="Times New Roman"/>
                <w:sz w:val="24"/>
                <w:szCs w:val="24"/>
              </w:rPr>
              <w:t>2</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1B8A4ED7" w14:textId="77777777" w:rsidR="003A1E3E" w:rsidRPr="003A1E3E" w:rsidRDefault="003A1E3E" w:rsidP="004A1C4C">
            <w:pPr>
              <w:ind w:firstLine="0"/>
              <w:jc w:val="center"/>
              <w:rPr>
                <w:rFonts w:cs="Times New Roman"/>
                <w:sz w:val="24"/>
                <w:szCs w:val="24"/>
              </w:rPr>
            </w:pPr>
            <w:r w:rsidRPr="003A1E3E">
              <w:rPr>
                <w:rFonts w:cs="Times New Roman"/>
                <w:sz w:val="24"/>
                <w:szCs w:val="24"/>
              </w:rPr>
              <w:t>3</w:t>
            </w: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23FF5477" w14:textId="77777777" w:rsidR="003A1E3E" w:rsidRPr="003A1E3E" w:rsidRDefault="003A1E3E" w:rsidP="004A1C4C">
            <w:pPr>
              <w:ind w:firstLine="0"/>
              <w:jc w:val="center"/>
              <w:rPr>
                <w:rFonts w:cs="Times New Roman"/>
                <w:sz w:val="24"/>
                <w:szCs w:val="24"/>
              </w:rPr>
            </w:pPr>
            <w:r w:rsidRPr="003A1E3E">
              <w:rPr>
                <w:rFonts w:cs="Times New Roman"/>
                <w:sz w:val="24"/>
                <w:szCs w:val="24"/>
              </w:rPr>
              <w:t>6</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15582237" w14:textId="77777777" w:rsidR="003A1E3E" w:rsidRPr="003A1E3E" w:rsidRDefault="003A1E3E" w:rsidP="004A1C4C">
            <w:pPr>
              <w:ind w:firstLine="0"/>
              <w:jc w:val="center"/>
              <w:rPr>
                <w:rFonts w:cs="Times New Roman"/>
                <w:sz w:val="24"/>
                <w:szCs w:val="24"/>
              </w:rPr>
            </w:pPr>
            <w:r w:rsidRPr="003A1E3E">
              <w:rPr>
                <w:rFonts w:cs="Times New Roman"/>
                <w:sz w:val="24"/>
                <w:szCs w:val="24"/>
              </w:rPr>
              <w:t>6</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7125484E" w14:textId="77777777" w:rsidR="003A1E3E" w:rsidRPr="003A1E3E" w:rsidRDefault="003A1E3E" w:rsidP="004A1C4C">
            <w:pPr>
              <w:ind w:firstLine="0"/>
              <w:jc w:val="center"/>
              <w:rPr>
                <w:rFonts w:cs="Times New Roman"/>
                <w:sz w:val="24"/>
                <w:szCs w:val="24"/>
              </w:rPr>
            </w:pPr>
            <w:r w:rsidRPr="003A1E3E">
              <w:rPr>
                <w:rFonts w:cs="Times New Roman"/>
                <w:sz w:val="24"/>
                <w:szCs w:val="24"/>
              </w:rPr>
              <w:t>0</w:t>
            </w: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3E53DE9C" w14:textId="77777777" w:rsidR="003A1E3E" w:rsidRPr="003A1E3E" w:rsidRDefault="003A1E3E" w:rsidP="004A1C4C">
            <w:pPr>
              <w:ind w:firstLine="0"/>
              <w:jc w:val="center"/>
              <w:rPr>
                <w:rFonts w:cs="Times New Roman"/>
                <w:sz w:val="24"/>
                <w:szCs w:val="24"/>
              </w:rPr>
            </w:pPr>
            <w:r w:rsidRPr="003A1E3E">
              <w:rPr>
                <w:rFonts w:cs="Times New Roman"/>
                <w:sz w:val="24"/>
                <w:szCs w:val="24"/>
              </w:rPr>
              <w:t>0</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328FCD55"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51C4F45E" w14:textId="77777777" w:rsidR="003A1E3E" w:rsidRPr="003A1E3E" w:rsidRDefault="003A1E3E" w:rsidP="004A1C4C">
            <w:pPr>
              <w:ind w:firstLine="0"/>
              <w:jc w:val="center"/>
              <w:rPr>
                <w:rFonts w:cs="Times New Roman"/>
                <w:sz w:val="24"/>
                <w:szCs w:val="24"/>
              </w:rPr>
            </w:pPr>
            <w:r w:rsidRPr="003A1E3E">
              <w:rPr>
                <w:rFonts w:cs="Times New Roman"/>
                <w:sz w:val="24"/>
                <w:szCs w:val="24"/>
              </w:rPr>
              <w:t>2</w:t>
            </w:r>
          </w:p>
        </w:tc>
        <w:tc>
          <w:tcPr>
            <w:tcW w:w="523" w:type="dxa"/>
            <w:tcBorders>
              <w:top w:val="single" w:sz="4" w:space="0" w:color="auto"/>
              <w:left w:val="single" w:sz="4" w:space="0" w:color="auto"/>
              <w:bottom w:val="single" w:sz="4" w:space="0" w:color="auto"/>
              <w:right w:val="single" w:sz="4" w:space="0" w:color="auto"/>
            </w:tcBorders>
            <w:shd w:val="clear" w:color="auto" w:fill="auto"/>
          </w:tcPr>
          <w:p w14:paraId="0BDFA6B9" w14:textId="77777777" w:rsidR="003A1E3E" w:rsidRPr="003A1E3E" w:rsidRDefault="003A1E3E" w:rsidP="004A1C4C">
            <w:pPr>
              <w:ind w:firstLine="0"/>
              <w:jc w:val="center"/>
              <w:rPr>
                <w:rFonts w:cs="Times New Roman"/>
                <w:sz w:val="24"/>
                <w:szCs w:val="24"/>
              </w:rPr>
            </w:pPr>
            <w:r w:rsidRPr="003A1E3E">
              <w:rPr>
                <w:rFonts w:cs="Times New Roman"/>
                <w:sz w:val="24"/>
                <w:szCs w:val="24"/>
              </w:rPr>
              <w:t>3</w:t>
            </w:r>
          </w:p>
        </w:tc>
        <w:tc>
          <w:tcPr>
            <w:tcW w:w="490" w:type="dxa"/>
            <w:tcBorders>
              <w:top w:val="single" w:sz="4" w:space="0" w:color="auto"/>
              <w:left w:val="single" w:sz="4" w:space="0" w:color="auto"/>
              <w:bottom w:val="single" w:sz="4" w:space="0" w:color="auto"/>
              <w:right w:val="single" w:sz="4" w:space="0" w:color="auto"/>
            </w:tcBorders>
            <w:shd w:val="clear" w:color="auto" w:fill="auto"/>
          </w:tcPr>
          <w:p w14:paraId="1E0BC241" w14:textId="77777777" w:rsidR="003A1E3E" w:rsidRPr="003A1E3E" w:rsidRDefault="003A1E3E" w:rsidP="004A1C4C">
            <w:pPr>
              <w:ind w:firstLine="0"/>
              <w:jc w:val="center"/>
              <w:rPr>
                <w:rFonts w:cs="Times New Roman"/>
                <w:sz w:val="24"/>
                <w:szCs w:val="24"/>
              </w:rPr>
            </w:pPr>
            <w:r w:rsidRPr="003A1E3E">
              <w:rPr>
                <w:rFonts w:cs="Times New Roman"/>
                <w:sz w:val="24"/>
                <w:szCs w:val="24"/>
              </w:rPr>
              <w:t>6</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4427F02F" w14:textId="77777777" w:rsidR="003A1E3E" w:rsidRPr="003A1E3E" w:rsidRDefault="003A1E3E" w:rsidP="004A1C4C">
            <w:pPr>
              <w:ind w:firstLine="0"/>
              <w:jc w:val="center"/>
              <w:rPr>
                <w:rFonts w:cs="Times New Roman"/>
                <w:sz w:val="24"/>
                <w:szCs w:val="24"/>
              </w:rPr>
            </w:pPr>
            <w:r w:rsidRPr="003A1E3E">
              <w:rPr>
                <w:rFonts w:cs="Times New Roman"/>
                <w:sz w:val="24"/>
                <w:szCs w:val="24"/>
              </w:rPr>
              <w:t>6</w:t>
            </w: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4B361A3C" w14:textId="77777777" w:rsidR="003A1E3E" w:rsidRPr="003A1E3E" w:rsidRDefault="003A1E3E" w:rsidP="004A1C4C">
            <w:pPr>
              <w:ind w:firstLine="0"/>
              <w:jc w:val="center"/>
              <w:rPr>
                <w:rFonts w:cs="Times New Roman"/>
                <w:sz w:val="24"/>
                <w:szCs w:val="24"/>
              </w:rPr>
            </w:pPr>
            <w:r w:rsidRPr="003A1E3E">
              <w:rPr>
                <w:rFonts w:cs="Times New Roman"/>
                <w:sz w:val="24"/>
                <w:szCs w:val="24"/>
              </w:rPr>
              <w:t>0</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75993D7F" w14:textId="77777777" w:rsidR="003A1E3E" w:rsidRPr="003A1E3E" w:rsidRDefault="003A1E3E" w:rsidP="004A1C4C">
            <w:pPr>
              <w:ind w:firstLine="0"/>
              <w:jc w:val="center"/>
              <w:rPr>
                <w:rFonts w:cs="Times New Roman"/>
                <w:sz w:val="24"/>
                <w:szCs w:val="24"/>
              </w:rPr>
            </w:pPr>
            <w:r w:rsidRPr="003A1E3E">
              <w:rPr>
                <w:rFonts w:cs="Times New Roman"/>
                <w:sz w:val="24"/>
                <w:szCs w:val="24"/>
              </w:rPr>
              <w:t>0</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12D918D7" w14:textId="77777777" w:rsidR="003A1E3E" w:rsidRPr="003A1E3E" w:rsidRDefault="003A1E3E" w:rsidP="004A1C4C">
            <w:pPr>
              <w:ind w:firstLine="0"/>
              <w:jc w:val="center"/>
              <w:rPr>
                <w:rFonts w:cs="Times New Roman"/>
                <w:sz w:val="24"/>
                <w:szCs w:val="24"/>
              </w:rPr>
            </w:pPr>
            <w:r w:rsidRPr="003A1E3E">
              <w:rPr>
                <w:rFonts w:cs="Times New Roman"/>
                <w:sz w:val="24"/>
                <w:szCs w:val="24"/>
              </w:rPr>
              <w:t>1</w:t>
            </w:r>
          </w:p>
        </w:tc>
        <w:tc>
          <w:tcPr>
            <w:tcW w:w="509" w:type="dxa"/>
            <w:tcBorders>
              <w:top w:val="single" w:sz="4" w:space="0" w:color="auto"/>
              <w:left w:val="single" w:sz="4" w:space="0" w:color="auto"/>
              <w:bottom w:val="single" w:sz="4" w:space="0" w:color="auto"/>
              <w:right w:val="single" w:sz="4" w:space="0" w:color="auto"/>
            </w:tcBorders>
            <w:shd w:val="clear" w:color="auto" w:fill="auto"/>
          </w:tcPr>
          <w:p w14:paraId="2D9AB291" w14:textId="77777777" w:rsidR="003A1E3E" w:rsidRPr="003A1E3E" w:rsidRDefault="003A1E3E" w:rsidP="004A1C4C">
            <w:pPr>
              <w:ind w:firstLine="0"/>
              <w:jc w:val="center"/>
              <w:rPr>
                <w:rFonts w:cs="Times New Roman"/>
                <w:sz w:val="24"/>
                <w:szCs w:val="24"/>
              </w:rPr>
            </w:pPr>
            <w:r w:rsidRPr="003A1E3E">
              <w:rPr>
                <w:rFonts w:cs="Times New Roman"/>
                <w:sz w:val="24"/>
                <w:szCs w:val="24"/>
              </w:rPr>
              <w:t>2</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22C142F0" w14:textId="77777777" w:rsidR="003A1E3E" w:rsidRPr="003A1E3E" w:rsidRDefault="003A1E3E" w:rsidP="004A1C4C">
            <w:pPr>
              <w:ind w:firstLine="0"/>
              <w:jc w:val="center"/>
              <w:rPr>
                <w:rFonts w:cs="Times New Roman"/>
                <w:sz w:val="24"/>
                <w:szCs w:val="24"/>
              </w:rPr>
            </w:pPr>
            <w:r w:rsidRPr="003A1E3E">
              <w:rPr>
                <w:rFonts w:cs="Times New Roman"/>
                <w:sz w:val="24"/>
                <w:szCs w:val="24"/>
              </w:rPr>
              <w:t>3</w:t>
            </w:r>
          </w:p>
        </w:tc>
        <w:tc>
          <w:tcPr>
            <w:tcW w:w="504" w:type="dxa"/>
            <w:tcBorders>
              <w:top w:val="single" w:sz="4" w:space="0" w:color="auto"/>
              <w:left w:val="single" w:sz="4" w:space="0" w:color="auto"/>
              <w:bottom w:val="single" w:sz="4" w:space="0" w:color="auto"/>
              <w:right w:val="single" w:sz="4" w:space="0" w:color="auto"/>
            </w:tcBorders>
            <w:shd w:val="clear" w:color="auto" w:fill="auto"/>
          </w:tcPr>
          <w:p w14:paraId="6B31B7FE" w14:textId="77777777" w:rsidR="003A1E3E" w:rsidRPr="003A1E3E" w:rsidRDefault="003A1E3E" w:rsidP="004A1C4C">
            <w:pPr>
              <w:ind w:firstLine="0"/>
              <w:jc w:val="center"/>
              <w:rPr>
                <w:rFonts w:cs="Times New Roman"/>
                <w:sz w:val="24"/>
                <w:szCs w:val="24"/>
              </w:rPr>
            </w:pPr>
            <w:r w:rsidRPr="003A1E3E">
              <w:rPr>
                <w:rFonts w:cs="Times New Roman"/>
                <w:sz w:val="24"/>
                <w:szCs w:val="24"/>
              </w:rPr>
              <w:t>6</w:t>
            </w:r>
          </w:p>
        </w:tc>
        <w:tc>
          <w:tcPr>
            <w:tcW w:w="374" w:type="dxa"/>
            <w:tcBorders>
              <w:top w:val="single" w:sz="4" w:space="0" w:color="auto"/>
              <w:left w:val="single" w:sz="4" w:space="0" w:color="auto"/>
              <w:bottom w:val="single" w:sz="4" w:space="0" w:color="auto"/>
              <w:right w:val="single" w:sz="4" w:space="0" w:color="auto"/>
            </w:tcBorders>
            <w:shd w:val="clear" w:color="auto" w:fill="auto"/>
          </w:tcPr>
          <w:p w14:paraId="6D6C7E10" w14:textId="77777777" w:rsidR="003A1E3E" w:rsidRPr="003A1E3E" w:rsidRDefault="003A1E3E" w:rsidP="004A1C4C">
            <w:pPr>
              <w:ind w:firstLine="0"/>
              <w:jc w:val="center"/>
              <w:rPr>
                <w:rFonts w:cs="Times New Roman"/>
                <w:sz w:val="24"/>
                <w:szCs w:val="24"/>
              </w:rPr>
            </w:pPr>
            <w:r w:rsidRPr="003A1E3E">
              <w:rPr>
                <w:rFonts w:cs="Times New Roman"/>
                <w:sz w:val="24"/>
                <w:szCs w:val="24"/>
              </w:rPr>
              <w:t>6</w:t>
            </w:r>
          </w:p>
        </w:tc>
      </w:tr>
    </w:tbl>
    <w:p w14:paraId="39D1174F" w14:textId="77777777" w:rsidR="003A1E3E" w:rsidRPr="003A1E3E" w:rsidRDefault="003A1E3E" w:rsidP="003A1E3E">
      <w:pPr>
        <w:ind w:firstLine="0"/>
      </w:pPr>
    </w:p>
    <w:p w14:paraId="257810A3" w14:textId="3105545C" w:rsidR="003A1E3E" w:rsidRPr="003A1E3E" w:rsidRDefault="003A1E3E" w:rsidP="00EE1C85">
      <w:pPr>
        <w:ind w:firstLine="0"/>
        <w:jc w:val="center"/>
      </w:pPr>
      <w:r w:rsidRPr="003A1E3E">
        <w:t>Таблица 17</w:t>
      </w:r>
      <w:r w:rsidR="004A1C4C">
        <w:t>. </w:t>
      </w:r>
      <w:r w:rsidRPr="003A1E3E">
        <w:t>Высота снежного покрова из наибольших за зиму, см</w:t>
      </w:r>
    </w:p>
    <w:tbl>
      <w:tblPr>
        <w:tblW w:w="5000" w:type="pct"/>
        <w:tblLayout w:type="fixed"/>
        <w:tblCellMar>
          <w:left w:w="10" w:type="dxa"/>
          <w:right w:w="10" w:type="dxa"/>
        </w:tblCellMar>
        <w:tblLook w:val="0000" w:firstRow="0" w:lastRow="0" w:firstColumn="0" w:lastColumn="0" w:noHBand="0" w:noVBand="0"/>
      </w:tblPr>
      <w:tblGrid>
        <w:gridCol w:w="4824"/>
        <w:gridCol w:w="4844"/>
        <w:gridCol w:w="4892"/>
      </w:tblGrid>
      <w:tr w:rsidR="003A1E3E" w:rsidRPr="003A1E3E" w14:paraId="6CF37573" w14:textId="77777777" w:rsidTr="004A1C4C">
        <w:trPr>
          <w:trHeight w:val="302"/>
        </w:trPr>
        <w:tc>
          <w:tcPr>
            <w:tcW w:w="3413" w:type="dxa"/>
            <w:tcBorders>
              <w:top w:val="single" w:sz="4" w:space="0" w:color="auto"/>
              <w:left w:val="single" w:sz="4" w:space="0" w:color="auto"/>
              <w:bottom w:val="single" w:sz="4" w:space="0" w:color="auto"/>
              <w:right w:val="single" w:sz="4" w:space="0" w:color="auto"/>
            </w:tcBorders>
            <w:shd w:val="clear" w:color="auto" w:fill="auto"/>
          </w:tcPr>
          <w:p w14:paraId="0A22F604" w14:textId="77777777" w:rsidR="003A1E3E" w:rsidRPr="003A1E3E" w:rsidRDefault="003A1E3E" w:rsidP="004A1C4C">
            <w:pPr>
              <w:ind w:firstLine="0"/>
              <w:jc w:val="center"/>
              <w:rPr>
                <w:sz w:val="24"/>
                <w:szCs w:val="24"/>
              </w:rPr>
            </w:pPr>
            <w:r w:rsidRPr="003A1E3E">
              <w:rPr>
                <w:sz w:val="24"/>
                <w:szCs w:val="24"/>
              </w:rPr>
              <w:t>Средняя</w:t>
            </w:r>
          </w:p>
        </w:tc>
        <w:tc>
          <w:tcPr>
            <w:tcW w:w="3427" w:type="dxa"/>
            <w:tcBorders>
              <w:top w:val="single" w:sz="4" w:space="0" w:color="auto"/>
              <w:left w:val="single" w:sz="4" w:space="0" w:color="auto"/>
              <w:bottom w:val="single" w:sz="4" w:space="0" w:color="auto"/>
              <w:right w:val="single" w:sz="4" w:space="0" w:color="auto"/>
            </w:tcBorders>
            <w:shd w:val="clear" w:color="auto" w:fill="auto"/>
          </w:tcPr>
          <w:p w14:paraId="7A449ECA" w14:textId="77777777" w:rsidR="003A1E3E" w:rsidRPr="003A1E3E" w:rsidRDefault="003A1E3E" w:rsidP="004A1C4C">
            <w:pPr>
              <w:ind w:firstLine="0"/>
              <w:jc w:val="center"/>
              <w:rPr>
                <w:sz w:val="24"/>
                <w:szCs w:val="24"/>
              </w:rPr>
            </w:pPr>
            <w:r w:rsidRPr="003A1E3E">
              <w:rPr>
                <w:sz w:val="24"/>
                <w:szCs w:val="24"/>
              </w:rPr>
              <w:t>Максимальная</w:t>
            </w:r>
          </w:p>
        </w:tc>
        <w:tc>
          <w:tcPr>
            <w:tcW w:w="3461" w:type="dxa"/>
            <w:tcBorders>
              <w:top w:val="single" w:sz="4" w:space="0" w:color="auto"/>
              <w:left w:val="single" w:sz="4" w:space="0" w:color="auto"/>
              <w:bottom w:val="single" w:sz="4" w:space="0" w:color="auto"/>
              <w:right w:val="single" w:sz="4" w:space="0" w:color="auto"/>
            </w:tcBorders>
            <w:shd w:val="clear" w:color="auto" w:fill="auto"/>
          </w:tcPr>
          <w:p w14:paraId="358C9316" w14:textId="77777777" w:rsidR="003A1E3E" w:rsidRPr="003A1E3E" w:rsidRDefault="003A1E3E" w:rsidP="004A1C4C">
            <w:pPr>
              <w:ind w:firstLine="0"/>
              <w:jc w:val="center"/>
              <w:rPr>
                <w:sz w:val="24"/>
                <w:szCs w:val="24"/>
              </w:rPr>
            </w:pPr>
            <w:r w:rsidRPr="003A1E3E">
              <w:rPr>
                <w:sz w:val="24"/>
                <w:szCs w:val="24"/>
              </w:rPr>
              <w:t>Минимальная</w:t>
            </w:r>
          </w:p>
        </w:tc>
      </w:tr>
      <w:tr w:rsidR="003A1E3E" w:rsidRPr="003A1E3E" w14:paraId="567A543F" w14:textId="77777777" w:rsidTr="004A1C4C">
        <w:trPr>
          <w:trHeight w:val="293"/>
        </w:trPr>
        <w:tc>
          <w:tcPr>
            <w:tcW w:w="3413" w:type="dxa"/>
            <w:tcBorders>
              <w:top w:val="single" w:sz="4" w:space="0" w:color="auto"/>
              <w:left w:val="single" w:sz="4" w:space="0" w:color="auto"/>
              <w:bottom w:val="single" w:sz="4" w:space="0" w:color="auto"/>
              <w:right w:val="single" w:sz="4" w:space="0" w:color="auto"/>
            </w:tcBorders>
            <w:shd w:val="clear" w:color="auto" w:fill="auto"/>
          </w:tcPr>
          <w:p w14:paraId="52EDC166" w14:textId="77777777" w:rsidR="003A1E3E" w:rsidRPr="003A1E3E" w:rsidRDefault="003A1E3E" w:rsidP="004A1C4C">
            <w:pPr>
              <w:ind w:firstLine="0"/>
              <w:jc w:val="center"/>
              <w:rPr>
                <w:sz w:val="24"/>
                <w:szCs w:val="24"/>
              </w:rPr>
            </w:pPr>
            <w:r w:rsidRPr="003A1E3E">
              <w:rPr>
                <w:sz w:val="24"/>
                <w:szCs w:val="24"/>
              </w:rPr>
              <w:t>26</w:t>
            </w:r>
          </w:p>
        </w:tc>
        <w:tc>
          <w:tcPr>
            <w:tcW w:w="3427" w:type="dxa"/>
            <w:tcBorders>
              <w:top w:val="single" w:sz="4" w:space="0" w:color="auto"/>
              <w:left w:val="single" w:sz="4" w:space="0" w:color="auto"/>
              <w:bottom w:val="single" w:sz="4" w:space="0" w:color="auto"/>
              <w:right w:val="single" w:sz="4" w:space="0" w:color="auto"/>
            </w:tcBorders>
            <w:shd w:val="clear" w:color="auto" w:fill="auto"/>
          </w:tcPr>
          <w:p w14:paraId="06215361" w14:textId="77777777" w:rsidR="003A1E3E" w:rsidRPr="003A1E3E" w:rsidRDefault="003A1E3E" w:rsidP="004A1C4C">
            <w:pPr>
              <w:ind w:firstLine="0"/>
              <w:jc w:val="center"/>
              <w:rPr>
                <w:sz w:val="24"/>
                <w:szCs w:val="24"/>
              </w:rPr>
            </w:pPr>
            <w:r w:rsidRPr="003A1E3E">
              <w:rPr>
                <w:sz w:val="24"/>
                <w:szCs w:val="24"/>
              </w:rPr>
              <w:t>68</w:t>
            </w:r>
          </w:p>
        </w:tc>
        <w:tc>
          <w:tcPr>
            <w:tcW w:w="3461" w:type="dxa"/>
            <w:tcBorders>
              <w:top w:val="single" w:sz="4" w:space="0" w:color="auto"/>
              <w:left w:val="single" w:sz="4" w:space="0" w:color="auto"/>
              <w:bottom w:val="single" w:sz="4" w:space="0" w:color="auto"/>
              <w:right w:val="single" w:sz="4" w:space="0" w:color="auto"/>
            </w:tcBorders>
            <w:shd w:val="clear" w:color="auto" w:fill="auto"/>
          </w:tcPr>
          <w:p w14:paraId="4788643D" w14:textId="77777777" w:rsidR="003A1E3E" w:rsidRPr="003A1E3E" w:rsidRDefault="003A1E3E" w:rsidP="004A1C4C">
            <w:pPr>
              <w:ind w:firstLine="0"/>
              <w:jc w:val="center"/>
              <w:rPr>
                <w:sz w:val="24"/>
                <w:szCs w:val="24"/>
              </w:rPr>
            </w:pPr>
            <w:r w:rsidRPr="003A1E3E">
              <w:rPr>
                <w:sz w:val="24"/>
                <w:szCs w:val="24"/>
              </w:rPr>
              <w:t>6</w:t>
            </w:r>
          </w:p>
        </w:tc>
      </w:tr>
    </w:tbl>
    <w:p w14:paraId="24A95799" w14:textId="34821E6C" w:rsidR="003A1E3E" w:rsidRPr="003A1E3E" w:rsidRDefault="003A1E3E" w:rsidP="003A1E3E">
      <w:pPr>
        <w:ind w:firstLine="0"/>
      </w:pPr>
      <w:r w:rsidRPr="003A1E3E">
        <w:t xml:space="preserve">Плотность снежного покрова при наибольшей декадной высоте - 240 кг/м3. Район по весу снегового покрова – IV. Расчетная снеговая нагрузка - 2,4 </w:t>
      </w:r>
      <w:proofErr w:type="spellStart"/>
      <w:r w:rsidRPr="003A1E3E">
        <w:t>кПА</w:t>
      </w:r>
      <w:proofErr w:type="spellEnd"/>
      <w:r w:rsidRPr="003A1E3E">
        <w:t xml:space="preserve"> (т. 10.1 СП 20.13330.2011).</w:t>
      </w:r>
    </w:p>
    <w:p w14:paraId="0F923BB0" w14:textId="77777777" w:rsidR="003A1E3E" w:rsidRPr="003A1E3E" w:rsidRDefault="003A1E3E" w:rsidP="003A1E3E">
      <w:pPr>
        <w:ind w:firstLine="0"/>
      </w:pPr>
    </w:p>
    <w:p w14:paraId="78087DC4" w14:textId="2021EBCE" w:rsidR="003A1E3E" w:rsidRPr="003A1E3E" w:rsidRDefault="004A1C4C" w:rsidP="003A1E3E">
      <w:pPr>
        <w:ind w:firstLine="0"/>
        <w:rPr>
          <w:b/>
          <w:bCs/>
        </w:rPr>
      </w:pPr>
      <w:r w:rsidRPr="004A1C4C">
        <w:rPr>
          <w:b/>
          <w:bCs/>
        </w:rPr>
        <w:t>Ветер</w:t>
      </w:r>
    </w:p>
    <w:p w14:paraId="78CDB632" w14:textId="77777777" w:rsidR="003A1E3E" w:rsidRPr="003A1E3E" w:rsidRDefault="003A1E3E" w:rsidP="003A1E3E">
      <w:pPr>
        <w:ind w:firstLine="0"/>
      </w:pPr>
    </w:p>
    <w:p w14:paraId="06D38EE2" w14:textId="0FF98C04" w:rsidR="003A1E3E" w:rsidRPr="003A1E3E" w:rsidRDefault="003A1E3E" w:rsidP="00EE1C85">
      <w:pPr>
        <w:ind w:firstLine="0"/>
        <w:jc w:val="center"/>
      </w:pPr>
      <w:r w:rsidRPr="003A1E3E">
        <w:t>Таблица 18</w:t>
      </w:r>
      <w:r w:rsidR="00EE1C85">
        <w:t>.</w:t>
      </w:r>
      <w:r w:rsidRPr="003A1E3E">
        <w:t xml:space="preserve"> Повторяемость направления ветра и штилей (%)</w:t>
      </w:r>
    </w:p>
    <w:tbl>
      <w:tblPr>
        <w:tblW w:w="5000" w:type="pct"/>
        <w:tblLayout w:type="fixed"/>
        <w:tblCellMar>
          <w:left w:w="10" w:type="dxa"/>
          <w:right w:w="10" w:type="dxa"/>
        </w:tblCellMar>
        <w:tblLook w:val="0000" w:firstRow="0" w:lastRow="0" w:firstColumn="0" w:lastColumn="0" w:noHBand="0" w:noVBand="0"/>
      </w:tblPr>
      <w:tblGrid>
        <w:gridCol w:w="1561"/>
        <w:gridCol w:w="1458"/>
        <w:gridCol w:w="1465"/>
        <w:gridCol w:w="1457"/>
        <w:gridCol w:w="1457"/>
        <w:gridCol w:w="1464"/>
        <w:gridCol w:w="1457"/>
        <w:gridCol w:w="1457"/>
        <w:gridCol w:w="1464"/>
        <w:gridCol w:w="1320"/>
      </w:tblGrid>
      <w:tr w:rsidR="00EE1C85" w:rsidRPr="00EE1C85" w14:paraId="30647E6E" w14:textId="77777777" w:rsidTr="00EE1C85">
        <w:trPr>
          <w:trHeight w:val="293"/>
        </w:trPr>
        <w:tc>
          <w:tcPr>
            <w:tcW w:w="1094" w:type="dxa"/>
            <w:tcBorders>
              <w:top w:val="single" w:sz="4" w:space="0" w:color="auto"/>
              <w:left w:val="single" w:sz="4" w:space="0" w:color="auto"/>
              <w:bottom w:val="single" w:sz="4" w:space="0" w:color="auto"/>
              <w:right w:val="single" w:sz="4" w:space="0" w:color="auto"/>
            </w:tcBorders>
            <w:shd w:val="clear" w:color="auto" w:fill="auto"/>
          </w:tcPr>
          <w:p w14:paraId="7D1D2B2C" w14:textId="77777777" w:rsidR="003A1E3E" w:rsidRPr="003A1E3E" w:rsidRDefault="003A1E3E" w:rsidP="00EE1C85">
            <w:pPr>
              <w:ind w:firstLine="0"/>
              <w:jc w:val="center"/>
              <w:rPr>
                <w:sz w:val="24"/>
                <w:szCs w:val="24"/>
              </w:rPr>
            </w:pPr>
            <w:r w:rsidRPr="003A1E3E">
              <w:rPr>
                <w:sz w:val="24"/>
                <w:szCs w:val="24"/>
              </w:rPr>
              <w:t>Месяц</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630E243A" w14:textId="77777777" w:rsidR="003A1E3E" w:rsidRPr="003A1E3E" w:rsidRDefault="003A1E3E" w:rsidP="00EE1C85">
            <w:pPr>
              <w:ind w:firstLine="0"/>
              <w:jc w:val="center"/>
              <w:rPr>
                <w:sz w:val="24"/>
                <w:szCs w:val="24"/>
              </w:rPr>
            </w:pPr>
            <w:r w:rsidRPr="003A1E3E">
              <w:rPr>
                <w:sz w:val="24"/>
                <w:szCs w:val="24"/>
              </w:rPr>
              <w:t>С</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090BEFB" w14:textId="77777777" w:rsidR="003A1E3E" w:rsidRPr="003A1E3E" w:rsidRDefault="003A1E3E" w:rsidP="00EE1C85">
            <w:pPr>
              <w:ind w:firstLine="0"/>
              <w:jc w:val="center"/>
              <w:rPr>
                <w:sz w:val="24"/>
                <w:szCs w:val="24"/>
              </w:rPr>
            </w:pPr>
            <w:r w:rsidRPr="003A1E3E">
              <w:rPr>
                <w:sz w:val="24"/>
                <w:szCs w:val="24"/>
              </w:rPr>
              <w:t>СВ</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3BFB6AF7" w14:textId="77777777" w:rsidR="003A1E3E" w:rsidRPr="003A1E3E" w:rsidRDefault="003A1E3E" w:rsidP="00EE1C85">
            <w:pPr>
              <w:ind w:firstLine="0"/>
              <w:jc w:val="center"/>
              <w:rPr>
                <w:sz w:val="24"/>
                <w:szCs w:val="24"/>
              </w:rPr>
            </w:pPr>
            <w:r w:rsidRPr="003A1E3E">
              <w:rPr>
                <w:sz w:val="24"/>
                <w:szCs w:val="24"/>
              </w:rPr>
              <w:t>В</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37436005" w14:textId="77777777" w:rsidR="003A1E3E" w:rsidRPr="003A1E3E" w:rsidRDefault="003A1E3E" w:rsidP="00EE1C85">
            <w:pPr>
              <w:ind w:firstLine="0"/>
              <w:jc w:val="center"/>
              <w:rPr>
                <w:sz w:val="24"/>
                <w:szCs w:val="24"/>
              </w:rPr>
            </w:pPr>
            <w:r w:rsidRPr="003A1E3E">
              <w:rPr>
                <w:sz w:val="24"/>
                <w:szCs w:val="24"/>
              </w:rPr>
              <w:t>ЮВ</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2EC774F0" w14:textId="77777777" w:rsidR="003A1E3E" w:rsidRPr="003A1E3E" w:rsidRDefault="003A1E3E" w:rsidP="00EE1C85">
            <w:pPr>
              <w:ind w:firstLine="0"/>
              <w:jc w:val="center"/>
              <w:rPr>
                <w:sz w:val="24"/>
                <w:szCs w:val="24"/>
              </w:rPr>
            </w:pPr>
            <w:r w:rsidRPr="003A1E3E">
              <w:rPr>
                <w:sz w:val="24"/>
                <w:szCs w:val="24"/>
              </w:rPr>
              <w:t>Ю</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34DDDBDA" w14:textId="77777777" w:rsidR="003A1E3E" w:rsidRPr="003A1E3E" w:rsidRDefault="003A1E3E" w:rsidP="00EE1C85">
            <w:pPr>
              <w:ind w:firstLine="0"/>
              <w:jc w:val="center"/>
              <w:rPr>
                <w:sz w:val="24"/>
                <w:szCs w:val="24"/>
              </w:rPr>
            </w:pPr>
            <w:r w:rsidRPr="003A1E3E">
              <w:rPr>
                <w:sz w:val="24"/>
                <w:szCs w:val="24"/>
              </w:rPr>
              <w:t>ЮЗ</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3E480AAB" w14:textId="77777777" w:rsidR="003A1E3E" w:rsidRPr="003A1E3E" w:rsidRDefault="003A1E3E" w:rsidP="00EE1C85">
            <w:pPr>
              <w:ind w:firstLine="0"/>
              <w:jc w:val="center"/>
              <w:rPr>
                <w:sz w:val="24"/>
                <w:szCs w:val="24"/>
              </w:rPr>
            </w:pPr>
            <w:r w:rsidRPr="003A1E3E">
              <w:rPr>
                <w:sz w:val="24"/>
                <w:szCs w:val="24"/>
              </w:rPr>
              <w:t>З</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CCE1F1B" w14:textId="77777777" w:rsidR="003A1E3E" w:rsidRPr="003A1E3E" w:rsidRDefault="003A1E3E" w:rsidP="00EE1C85">
            <w:pPr>
              <w:ind w:firstLine="0"/>
              <w:jc w:val="center"/>
              <w:rPr>
                <w:sz w:val="24"/>
                <w:szCs w:val="24"/>
              </w:rPr>
            </w:pPr>
            <w:r w:rsidRPr="003A1E3E">
              <w:rPr>
                <w:sz w:val="24"/>
                <w:szCs w:val="24"/>
              </w:rPr>
              <w:t>СЗ</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3A8C389C" w14:textId="77777777" w:rsidR="003A1E3E" w:rsidRPr="003A1E3E" w:rsidRDefault="003A1E3E" w:rsidP="00EE1C85">
            <w:pPr>
              <w:ind w:firstLine="0"/>
              <w:jc w:val="center"/>
              <w:rPr>
                <w:sz w:val="24"/>
                <w:szCs w:val="24"/>
              </w:rPr>
            </w:pPr>
            <w:r w:rsidRPr="003A1E3E">
              <w:rPr>
                <w:sz w:val="24"/>
                <w:szCs w:val="24"/>
              </w:rPr>
              <w:t>Штиль</w:t>
            </w:r>
          </w:p>
        </w:tc>
      </w:tr>
      <w:tr w:rsidR="00EE1C85" w:rsidRPr="00EE1C85" w14:paraId="11A21DF6" w14:textId="77777777" w:rsidTr="00EE1C85">
        <w:trPr>
          <w:trHeight w:val="283"/>
        </w:trPr>
        <w:tc>
          <w:tcPr>
            <w:tcW w:w="1094" w:type="dxa"/>
            <w:tcBorders>
              <w:top w:val="single" w:sz="4" w:space="0" w:color="auto"/>
              <w:left w:val="single" w:sz="4" w:space="0" w:color="auto"/>
              <w:bottom w:val="single" w:sz="4" w:space="0" w:color="auto"/>
              <w:right w:val="single" w:sz="4" w:space="0" w:color="auto"/>
            </w:tcBorders>
            <w:shd w:val="clear" w:color="auto" w:fill="auto"/>
          </w:tcPr>
          <w:p w14:paraId="1A531FEC" w14:textId="77777777" w:rsidR="003A1E3E" w:rsidRPr="003A1E3E" w:rsidRDefault="003A1E3E" w:rsidP="00EE1C85">
            <w:pPr>
              <w:ind w:firstLine="0"/>
              <w:jc w:val="center"/>
              <w:rPr>
                <w:sz w:val="24"/>
                <w:szCs w:val="24"/>
              </w:rPr>
            </w:pPr>
            <w:r w:rsidRPr="003A1E3E">
              <w:rPr>
                <w:sz w:val="24"/>
                <w:szCs w:val="24"/>
              </w:rPr>
              <w:t>I</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01FC7209" w14:textId="77777777" w:rsidR="003A1E3E" w:rsidRPr="003A1E3E" w:rsidRDefault="003A1E3E" w:rsidP="00EE1C85">
            <w:pPr>
              <w:ind w:firstLine="0"/>
              <w:jc w:val="center"/>
              <w:rPr>
                <w:sz w:val="24"/>
                <w:szCs w:val="24"/>
              </w:rPr>
            </w:pPr>
            <w:r w:rsidRPr="003A1E3E">
              <w:rPr>
                <w:sz w:val="24"/>
                <w:szCs w:val="24"/>
              </w:rPr>
              <w:t>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CAF79D1" w14:textId="77777777" w:rsidR="003A1E3E" w:rsidRPr="003A1E3E" w:rsidRDefault="003A1E3E" w:rsidP="00EE1C85">
            <w:pPr>
              <w:ind w:firstLine="0"/>
              <w:jc w:val="center"/>
              <w:rPr>
                <w:sz w:val="24"/>
                <w:szCs w:val="24"/>
              </w:rPr>
            </w:pPr>
            <w:r w:rsidRPr="003A1E3E">
              <w:rPr>
                <w:sz w:val="24"/>
                <w:szCs w:val="24"/>
              </w:rPr>
              <w:t>9</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02E129C3" w14:textId="77777777" w:rsidR="003A1E3E" w:rsidRPr="003A1E3E" w:rsidRDefault="003A1E3E" w:rsidP="00EE1C85">
            <w:pPr>
              <w:ind w:firstLine="0"/>
              <w:jc w:val="center"/>
              <w:rPr>
                <w:sz w:val="24"/>
                <w:szCs w:val="24"/>
              </w:rPr>
            </w:pPr>
            <w:r w:rsidRPr="003A1E3E">
              <w:rPr>
                <w:sz w:val="24"/>
                <w:szCs w:val="24"/>
              </w:rPr>
              <w:t>9</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130BD85D" w14:textId="77777777" w:rsidR="003A1E3E" w:rsidRPr="003A1E3E" w:rsidRDefault="003A1E3E" w:rsidP="00EE1C85">
            <w:pPr>
              <w:ind w:firstLine="0"/>
              <w:jc w:val="center"/>
              <w:rPr>
                <w:sz w:val="24"/>
                <w:szCs w:val="24"/>
              </w:rPr>
            </w:pPr>
            <w:r w:rsidRPr="003A1E3E">
              <w:rPr>
                <w:sz w:val="24"/>
                <w:szCs w:val="24"/>
              </w:rPr>
              <w:t>12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87815F1" w14:textId="77777777" w:rsidR="003A1E3E" w:rsidRPr="003A1E3E" w:rsidRDefault="003A1E3E" w:rsidP="00EE1C85">
            <w:pPr>
              <w:ind w:firstLine="0"/>
              <w:jc w:val="center"/>
              <w:rPr>
                <w:sz w:val="24"/>
                <w:szCs w:val="24"/>
              </w:rPr>
            </w:pPr>
            <w:r w:rsidRPr="003A1E3E">
              <w:rPr>
                <w:sz w:val="24"/>
                <w:szCs w:val="24"/>
              </w:rPr>
              <w:t>18</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41EEAB32" w14:textId="77777777" w:rsidR="003A1E3E" w:rsidRPr="003A1E3E" w:rsidRDefault="003A1E3E" w:rsidP="00EE1C85">
            <w:pPr>
              <w:ind w:firstLine="0"/>
              <w:jc w:val="center"/>
              <w:rPr>
                <w:sz w:val="24"/>
                <w:szCs w:val="24"/>
              </w:rPr>
            </w:pPr>
            <w:r w:rsidRPr="003A1E3E">
              <w:rPr>
                <w:sz w:val="24"/>
                <w:szCs w:val="24"/>
              </w:rPr>
              <w:t>19</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7C2A8589" w14:textId="77777777" w:rsidR="003A1E3E" w:rsidRPr="003A1E3E" w:rsidRDefault="003A1E3E" w:rsidP="00EE1C85">
            <w:pPr>
              <w:ind w:firstLine="0"/>
              <w:jc w:val="center"/>
              <w:rPr>
                <w:sz w:val="24"/>
                <w:szCs w:val="24"/>
              </w:rPr>
            </w:pPr>
            <w:r w:rsidRPr="003A1E3E">
              <w:rPr>
                <w:sz w:val="24"/>
                <w:szCs w:val="24"/>
              </w:rPr>
              <w:t>19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0651D9F3" w14:textId="77777777" w:rsidR="003A1E3E" w:rsidRPr="003A1E3E" w:rsidRDefault="003A1E3E" w:rsidP="00EE1C85">
            <w:pPr>
              <w:ind w:firstLine="0"/>
              <w:jc w:val="center"/>
              <w:rPr>
                <w:sz w:val="24"/>
                <w:szCs w:val="24"/>
              </w:rPr>
            </w:pPr>
            <w:r w:rsidRPr="003A1E3E">
              <w:rPr>
                <w:sz w:val="24"/>
                <w:szCs w:val="24"/>
              </w:rPr>
              <w:t>7</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0D22F873" w14:textId="77777777" w:rsidR="003A1E3E" w:rsidRPr="003A1E3E" w:rsidRDefault="003A1E3E" w:rsidP="00EE1C85">
            <w:pPr>
              <w:ind w:firstLine="0"/>
              <w:jc w:val="center"/>
              <w:rPr>
                <w:sz w:val="24"/>
                <w:szCs w:val="24"/>
              </w:rPr>
            </w:pPr>
            <w:r w:rsidRPr="003A1E3E">
              <w:rPr>
                <w:sz w:val="24"/>
                <w:szCs w:val="24"/>
              </w:rPr>
              <w:t>9</w:t>
            </w:r>
          </w:p>
        </w:tc>
      </w:tr>
      <w:tr w:rsidR="00EE1C85" w:rsidRPr="00EE1C85" w14:paraId="170D6DFB" w14:textId="77777777" w:rsidTr="00EE1C85">
        <w:trPr>
          <w:trHeight w:val="283"/>
        </w:trPr>
        <w:tc>
          <w:tcPr>
            <w:tcW w:w="1094" w:type="dxa"/>
            <w:tcBorders>
              <w:top w:val="single" w:sz="4" w:space="0" w:color="auto"/>
              <w:left w:val="single" w:sz="4" w:space="0" w:color="auto"/>
              <w:bottom w:val="single" w:sz="4" w:space="0" w:color="auto"/>
              <w:right w:val="single" w:sz="4" w:space="0" w:color="auto"/>
            </w:tcBorders>
            <w:shd w:val="clear" w:color="auto" w:fill="auto"/>
          </w:tcPr>
          <w:p w14:paraId="1364131A" w14:textId="77777777" w:rsidR="003A1E3E" w:rsidRPr="003A1E3E" w:rsidRDefault="003A1E3E" w:rsidP="00EE1C85">
            <w:pPr>
              <w:ind w:firstLine="0"/>
              <w:jc w:val="center"/>
              <w:rPr>
                <w:sz w:val="24"/>
                <w:szCs w:val="24"/>
              </w:rPr>
            </w:pPr>
            <w:r w:rsidRPr="003A1E3E">
              <w:rPr>
                <w:sz w:val="24"/>
                <w:szCs w:val="24"/>
              </w:rPr>
              <w:lastRenderedPageBreak/>
              <w:t>VII</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013D90C9" w14:textId="77777777" w:rsidR="003A1E3E" w:rsidRPr="003A1E3E" w:rsidRDefault="003A1E3E" w:rsidP="00EE1C85">
            <w:pPr>
              <w:ind w:firstLine="0"/>
              <w:jc w:val="center"/>
              <w:rPr>
                <w:sz w:val="24"/>
                <w:szCs w:val="24"/>
              </w:rPr>
            </w:pPr>
            <w:r w:rsidRPr="003A1E3E">
              <w:rPr>
                <w:sz w:val="24"/>
                <w:szCs w:val="24"/>
              </w:rPr>
              <w:t>13</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1E8154F" w14:textId="77777777" w:rsidR="003A1E3E" w:rsidRPr="003A1E3E" w:rsidRDefault="003A1E3E" w:rsidP="00EE1C85">
            <w:pPr>
              <w:ind w:firstLine="0"/>
              <w:jc w:val="center"/>
              <w:rPr>
                <w:sz w:val="24"/>
                <w:szCs w:val="24"/>
              </w:rPr>
            </w:pPr>
            <w:r w:rsidRPr="003A1E3E">
              <w:rPr>
                <w:sz w:val="24"/>
                <w:szCs w:val="24"/>
              </w:rPr>
              <w:t>11</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2F864A93" w14:textId="77777777" w:rsidR="003A1E3E" w:rsidRPr="003A1E3E" w:rsidRDefault="003A1E3E" w:rsidP="00EE1C85">
            <w:pPr>
              <w:ind w:firstLine="0"/>
              <w:jc w:val="center"/>
              <w:rPr>
                <w:sz w:val="24"/>
                <w:szCs w:val="24"/>
              </w:rPr>
            </w:pPr>
            <w:r w:rsidRPr="003A1E3E">
              <w:rPr>
                <w:sz w:val="24"/>
                <w:szCs w:val="24"/>
              </w:rPr>
              <w:t>8</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4DE7A455" w14:textId="77777777" w:rsidR="003A1E3E" w:rsidRPr="003A1E3E" w:rsidRDefault="003A1E3E" w:rsidP="00EE1C85">
            <w:pPr>
              <w:ind w:firstLine="0"/>
              <w:jc w:val="center"/>
              <w:rPr>
                <w:sz w:val="24"/>
                <w:szCs w:val="24"/>
              </w:rPr>
            </w:pPr>
            <w:r w:rsidRPr="003A1E3E">
              <w:rPr>
                <w:sz w:val="24"/>
                <w:szCs w:val="24"/>
              </w:rPr>
              <w:t>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A98388B" w14:textId="77777777" w:rsidR="003A1E3E" w:rsidRPr="003A1E3E" w:rsidRDefault="003A1E3E" w:rsidP="00EE1C85">
            <w:pPr>
              <w:ind w:firstLine="0"/>
              <w:jc w:val="center"/>
              <w:rPr>
                <w:sz w:val="24"/>
                <w:szCs w:val="24"/>
              </w:rPr>
            </w:pPr>
            <w:r w:rsidRPr="003A1E3E">
              <w:rPr>
                <w:sz w:val="24"/>
                <w:szCs w:val="24"/>
              </w:rPr>
              <w:t>11</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4CBDFE9E" w14:textId="77777777" w:rsidR="003A1E3E" w:rsidRPr="003A1E3E" w:rsidRDefault="003A1E3E" w:rsidP="00EE1C85">
            <w:pPr>
              <w:ind w:firstLine="0"/>
              <w:jc w:val="center"/>
              <w:rPr>
                <w:sz w:val="24"/>
                <w:szCs w:val="24"/>
              </w:rPr>
            </w:pPr>
            <w:r w:rsidRPr="003A1E3E">
              <w:rPr>
                <w:sz w:val="24"/>
                <w:szCs w:val="24"/>
              </w:rPr>
              <w:t>18</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2FDDD03C" w14:textId="77777777" w:rsidR="003A1E3E" w:rsidRPr="003A1E3E" w:rsidRDefault="003A1E3E" w:rsidP="00EE1C85">
            <w:pPr>
              <w:ind w:firstLine="0"/>
              <w:jc w:val="center"/>
              <w:rPr>
                <w:sz w:val="24"/>
                <w:szCs w:val="24"/>
              </w:rPr>
            </w:pPr>
            <w:r w:rsidRPr="003A1E3E">
              <w:rPr>
                <w:sz w:val="24"/>
                <w:szCs w:val="24"/>
              </w:rPr>
              <w:t>23</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B8A69A8" w14:textId="77777777" w:rsidR="003A1E3E" w:rsidRPr="003A1E3E" w:rsidRDefault="003A1E3E" w:rsidP="00EE1C85">
            <w:pPr>
              <w:ind w:firstLine="0"/>
              <w:jc w:val="center"/>
              <w:rPr>
                <w:sz w:val="24"/>
                <w:szCs w:val="24"/>
              </w:rPr>
            </w:pPr>
            <w:r w:rsidRPr="003A1E3E">
              <w:rPr>
                <w:sz w:val="24"/>
                <w:szCs w:val="24"/>
              </w:rPr>
              <w:t>9</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38044665" w14:textId="77777777" w:rsidR="003A1E3E" w:rsidRPr="003A1E3E" w:rsidRDefault="003A1E3E" w:rsidP="00EE1C85">
            <w:pPr>
              <w:ind w:firstLine="0"/>
              <w:jc w:val="center"/>
              <w:rPr>
                <w:sz w:val="24"/>
                <w:szCs w:val="24"/>
              </w:rPr>
            </w:pPr>
            <w:r w:rsidRPr="003A1E3E">
              <w:rPr>
                <w:sz w:val="24"/>
                <w:szCs w:val="24"/>
              </w:rPr>
              <w:t>16</w:t>
            </w:r>
          </w:p>
        </w:tc>
      </w:tr>
      <w:tr w:rsidR="00EE1C85" w:rsidRPr="00EE1C85" w14:paraId="63F4A72E" w14:textId="77777777" w:rsidTr="00EE1C85">
        <w:trPr>
          <w:trHeight w:val="293"/>
        </w:trPr>
        <w:tc>
          <w:tcPr>
            <w:tcW w:w="1094" w:type="dxa"/>
            <w:tcBorders>
              <w:top w:val="single" w:sz="4" w:space="0" w:color="auto"/>
              <w:left w:val="single" w:sz="4" w:space="0" w:color="auto"/>
              <w:bottom w:val="single" w:sz="4" w:space="0" w:color="auto"/>
              <w:right w:val="single" w:sz="4" w:space="0" w:color="auto"/>
            </w:tcBorders>
            <w:shd w:val="clear" w:color="auto" w:fill="auto"/>
          </w:tcPr>
          <w:p w14:paraId="7940EF20" w14:textId="77777777" w:rsidR="003A1E3E" w:rsidRPr="003A1E3E" w:rsidRDefault="003A1E3E" w:rsidP="00EE1C85">
            <w:pPr>
              <w:ind w:firstLine="0"/>
              <w:jc w:val="center"/>
              <w:rPr>
                <w:sz w:val="24"/>
                <w:szCs w:val="24"/>
              </w:rPr>
            </w:pPr>
            <w:r w:rsidRPr="003A1E3E">
              <w:rPr>
                <w:sz w:val="24"/>
                <w:szCs w:val="24"/>
              </w:rPr>
              <w:t>год</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4B22A0A0" w14:textId="77777777" w:rsidR="003A1E3E" w:rsidRPr="003A1E3E" w:rsidRDefault="003A1E3E" w:rsidP="00EE1C85">
            <w:pPr>
              <w:ind w:firstLine="0"/>
              <w:jc w:val="center"/>
              <w:rPr>
                <w:sz w:val="24"/>
                <w:szCs w:val="24"/>
              </w:rPr>
            </w:pPr>
            <w:r w:rsidRPr="003A1E3E">
              <w:rPr>
                <w:sz w:val="24"/>
                <w:szCs w:val="24"/>
              </w:rPr>
              <w:t>10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0A78F9AA" w14:textId="77777777" w:rsidR="003A1E3E" w:rsidRPr="003A1E3E" w:rsidRDefault="003A1E3E" w:rsidP="00EE1C85">
            <w:pPr>
              <w:ind w:firstLine="0"/>
              <w:jc w:val="center"/>
              <w:rPr>
                <w:sz w:val="24"/>
                <w:szCs w:val="24"/>
              </w:rPr>
            </w:pPr>
            <w:r w:rsidRPr="003A1E3E">
              <w:rPr>
                <w:sz w:val="24"/>
                <w:szCs w:val="24"/>
              </w:rPr>
              <w:t>9</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5E0E9292" w14:textId="77777777" w:rsidR="003A1E3E" w:rsidRPr="003A1E3E" w:rsidRDefault="003A1E3E" w:rsidP="00EE1C85">
            <w:pPr>
              <w:ind w:firstLine="0"/>
              <w:jc w:val="center"/>
              <w:rPr>
                <w:sz w:val="24"/>
                <w:szCs w:val="24"/>
              </w:rPr>
            </w:pPr>
            <w:r w:rsidRPr="003A1E3E">
              <w:rPr>
                <w:sz w:val="24"/>
                <w:szCs w:val="24"/>
              </w:rPr>
              <w:t>9</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7019E47F" w14:textId="77777777" w:rsidR="003A1E3E" w:rsidRPr="003A1E3E" w:rsidRDefault="003A1E3E" w:rsidP="00EE1C85">
            <w:pPr>
              <w:ind w:firstLine="0"/>
              <w:jc w:val="center"/>
              <w:rPr>
                <w:sz w:val="24"/>
                <w:szCs w:val="24"/>
              </w:rPr>
            </w:pPr>
            <w:r w:rsidRPr="003A1E3E">
              <w:rPr>
                <w:sz w:val="24"/>
                <w:szCs w:val="24"/>
              </w:rPr>
              <w:t>10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2C5FC6D6" w14:textId="77777777" w:rsidR="003A1E3E" w:rsidRPr="003A1E3E" w:rsidRDefault="003A1E3E" w:rsidP="00EE1C85">
            <w:pPr>
              <w:ind w:firstLine="0"/>
              <w:jc w:val="center"/>
              <w:rPr>
                <w:sz w:val="24"/>
                <w:szCs w:val="24"/>
              </w:rPr>
            </w:pPr>
            <w:r w:rsidRPr="003A1E3E">
              <w:rPr>
                <w:sz w:val="24"/>
                <w:szCs w:val="24"/>
              </w:rPr>
              <w:t>15</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715BCC64" w14:textId="77777777" w:rsidR="003A1E3E" w:rsidRPr="003A1E3E" w:rsidRDefault="003A1E3E" w:rsidP="00EE1C85">
            <w:pPr>
              <w:ind w:firstLine="0"/>
              <w:jc w:val="center"/>
              <w:rPr>
                <w:sz w:val="24"/>
                <w:szCs w:val="24"/>
              </w:rPr>
            </w:pPr>
            <w:r w:rsidRPr="003A1E3E">
              <w:rPr>
                <w:sz w:val="24"/>
                <w:szCs w:val="24"/>
              </w:rPr>
              <w:t>19</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69BD118F" w14:textId="77777777" w:rsidR="003A1E3E" w:rsidRPr="003A1E3E" w:rsidRDefault="003A1E3E" w:rsidP="00EE1C85">
            <w:pPr>
              <w:ind w:firstLine="0"/>
              <w:jc w:val="center"/>
              <w:rPr>
                <w:sz w:val="24"/>
                <w:szCs w:val="24"/>
              </w:rPr>
            </w:pPr>
            <w:r w:rsidRPr="003A1E3E">
              <w:rPr>
                <w:sz w:val="24"/>
                <w:szCs w:val="24"/>
              </w:rPr>
              <w:t>19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5579742" w14:textId="77777777" w:rsidR="003A1E3E" w:rsidRPr="003A1E3E" w:rsidRDefault="003A1E3E" w:rsidP="00EE1C85">
            <w:pPr>
              <w:ind w:firstLine="0"/>
              <w:jc w:val="center"/>
              <w:rPr>
                <w:sz w:val="24"/>
                <w:szCs w:val="24"/>
              </w:rPr>
            </w:pPr>
            <w:r w:rsidRPr="003A1E3E">
              <w:rPr>
                <w:sz w:val="24"/>
                <w:szCs w:val="24"/>
              </w:rPr>
              <w:t>9</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5C527F90" w14:textId="77777777" w:rsidR="003A1E3E" w:rsidRPr="003A1E3E" w:rsidRDefault="003A1E3E" w:rsidP="00EE1C85">
            <w:pPr>
              <w:ind w:firstLine="0"/>
              <w:jc w:val="center"/>
              <w:rPr>
                <w:sz w:val="24"/>
                <w:szCs w:val="24"/>
              </w:rPr>
            </w:pPr>
            <w:r w:rsidRPr="003A1E3E">
              <w:rPr>
                <w:sz w:val="24"/>
                <w:szCs w:val="24"/>
              </w:rPr>
              <w:t>10</w:t>
            </w:r>
          </w:p>
        </w:tc>
      </w:tr>
    </w:tbl>
    <w:p w14:paraId="3BBE70D2" w14:textId="77777777" w:rsidR="003A1E3E" w:rsidRPr="003A1E3E" w:rsidRDefault="003A1E3E" w:rsidP="003A1E3E">
      <w:pPr>
        <w:ind w:firstLine="0"/>
      </w:pPr>
    </w:p>
    <w:p w14:paraId="1C23A4FA" w14:textId="77777777" w:rsidR="003A1E3E" w:rsidRPr="003A1E3E" w:rsidRDefault="003A1E3E" w:rsidP="00EE1C85">
      <w:pPr>
        <w:ind w:firstLine="0"/>
        <w:jc w:val="center"/>
      </w:pPr>
      <w:r w:rsidRPr="003A1E3E">
        <w:rPr>
          <w:noProof/>
          <w:lang w:eastAsia="ru-RU"/>
        </w:rPr>
        <w:drawing>
          <wp:inline distT="0" distB="0" distL="0" distR="0" wp14:anchorId="78339A99" wp14:editId="6EBEC808">
            <wp:extent cx="2875915" cy="2389505"/>
            <wp:effectExtent l="0" t="0" r="635" b="0"/>
            <wp:docPr id="53" name="Рисунок 5" descr="C:\Users\DMITRI~3.KUP\AppData\Local\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MITRI~3.KUP\AppData\Local\Temp\FineReader10\media\image7.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75915" cy="2389505"/>
                    </a:xfrm>
                    <a:prstGeom prst="rect">
                      <a:avLst/>
                    </a:prstGeom>
                    <a:noFill/>
                    <a:ln>
                      <a:noFill/>
                    </a:ln>
                  </pic:spPr>
                </pic:pic>
              </a:graphicData>
            </a:graphic>
          </wp:inline>
        </w:drawing>
      </w:r>
    </w:p>
    <w:p w14:paraId="1F835312" w14:textId="3A1FDE97" w:rsidR="00EE1C85" w:rsidRPr="003A1E3E" w:rsidRDefault="00EE1C85" w:rsidP="00EE1C85">
      <w:pPr>
        <w:ind w:firstLine="0"/>
        <w:jc w:val="center"/>
      </w:pPr>
      <w:r w:rsidRPr="003A1E3E">
        <w:t>Рисунок 2. Роза ветров по метеостанции Санкт-Петербург</w:t>
      </w:r>
    </w:p>
    <w:p w14:paraId="7BBC9276" w14:textId="77777777" w:rsidR="003A1E3E" w:rsidRPr="003A1E3E" w:rsidRDefault="003A1E3E" w:rsidP="003A1E3E">
      <w:pPr>
        <w:ind w:firstLine="0"/>
      </w:pPr>
    </w:p>
    <w:p w14:paraId="0C4BB600" w14:textId="45F75AEF" w:rsidR="003A1E3E" w:rsidRPr="003A1E3E" w:rsidRDefault="003A1E3E" w:rsidP="006277B6">
      <w:pPr>
        <w:ind w:firstLine="0"/>
        <w:jc w:val="center"/>
      </w:pPr>
      <w:r w:rsidRPr="003A1E3E">
        <w:t>Таблица 19</w:t>
      </w:r>
      <w:r w:rsidR="006277B6">
        <w:t>.</w:t>
      </w:r>
      <w:r w:rsidRPr="003A1E3E">
        <w:t xml:space="preserve"> Среднемесячная и годовая скорость ветра, м/с (высота флюгера 13 м)</w:t>
      </w:r>
    </w:p>
    <w:tbl>
      <w:tblPr>
        <w:tblW w:w="5000" w:type="pct"/>
        <w:tblInd w:w="10" w:type="dxa"/>
        <w:tblLayout w:type="fixed"/>
        <w:tblCellMar>
          <w:left w:w="10" w:type="dxa"/>
          <w:right w:w="10" w:type="dxa"/>
        </w:tblCellMar>
        <w:tblLook w:val="0000" w:firstRow="0" w:lastRow="0" w:firstColumn="0" w:lastColumn="0" w:noHBand="0" w:noVBand="0"/>
      </w:tblPr>
      <w:tblGrid>
        <w:gridCol w:w="1139"/>
        <w:gridCol w:w="1124"/>
        <w:gridCol w:w="1131"/>
        <w:gridCol w:w="1124"/>
        <w:gridCol w:w="988"/>
        <w:gridCol w:w="1131"/>
        <w:gridCol w:w="1056"/>
        <w:gridCol w:w="1131"/>
        <w:gridCol w:w="1328"/>
        <w:gridCol w:w="1124"/>
        <w:gridCol w:w="1124"/>
        <w:gridCol w:w="1131"/>
        <w:gridCol w:w="1029"/>
      </w:tblGrid>
      <w:tr w:rsidR="006277B6" w:rsidRPr="006277B6" w14:paraId="4084F197" w14:textId="77777777" w:rsidTr="006277B6">
        <w:trPr>
          <w:trHeight w:val="293"/>
        </w:trPr>
        <w:tc>
          <w:tcPr>
            <w:tcW w:w="802" w:type="dxa"/>
            <w:tcBorders>
              <w:top w:val="single" w:sz="4" w:space="0" w:color="auto"/>
              <w:left w:val="single" w:sz="4" w:space="0" w:color="auto"/>
              <w:bottom w:val="single" w:sz="4" w:space="0" w:color="auto"/>
              <w:right w:val="single" w:sz="4" w:space="0" w:color="auto"/>
            </w:tcBorders>
            <w:shd w:val="clear" w:color="auto" w:fill="auto"/>
          </w:tcPr>
          <w:p w14:paraId="4F91DEAA" w14:textId="77777777" w:rsidR="003A1E3E" w:rsidRPr="003A1E3E" w:rsidRDefault="003A1E3E" w:rsidP="006277B6">
            <w:pPr>
              <w:ind w:firstLine="0"/>
              <w:jc w:val="center"/>
              <w:rPr>
                <w:sz w:val="24"/>
                <w:szCs w:val="24"/>
              </w:rPr>
            </w:pPr>
            <w:r w:rsidRPr="003A1E3E">
              <w:rPr>
                <w:sz w:val="24"/>
                <w:szCs w:val="24"/>
              </w:rPr>
              <w:t>I</w:t>
            </w:r>
          </w:p>
        </w:tc>
        <w:tc>
          <w:tcPr>
            <w:tcW w:w="792" w:type="dxa"/>
            <w:tcBorders>
              <w:top w:val="single" w:sz="4" w:space="0" w:color="auto"/>
              <w:left w:val="single" w:sz="4" w:space="0" w:color="auto"/>
              <w:bottom w:val="single" w:sz="4" w:space="0" w:color="auto"/>
              <w:right w:val="single" w:sz="4" w:space="0" w:color="auto"/>
            </w:tcBorders>
            <w:shd w:val="clear" w:color="auto" w:fill="auto"/>
          </w:tcPr>
          <w:p w14:paraId="2A17F03C" w14:textId="77777777" w:rsidR="003A1E3E" w:rsidRPr="003A1E3E" w:rsidRDefault="003A1E3E" w:rsidP="006277B6">
            <w:pPr>
              <w:ind w:firstLine="0"/>
              <w:jc w:val="center"/>
              <w:rPr>
                <w:sz w:val="24"/>
                <w:szCs w:val="24"/>
              </w:rPr>
            </w:pPr>
            <w:r w:rsidRPr="003A1E3E">
              <w:rPr>
                <w:sz w:val="24"/>
                <w:szCs w:val="24"/>
              </w:rPr>
              <w:t>II</w:t>
            </w:r>
          </w:p>
        </w:tc>
        <w:tc>
          <w:tcPr>
            <w:tcW w:w="797" w:type="dxa"/>
            <w:tcBorders>
              <w:top w:val="single" w:sz="4" w:space="0" w:color="auto"/>
              <w:left w:val="single" w:sz="4" w:space="0" w:color="auto"/>
              <w:bottom w:val="single" w:sz="4" w:space="0" w:color="auto"/>
              <w:right w:val="single" w:sz="4" w:space="0" w:color="auto"/>
            </w:tcBorders>
            <w:shd w:val="clear" w:color="auto" w:fill="auto"/>
          </w:tcPr>
          <w:p w14:paraId="7367E46B" w14:textId="77777777" w:rsidR="003A1E3E" w:rsidRPr="003A1E3E" w:rsidRDefault="003A1E3E" w:rsidP="006277B6">
            <w:pPr>
              <w:ind w:firstLine="0"/>
              <w:jc w:val="center"/>
              <w:rPr>
                <w:sz w:val="24"/>
                <w:szCs w:val="24"/>
              </w:rPr>
            </w:pPr>
            <w:r w:rsidRPr="003A1E3E">
              <w:rPr>
                <w:sz w:val="24"/>
                <w:szCs w:val="24"/>
              </w:rPr>
              <w:t>III</w:t>
            </w:r>
          </w:p>
        </w:tc>
        <w:tc>
          <w:tcPr>
            <w:tcW w:w="792" w:type="dxa"/>
            <w:tcBorders>
              <w:top w:val="single" w:sz="4" w:space="0" w:color="auto"/>
              <w:left w:val="single" w:sz="4" w:space="0" w:color="auto"/>
              <w:bottom w:val="single" w:sz="4" w:space="0" w:color="auto"/>
              <w:right w:val="single" w:sz="4" w:space="0" w:color="auto"/>
            </w:tcBorders>
            <w:shd w:val="clear" w:color="auto" w:fill="auto"/>
          </w:tcPr>
          <w:p w14:paraId="73B2C6AB" w14:textId="77777777" w:rsidR="003A1E3E" w:rsidRPr="003A1E3E" w:rsidRDefault="003A1E3E" w:rsidP="006277B6">
            <w:pPr>
              <w:ind w:firstLine="0"/>
              <w:jc w:val="center"/>
              <w:rPr>
                <w:sz w:val="24"/>
                <w:szCs w:val="24"/>
              </w:rPr>
            </w:pPr>
            <w:r w:rsidRPr="003A1E3E">
              <w:rPr>
                <w:sz w:val="24"/>
                <w:szCs w:val="24"/>
              </w:rPr>
              <w:t>IV</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C7C7A3F" w14:textId="77777777" w:rsidR="003A1E3E" w:rsidRPr="003A1E3E" w:rsidRDefault="003A1E3E" w:rsidP="006277B6">
            <w:pPr>
              <w:ind w:firstLine="0"/>
              <w:jc w:val="center"/>
              <w:rPr>
                <w:sz w:val="24"/>
                <w:szCs w:val="24"/>
              </w:rPr>
            </w:pPr>
            <w:r w:rsidRPr="003A1E3E">
              <w:rPr>
                <w:sz w:val="24"/>
                <w:szCs w:val="24"/>
              </w:rPr>
              <w:t>V</w:t>
            </w:r>
          </w:p>
        </w:tc>
        <w:tc>
          <w:tcPr>
            <w:tcW w:w="797" w:type="dxa"/>
            <w:tcBorders>
              <w:top w:val="single" w:sz="4" w:space="0" w:color="auto"/>
              <w:left w:val="single" w:sz="4" w:space="0" w:color="auto"/>
              <w:bottom w:val="single" w:sz="4" w:space="0" w:color="auto"/>
              <w:right w:val="single" w:sz="4" w:space="0" w:color="auto"/>
            </w:tcBorders>
            <w:shd w:val="clear" w:color="auto" w:fill="auto"/>
          </w:tcPr>
          <w:p w14:paraId="3E6A7A8F" w14:textId="77777777" w:rsidR="003A1E3E" w:rsidRPr="003A1E3E" w:rsidRDefault="003A1E3E" w:rsidP="006277B6">
            <w:pPr>
              <w:ind w:firstLine="0"/>
              <w:jc w:val="center"/>
              <w:rPr>
                <w:sz w:val="24"/>
                <w:szCs w:val="24"/>
              </w:rPr>
            </w:pPr>
            <w:r w:rsidRPr="003A1E3E">
              <w:rPr>
                <w:sz w:val="24"/>
                <w:szCs w:val="24"/>
              </w:rPr>
              <w:t>VI</w:t>
            </w:r>
          </w:p>
        </w:tc>
        <w:tc>
          <w:tcPr>
            <w:tcW w:w="744" w:type="dxa"/>
            <w:tcBorders>
              <w:top w:val="single" w:sz="4" w:space="0" w:color="auto"/>
              <w:left w:val="single" w:sz="4" w:space="0" w:color="auto"/>
              <w:bottom w:val="single" w:sz="4" w:space="0" w:color="auto"/>
              <w:right w:val="single" w:sz="4" w:space="0" w:color="auto"/>
            </w:tcBorders>
            <w:shd w:val="clear" w:color="auto" w:fill="auto"/>
          </w:tcPr>
          <w:p w14:paraId="15EC9838" w14:textId="77777777" w:rsidR="003A1E3E" w:rsidRPr="003A1E3E" w:rsidRDefault="003A1E3E" w:rsidP="006277B6">
            <w:pPr>
              <w:ind w:firstLine="0"/>
              <w:jc w:val="center"/>
              <w:rPr>
                <w:sz w:val="24"/>
                <w:szCs w:val="24"/>
              </w:rPr>
            </w:pPr>
            <w:r w:rsidRPr="003A1E3E">
              <w:rPr>
                <w:sz w:val="24"/>
                <w:szCs w:val="24"/>
              </w:rPr>
              <w:t>VII</w:t>
            </w:r>
          </w:p>
        </w:tc>
        <w:tc>
          <w:tcPr>
            <w:tcW w:w="797" w:type="dxa"/>
            <w:tcBorders>
              <w:top w:val="single" w:sz="4" w:space="0" w:color="auto"/>
              <w:left w:val="single" w:sz="4" w:space="0" w:color="auto"/>
              <w:bottom w:val="single" w:sz="4" w:space="0" w:color="auto"/>
              <w:right w:val="single" w:sz="4" w:space="0" w:color="auto"/>
            </w:tcBorders>
            <w:shd w:val="clear" w:color="auto" w:fill="auto"/>
          </w:tcPr>
          <w:p w14:paraId="30984EC6" w14:textId="77777777" w:rsidR="003A1E3E" w:rsidRPr="003A1E3E" w:rsidRDefault="003A1E3E" w:rsidP="006277B6">
            <w:pPr>
              <w:ind w:firstLine="0"/>
              <w:jc w:val="center"/>
              <w:rPr>
                <w:sz w:val="24"/>
                <w:szCs w:val="24"/>
              </w:rPr>
            </w:pPr>
            <w:r w:rsidRPr="003A1E3E">
              <w:rPr>
                <w:sz w:val="24"/>
                <w:szCs w:val="24"/>
              </w:rPr>
              <w:t>VIII</w:t>
            </w:r>
          </w:p>
        </w:tc>
        <w:tc>
          <w:tcPr>
            <w:tcW w:w="936" w:type="dxa"/>
            <w:tcBorders>
              <w:top w:val="single" w:sz="4" w:space="0" w:color="auto"/>
              <w:left w:val="single" w:sz="4" w:space="0" w:color="auto"/>
              <w:bottom w:val="single" w:sz="4" w:space="0" w:color="auto"/>
              <w:right w:val="single" w:sz="4" w:space="0" w:color="auto"/>
            </w:tcBorders>
            <w:shd w:val="clear" w:color="auto" w:fill="auto"/>
          </w:tcPr>
          <w:p w14:paraId="5E12BEC5" w14:textId="77777777" w:rsidR="003A1E3E" w:rsidRPr="003A1E3E" w:rsidRDefault="003A1E3E" w:rsidP="006277B6">
            <w:pPr>
              <w:ind w:firstLine="0"/>
              <w:jc w:val="center"/>
              <w:rPr>
                <w:sz w:val="24"/>
                <w:szCs w:val="24"/>
              </w:rPr>
            </w:pPr>
            <w:r w:rsidRPr="003A1E3E">
              <w:rPr>
                <w:sz w:val="24"/>
                <w:szCs w:val="24"/>
              </w:rPr>
              <w:t>IX</w:t>
            </w:r>
          </w:p>
        </w:tc>
        <w:tc>
          <w:tcPr>
            <w:tcW w:w="792" w:type="dxa"/>
            <w:tcBorders>
              <w:top w:val="single" w:sz="4" w:space="0" w:color="auto"/>
              <w:left w:val="single" w:sz="4" w:space="0" w:color="auto"/>
              <w:bottom w:val="single" w:sz="4" w:space="0" w:color="auto"/>
              <w:right w:val="single" w:sz="4" w:space="0" w:color="auto"/>
            </w:tcBorders>
            <w:shd w:val="clear" w:color="auto" w:fill="auto"/>
          </w:tcPr>
          <w:p w14:paraId="102D784A" w14:textId="77777777" w:rsidR="003A1E3E" w:rsidRPr="003A1E3E" w:rsidRDefault="003A1E3E" w:rsidP="006277B6">
            <w:pPr>
              <w:ind w:firstLine="0"/>
              <w:jc w:val="center"/>
              <w:rPr>
                <w:sz w:val="24"/>
                <w:szCs w:val="24"/>
              </w:rPr>
            </w:pPr>
            <w:r w:rsidRPr="003A1E3E">
              <w:rPr>
                <w:sz w:val="24"/>
                <w:szCs w:val="24"/>
              </w:rPr>
              <w:t>X</w:t>
            </w:r>
          </w:p>
        </w:tc>
        <w:tc>
          <w:tcPr>
            <w:tcW w:w="792" w:type="dxa"/>
            <w:tcBorders>
              <w:top w:val="single" w:sz="4" w:space="0" w:color="auto"/>
              <w:left w:val="single" w:sz="4" w:space="0" w:color="auto"/>
              <w:bottom w:val="single" w:sz="4" w:space="0" w:color="auto"/>
              <w:right w:val="single" w:sz="4" w:space="0" w:color="auto"/>
            </w:tcBorders>
            <w:shd w:val="clear" w:color="auto" w:fill="auto"/>
          </w:tcPr>
          <w:p w14:paraId="3B6C77DD" w14:textId="77777777" w:rsidR="003A1E3E" w:rsidRPr="003A1E3E" w:rsidRDefault="003A1E3E" w:rsidP="006277B6">
            <w:pPr>
              <w:ind w:firstLine="0"/>
              <w:jc w:val="center"/>
              <w:rPr>
                <w:sz w:val="24"/>
                <w:szCs w:val="24"/>
              </w:rPr>
            </w:pPr>
            <w:r w:rsidRPr="003A1E3E">
              <w:rPr>
                <w:sz w:val="24"/>
                <w:szCs w:val="24"/>
              </w:rPr>
              <w:t>XI</w:t>
            </w:r>
          </w:p>
        </w:tc>
        <w:tc>
          <w:tcPr>
            <w:tcW w:w="797" w:type="dxa"/>
            <w:tcBorders>
              <w:top w:val="single" w:sz="4" w:space="0" w:color="auto"/>
              <w:left w:val="single" w:sz="4" w:space="0" w:color="auto"/>
              <w:bottom w:val="single" w:sz="4" w:space="0" w:color="auto"/>
              <w:right w:val="single" w:sz="4" w:space="0" w:color="auto"/>
            </w:tcBorders>
            <w:shd w:val="clear" w:color="auto" w:fill="auto"/>
          </w:tcPr>
          <w:p w14:paraId="4B3F2FFA" w14:textId="77777777" w:rsidR="003A1E3E" w:rsidRPr="003A1E3E" w:rsidRDefault="003A1E3E" w:rsidP="006277B6">
            <w:pPr>
              <w:ind w:firstLine="0"/>
              <w:jc w:val="center"/>
              <w:rPr>
                <w:sz w:val="24"/>
                <w:szCs w:val="24"/>
              </w:rPr>
            </w:pPr>
            <w:r w:rsidRPr="003A1E3E">
              <w:rPr>
                <w:sz w:val="24"/>
                <w:szCs w:val="24"/>
              </w:rPr>
              <w:t>XII</w:t>
            </w:r>
          </w:p>
        </w:tc>
        <w:tc>
          <w:tcPr>
            <w:tcW w:w="725" w:type="dxa"/>
            <w:tcBorders>
              <w:top w:val="single" w:sz="4" w:space="0" w:color="auto"/>
              <w:left w:val="single" w:sz="4" w:space="0" w:color="auto"/>
              <w:bottom w:val="single" w:sz="4" w:space="0" w:color="auto"/>
              <w:right w:val="single" w:sz="4" w:space="0" w:color="auto"/>
            </w:tcBorders>
            <w:shd w:val="clear" w:color="auto" w:fill="auto"/>
          </w:tcPr>
          <w:p w14:paraId="522069BA" w14:textId="77777777" w:rsidR="003A1E3E" w:rsidRPr="003A1E3E" w:rsidRDefault="003A1E3E" w:rsidP="006277B6">
            <w:pPr>
              <w:ind w:firstLine="0"/>
              <w:jc w:val="center"/>
              <w:rPr>
                <w:sz w:val="24"/>
                <w:szCs w:val="24"/>
              </w:rPr>
            </w:pPr>
            <w:r w:rsidRPr="003A1E3E">
              <w:rPr>
                <w:sz w:val="24"/>
                <w:szCs w:val="24"/>
              </w:rPr>
              <w:t>год</w:t>
            </w:r>
          </w:p>
        </w:tc>
      </w:tr>
      <w:tr w:rsidR="006277B6" w:rsidRPr="006277B6" w14:paraId="4AFBD695" w14:textId="77777777" w:rsidTr="006277B6">
        <w:trPr>
          <w:trHeight w:val="293"/>
        </w:trPr>
        <w:tc>
          <w:tcPr>
            <w:tcW w:w="802" w:type="dxa"/>
            <w:tcBorders>
              <w:top w:val="single" w:sz="4" w:space="0" w:color="auto"/>
              <w:left w:val="single" w:sz="4" w:space="0" w:color="auto"/>
              <w:bottom w:val="single" w:sz="4" w:space="0" w:color="auto"/>
              <w:right w:val="single" w:sz="4" w:space="0" w:color="auto"/>
            </w:tcBorders>
            <w:shd w:val="clear" w:color="auto" w:fill="auto"/>
          </w:tcPr>
          <w:p w14:paraId="473512B5" w14:textId="77777777" w:rsidR="003A1E3E" w:rsidRPr="003A1E3E" w:rsidRDefault="003A1E3E" w:rsidP="006277B6">
            <w:pPr>
              <w:ind w:firstLine="0"/>
              <w:jc w:val="center"/>
              <w:rPr>
                <w:sz w:val="24"/>
                <w:szCs w:val="24"/>
              </w:rPr>
            </w:pPr>
            <w:r w:rsidRPr="003A1E3E">
              <w:rPr>
                <w:sz w:val="24"/>
                <w:szCs w:val="24"/>
              </w:rPr>
              <w:t>2,4</w:t>
            </w:r>
          </w:p>
        </w:tc>
        <w:tc>
          <w:tcPr>
            <w:tcW w:w="792" w:type="dxa"/>
            <w:tcBorders>
              <w:top w:val="single" w:sz="4" w:space="0" w:color="auto"/>
              <w:left w:val="single" w:sz="4" w:space="0" w:color="auto"/>
              <w:bottom w:val="single" w:sz="4" w:space="0" w:color="auto"/>
              <w:right w:val="single" w:sz="4" w:space="0" w:color="auto"/>
            </w:tcBorders>
            <w:shd w:val="clear" w:color="auto" w:fill="auto"/>
          </w:tcPr>
          <w:p w14:paraId="5A1B9653" w14:textId="77777777" w:rsidR="003A1E3E" w:rsidRPr="003A1E3E" w:rsidRDefault="003A1E3E" w:rsidP="006277B6">
            <w:pPr>
              <w:ind w:firstLine="0"/>
              <w:jc w:val="center"/>
              <w:rPr>
                <w:sz w:val="24"/>
                <w:szCs w:val="24"/>
              </w:rPr>
            </w:pPr>
            <w:r w:rsidRPr="003A1E3E">
              <w:rPr>
                <w:sz w:val="24"/>
                <w:szCs w:val="24"/>
              </w:rPr>
              <w:t>2,4</w:t>
            </w:r>
          </w:p>
        </w:tc>
        <w:tc>
          <w:tcPr>
            <w:tcW w:w="797" w:type="dxa"/>
            <w:tcBorders>
              <w:top w:val="single" w:sz="4" w:space="0" w:color="auto"/>
              <w:left w:val="single" w:sz="4" w:space="0" w:color="auto"/>
              <w:bottom w:val="single" w:sz="4" w:space="0" w:color="auto"/>
              <w:right w:val="single" w:sz="4" w:space="0" w:color="auto"/>
            </w:tcBorders>
            <w:shd w:val="clear" w:color="auto" w:fill="auto"/>
          </w:tcPr>
          <w:p w14:paraId="6F62CF8E" w14:textId="77777777" w:rsidR="003A1E3E" w:rsidRPr="003A1E3E" w:rsidRDefault="003A1E3E" w:rsidP="006277B6">
            <w:pPr>
              <w:ind w:firstLine="0"/>
              <w:jc w:val="center"/>
              <w:rPr>
                <w:sz w:val="24"/>
                <w:szCs w:val="24"/>
              </w:rPr>
            </w:pPr>
            <w:r w:rsidRPr="003A1E3E">
              <w:rPr>
                <w:sz w:val="24"/>
                <w:szCs w:val="24"/>
              </w:rPr>
              <w:t>2,3</w:t>
            </w:r>
          </w:p>
        </w:tc>
        <w:tc>
          <w:tcPr>
            <w:tcW w:w="792" w:type="dxa"/>
            <w:tcBorders>
              <w:top w:val="single" w:sz="4" w:space="0" w:color="auto"/>
              <w:left w:val="single" w:sz="4" w:space="0" w:color="auto"/>
              <w:bottom w:val="single" w:sz="4" w:space="0" w:color="auto"/>
              <w:right w:val="single" w:sz="4" w:space="0" w:color="auto"/>
            </w:tcBorders>
            <w:shd w:val="clear" w:color="auto" w:fill="auto"/>
          </w:tcPr>
          <w:p w14:paraId="3CC17FE2" w14:textId="77777777" w:rsidR="003A1E3E" w:rsidRPr="003A1E3E" w:rsidRDefault="003A1E3E" w:rsidP="006277B6">
            <w:pPr>
              <w:ind w:firstLine="0"/>
              <w:jc w:val="center"/>
              <w:rPr>
                <w:sz w:val="24"/>
                <w:szCs w:val="24"/>
              </w:rPr>
            </w:pPr>
            <w:r w:rsidRPr="003A1E3E">
              <w:rPr>
                <w:sz w:val="24"/>
                <w:szCs w:val="24"/>
              </w:rPr>
              <w:t>2,1</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6653E055" w14:textId="77777777" w:rsidR="003A1E3E" w:rsidRPr="003A1E3E" w:rsidRDefault="003A1E3E" w:rsidP="006277B6">
            <w:pPr>
              <w:ind w:firstLine="0"/>
              <w:jc w:val="center"/>
              <w:rPr>
                <w:sz w:val="24"/>
                <w:szCs w:val="24"/>
              </w:rPr>
            </w:pPr>
            <w:r w:rsidRPr="003A1E3E">
              <w:rPr>
                <w:sz w:val="24"/>
                <w:szCs w:val="24"/>
              </w:rPr>
              <w:t>2,0</w:t>
            </w:r>
          </w:p>
        </w:tc>
        <w:tc>
          <w:tcPr>
            <w:tcW w:w="797" w:type="dxa"/>
            <w:tcBorders>
              <w:top w:val="single" w:sz="4" w:space="0" w:color="auto"/>
              <w:left w:val="single" w:sz="4" w:space="0" w:color="auto"/>
              <w:bottom w:val="single" w:sz="4" w:space="0" w:color="auto"/>
              <w:right w:val="single" w:sz="4" w:space="0" w:color="auto"/>
            </w:tcBorders>
            <w:shd w:val="clear" w:color="auto" w:fill="auto"/>
          </w:tcPr>
          <w:p w14:paraId="3AD217E9" w14:textId="77777777" w:rsidR="003A1E3E" w:rsidRPr="003A1E3E" w:rsidRDefault="003A1E3E" w:rsidP="006277B6">
            <w:pPr>
              <w:ind w:firstLine="0"/>
              <w:jc w:val="center"/>
              <w:rPr>
                <w:sz w:val="24"/>
                <w:szCs w:val="24"/>
              </w:rPr>
            </w:pPr>
            <w:r w:rsidRPr="003A1E3E">
              <w:rPr>
                <w:sz w:val="24"/>
                <w:szCs w:val="24"/>
              </w:rPr>
              <w:t>1,9</w:t>
            </w:r>
          </w:p>
        </w:tc>
        <w:tc>
          <w:tcPr>
            <w:tcW w:w="744" w:type="dxa"/>
            <w:tcBorders>
              <w:top w:val="single" w:sz="4" w:space="0" w:color="auto"/>
              <w:left w:val="single" w:sz="4" w:space="0" w:color="auto"/>
              <w:bottom w:val="single" w:sz="4" w:space="0" w:color="auto"/>
              <w:right w:val="single" w:sz="4" w:space="0" w:color="auto"/>
            </w:tcBorders>
            <w:shd w:val="clear" w:color="auto" w:fill="auto"/>
          </w:tcPr>
          <w:p w14:paraId="28EC293A" w14:textId="77777777" w:rsidR="003A1E3E" w:rsidRPr="003A1E3E" w:rsidRDefault="003A1E3E" w:rsidP="006277B6">
            <w:pPr>
              <w:ind w:firstLine="0"/>
              <w:jc w:val="center"/>
              <w:rPr>
                <w:sz w:val="24"/>
                <w:szCs w:val="24"/>
              </w:rPr>
            </w:pPr>
            <w:r w:rsidRPr="003A1E3E">
              <w:rPr>
                <w:sz w:val="24"/>
                <w:szCs w:val="24"/>
              </w:rPr>
              <w:t>1,7</w:t>
            </w:r>
          </w:p>
        </w:tc>
        <w:tc>
          <w:tcPr>
            <w:tcW w:w="797" w:type="dxa"/>
            <w:tcBorders>
              <w:top w:val="single" w:sz="4" w:space="0" w:color="auto"/>
              <w:left w:val="single" w:sz="4" w:space="0" w:color="auto"/>
              <w:bottom w:val="single" w:sz="4" w:space="0" w:color="auto"/>
              <w:right w:val="single" w:sz="4" w:space="0" w:color="auto"/>
            </w:tcBorders>
            <w:shd w:val="clear" w:color="auto" w:fill="auto"/>
          </w:tcPr>
          <w:p w14:paraId="06F658E9" w14:textId="77777777" w:rsidR="003A1E3E" w:rsidRPr="003A1E3E" w:rsidRDefault="003A1E3E" w:rsidP="006277B6">
            <w:pPr>
              <w:ind w:firstLine="0"/>
              <w:jc w:val="center"/>
              <w:rPr>
                <w:sz w:val="24"/>
                <w:szCs w:val="24"/>
              </w:rPr>
            </w:pPr>
            <w:r w:rsidRPr="003A1E3E">
              <w:rPr>
                <w:sz w:val="24"/>
                <w:szCs w:val="24"/>
              </w:rPr>
              <w:t>1,7</w:t>
            </w:r>
          </w:p>
        </w:tc>
        <w:tc>
          <w:tcPr>
            <w:tcW w:w="936" w:type="dxa"/>
            <w:tcBorders>
              <w:top w:val="single" w:sz="4" w:space="0" w:color="auto"/>
              <w:left w:val="single" w:sz="4" w:space="0" w:color="auto"/>
              <w:bottom w:val="single" w:sz="4" w:space="0" w:color="auto"/>
              <w:right w:val="single" w:sz="4" w:space="0" w:color="auto"/>
            </w:tcBorders>
            <w:shd w:val="clear" w:color="auto" w:fill="auto"/>
          </w:tcPr>
          <w:p w14:paraId="33BD9705" w14:textId="77777777" w:rsidR="003A1E3E" w:rsidRPr="003A1E3E" w:rsidRDefault="003A1E3E" w:rsidP="006277B6">
            <w:pPr>
              <w:ind w:firstLine="0"/>
              <w:jc w:val="center"/>
              <w:rPr>
                <w:sz w:val="24"/>
                <w:szCs w:val="24"/>
              </w:rPr>
            </w:pPr>
            <w:r w:rsidRPr="003A1E3E">
              <w:rPr>
                <w:sz w:val="24"/>
                <w:szCs w:val="24"/>
              </w:rPr>
              <w:t>1,9</w:t>
            </w:r>
          </w:p>
        </w:tc>
        <w:tc>
          <w:tcPr>
            <w:tcW w:w="792" w:type="dxa"/>
            <w:tcBorders>
              <w:top w:val="single" w:sz="4" w:space="0" w:color="auto"/>
              <w:left w:val="single" w:sz="4" w:space="0" w:color="auto"/>
              <w:bottom w:val="single" w:sz="4" w:space="0" w:color="auto"/>
              <w:right w:val="single" w:sz="4" w:space="0" w:color="auto"/>
            </w:tcBorders>
            <w:shd w:val="clear" w:color="auto" w:fill="auto"/>
          </w:tcPr>
          <w:p w14:paraId="0B577363" w14:textId="77777777" w:rsidR="003A1E3E" w:rsidRPr="003A1E3E" w:rsidRDefault="003A1E3E" w:rsidP="006277B6">
            <w:pPr>
              <w:ind w:firstLine="0"/>
              <w:jc w:val="center"/>
              <w:rPr>
                <w:sz w:val="24"/>
                <w:szCs w:val="24"/>
              </w:rPr>
            </w:pPr>
            <w:r w:rsidRPr="003A1E3E">
              <w:rPr>
                <w:sz w:val="24"/>
                <w:szCs w:val="24"/>
              </w:rPr>
              <w:t>2,3</w:t>
            </w:r>
          </w:p>
        </w:tc>
        <w:tc>
          <w:tcPr>
            <w:tcW w:w="792" w:type="dxa"/>
            <w:tcBorders>
              <w:top w:val="single" w:sz="4" w:space="0" w:color="auto"/>
              <w:left w:val="single" w:sz="4" w:space="0" w:color="auto"/>
              <w:bottom w:val="single" w:sz="4" w:space="0" w:color="auto"/>
              <w:right w:val="single" w:sz="4" w:space="0" w:color="auto"/>
            </w:tcBorders>
            <w:shd w:val="clear" w:color="auto" w:fill="auto"/>
          </w:tcPr>
          <w:p w14:paraId="34F244E7" w14:textId="77777777" w:rsidR="003A1E3E" w:rsidRPr="003A1E3E" w:rsidRDefault="003A1E3E" w:rsidP="006277B6">
            <w:pPr>
              <w:ind w:firstLine="0"/>
              <w:jc w:val="center"/>
              <w:rPr>
                <w:sz w:val="24"/>
                <w:szCs w:val="24"/>
              </w:rPr>
            </w:pPr>
            <w:r w:rsidRPr="003A1E3E">
              <w:rPr>
                <w:sz w:val="24"/>
                <w:szCs w:val="24"/>
              </w:rPr>
              <w:t>2,6</w:t>
            </w:r>
          </w:p>
        </w:tc>
        <w:tc>
          <w:tcPr>
            <w:tcW w:w="797" w:type="dxa"/>
            <w:tcBorders>
              <w:top w:val="single" w:sz="4" w:space="0" w:color="auto"/>
              <w:left w:val="single" w:sz="4" w:space="0" w:color="auto"/>
              <w:bottom w:val="single" w:sz="4" w:space="0" w:color="auto"/>
              <w:right w:val="single" w:sz="4" w:space="0" w:color="auto"/>
            </w:tcBorders>
            <w:shd w:val="clear" w:color="auto" w:fill="auto"/>
          </w:tcPr>
          <w:p w14:paraId="4D4A24A3" w14:textId="77777777" w:rsidR="003A1E3E" w:rsidRPr="003A1E3E" w:rsidRDefault="003A1E3E" w:rsidP="006277B6">
            <w:pPr>
              <w:ind w:firstLine="0"/>
              <w:jc w:val="center"/>
              <w:rPr>
                <w:sz w:val="24"/>
                <w:szCs w:val="24"/>
              </w:rPr>
            </w:pPr>
            <w:r w:rsidRPr="003A1E3E">
              <w:rPr>
                <w:sz w:val="24"/>
                <w:szCs w:val="24"/>
              </w:rPr>
              <w:t>2,6</w:t>
            </w:r>
          </w:p>
        </w:tc>
        <w:tc>
          <w:tcPr>
            <w:tcW w:w="725" w:type="dxa"/>
            <w:tcBorders>
              <w:top w:val="single" w:sz="4" w:space="0" w:color="auto"/>
              <w:left w:val="single" w:sz="4" w:space="0" w:color="auto"/>
              <w:bottom w:val="single" w:sz="4" w:space="0" w:color="auto"/>
              <w:right w:val="single" w:sz="4" w:space="0" w:color="auto"/>
            </w:tcBorders>
            <w:shd w:val="clear" w:color="auto" w:fill="auto"/>
          </w:tcPr>
          <w:p w14:paraId="306C6F70" w14:textId="77777777" w:rsidR="003A1E3E" w:rsidRPr="003A1E3E" w:rsidRDefault="003A1E3E" w:rsidP="006277B6">
            <w:pPr>
              <w:ind w:firstLine="0"/>
              <w:jc w:val="center"/>
              <w:rPr>
                <w:sz w:val="24"/>
                <w:szCs w:val="24"/>
              </w:rPr>
            </w:pPr>
            <w:r w:rsidRPr="003A1E3E">
              <w:rPr>
                <w:sz w:val="24"/>
                <w:szCs w:val="24"/>
              </w:rPr>
              <w:t>2,2</w:t>
            </w:r>
          </w:p>
        </w:tc>
      </w:tr>
    </w:tbl>
    <w:p w14:paraId="3A63E321" w14:textId="77777777" w:rsidR="003A1E3E" w:rsidRPr="003A1E3E" w:rsidRDefault="003A1E3E" w:rsidP="003A1E3E">
      <w:pPr>
        <w:ind w:firstLine="0"/>
      </w:pPr>
    </w:p>
    <w:p w14:paraId="250D2A07" w14:textId="28BC1143" w:rsidR="003A1E3E" w:rsidRPr="003A1E3E" w:rsidRDefault="003A1E3E" w:rsidP="006277B6">
      <w:pPr>
        <w:ind w:firstLine="0"/>
        <w:jc w:val="center"/>
      </w:pPr>
      <w:r w:rsidRPr="003A1E3E">
        <w:t>Таблица 20</w:t>
      </w:r>
      <w:r w:rsidR="006277B6">
        <w:t xml:space="preserve">. </w:t>
      </w:r>
      <w:r w:rsidRPr="003A1E3E">
        <w:t>Максимальная скорость и порыв ветра (м/с) по анеморумбометру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8"/>
        <w:gridCol w:w="1027"/>
        <w:gridCol w:w="1027"/>
        <w:gridCol w:w="1028"/>
        <w:gridCol w:w="1028"/>
        <w:gridCol w:w="1028"/>
        <w:gridCol w:w="1028"/>
        <w:gridCol w:w="1028"/>
        <w:gridCol w:w="1028"/>
        <w:gridCol w:w="1028"/>
        <w:gridCol w:w="1028"/>
        <w:gridCol w:w="1028"/>
        <w:gridCol w:w="1028"/>
        <w:gridCol w:w="1028"/>
      </w:tblGrid>
      <w:tr w:rsidR="006277B6" w:rsidRPr="006277B6" w14:paraId="33D83BA5" w14:textId="77777777" w:rsidTr="006277B6">
        <w:trPr>
          <w:trHeight w:val="288"/>
        </w:trPr>
        <w:tc>
          <w:tcPr>
            <w:tcW w:w="960" w:type="dxa"/>
            <w:shd w:val="clear" w:color="auto" w:fill="auto"/>
            <w:noWrap/>
            <w:vAlign w:val="bottom"/>
            <w:hideMark/>
          </w:tcPr>
          <w:p w14:paraId="05121B80" w14:textId="77777777" w:rsidR="003A1E3E" w:rsidRPr="003A1E3E" w:rsidRDefault="003A1E3E" w:rsidP="006277B6">
            <w:pPr>
              <w:ind w:firstLine="0"/>
              <w:jc w:val="center"/>
              <w:rPr>
                <w:sz w:val="24"/>
                <w:szCs w:val="24"/>
              </w:rPr>
            </w:pPr>
            <w:r w:rsidRPr="003A1E3E">
              <w:rPr>
                <w:sz w:val="24"/>
                <w:szCs w:val="24"/>
              </w:rPr>
              <w:t>Х-ка</w:t>
            </w:r>
          </w:p>
        </w:tc>
        <w:tc>
          <w:tcPr>
            <w:tcW w:w="960" w:type="dxa"/>
            <w:shd w:val="clear" w:color="auto" w:fill="auto"/>
            <w:noWrap/>
            <w:vAlign w:val="bottom"/>
            <w:hideMark/>
          </w:tcPr>
          <w:p w14:paraId="22B59F85" w14:textId="77777777" w:rsidR="003A1E3E" w:rsidRPr="003A1E3E" w:rsidRDefault="003A1E3E" w:rsidP="006277B6">
            <w:pPr>
              <w:ind w:firstLine="0"/>
              <w:jc w:val="center"/>
              <w:rPr>
                <w:sz w:val="24"/>
                <w:szCs w:val="24"/>
              </w:rPr>
            </w:pPr>
            <w:r w:rsidRPr="003A1E3E">
              <w:rPr>
                <w:sz w:val="24"/>
                <w:szCs w:val="24"/>
              </w:rPr>
              <w:t>I</w:t>
            </w:r>
          </w:p>
        </w:tc>
        <w:tc>
          <w:tcPr>
            <w:tcW w:w="960" w:type="dxa"/>
            <w:shd w:val="clear" w:color="auto" w:fill="auto"/>
            <w:noWrap/>
            <w:vAlign w:val="bottom"/>
            <w:hideMark/>
          </w:tcPr>
          <w:p w14:paraId="2CB576A0" w14:textId="77777777" w:rsidR="003A1E3E" w:rsidRPr="003A1E3E" w:rsidRDefault="003A1E3E" w:rsidP="006277B6">
            <w:pPr>
              <w:ind w:firstLine="0"/>
              <w:jc w:val="center"/>
              <w:rPr>
                <w:sz w:val="24"/>
                <w:szCs w:val="24"/>
              </w:rPr>
            </w:pPr>
            <w:r w:rsidRPr="003A1E3E">
              <w:rPr>
                <w:sz w:val="24"/>
                <w:szCs w:val="24"/>
              </w:rPr>
              <w:t>II</w:t>
            </w:r>
          </w:p>
        </w:tc>
        <w:tc>
          <w:tcPr>
            <w:tcW w:w="960" w:type="dxa"/>
            <w:shd w:val="clear" w:color="auto" w:fill="auto"/>
            <w:noWrap/>
            <w:vAlign w:val="bottom"/>
            <w:hideMark/>
          </w:tcPr>
          <w:p w14:paraId="4894B2A3" w14:textId="77777777" w:rsidR="003A1E3E" w:rsidRPr="003A1E3E" w:rsidRDefault="003A1E3E" w:rsidP="006277B6">
            <w:pPr>
              <w:ind w:firstLine="0"/>
              <w:jc w:val="center"/>
              <w:rPr>
                <w:sz w:val="24"/>
                <w:szCs w:val="24"/>
              </w:rPr>
            </w:pPr>
            <w:r w:rsidRPr="003A1E3E">
              <w:rPr>
                <w:sz w:val="24"/>
                <w:szCs w:val="24"/>
              </w:rPr>
              <w:t>III</w:t>
            </w:r>
          </w:p>
        </w:tc>
        <w:tc>
          <w:tcPr>
            <w:tcW w:w="960" w:type="dxa"/>
            <w:shd w:val="clear" w:color="auto" w:fill="auto"/>
            <w:noWrap/>
            <w:vAlign w:val="bottom"/>
            <w:hideMark/>
          </w:tcPr>
          <w:p w14:paraId="0B96013E" w14:textId="77777777" w:rsidR="003A1E3E" w:rsidRPr="003A1E3E" w:rsidRDefault="003A1E3E" w:rsidP="006277B6">
            <w:pPr>
              <w:ind w:firstLine="0"/>
              <w:jc w:val="center"/>
              <w:rPr>
                <w:sz w:val="24"/>
                <w:szCs w:val="24"/>
              </w:rPr>
            </w:pPr>
            <w:r w:rsidRPr="003A1E3E">
              <w:rPr>
                <w:sz w:val="24"/>
                <w:szCs w:val="24"/>
              </w:rPr>
              <w:t>IV</w:t>
            </w:r>
          </w:p>
        </w:tc>
        <w:tc>
          <w:tcPr>
            <w:tcW w:w="960" w:type="dxa"/>
            <w:shd w:val="clear" w:color="auto" w:fill="auto"/>
            <w:noWrap/>
            <w:vAlign w:val="bottom"/>
            <w:hideMark/>
          </w:tcPr>
          <w:p w14:paraId="14BA5BD4" w14:textId="77777777" w:rsidR="003A1E3E" w:rsidRPr="003A1E3E" w:rsidRDefault="003A1E3E" w:rsidP="006277B6">
            <w:pPr>
              <w:ind w:firstLine="0"/>
              <w:jc w:val="center"/>
              <w:rPr>
                <w:sz w:val="24"/>
                <w:szCs w:val="24"/>
              </w:rPr>
            </w:pPr>
            <w:r w:rsidRPr="003A1E3E">
              <w:rPr>
                <w:sz w:val="24"/>
                <w:szCs w:val="24"/>
              </w:rPr>
              <w:t>V</w:t>
            </w:r>
          </w:p>
        </w:tc>
        <w:tc>
          <w:tcPr>
            <w:tcW w:w="960" w:type="dxa"/>
            <w:shd w:val="clear" w:color="auto" w:fill="auto"/>
            <w:noWrap/>
            <w:vAlign w:val="bottom"/>
            <w:hideMark/>
          </w:tcPr>
          <w:p w14:paraId="4C617F40" w14:textId="77777777" w:rsidR="003A1E3E" w:rsidRPr="003A1E3E" w:rsidRDefault="003A1E3E" w:rsidP="006277B6">
            <w:pPr>
              <w:ind w:firstLine="0"/>
              <w:jc w:val="center"/>
              <w:rPr>
                <w:sz w:val="24"/>
                <w:szCs w:val="24"/>
              </w:rPr>
            </w:pPr>
            <w:r w:rsidRPr="003A1E3E">
              <w:rPr>
                <w:sz w:val="24"/>
                <w:szCs w:val="24"/>
              </w:rPr>
              <w:t>VI</w:t>
            </w:r>
          </w:p>
        </w:tc>
        <w:tc>
          <w:tcPr>
            <w:tcW w:w="960" w:type="dxa"/>
            <w:shd w:val="clear" w:color="auto" w:fill="auto"/>
            <w:noWrap/>
            <w:vAlign w:val="bottom"/>
            <w:hideMark/>
          </w:tcPr>
          <w:p w14:paraId="535B8CAC" w14:textId="77777777" w:rsidR="003A1E3E" w:rsidRPr="003A1E3E" w:rsidRDefault="003A1E3E" w:rsidP="006277B6">
            <w:pPr>
              <w:ind w:firstLine="0"/>
              <w:jc w:val="center"/>
              <w:rPr>
                <w:sz w:val="24"/>
                <w:szCs w:val="24"/>
              </w:rPr>
            </w:pPr>
            <w:r w:rsidRPr="003A1E3E">
              <w:rPr>
                <w:sz w:val="24"/>
                <w:szCs w:val="24"/>
              </w:rPr>
              <w:t>VII</w:t>
            </w:r>
          </w:p>
        </w:tc>
        <w:tc>
          <w:tcPr>
            <w:tcW w:w="960" w:type="dxa"/>
            <w:shd w:val="clear" w:color="auto" w:fill="auto"/>
            <w:noWrap/>
            <w:vAlign w:val="bottom"/>
            <w:hideMark/>
          </w:tcPr>
          <w:p w14:paraId="7A3074D4" w14:textId="77777777" w:rsidR="003A1E3E" w:rsidRPr="003A1E3E" w:rsidRDefault="003A1E3E" w:rsidP="006277B6">
            <w:pPr>
              <w:ind w:firstLine="0"/>
              <w:jc w:val="center"/>
              <w:rPr>
                <w:sz w:val="24"/>
                <w:szCs w:val="24"/>
              </w:rPr>
            </w:pPr>
            <w:r w:rsidRPr="003A1E3E">
              <w:rPr>
                <w:sz w:val="24"/>
                <w:szCs w:val="24"/>
              </w:rPr>
              <w:t>VIII</w:t>
            </w:r>
          </w:p>
        </w:tc>
        <w:tc>
          <w:tcPr>
            <w:tcW w:w="960" w:type="dxa"/>
            <w:shd w:val="clear" w:color="auto" w:fill="auto"/>
            <w:noWrap/>
            <w:vAlign w:val="bottom"/>
            <w:hideMark/>
          </w:tcPr>
          <w:p w14:paraId="2FFEDAC2" w14:textId="77777777" w:rsidR="003A1E3E" w:rsidRPr="003A1E3E" w:rsidRDefault="003A1E3E" w:rsidP="006277B6">
            <w:pPr>
              <w:ind w:firstLine="0"/>
              <w:jc w:val="center"/>
              <w:rPr>
                <w:sz w:val="24"/>
                <w:szCs w:val="24"/>
              </w:rPr>
            </w:pPr>
            <w:r w:rsidRPr="003A1E3E">
              <w:rPr>
                <w:sz w:val="24"/>
                <w:szCs w:val="24"/>
              </w:rPr>
              <w:t>IX</w:t>
            </w:r>
          </w:p>
        </w:tc>
        <w:tc>
          <w:tcPr>
            <w:tcW w:w="960" w:type="dxa"/>
            <w:shd w:val="clear" w:color="auto" w:fill="auto"/>
            <w:noWrap/>
            <w:vAlign w:val="bottom"/>
            <w:hideMark/>
          </w:tcPr>
          <w:p w14:paraId="5F1B1420" w14:textId="77777777" w:rsidR="003A1E3E" w:rsidRPr="003A1E3E" w:rsidRDefault="003A1E3E" w:rsidP="006277B6">
            <w:pPr>
              <w:ind w:firstLine="0"/>
              <w:jc w:val="center"/>
              <w:rPr>
                <w:sz w:val="24"/>
                <w:szCs w:val="24"/>
              </w:rPr>
            </w:pPr>
            <w:r w:rsidRPr="003A1E3E">
              <w:rPr>
                <w:sz w:val="24"/>
                <w:szCs w:val="24"/>
              </w:rPr>
              <w:t>X</w:t>
            </w:r>
          </w:p>
        </w:tc>
        <w:tc>
          <w:tcPr>
            <w:tcW w:w="960" w:type="dxa"/>
            <w:shd w:val="clear" w:color="auto" w:fill="auto"/>
            <w:noWrap/>
            <w:vAlign w:val="bottom"/>
            <w:hideMark/>
          </w:tcPr>
          <w:p w14:paraId="2CDFECB0" w14:textId="77777777" w:rsidR="003A1E3E" w:rsidRPr="003A1E3E" w:rsidRDefault="003A1E3E" w:rsidP="006277B6">
            <w:pPr>
              <w:ind w:firstLine="0"/>
              <w:jc w:val="center"/>
              <w:rPr>
                <w:sz w:val="24"/>
                <w:szCs w:val="24"/>
              </w:rPr>
            </w:pPr>
            <w:r w:rsidRPr="003A1E3E">
              <w:rPr>
                <w:sz w:val="24"/>
                <w:szCs w:val="24"/>
              </w:rPr>
              <w:t>XI</w:t>
            </w:r>
          </w:p>
        </w:tc>
        <w:tc>
          <w:tcPr>
            <w:tcW w:w="960" w:type="dxa"/>
            <w:shd w:val="clear" w:color="auto" w:fill="auto"/>
            <w:noWrap/>
            <w:vAlign w:val="bottom"/>
            <w:hideMark/>
          </w:tcPr>
          <w:p w14:paraId="2587E658" w14:textId="77777777" w:rsidR="003A1E3E" w:rsidRPr="003A1E3E" w:rsidRDefault="003A1E3E" w:rsidP="006277B6">
            <w:pPr>
              <w:ind w:firstLine="0"/>
              <w:jc w:val="center"/>
              <w:rPr>
                <w:sz w:val="24"/>
                <w:szCs w:val="24"/>
              </w:rPr>
            </w:pPr>
            <w:r w:rsidRPr="003A1E3E">
              <w:rPr>
                <w:sz w:val="24"/>
                <w:szCs w:val="24"/>
              </w:rPr>
              <w:t>XII</w:t>
            </w:r>
          </w:p>
        </w:tc>
        <w:tc>
          <w:tcPr>
            <w:tcW w:w="960" w:type="dxa"/>
            <w:shd w:val="clear" w:color="auto" w:fill="auto"/>
            <w:noWrap/>
            <w:vAlign w:val="bottom"/>
            <w:hideMark/>
          </w:tcPr>
          <w:p w14:paraId="699C7F9B" w14:textId="77777777" w:rsidR="003A1E3E" w:rsidRPr="003A1E3E" w:rsidRDefault="003A1E3E" w:rsidP="006277B6">
            <w:pPr>
              <w:ind w:firstLine="0"/>
              <w:jc w:val="center"/>
              <w:rPr>
                <w:sz w:val="24"/>
                <w:szCs w:val="24"/>
              </w:rPr>
            </w:pPr>
            <w:r w:rsidRPr="003A1E3E">
              <w:rPr>
                <w:sz w:val="24"/>
                <w:szCs w:val="24"/>
              </w:rPr>
              <w:t>Год</w:t>
            </w:r>
          </w:p>
        </w:tc>
      </w:tr>
      <w:tr w:rsidR="003A1E3E" w:rsidRPr="003A1E3E" w14:paraId="1495EE80" w14:textId="77777777" w:rsidTr="006277B6">
        <w:trPr>
          <w:trHeight w:val="288"/>
        </w:trPr>
        <w:tc>
          <w:tcPr>
            <w:tcW w:w="960" w:type="dxa"/>
            <w:shd w:val="clear" w:color="auto" w:fill="auto"/>
            <w:noWrap/>
            <w:vAlign w:val="bottom"/>
            <w:hideMark/>
          </w:tcPr>
          <w:p w14:paraId="0974F6B8" w14:textId="77777777" w:rsidR="003A1E3E" w:rsidRPr="003A1E3E" w:rsidRDefault="003A1E3E" w:rsidP="006277B6">
            <w:pPr>
              <w:ind w:firstLine="0"/>
              <w:jc w:val="center"/>
              <w:rPr>
                <w:sz w:val="24"/>
                <w:szCs w:val="24"/>
              </w:rPr>
            </w:pPr>
            <w:r w:rsidRPr="003A1E3E">
              <w:rPr>
                <w:sz w:val="24"/>
                <w:szCs w:val="24"/>
              </w:rPr>
              <w:t>скорость</w:t>
            </w:r>
          </w:p>
        </w:tc>
        <w:tc>
          <w:tcPr>
            <w:tcW w:w="960" w:type="dxa"/>
            <w:shd w:val="clear" w:color="auto" w:fill="auto"/>
            <w:noWrap/>
            <w:vAlign w:val="bottom"/>
            <w:hideMark/>
          </w:tcPr>
          <w:p w14:paraId="6729B926" w14:textId="77777777" w:rsidR="003A1E3E" w:rsidRPr="003A1E3E" w:rsidRDefault="003A1E3E" w:rsidP="006277B6">
            <w:pPr>
              <w:ind w:firstLine="0"/>
              <w:jc w:val="center"/>
              <w:rPr>
                <w:sz w:val="24"/>
                <w:szCs w:val="24"/>
              </w:rPr>
            </w:pPr>
            <w:r w:rsidRPr="003A1E3E">
              <w:rPr>
                <w:sz w:val="24"/>
                <w:szCs w:val="24"/>
              </w:rPr>
              <w:t>9</w:t>
            </w:r>
          </w:p>
        </w:tc>
        <w:tc>
          <w:tcPr>
            <w:tcW w:w="960" w:type="dxa"/>
            <w:shd w:val="clear" w:color="auto" w:fill="auto"/>
            <w:noWrap/>
            <w:vAlign w:val="bottom"/>
            <w:hideMark/>
          </w:tcPr>
          <w:p w14:paraId="46B0CB82" w14:textId="77777777" w:rsidR="003A1E3E" w:rsidRPr="003A1E3E" w:rsidRDefault="003A1E3E" w:rsidP="006277B6">
            <w:pPr>
              <w:ind w:firstLine="0"/>
              <w:jc w:val="center"/>
              <w:rPr>
                <w:sz w:val="24"/>
                <w:szCs w:val="24"/>
              </w:rPr>
            </w:pPr>
            <w:r w:rsidRPr="003A1E3E">
              <w:rPr>
                <w:sz w:val="24"/>
                <w:szCs w:val="24"/>
              </w:rPr>
              <w:t>8</w:t>
            </w:r>
          </w:p>
        </w:tc>
        <w:tc>
          <w:tcPr>
            <w:tcW w:w="960" w:type="dxa"/>
            <w:shd w:val="clear" w:color="auto" w:fill="auto"/>
            <w:noWrap/>
            <w:vAlign w:val="bottom"/>
            <w:hideMark/>
          </w:tcPr>
          <w:p w14:paraId="077C18DD" w14:textId="77777777" w:rsidR="003A1E3E" w:rsidRPr="003A1E3E" w:rsidRDefault="003A1E3E" w:rsidP="006277B6">
            <w:pPr>
              <w:ind w:firstLine="0"/>
              <w:jc w:val="center"/>
              <w:rPr>
                <w:sz w:val="24"/>
                <w:szCs w:val="24"/>
              </w:rPr>
            </w:pPr>
            <w:r w:rsidRPr="003A1E3E">
              <w:rPr>
                <w:sz w:val="24"/>
                <w:szCs w:val="24"/>
              </w:rPr>
              <w:t>8</w:t>
            </w:r>
          </w:p>
        </w:tc>
        <w:tc>
          <w:tcPr>
            <w:tcW w:w="960" w:type="dxa"/>
            <w:shd w:val="clear" w:color="auto" w:fill="auto"/>
            <w:noWrap/>
            <w:vAlign w:val="bottom"/>
            <w:hideMark/>
          </w:tcPr>
          <w:p w14:paraId="3ED29992" w14:textId="77777777" w:rsidR="003A1E3E" w:rsidRPr="003A1E3E" w:rsidRDefault="003A1E3E" w:rsidP="006277B6">
            <w:pPr>
              <w:ind w:firstLine="0"/>
              <w:jc w:val="center"/>
              <w:rPr>
                <w:sz w:val="24"/>
                <w:szCs w:val="24"/>
              </w:rPr>
            </w:pPr>
            <w:r w:rsidRPr="003A1E3E">
              <w:rPr>
                <w:sz w:val="24"/>
                <w:szCs w:val="24"/>
              </w:rPr>
              <w:t>10</w:t>
            </w:r>
          </w:p>
        </w:tc>
        <w:tc>
          <w:tcPr>
            <w:tcW w:w="960" w:type="dxa"/>
            <w:shd w:val="clear" w:color="auto" w:fill="auto"/>
            <w:noWrap/>
            <w:vAlign w:val="bottom"/>
            <w:hideMark/>
          </w:tcPr>
          <w:p w14:paraId="305A543A" w14:textId="77777777" w:rsidR="003A1E3E" w:rsidRPr="003A1E3E" w:rsidRDefault="003A1E3E" w:rsidP="006277B6">
            <w:pPr>
              <w:ind w:firstLine="0"/>
              <w:jc w:val="center"/>
              <w:rPr>
                <w:sz w:val="24"/>
                <w:szCs w:val="24"/>
              </w:rPr>
            </w:pPr>
            <w:r w:rsidRPr="003A1E3E">
              <w:rPr>
                <w:sz w:val="24"/>
                <w:szCs w:val="24"/>
              </w:rPr>
              <w:t>9</w:t>
            </w:r>
          </w:p>
        </w:tc>
        <w:tc>
          <w:tcPr>
            <w:tcW w:w="960" w:type="dxa"/>
            <w:shd w:val="clear" w:color="auto" w:fill="auto"/>
            <w:noWrap/>
            <w:vAlign w:val="bottom"/>
            <w:hideMark/>
          </w:tcPr>
          <w:p w14:paraId="145DF4EA" w14:textId="77777777" w:rsidR="003A1E3E" w:rsidRPr="003A1E3E" w:rsidRDefault="003A1E3E" w:rsidP="006277B6">
            <w:pPr>
              <w:ind w:firstLine="0"/>
              <w:jc w:val="center"/>
              <w:rPr>
                <w:sz w:val="24"/>
                <w:szCs w:val="24"/>
              </w:rPr>
            </w:pPr>
            <w:r w:rsidRPr="003A1E3E">
              <w:rPr>
                <w:sz w:val="24"/>
                <w:szCs w:val="24"/>
              </w:rPr>
              <w:t>7</w:t>
            </w:r>
          </w:p>
        </w:tc>
        <w:tc>
          <w:tcPr>
            <w:tcW w:w="960" w:type="dxa"/>
            <w:shd w:val="clear" w:color="auto" w:fill="auto"/>
            <w:noWrap/>
            <w:vAlign w:val="bottom"/>
            <w:hideMark/>
          </w:tcPr>
          <w:p w14:paraId="73895F31" w14:textId="77777777" w:rsidR="003A1E3E" w:rsidRPr="003A1E3E" w:rsidRDefault="003A1E3E" w:rsidP="006277B6">
            <w:pPr>
              <w:ind w:firstLine="0"/>
              <w:jc w:val="center"/>
              <w:rPr>
                <w:sz w:val="24"/>
                <w:szCs w:val="24"/>
              </w:rPr>
            </w:pPr>
            <w:r w:rsidRPr="003A1E3E">
              <w:rPr>
                <w:sz w:val="24"/>
                <w:szCs w:val="24"/>
              </w:rPr>
              <w:t>8</w:t>
            </w:r>
          </w:p>
        </w:tc>
        <w:tc>
          <w:tcPr>
            <w:tcW w:w="960" w:type="dxa"/>
            <w:shd w:val="clear" w:color="auto" w:fill="auto"/>
            <w:noWrap/>
            <w:vAlign w:val="bottom"/>
            <w:hideMark/>
          </w:tcPr>
          <w:p w14:paraId="7815BEC1" w14:textId="77777777" w:rsidR="003A1E3E" w:rsidRPr="003A1E3E" w:rsidRDefault="003A1E3E" w:rsidP="006277B6">
            <w:pPr>
              <w:ind w:firstLine="0"/>
              <w:jc w:val="center"/>
              <w:rPr>
                <w:sz w:val="24"/>
                <w:szCs w:val="24"/>
              </w:rPr>
            </w:pPr>
            <w:r w:rsidRPr="003A1E3E">
              <w:rPr>
                <w:sz w:val="24"/>
                <w:szCs w:val="24"/>
              </w:rPr>
              <w:t>10</w:t>
            </w:r>
          </w:p>
        </w:tc>
        <w:tc>
          <w:tcPr>
            <w:tcW w:w="960" w:type="dxa"/>
            <w:shd w:val="clear" w:color="auto" w:fill="auto"/>
            <w:noWrap/>
            <w:vAlign w:val="bottom"/>
            <w:hideMark/>
          </w:tcPr>
          <w:p w14:paraId="7543D7F0" w14:textId="77777777" w:rsidR="003A1E3E" w:rsidRPr="003A1E3E" w:rsidRDefault="003A1E3E" w:rsidP="006277B6">
            <w:pPr>
              <w:ind w:firstLine="0"/>
              <w:jc w:val="center"/>
              <w:rPr>
                <w:sz w:val="24"/>
                <w:szCs w:val="24"/>
              </w:rPr>
            </w:pPr>
            <w:r w:rsidRPr="003A1E3E">
              <w:rPr>
                <w:sz w:val="24"/>
                <w:szCs w:val="24"/>
              </w:rPr>
              <w:t>9</w:t>
            </w:r>
          </w:p>
        </w:tc>
        <w:tc>
          <w:tcPr>
            <w:tcW w:w="960" w:type="dxa"/>
            <w:shd w:val="clear" w:color="auto" w:fill="auto"/>
            <w:noWrap/>
            <w:vAlign w:val="bottom"/>
            <w:hideMark/>
          </w:tcPr>
          <w:p w14:paraId="46C00CB2" w14:textId="77777777" w:rsidR="003A1E3E" w:rsidRPr="003A1E3E" w:rsidRDefault="003A1E3E" w:rsidP="006277B6">
            <w:pPr>
              <w:ind w:firstLine="0"/>
              <w:jc w:val="center"/>
              <w:rPr>
                <w:sz w:val="24"/>
                <w:szCs w:val="24"/>
              </w:rPr>
            </w:pPr>
            <w:r w:rsidRPr="003A1E3E">
              <w:rPr>
                <w:sz w:val="24"/>
                <w:szCs w:val="24"/>
              </w:rPr>
              <w:t>10</w:t>
            </w:r>
          </w:p>
        </w:tc>
        <w:tc>
          <w:tcPr>
            <w:tcW w:w="960" w:type="dxa"/>
            <w:shd w:val="clear" w:color="auto" w:fill="auto"/>
            <w:noWrap/>
            <w:vAlign w:val="bottom"/>
            <w:hideMark/>
          </w:tcPr>
          <w:p w14:paraId="50B3E1E7" w14:textId="77777777" w:rsidR="003A1E3E" w:rsidRPr="003A1E3E" w:rsidRDefault="003A1E3E" w:rsidP="006277B6">
            <w:pPr>
              <w:ind w:firstLine="0"/>
              <w:jc w:val="center"/>
              <w:rPr>
                <w:sz w:val="24"/>
                <w:szCs w:val="24"/>
              </w:rPr>
            </w:pPr>
            <w:r w:rsidRPr="003A1E3E">
              <w:rPr>
                <w:sz w:val="24"/>
                <w:szCs w:val="24"/>
              </w:rPr>
              <w:t>9</w:t>
            </w:r>
          </w:p>
        </w:tc>
        <w:tc>
          <w:tcPr>
            <w:tcW w:w="960" w:type="dxa"/>
            <w:shd w:val="clear" w:color="auto" w:fill="auto"/>
            <w:noWrap/>
            <w:vAlign w:val="bottom"/>
            <w:hideMark/>
          </w:tcPr>
          <w:p w14:paraId="1FEE4192" w14:textId="77777777" w:rsidR="003A1E3E" w:rsidRPr="003A1E3E" w:rsidRDefault="003A1E3E" w:rsidP="006277B6">
            <w:pPr>
              <w:ind w:firstLine="0"/>
              <w:jc w:val="center"/>
              <w:rPr>
                <w:sz w:val="24"/>
                <w:szCs w:val="24"/>
              </w:rPr>
            </w:pPr>
            <w:r w:rsidRPr="003A1E3E">
              <w:rPr>
                <w:sz w:val="24"/>
                <w:szCs w:val="24"/>
              </w:rPr>
              <w:t>9</w:t>
            </w:r>
          </w:p>
        </w:tc>
        <w:tc>
          <w:tcPr>
            <w:tcW w:w="960" w:type="dxa"/>
            <w:shd w:val="clear" w:color="auto" w:fill="auto"/>
            <w:noWrap/>
            <w:vAlign w:val="bottom"/>
            <w:hideMark/>
          </w:tcPr>
          <w:p w14:paraId="12565209" w14:textId="77777777" w:rsidR="003A1E3E" w:rsidRPr="003A1E3E" w:rsidRDefault="003A1E3E" w:rsidP="006277B6">
            <w:pPr>
              <w:ind w:firstLine="0"/>
              <w:jc w:val="center"/>
              <w:rPr>
                <w:sz w:val="24"/>
                <w:szCs w:val="24"/>
              </w:rPr>
            </w:pPr>
            <w:r w:rsidRPr="003A1E3E">
              <w:rPr>
                <w:sz w:val="24"/>
                <w:szCs w:val="24"/>
              </w:rPr>
              <w:t>10</w:t>
            </w:r>
          </w:p>
        </w:tc>
      </w:tr>
      <w:tr w:rsidR="003A1E3E" w:rsidRPr="003A1E3E" w14:paraId="00B34B76" w14:textId="77777777" w:rsidTr="006277B6">
        <w:trPr>
          <w:trHeight w:val="288"/>
        </w:trPr>
        <w:tc>
          <w:tcPr>
            <w:tcW w:w="960" w:type="dxa"/>
            <w:shd w:val="clear" w:color="auto" w:fill="auto"/>
            <w:noWrap/>
            <w:vAlign w:val="bottom"/>
            <w:hideMark/>
          </w:tcPr>
          <w:p w14:paraId="56EB6610" w14:textId="77777777" w:rsidR="003A1E3E" w:rsidRPr="003A1E3E" w:rsidRDefault="003A1E3E" w:rsidP="006277B6">
            <w:pPr>
              <w:ind w:firstLine="0"/>
              <w:jc w:val="center"/>
              <w:rPr>
                <w:sz w:val="24"/>
                <w:szCs w:val="24"/>
              </w:rPr>
            </w:pPr>
            <w:r w:rsidRPr="003A1E3E">
              <w:rPr>
                <w:sz w:val="24"/>
                <w:szCs w:val="24"/>
              </w:rPr>
              <w:t>порыв</w:t>
            </w:r>
          </w:p>
        </w:tc>
        <w:tc>
          <w:tcPr>
            <w:tcW w:w="960" w:type="dxa"/>
            <w:shd w:val="clear" w:color="auto" w:fill="auto"/>
            <w:noWrap/>
            <w:vAlign w:val="bottom"/>
            <w:hideMark/>
          </w:tcPr>
          <w:p w14:paraId="1FB74B2E" w14:textId="77777777" w:rsidR="003A1E3E" w:rsidRPr="003A1E3E" w:rsidRDefault="003A1E3E" w:rsidP="006277B6">
            <w:pPr>
              <w:ind w:firstLine="0"/>
              <w:jc w:val="center"/>
              <w:rPr>
                <w:sz w:val="24"/>
                <w:szCs w:val="24"/>
              </w:rPr>
            </w:pPr>
            <w:r w:rsidRPr="003A1E3E">
              <w:rPr>
                <w:sz w:val="24"/>
                <w:szCs w:val="24"/>
              </w:rPr>
              <w:t>21</w:t>
            </w:r>
          </w:p>
        </w:tc>
        <w:tc>
          <w:tcPr>
            <w:tcW w:w="960" w:type="dxa"/>
            <w:shd w:val="clear" w:color="auto" w:fill="auto"/>
            <w:noWrap/>
            <w:vAlign w:val="bottom"/>
            <w:hideMark/>
          </w:tcPr>
          <w:p w14:paraId="55CBF59B" w14:textId="77777777" w:rsidR="003A1E3E" w:rsidRPr="003A1E3E" w:rsidRDefault="003A1E3E" w:rsidP="006277B6">
            <w:pPr>
              <w:ind w:firstLine="0"/>
              <w:jc w:val="center"/>
              <w:rPr>
                <w:sz w:val="24"/>
                <w:szCs w:val="24"/>
              </w:rPr>
            </w:pPr>
            <w:r w:rsidRPr="003A1E3E">
              <w:rPr>
                <w:sz w:val="24"/>
                <w:szCs w:val="24"/>
              </w:rPr>
              <w:t>19</w:t>
            </w:r>
          </w:p>
        </w:tc>
        <w:tc>
          <w:tcPr>
            <w:tcW w:w="960" w:type="dxa"/>
            <w:shd w:val="clear" w:color="auto" w:fill="auto"/>
            <w:noWrap/>
            <w:vAlign w:val="bottom"/>
            <w:hideMark/>
          </w:tcPr>
          <w:p w14:paraId="0C9A299B" w14:textId="77777777" w:rsidR="003A1E3E" w:rsidRPr="003A1E3E" w:rsidRDefault="003A1E3E" w:rsidP="006277B6">
            <w:pPr>
              <w:ind w:firstLine="0"/>
              <w:jc w:val="center"/>
              <w:rPr>
                <w:sz w:val="24"/>
                <w:szCs w:val="24"/>
              </w:rPr>
            </w:pPr>
            <w:r w:rsidRPr="003A1E3E">
              <w:rPr>
                <w:sz w:val="24"/>
                <w:szCs w:val="24"/>
              </w:rPr>
              <w:t>18</w:t>
            </w:r>
          </w:p>
        </w:tc>
        <w:tc>
          <w:tcPr>
            <w:tcW w:w="960" w:type="dxa"/>
            <w:shd w:val="clear" w:color="auto" w:fill="auto"/>
            <w:noWrap/>
            <w:vAlign w:val="bottom"/>
            <w:hideMark/>
          </w:tcPr>
          <w:p w14:paraId="113AE12C" w14:textId="77777777" w:rsidR="003A1E3E" w:rsidRPr="003A1E3E" w:rsidRDefault="003A1E3E" w:rsidP="006277B6">
            <w:pPr>
              <w:ind w:firstLine="0"/>
              <w:jc w:val="center"/>
              <w:rPr>
                <w:sz w:val="24"/>
                <w:szCs w:val="24"/>
              </w:rPr>
            </w:pPr>
            <w:r w:rsidRPr="003A1E3E">
              <w:rPr>
                <w:sz w:val="24"/>
                <w:szCs w:val="24"/>
              </w:rPr>
              <w:t>24</w:t>
            </w:r>
          </w:p>
        </w:tc>
        <w:tc>
          <w:tcPr>
            <w:tcW w:w="960" w:type="dxa"/>
            <w:shd w:val="clear" w:color="auto" w:fill="auto"/>
            <w:noWrap/>
            <w:vAlign w:val="bottom"/>
            <w:hideMark/>
          </w:tcPr>
          <w:p w14:paraId="1ADD21DD" w14:textId="77777777" w:rsidR="003A1E3E" w:rsidRPr="003A1E3E" w:rsidRDefault="003A1E3E" w:rsidP="006277B6">
            <w:pPr>
              <w:ind w:firstLine="0"/>
              <w:jc w:val="center"/>
              <w:rPr>
                <w:sz w:val="24"/>
                <w:szCs w:val="24"/>
              </w:rPr>
            </w:pPr>
            <w:r w:rsidRPr="003A1E3E">
              <w:rPr>
                <w:sz w:val="24"/>
                <w:szCs w:val="24"/>
              </w:rPr>
              <w:t>19</w:t>
            </w:r>
          </w:p>
        </w:tc>
        <w:tc>
          <w:tcPr>
            <w:tcW w:w="960" w:type="dxa"/>
            <w:shd w:val="clear" w:color="auto" w:fill="auto"/>
            <w:noWrap/>
            <w:vAlign w:val="bottom"/>
            <w:hideMark/>
          </w:tcPr>
          <w:p w14:paraId="3068DCB3" w14:textId="77777777" w:rsidR="003A1E3E" w:rsidRPr="003A1E3E" w:rsidRDefault="003A1E3E" w:rsidP="006277B6">
            <w:pPr>
              <w:ind w:firstLine="0"/>
              <w:jc w:val="center"/>
              <w:rPr>
                <w:sz w:val="24"/>
                <w:szCs w:val="24"/>
              </w:rPr>
            </w:pPr>
            <w:r w:rsidRPr="003A1E3E">
              <w:rPr>
                <w:sz w:val="24"/>
                <w:szCs w:val="24"/>
              </w:rPr>
              <w:t>20</w:t>
            </w:r>
          </w:p>
        </w:tc>
        <w:tc>
          <w:tcPr>
            <w:tcW w:w="960" w:type="dxa"/>
            <w:shd w:val="clear" w:color="auto" w:fill="auto"/>
            <w:noWrap/>
            <w:vAlign w:val="bottom"/>
            <w:hideMark/>
          </w:tcPr>
          <w:p w14:paraId="41E78875" w14:textId="77777777" w:rsidR="003A1E3E" w:rsidRPr="003A1E3E" w:rsidRDefault="003A1E3E" w:rsidP="006277B6">
            <w:pPr>
              <w:ind w:firstLine="0"/>
              <w:jc w:val="center"/>
              <w:rPr>
                <w:sz w:val="24"/>
                <w:szCs w:val="24"/>
              </w:rPr>
            </w:pPr>
            <w:r w:rsidRPr="003A1E3E">
              <w:rPr>
                <w:sz w:val="24"/>
                <w:szCs w:val="24"/>
              </w:rPr>
              <w:t>24</w:t>
            </w:r>
          </w:p>
        </w:tc>
        <w:tc>
          <w:tcPr>
            <w:tcW w:w="960" w:type="dxa"/>
            <w:shd w:val="clear" w:color="auto" w:fill="auto"/>
            <w:noWrap/>
            <w:vAlign w:val="bottom"/>
            <w:hideMark/>
          </w:tcPr>
          <w:p w14:paraId="6A6ACAA4" w14:textId="77777777" w:rsidR="003A1E3E" w:rsidRPr="003A1E3E" w:rsidRDefault="003A1E3E" w:rsidP="006277B6">
            <w:pPr>
              <w:ind w:firstLine="0"/>
              <w:jc w:val="center"/>
              <w:rPr>
                <w:sz w:val="24"/>
                <w:szCs w:val="24"/>
              </w:rPr>
            </w:pPr>
            <w:r w:rsidRPr="003A1E3E">
              <w:rPr>
                <w:sz w:val="24"/>
                <w:szCs w:val="24"/>
              </w:rPr>
              <w:t>18</w:t>
            </w:r>
          </w:p>
        </w:tc>
        <w:tc>
          <w:tcPr>
            <w:tcW w:w="960" w:type="dxa"/>
            <w:shd w:val="clear" w:color="auto" w:fill="auto"/>
            <w:noWrap/>
            <w:vAlign w:val="bottom"/>
            <w:hideMark/>
          </w:tcPr>
          <w:p w14:paraId="1DECE320" w14:textId="77777777" w:rsidR="003A1E3E" w:rsidRPr="003A1E3E" w:rsidRDefault="003A1E3E" w:rsidP="006277B6">
            <w:pPr>
              <w:ind w:firstLine="0"/>
              <w:jc w:val="center"/>
              <w:rPr>
                <w:sz w:val="24"/>
                <w:szCs w:val="24"/>
              </w:rPr>
            </w:pPr>
            <w:r w:rsidRPr="003A1E3E">
              <w:rPr>
                <w:sz w:val="24"/>
                <w:szCs w:val="24"/>
              </w:rPr>
              <w:t>24</w:t>
            </w:r>
          </w:p>
        </w:tc>
        <w:tc>
          <w:tcPr>
            <w:tcW w:w="960" w:type="dxa"/>
            <w:shd w:val="clear" w:color="auto" w:fill="auto"/>
            <w:noWrap/>
            <w:vAlign w:val="bottom"/>
            <w:hideMark/>
          </w:tcPr>
          <w:p w14:paraId="23D20B88" w14:textId="77777777" w:rsidR="003A1E3E" w:rsidRPr="003A1E3E" w:rsidRDefault="003A1E3E" w:rsidP="006277B6">
            <w:pPr>
              <w:ind w:firstLine="0"/>
              <w:jc w:val="center"/>
              <w:rPr>
                <w:sz w:val="24"/>
                <w:szCs w:val="24"/>
              </w:rPr>
            </w:pPr>
            <w:r w:rsidRPr="003A1E3E">
              <w:rPr>
                <w:sz w:val="24"/>
                <w:szCs w:val="24"/>
              </w:rPr>
              <w:t>20</w:t>
            </w:r>
          </w:p>
        </w:tc>
        <w:tc>
          <w:tcPr>
            <w:tcW w:w="960" w:type="dxa"/>
            <w:shd w:val="clear" w:color="auto" w:fill="auto"/>
            <w:noWrap/>
            <w:vAlign w:val="bottom"/>
            <w:hideMark/>
          </w:tcPr>
          <w:p w14:paraId="4C113021" w14:textId="77777777" w:rsidR="003A1E3E" w:rsidRPr="003A1E3E" w:rsidRDefault="003A1E3E" w:rsidP="006277B6">
            <w:pPr>
              <w:ind w:firstLine="0"/>
              <w:jc w:val="center"/>
              <w:rPr>
                <w:sz w:val="24"/>
                <w:szCs w:val="24"/>
              </w:rPr>
            </w:pPr>
            <w:r w:rsidRPr="003A1E3E">
              <w:rPr>
                <w:sz w:val="24"/>
                <w:szCs w:val="24"/>
              </w:rPr>
              <w:t>21</w:t>
            </w:r>
          </w:p>
        </w:tc>
        <w:tc>
          <w:tcPr>
            <w:tcW w:w="960" w:type="dxa"/>
            <w:shd w:val="clear" w:color="auto" w:fill="auto"/>
            <w:noWrap/>
            <w:vAlign w:val="bottom"/>
            <w:hideMark/>
          </w:tcPr>
          <w:p w14:paraId="4A704604" w14:textId="77777777" w:rsidR="003A1E3E" w:rsidRPr="003A1E3E" w:rsidRDefault="003A1E3E" w:rsidP="006277B6">
            <w:pPr>
              <w:ind w:firstLine="0"/>
              <w:jc w:val="center"/>
              <w:rPr>
                <w:sz w:val="24"/>
                <w:szCs w:val="24"/>
              </w:rPr>
            </w:pPr>
            <w:r w:rsidRPr="003A1E3E">
              <w:rPr>
                <w:sz w:val="24"/>
                <w:szCs w:val="24"/>
              </w:rPr>
              <w:t>26</w:t>
            </w:r>
          </w:p>
        </w:tc>
        <w:tc>
          <w:tcPr>
            <w:tcW w:w="960" w:type="dxa"/>
            <w:shd w:val="clear" w:color="auto" w:fill="auto"/>
            <w:noWrap/>
            <w:vAlign w:val="bottom"/>
            <w:hideMark/>
          </w:tcPr>
          <w:p w14:paraId="503AF419" w14:textId="77777777" w:rsidR="003A1E3E" w:rsidRPr="003A1E3E" w:rsidRDefault="003A1E3E" w:rsidP="006277B6">
            <w:pPr>
              <w:ind w:firstLine="0"/>
              <w:jc w:val="center"/>
              <w:rPr>
                <w:sz w:val="24"/>
                <w:szCs w:val="24"/>
              </w:rPr>
            </w:pPr>
            <w:r w:rsidRPr="003A1E3E">
              <w:rPr>
                <w:sz w:val="24"/>
                <w:szCs w:val="24"/>
              </w:rPr>
              <w:t>26</w:t>
            </w:r>
          </w:p>
        </w:tc>
      </w:tr>
    </w:tbl>
    <w:p w14:paraId="7962A250" w14:textId="77777777" w:rsidR="003A1E3E" w:rsidRPr="003A1E3E" w:rsidRDefault="003A1E3E" w:rsidP="003A1E3E">
      <w:pPr>
        <w:ind w:firstLine="0"/>
      </w:pPr>
    </w:p>
    <w:p w14:paraId="57F9DCF6" w14:textId="2BA5CF12" w:rsidR="003A1E3E" w:rsidRPr="003A1E3E" w:rsidRDefault="003A1E3E" w:rsidP="006277B6">
      <w:pPr>
        <w:ind w:firstLine="0"/>
        <w:jc w:val="center"/>
      </w:pPr>
      <w:r w:rsidRPr="003A1E3E">
        <w:t>Таблица 2</w:t>
      </w:r>
      <w:r w:rsidR="006277B6">
        <w:t>1.</w:t>
      </w:r>
      <w:r w:rsidRPr="003A1E3E">
        <w:t xml:space="preserve"> Наибольшие скорости ветра различной повторяемости</w:t>
      </w:r>
    </w:p>
    <w:tbl>
      <w:tblPr>
        <w:tblW w:w="5000" w:type="pct"/>
        <w:tblLayout w:type="fixed"/>
        <w:tblCellMar>
          <w:left w:w="10" w:type="dxa"/>
          <w:right w:w="10" w:type="dxa"/>
        </w:tblCellMar>
        <w:tblLook w:val="0000" w:firstRow="0" w:lastRow="0" w:firstColumn="0" w:lastColumn="0" w:noHBand="0" w:noVBand="0"/>
      </w:tblPr>
      <w:tblGrid>
        <w:gridCol w:w="5097"/>
        <w:gridCol w:w="1306"/>
        <w:gridCol w:w="1300"/>
        <w:gridCol w:w="1306"/>
        <w:gridCol w:w="1306"/>
        <w:gridCol w:w="1300"/>
        <w:gridCol w:w="1306"/>
        <w:gridCol w:w="1639"/>
      </w:tblGrid>
      <w:tr w:rsidR="003A1E3E" w:rsidRPr="003A1E3E" w14:paraId="1A917C65" w14:textId="77777777" w:rsidTr="006277B6">
        <w:trPr>
          <w:trHeight w:val="302"/>
        </w:trPr>
        <w:tc>
          <w:tcPr>
            <w:tcW w:w="3614" w:type="dxa"/>
            <w:vMerge w:val="restart"/>
            <w:tcBorders>
              <w:top w:val="single" w:sz="4" w:space="0" w:color="auto"/>
              <w:left w:val="single" w:sz="4" w:space="0" w:color="auto"/>
              <w:right w:val="single" w:sz="4" w:space="0" w:color="auto"/>
            </w:tcBorders>
            <w:shd w:val="clear" w:color="auto" w:fill="auto"/>
          </w:tcPr>
          <w:p w14:paraId="279E9F29" w14:textId="77777777" w:rsidR="003A1E3E" w:rsidRPr="003A1E3E" w:rsidRDefault="003A1E3E" w:rsidP="003A1E3E">
            <w:pPr>
              <w:ind w:firstLine="0"/>
              <w:rPr>
                <w:sz w:val="24"/>
                <w:szCs w:val="24"/>
              </w:rPr>
            </w:pPr>
            <w:r w:rsidRPr="003A1E3E">
              <w:rPr>
                <w:sz w:val="24"/>
                <w:szCs w:val="24"/>
              </w:rPr>
              <w:t>Станция</w:t>
            </w:r>
          </w:p>
        </w:tc>
        <w:tc>
          <w:tcPr>
            <w:tcW w:w="6710" w:type="dxa"/>
            <w:gridSpan w:val="7"/>
            <w:tcBorders>
              <w:top w:val="single" w:sz="4" w:space="0" w:color="auto"/>
              <w:left w:val="single" w:sz="4" w:space="0" w:color="auto"/>
              <w:bottom w:val="single" w:sz="4" w:space="0" w:color="auto"/>
              <w:right w:val="single" w:sz="4" w:space="0" w:color="auto"/>
            </w:tcBorders>
            <w:shd w:val="clear" w:color="auto" w:fill="auto"/>
          </w:tcPr>
          <w:p w14:paraId="0B4CC0EA" w14:textId="77777777" w:rsidR="003A1E3E" w:rsidRPr="003A1E3E" w:rsidRDefault="003A1E3E" w:rsidP="006277B6">
            <w:pPr>
              <w:ind w:firstLine="0"/>
              <w:jc w:val="center"/>
              <w:rPr>
                <w:sz w:val="24"/>
                <w:szCs w:val="24"/>
              </w:rPr>
            </w:pPr>
            <w:r w:rsidRPr="003A1E3E">
              <w:rPr>
                <w:sz w:val="24"/>
                <w:szCs w:val="24"/>
              </w:rPr>
              <w:t>Скорость ветра, возможная 1 раз в n лет:</w:t>
            </w:r>
          </w:p>
        </w:tc>
      </w:tr>
      <w:tr w:rsidR="006277B6" w:rsidRPr="006277B6" w14:paraId="1E080249" w14:textId="77777777" w:rsidTr="006277B6">
        <w:trPr>
          <w:trHeight w:val="293"/>
        </w:trPr>
        <w:tc>
          <w:tcPr>
            <w:tcW w:w="3614" w:type="dxa"/>
            <w:vMerge/>
            <w:tcBorders>
              <w:left w:val="single" w:sz="4" w:space="0" w:color="auto"/>
              <w:bottom w:val="single" w:sz="4" w:space="0" w:color="auto"/>
              <w:right w:val="single" w:sz="4" w:space="0" w:color="auto"/>
            </w:tcBorders>
            <w:shd w:val="clear" w:color="auto" w:fill="auto"/>
          </w:tcPr>
          <w:p w14:paraId="5A5DE8AF" w14:textId="77777777" w:rsidR="003A1E3E" w:rsidRPr="003A1E3E" w:rsidRDefault="003A1E3E" w:rsidP="003A1E3E">
            <w:pPr>
              <w:ind w:firstLine="0"/>
              <w:rPr>
                <w:sz w:val="24"/>
                <w:szCs w:val="24"/>
              </w:rPr>
            </w:pP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5FB4720A" w14:textId="77777777" w:rsidR="003A1E3E" w:rsidRPr="003A1E3E" w:rsidRDefault="003A1E3E" w:rsidP="003A1E3E">
            <w:pPr>
              <w:ind w:firstLine="0"/>
              <w:rPr>
                <w:sz w:val="24"/>
                <w:szCs w:val="24"/>
              </w:rPr>
            </w:pPr>
            <w:r w:rsidRPr="003A1E3E">
              <w:rPr>
                <w:sz w:val="24"/>
                <w:szCs w:val="24"/>
              </w:rPr>
              <w:t>1 год</w:t>
            </w:r>
          </w:p>
        </w:tc>
        <w:tc>
          <w:tcPr>
            <w:tcW w:w="922" w:type="dxa"/>
            <w:tcBorders>
              <w:top w:val="single" w:sz="4" w:space="0" w:color="auto"/>
              <w:left w:val="single" w:sz="4" w:space="0" w:color="auto"/>
              <w:bottom w:val="single" w:sz="4" w:space="0" w:color="auto"/>
              <w:right w:val="single" w:sz="4" w:space="0" w:color="auto"/>
            </w:tcBorders>
            <w:shd w:val="clear" w:color="auto" w:fill="auto"/>
          </w:tcPr>
          <w:p w14:paraId="2887DC20" w14:textId="77777777" w:rsidR="003A1E3E" w:rsidRPr="003A1E3E" w:rsidRDefault="003A1E3E" w:rsidP="003A1E3E">
            <w:pPr>
              <w:ind w:firstLine="0"/>
              <w:rPr>
                <w:sz w:val="24"/>
                <w:szCs w:val="24"/>
              </w:rPr>
            </w:pPr>
            <w:r w:rsidRPr="003A1E3E">
              <w:rPr>
                <w:sz w:val="24"/>
                <w:szCs w:val="24"/>
              </w:rPr>
              <w:t>5 лет</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F148014" w14:textId="77777777" w:rsidR="003A1E3E" w:rsidRPr="003A1E3E" w:rsidRDefault="003A1E3E" w:rsidP="006277B6">
            <w:pPr>
              <w:ind w:firstLine="0"/>
              <w:jc w:val="center"/>
              <w:rPr>
                <w:sz w:val="24"/>
                <w:szCs w:val="24"/>
              </w:rPr>
            </w:pPr>
            <w:r w:rsidRPr="003A1E3E">
              <w:rPr>
                <w:sz w:val="24"/>
                <w:szCs w:val="24"/>
              </w:rPr>
              <w:t>10 лет</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508271E8" w14:textId="77777777" w:rsidR="003A1E3E" w:rsidRPr="003A1E3E" w:rsidRDefault="003A1E3E" w:rsidP="006277B6">
            <w:pPr>
              <w:ind w:firstLine="0"/>
              <w:jc w:val="center"/>
              <w:rPr>
                <w:sz w:val="24"/>
                <w:szCs w:val="24"/>
              </w:rPr>
            </w:pPr>
            <w:r w:rsidRPr="003A1E3E">
              <w:rPr>
                <w:sz w:val="24"/>
                <w:szCs w:val="24"/>
              </w:rPr>
              <w:t>20 лет</w:t>
            </w:r>
          </w:p>
        </w:tc>
        <w:tc>
          <w:tcPr>
            <w:tcW w:w="922" w:type="dxa"/>
            <w:tcBorders>
              <w:top w:val="single" w:sz="4" w:space="0" w:color="auto"/>
              <w:left w:val="single" w:sz="4" w:space="0" w:color="auto"/>
              <w:bottom w:val="single" w:sz="4" w:space="0" w:color="auto"/>
              <w:right w:val="single" w:sz="4" w:space="0" w:color="auto"/>
            </w:tcBorders>
            <w:shd w:val="clear" w:color="auto" w:fill="auto"/>
          </w:tcPr>
          <w:p w14:paraId="3758A7D3" w14:textId="77777777" w:rsidR="003A1E3E" w:rsidRPr="003A1E3E" w:rsidRDefault="003A1E3E" w:rsidP="006277B6">
            <w:pPr>
              <w:ind w:firstLine="0"/>
              <w:jc w:val="center"/>
              <w:rPr>
                <w:sz w:val="24"/>
                <w:szCs w:val="24"/>
              </w:rPr>
            </w:pPr>
            <w:r w:rsidRPr="003A1E3E">
              <w:rPr>
                <w:sz w:val="24"/>
                <w:szCs w:val="24"/>
              </w:rPr>
              <w:t>25 лет</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5F2B1B9F" w14:textId="77777777" w:rsidR="003A1E3E" w:rsidRPr="003A1E3E" w:rsidRDefault="003A1E3E" w:rsidP="006277B6">
            <w:pPr>
              <w:ind w:firstLine="0"/>
              <w:jc w:val="center"/>
              <w:rPr>
                <w:sz w:val="24"/>
                <w:szCs w:val="24"/>
              </w:rPr>
            </w:pPr>
            <w:r w:rsidRPr="003A1E3E">
              <w:rPr>
                <w:sz w:val="24"/>
                <w:szCs w:val="24"/>
              </w:rPr>
              <w:t>50 лет</w:t>
            </w:r>
          </w:p>
        </w:tc>
        <w:tc>
          <w:tcPr>
            <w:tcW w:w="1162" w:type="dxa"/>
            <w:tcBorders>
              <w:top w:val="single" w:sz="4" w:space="0" w:color="auto"/>
              <w:left w:val="single" w:sz="4" w:space="0" w:color="auto"/>
              <w:bottom w:val="single" w:sz="4" w:space="0" w:color="auto"/>
              <w:right w:val="single" w:sz="4" w:space="0" w:color="auto"/>
            </w:tcBorders>
            <w:shd w:val="clear" w:color="auto" w:fill="auto"/>
          </w:tcPr>
          <w:p w14:paraId="13CF9807" w14:textId="77777777" w:rsidR="003A1E3E" w:rsidRPr="003A1E3E" w:rsidRDefault="003A1E3E" w:rsidP="006277B6">
            <w:pPr>
              <w:ind w:firstLine="0"/>
              <w:jc w:val="center"/>
              <w:rPr>
                <w:sz w:val="24"/>
                <w:szCs w:val="24"/>
              </w:rPr>
            </w:pPr>
            <w:r w:rsidRPr="003A1E3E">
              <w:rPr>
                <w:sz w:val="24"/>
                <w:szCs w:val="24"/>
              </w:rPr>
              <w:t>100 лет</w:t>
            </w:r>
          </w:p>
        </w:tc>
      </w:tr>
      <w:tr w:rsidR="006277B6" w:rsidRPr="006277B6" w14:paraId="55431727" w14:textId="77777777" w:rsidTr="006277B6">
        <w:trPr>
          <w:trHeight w:val="293"/>
        </w:trPr>
        <w:tc>
          <w:tcPr>
            <w:tcW w:w="3614" w:type="dxa"/>
            <w:tcBorders>
              <w:top w:val="single" w:sz="4" w:space="0" w:color="auto"/>
              <w:left w:val="single" w:sz="4" w:space="0" w:color="auto"/>
              <w:bottom w:val="single" w:sz="4" w:space="0" w:color="auto"/>
              <w:right w:val="single" w:sz="4" w:space="0" w:color="auto"/>
            </w:tcBorders>
            <w:shd w:val="clear" w:color="auto" w:fill="auto"/>
          </w:tcPr>
          <w:p w14:paraId="344C77C6" w14:textId="77777777" w:rsidR="003A1E3E" w:rsidRPr="003A1E3E" w:rsidRDefault="003A1E3E" w:rsidP="003A1E3E">
            <w:pPr>
              <w:ind w:firstLine="0"/>
              <w:rPr>
                <w:sz w:val="24"/>
                <w:szCs w:val="24"/>
              </w:rPr>
            </w:pPr>
            <w:r w:rsidRPr="003A1E3E">
              <w:rPr>
                <w:sz w:val="24"/>
                <w:szCs w:val="24"/>
              </w:rPr>
              <w:t>Санкт-Петербург</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49BA4D1" w14:textId="77777777" w:rsidR="003A1E3E" w:rsidRPr="003A1E3E" w:rsidRDefault="003A1E3E" w:rsidP="003A1E3E">
            <w:pPr>
              <w:ind w:firstLine="0"/>
              <w:rPr>
                <w:sz w:val="24"/>
                <w:szCs w:val="24"/>
              </w:rPr>
            </w:pPr>
            <w:r w:rsidRPr="003A1E3E">
              <w:rPr>
                <w:sz w:val="24"/>
                <w:szCs w:val="24"/>
              </w:rPr>
              <w:t>-</w:t>
            </w:r>
          </w:p>
        </w:tc>
        <w:tc>
          <w:tcPr>
            <w:tcW w:w="922" w:type="dxa"/>
            <w:tcBorders>
              <w:top w:val="single" w:sz="4" w:space="0" w:color="auto"/>
              <w:left w:val="single" w:sz="4" w:space="0" w:color="auto"/>
              <w:bottom w:val="single" w:sz="4" w:space="0" w:color="auto"/>
              <w:right w:val="single" w:sz="4" w:space="0" w:color="auto"/>
            </w:tcBorders>
            <w:shd w:val="clear" w:color="auto" w:fill="auto"/>
          </w:tcPr>
          <w:p w14:paraId="120EE77B" w14:textId="77777777" w:rsidR="003A1E3E" w:rsidRPr="003A1E3E" w:rsidRDefault="003A1E3E" w:rsidP="003A1E3E">
            <w:pPr>
              <w:ind w:firstLine="0"/>
              <w:rPr>
                <w:sz w:val="24"/>
                <w:szCs w:val="24"/>
              </w:rPr>
            </w:pPr>
            <w:r w:rsidRPr="003A1E3E">
              <w:rPr>
                <w:sz w:val="24"/>
                <w:szCs w:val="24"/>
              </w:rPr>
              <w: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60D30F68" w14:textId="77777777" w:rsidR="003A1E3E" w:rsidRPr="003A1E3E" w:rsidRDefault="003A1E3E" w:rsidP="006277B6">
            <w:pPr>
              <w:ind w:firstLine="0"/>
              <w:jc w:val="center"/>
              <w:rPr>
                <w:sz w:val="24"/>
                <w:szCs w:val="24"/>
              </w:rPr>
            </w:pPr>
            <w:r w:rsidRPr="003A1E3E">
              <w:rPr>
                <w:sz w:val="24"/>
                <w:szCs w:val="24"/>
              </w:rPr>
              <w: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1C02EBB0" w14:textId="77777777" w:rsidR="003A1E3E" w:rsidRPr="003A1E3E" w:rsidRDefault="003A1E3E" w:rsidP="006277B6">
            <w:pPr>
              <w:ind w:firstLine="0"/>
              <w:jc w:val="center"/>
              <w:rPr>
                <w:sz w:val="24"/>
                <w:szCs w:val="24"/>
              </w:rPr>
            </w:pPr>
            <w:r w:rsidRPr="003A1E3E">
              <w:rPr>
                <w:sz w:val="24"/>
                <w:szCs w:val="24"/>
              </w:rPr>
              <w:t>23</w:t>
            </w:r>
          </w:p>
        </w:tc>
        <w:tc>
          <w:tcPr>
            <w:tcW w:w="922" w:type="dxa"/>
            <w:tcBorders>
              <w:top w:val="single" w:sz="4" w:space="0" w:color="auto"/>
              <w:left w:val="single" w:sz="4" w:space="0" w:color="auto"/>
              <w:bottom w:val="single" w:sz="4" w:space="0" w:color="auto"/>
              <w:right w:val="single" w:sz="4" w:space="0" w:color="auto"/>
            </w:tcBorders>
            <w:shd w:val="clear" w:color="auto" w:fill="auto"/>
          </w:tcPr>
          <w:p w14:paraId="37188FC9" w14:textId="77777777" w:rsidR="003A1E3E" w:rsidRPr="003A1E3E" w:rsidRDefault="003A1E3E" w:rsidP="006277B6">
            <w:pPr>
              <w:ind w:firstLine="0"/>
              <w:jc w:val="center"/>
              <w:rPr>
                <w:sz w:val="24"/>
                <w:szCs w:val="24"/>
              </w:rPr>
            </w:pPr>
            <w:r w:rsidRPr="003A1E3E">
              <w:rPr>
                <w:sz w:val="24"/>
                <w:szCs w:val="24"/>
              </w:rPr>
              <w:t>24</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4450EB7C" w14:textId="77777777" w:rsidR="003A1E3E" w:rsidRPr="003A1E3E" w:rsidRDefault="003A1E3E" w:rsidP="006277B6">
            <w:pPr>
              <w:ind w:firstLine="0"/>
              <w:jc w:val="center"/>
              <w:rPr>
                <w:sz w:val="24"/>
                <w:szCs w:val="24"/>
              </w:rPr>
            </w:pPr>
            <w:r w:rsidRPr="003A1E3E">
              <w:rPr>
                <w:sz w:val="24"/>
                <w:szCs w:val="24"/>
              </w:rPr>
              <w:t>-</w:t>
            </w:r>
          </w:p>
        </w:tc>
        <w:tc>
          <w:tcPr>
            <w:tcW w:w="1162" w:type="dxa"/>
            <w:tcBorders>
              <w:top w:val="single" w:sz="4" w:space="0" w:color="auto"/>
              <w:left w:val="single" w:sz="4" w:space="0" w:color="auto"/>
              <w:bottom w:val="single" w:sz="4" w:space="0" w:color="auto"/>
              <w:right w:val="single" w:sz="4" w:space="0" w:color="auto"/>
            </w:tcBorders>
            <w:shd w:val="clear" w:color="auto" w:fill="auto"/>
          </w:tcPr>
          <w:p w14:paraId="6F66C93D" w14:textId="77777777" w:rsidR="003A1E3E" w:rsidRPr="003A1E3E" w:rsidRDefault="003A1E3E" w:rsidP="006277B6">
            <w:pPr>
              <w:ind w:firstLine="0"/>
              <w:jc w:val="center"/>
              <w:rPr>
                <w:sz w:val="24"/>
                <w:szCs w:val="24"/>
              </w:rPr>
            </w:pPr>
            <w:r w:rsidRPr="003A1E3E">
              <w:rPr>
                <w:sz w:val="24"/>
                <w:szCs w:val="24"/>
              </w:rPr>
              <w:t>-</w:t>
            </w:r>
          </w:p>
        </w:tc>
      </w:tr>
      <w:tr w:rsidR="006277B6" w:rsidRPr="006277B6" w14:paraId="2894A790" w14:textId="77777777" w:rsidTr="006277B6">
        <w:trPr>
          <w:trHeight w:val="312"/>
        </w:trPr>
        <w:tc>
          <w:tcPr>
            <w:tcW w:w="3614" w:type="dxa"/>
            <w:tcBorders>
              <w:top w:val="single" w:sz="4" w:space="0" w:color="auto"/>
              <w:left w:val="single" w:sz="4" w:space="0" w:color="auto"/>
              <w:bottom w:val="single" w:sz="4" w:space="0" w:color="auto"/>
              <w:right w:val="single" w:sz="4" w:space="0" w:color="auto"/>
            </w:tcBorders>
            <w:shd w:val="clear" w:color="auto" w:fill="auto"/>
          </w:tcPr>
          <w:p w14:paraId="09DC25E3" w14:textId="77777777" w:rsidR="003A1E3E" w:rsidRPr="003A1E3E" w:rsidRDefault="003A1E3E" w:rsidP="003A1E3E">
            <w:pPr>
              <w:ind w:firstLine="0"/>
              <w:rPr>
                <w:sz w:val="24"/>
                <w:szCs w:val="24"/>
              </w:rPr>
            </w:pPr>
            <w:r w:rsidRPr="003A1E3E">
              <w:rPr>
                <w:sz w:val="24"/>
                <w:szCs w:val="24"/>
              </w:rPr>
              <w:t>Невская устьевая (НУС)</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5DA62C76" w14:textId="77777777" w:rsidR="003A1E3E" w:rsidRPr="003A1E3E" w:rsidRDefault="003A1E3E" w:rsidP="003A1E3E">
            <w:pPr>
              <w:ind w:firstLine="0"/>
              <w:rPr>
                <w:sz w:val="24"/>
                <w:szCs w:val="24"/>
              </w:rPr>
            </w:pPr>
            <w:r w:rsidRPr="003A1E3E">
              <w:rPr>
                <w:sz w:val="24"/>
                <w:szCs w:val="24"/>
              </w:rPr>
              <w:t>20</w:t>
            </w:r>
          </w:p>
        </w:tc>
        <w:tc>
          <w:tcPr>
            <w:tcW w:w="922" w:type="dxa"/>
            <w:tcBorders>
              <w:top w:val="single" w:sz="4" w:space="0" w:color="auto"/>
              <w:left w:val="single" w:sz="4" w:space="0" w:color="auto"/>
              <w:bottom w:val="single" w:sz="4" w:space="0" w:color="auto"/>
              <w:right w:val="single" w:sz="4" w:space="0" w:color="auto"/>
            </w:tcBorders>
            <w:shd w:val="clear" w:color="auto" w:fill="auto"/>
          </w:tcPr>
          <w:p w14:paraId="4B049125" w14:textId="77777777" w:rsidR="003A1E3E" w:rsidRPr="003A1E3E" w:rsidRDefault="003A1E3E" w:rsidP="003A1E3E">
            <w:pPr>
              <w:ind w:firstLine="0"/>
              <w:rPr>
                <w:sz w:val="24"/>
                <w:szCs w:val="24"/>
              </w:rPr>
            </w:pPr>
            <w:r w:rsidRPr="003A1E3E">
              <w:rPr>
                <w:sz w:val="24"/>
                <w:szCs w:val="24"/>
              </w:rPr>
              <w:t>23</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09410FF6" w14:textId="77777777" w:rsidR="003A1E3E" w:rsidRPr="003A1E3E" w:rsidRDefault="003A1E3E" w:rsidP="006277B6">
            <w:pPr>
              <w:ind w:firstLine="0"/>
              <w:jc w:val="center"/>
              <w:rPr>
                <w:sz w:val="24"/>
                <w:szCs w:val="24"/>
              </w:rPr>
            </w:pPr>
            <w:r w:rsidRPr="003A1E3E">
              <w:rPr>
                <w:sz w:val="24"/>
                <w:szCs w:val="24"/>
              </w:rPr>
              <w:t>24</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200E09D7" w14:textId="77777777" w:rsidR="003A1E3E" w:rsidRPr="003A1E3E" w:rsidRDefault="003A1E3E" w:rsidP="006277B6">
            <w:pPr>
              <w:ind w:firstLine="0"/>
              <w:jc w:val="center"/>
              <w:rPr>
                <w:sz w:val="24"/>
                <w:szCs w:val="24"/>
              </w:rPr>
            </w:pPr>
            <w:r w:rsidRPr="003A1E3E">
              <w:rPr>
                <w:sz w:val="24"/>
                <w:szCs w:val="24"/>
              </w:rPr>
              <w:t>25</w:t>
            </w:r>
          </w:p>
        </w:tc>
        <w:tc>
          <w:tcPr>
            <w:tcW w:w="922" w:type="dxa"/>
            <w:tcBorders>
              <w:top w:val="single" w:sz="4" w:space="0" w:color="auto"/>
              <w:left w:val="single" w:sz="4" w:space="0" w:color="auto"/>
              <w:bottom w:val="single" w:sz="4" w:space="0" w:color="auto"/>
              <w:right w:val="single" w:sz="4" w:space="0" w:color="auto"/>
            </w:tcBorders>
            <w:shd w:val="clear" w:color="auto" w:fill="auto"/>
          </w:tcPr>
          <w:p w14:paraId="559C3CCB" w14:textId="77777777" w:rsidR="003A1E3E" w:rsidRPr="003A1E3E" w:rsidRDefault="003A1E3E" w:rsidP="006277B6">
            <w:pPr>
              <w:ind w:firstLine="0"/>
              <w:jc w:val="center"/>
              <w:rPr>
                <w:sz w:val="24"/>
                <w:szCs w:val="24"/>
              </w:rPr>
            </w:pPr>
            <w:r w:rsidRPr="003A1E3E">
              <w:rPr>
                <w:sz w:val="24"/>
                <w:szCs w:val="24"/>
              </w:rPr>
              <w: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65D520B8" w14:textId="77777777" w:rsidR="003A1E3E" w:rsidRPr="003A1E3E" w:rsidRDefault="003A1E3E" w:rsidP="006277B6">
            <w:pPr>
              <w:ind w:firstLine="0"/>
              <w:jc w:val="center"/>
              <w:rPr>
                <w:sz w:val="24"/>
                <w:szCs w:val="24"/>
              </w:rPr>
            </w:pPr>
            <w:r w:rsidRPr="003A1E3E">
              <w:rPr>
                <w:sz w:val="24"/>
                <w:szCs w:val="24"/>
              </w:rPr>
              <w:t>26</w:t>
            </w:r>
          </w:p>
        </w:tc>
        <w:tc>
          <w:tcPr>
            <w:tcW w:w="1162" w:type="dxa"/>
            <w:tcBorders>
              <w:top w:val="single" w:sz="4" w:space="0" w:color="auto"/>
              <w:left w:val="single" w:sz="4" w:space="0" w:color="auto"/>
              <w:bottom w:val="single" w:sz="4" w:space="0" w:color="auto"/>
              <w:right w:val="single" w:sz="4" w:space="0" w:color="auto"/>
            </w:tcBorders>
            <w:shd w:val="clear" w:color="auto" w:fill="auto"/>
          </w:tcPr>
          <w:p w14:paraId="3C551F0A" w14:textId="77777777" w:rsidR="003A1E3E" w:rsidRPr="003A1E3E" w:rsidRDefault="003A1E3E" w:rsidP="006277B6">
            <w:pPr>
              <w:ind w:firstLine="0"/>
              <w:jc w:val="center"/>
              <w:rPr>
                <w:sz w:val="24"/>
                <w:szCs w:val="24"/>
              </w:rPr>
            </w:pPr>
            <w:r w:rsidRPr="003A1E3E">
              <w:rPr>
                <w:sz w:val="24"/>
                <w:szCs w:val="24"/>
              </w:rPr>
              <w:t>-</w:t>
            </w:r>
          </w:p>
        </w:tc>
      </w:tr>
    </w:tbl>
    <w:p w14:paraId="69ED0C7D" w14:textId="77777777" w:rsidR="003A1E3E" w:rsidRPr="003A1E3E" w:rsidRDefault="003A1E3E" w:rsidP="003A1E3E">
      <w:pPr>
        <w:ind w:firstLine="0"/>
        <w:rPr>
          <w:rFonts w:cs="Times New Roman"/>
        </w:rPr>
      </w:pPr>
      <w:r w:rsidRPr="003A1E3E">
        <w:rPr>
          <w:rFonts w:cs="Times New Roman"/>
        </w:rPr>
        <w:lastRenderedPageBreak/>
        <w:t xml:space="preserve">Среднее число дней за год с сильным ветром (≥15 м/с </w:t>
      </w:r>
      <w:proofErr w:type="spellStart"/>
      <w:r w:rsidRPr="003A1E3E">
        <w:rPr>
          <w:rFonts w:cs="Times New Roman"/>
        </w:rPr>
        <w:t>с</w:t>
      </w:r>
      <w:proofErr w:type="spellEnd"/>
      <w:r w:rsidRPr="003A1E3E">
        <w:rPr>
          <w:rFonts w:cs="Times New Roman"/>
        </w:rPr>
        <w:t xml:space="preserve"> учетом порыва) - 9; наибольшее –28. Наибольшими скоростями отличаются штормовые ветры западных направлений.</w:t>
      </w:r>
    </w:p>
    <w:p w14:paraId="4604F4B2" w14:textId="77777777" w:rsidR="003A1E3E" w:rsidRPr="003A1E3E" w:rsidRDefault="003A1E3E" w:rsidP="003A1E3E">
      <w:pPr>
        <w:ind w:firstLine="0"/>
      </w:pPr>
    </w:p>
    <w:p w14:paraId="472C2FF9" w14:textId="65228A8A" w:rsidR="003A1E3E" w:rsidRPr="003A1E3E" w:rsidRDefault="003A1E3E" w:rsidP="006277B6">
      <w:pPr>
        <w:ind w:firstLine="0"/>
        <w:jc w:val="center"/>
      </w:pPr>
      <w:r w:rsidRPr="003A1E3E">
        <w:t>Таблица 22</w:t>
      </w:r>
      <w:r w:rsidR="006277B6">
        <w:t>. </w:t>
      </w:r>
      <w:r w:rsidRPr="003A1E3E">
        <w:t>Повторяемость (%) штормов различных направлений, НУС</w:t>
      </w:r>
    </w:p>
    <w:tbl>
      <w:tblPr>
        <w:tblW w:w="5000" w:type="pct"/>
        <w:tblInd w:w="10" w:type="dxa"/>
        <w:tblLayout w:type="fixed"/>
        <w:tblCellMar>
          <w:left w:w="10" w:type="dxa"/>
          <w:right w:w="10" w:type="dxa"/>
        </w:tblCellMar>
        <w:tblLook w:val="0000" w:firstRow="0" w:lastRow="0" w:firstColumn="0" w:lastColumn="0" w:noHBand="0" w:noVBand="0"/>
      </w:tblPr>
      <w:tblGrid>
        <w:gridCol w:w="3234"/>
        <w:gridCol w:w="1407"/>
        <w:gridCol w:w="1441"/>
        <w:gridCol w:w="1429"/>
        <w:gridCol w:w="1429"/>
        <w:gridCol w:w="1422"/>
        <w:gridCol w:w="1429"/>
        <w:gridCol w:w="1429"/>
        <w:gridCol w:w="1340"/>
      </w:tblGrid>
      <w:tr w:rsidR="006277B6" w:rsidRPr="006277B6" w14:paraId="5CE6C687" w14:textId="77777777" w:rsidTr="006277B6">
        <w:trPr>
          <w:trHeight w:val="264"/>
        </w:trPr>
        <w:tc>
          <w:tcPr>
            <w:tcW w:w="2294" w:type="dxa"/>
            <w:tcBorders>
              <w:top w:val="single" w:sz="4" w:space="0" w:color="auto"/>
              <w:left w:val="single" w:sz="4" w:space="0" w:color="auto"/>
              <w:bottom w:val="single" w:sz="4" w:space="0" w:color="auto"/>
              <w:right w:val="single" w:sz="4" w:space="0" w:color="auto"/>
            </w:tcBorders>
            <w:shd w:val="clear" w:color="auto" w:fill="auto"/>
          </w:tcPr>
          <w:p w14:paraId="05393F19" w14:textId="77777777" w:rsidR="003A1E3E" w:rsidRPr="003A1E3E" w:rsidRDefault="003A1E3E" w:rsidP="006277B6">
            <w:pPr>
              <w:ind w:firstLine="0"/>
              <w:jc w:val="center"/>
              <w:rPr>
                <w:sz w:val="24"/>
                <w:szCs w:val="24"/>
              </w:rPr>
            </w:pPr>
            <w:r w:rsidRPr="003A1E3E">
              <w:rPr>
                <w:sz w:val="24"/>
                <w:szCs w:val="24"/>
              </w:rPr>
              <w:t>Скорость ветра, м/с</w:t>
            </w:r>
          </w:p>
        </w:tc>
        <w:tc>
          <w:tcPr>
            <w:tcW w:w="998" w:type="dxa"/>
            <w:tcBorders>
              <w:top w:val="single" w:sz="4" w:space="0" w:color="auto"/>
              <w:left w:val="single" w:sz="4" w:space="0" w:color="auto"/>
              <w:bottom w:val="single" w:sz="4" w:space="0" w:color="auto"/>
              <w:right w:val="single" w:sz="4" w:space="0" w:color="auto"/>
            </w:tcBorders>
            <w:shd w:val="clear" w:color="auto" w:fill="auto"/>
          </w:tcPr>
          <w:p w14:paraId="00365B2E" w14:textId="77777777" w:rsidR="003A1E3E" w:rsidRPr="003A1E3E" w:rsidRDefault="003A1E3E" w:rsidP="006277B6">
            <w:pPr>
              <w:ind w:firstLine="0"/>
              <w:jc w:val="center"/>
              <w:rPr>
                <w:sz w:val="24"/>
                <w:szCs w:val="24"/>
              </w:rPr>
            </w:pPr>
            <w:r w:rsidRPr="003A1E3E">
              <w:rPr>
                <w:sz w:val="24"/>
                <w:szCs w:val="24"/>
              </w:rPr>
              <w:t>С</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4054B6EC" w14:textId="77777777" w:rsidR="003A1E3E" w:rsidRPr="003A1E3E" w:rsidRDefault="003A1E3E" w:rsidP="006277B6">
            <w:pPr>
              <w:ind w:firstLine="0"/>
              <w:jc w:val="center"/>
              <w:rPr>
                <w:sz w:val="24"/>
                <w:szCs w:val="24"/>
              </w:rPr>
            </w:pPr>
            <w:r w:rsidRPr="003A1E3E">
              <w:rPr>
                <w:sz w:val="24"/>
                <w:szCs w:val="24"/>
              </w:rPr>
              <w:t>СВ</w:t>
            </w: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0CFA52F5" w14:textId="77777777" w:rsidR="003A1E3E" w:rsidRPr="003A1E3E" w:rsidRDefault="003A1E3E" w:rsidP="006277B6">
            <w:pPr>
              <w:ind w:firstLine="0"/>
              <w:jc w:val="center"/>
              <w:rPr>
                <w:sz w:val="24"/>
                <w:szCs w:val="24"/>
              </w:rPr>
            </w:pPr>
            <w:r w:rsidRPr="003A1E3E">
              <w:rPr>
                <w:sz w:val="24"/>
                <w:szCs w:val="24"/>
              </w:rPr>
              <w:t>В</w:t>
            </w: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7A4D2CFC" w14:textId="77777777" w:rsidR="003A1E3E" w:rsidRPr="003A1E3E" w:rsidRDefault="003A1E3E" w:rsidP="006277B6">
            <w:pPr>
              <w:ind w:firstLine="0"/>
              <w:jc w:val="center"/>
              <w:rPr>
                <w:sz w:val="24"/>
                <w:szCs w:val="24"/>
              </w:rPr>
            </w:pPr>
            <w:r w:rsidRPr="003A1E3E">
              <w:rPr>
                <w:sz w:val="24"/>
                <w:szCs w:val="24"/>
              </w:rPr>
              <w:t>ЮВ</w:t>
            </w:r>
          </w:p>
        </w:tc>
        <w:tc>
          <w:tcPr>
            <w:tcW w:w="1008" w:type="dxa"/>
            <w:tcBorders>
              <w:top w:val="single" w:sz="4" w:space="0" w:color="auto"/>
              <w:left w:val="single" w:sz="4" w:space="0" w:color="auto"/>
              <w:bottom w:val="single" w:sz="4" w:space="0" w:color="auto"/>
              <w:right w:val="single" w:sz="4" w:space="0" w:color="auto"/>
            </w:tcBorders>
            <w:shd w:val="clear" w:color="auto" w:fill="auto"/>
          </w:tcPr>
          <w:p w14:paraId="7DC3B149" w14:textId="77777777" w:rsidR="003A1E3E" w:rsidRPr="003A1E3E" w:rsidRDefault="003A1E3E" w:rsidP="006277B6">
            <w:pPr>
              <w:ind w:firstLine="0"/>
              <w:jc w:val="center"/>
              <w:rPr>
                <w:sz w:val="24"/>
                <w:szCs w:val="24"/>
              </w:rPr>
            </w:pPr>
            <w:r w:rsidRPr="003A1E3E">
              <w:rPr>
                <w:sz w:val="24"/>
                <w:szCs w:val="24"/>
              </w:rPr>
              <w:t>Ю</w:t>
            </w: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57753388" w14:textId="77777777" w:rsidR="003A1E3E" w:rsidRPr="003A1E3E" w:rsidRDefault="003A1E3E" w:rsidP="006277B6">
            <w:pPr>
              <w:ind w:firstLine="0"/>
              <w:jc w:val="center"/>
              <w:rPr>
                <w:sz w:val="24"/>
                <w:szCs w:val="24"/>
              </w:rPr>
            </w:pPr>
            <w:r w:rsidRPr="003A1E3E">
              <w:rPr>
                <w:sz w:val="24"/>
                <w:szCs w:val="24"/>
              </w:rPr>
              <w:t>ЮЗ</w:t>
            </w: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4646C58B" w14:textId="77777777" w:rsidR="003A1E3E" w:rsidRPr="003A1E3E" w:rsidRDefault="003A1E3E" w:rsidP="006277B6">
            <w:pPr>
              <w:ind w:firstLine="0"/>
              <w:jc w:val="center"/>
              <w:rPr>
                <w:sz w:val="24"/>
                <w:szCs w:val="24"/>
              </w:rPr>
            </w:pPr>
            <w:r w:rsidRPr="003A1E3E">
              <w:rPr>
                <w:sz w:val="24"/>
                <w:szCs w:val="24"/>
              </w:rPr>
              <w:t>З</w:t>
            </w:r>
          </w:p>
        </w:tc>
        <w:tc>
          <w:tcPr>
            <w:tcW w:w="950" w:type="dxa"/>
            <w:tcBorders>
              <w:top w:val="single" w:sz="4" w:space="0" w:color="auto"/>
              <w:left w:val="single" w:sz="4" w:space="0" w:color="auto"/>
              <w:bottom w:val="single" w:sz="4" w:space="0" w:color="auto"/>
              <w:right w:val="single" w:sz="4" w:space="0" w:color="auto"/>
            </w:tcBorders>
            <w:shd w:val="clear" w:color="auto" w:fill="auto"/>
          </w:tcPr>
          <w:p w14:paraId="241536DF" w14:textId="77777777" w:rsidR="003A1E3E" w:rsidRPr="003A1E3E" w:rsidRDefault="003A1E3E" w:rsidP="006277B6">
            <w:pPr>
              <w:ind w:firstLine="0"/>
              <w:jc w:val="center"/>
              <w:rPr>
                <w:sz w:val="24"/>
                <w:szCs w:val="24"/>
              </w:rPr>
            </w:pPr>
            <w:r w:rsidRPr="003A1E3E">
              <w:rPr>
                <w:sz w:val="24"/>
                <w:szCs w:val="24"/>
              </w:rPr>
              <w:t>СЗ</w:t>
            </w:r>
          </w:p>
        </w:tc>
      </w:tr>
      <w:tr w:rsidR="006277B6" w:rsidRPr="006277B6" w14:paraId="3C73583E" w14:textId="77777777" w:rsidTr="006277B6">
        <w:trPr>
          <w:trHeight w:val="264"/>
        </w:trPr>
        <w:tc>
          <w:tcPr>
            <w:tcW w:w="2294" w:type="dxa"/>
            <w:tcBorders>
              <w:top w:val="single" w:sz="4" w:space="0" w:color="auto"/>
              <w:left w:val="single" w:sz="4" w:space="0" w:color="auto"/>
              <w:bottom w:val="single" w:sz="4" w:space="0" w:color="auto"/>
              <w:right w:val="single" w:sz="4" w:space="0" w:color="auto"/>
            </w:tcBorders>
            <w:shd w:val="clear" w:color="auto" w:fill="auto"/>
          </w:tcPr>
          <w:p w14:paraId="1C5B07C1" w14:textId="77777777" w:rsidR="003A1E3E" w:rsidRPr="003A1E3E" w:rsidRDefault="003A1E3E" w:rsidP="006277B6">
            <w:pPr>
              <w:ind w:firstLine="0"/>
              <w:jc w:val="center"/>
              <w:rPr>
                <w:sz w:val="24"/>
                <w:szCs w:val="24"/>
              </w:rPr>
            </w:pPr>
            <w:r w:rsidRPr="003A1E3E">
              <w:rPr>
                <w:sz w:val="24"/>
                <w:szCs w:val="24"/>
              </w:rPr>
              <w:t>12-16</w:t>
            </w:r>
          </w:p>
        </w:tc>
        <w:tc>
          <w:tcPr>
            <w:tcW w:w="998" w:type="dxa"/>
            <w:tcBorders>
              <w:top w:val="single" w:sz="4" w:space="0" w:color="auto"/>
              <w:left w:val="single" w:sz="4" w:space="0" w:color="auto"/>
              <w:bottom w:val="single" w:sz="4" w:space="0" w:color="auto"/>
              <w:right w:val="single" w:sz="4" w:space="0" w:color="auto"/>
            </w:tcBorders>
            <w:shd w:val="clear" w:color="auto" w:fill="auto"/>
          </w:tcPr>
          <w:p w14:paraId="6B45415D" w14:textId="77777777" w:rsidR="003A1E3E" w:rsidRPr="003A1E3E" w:rsidRDefault="003A1E3E" w:rsidP="006277B6">
            <w:pPr>
              <w:ind w:firstLine="0"/>
              <w:jc w:val="center"/>
              <w:rPr>
                <w:sz w:val="24"/>
                <w:szCs w:val="24"/>
              </w:rPr>
            </w:pPr>
            <w:r w:rsidRPr="003A1E3E">
              <w:rPr>
                <w:sz w:val="24"/>
                <w:szCs w:val="24"/>
              </w:rPr>
              <w:t>3</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5AE98D36" w14:textId="77777777" w:rsidR="003A1E3E" w:rsidRPr="003A1E3E" w:rsidRDefault="003A1E3E" w:rsidP="006277B6">
            <w:pPr>
              <w:ind w:firstLine="0"/>
              <w:jc w:val="center"/>
              <w:rPr>
                <w:sz w:val="24"/>
                <w:szCs w:val="24"/>
              </w:rPr>
            </w:pPr>
            <w:r w:rsidRPr="003A1E3E">
              <w:rPr>
                <w:sz w:val="24"/>
                <w:szCs w:val="24"/>
              </w:rPr>
              <w:t>4</w:t>
            </w: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4CDB3758" w14:textId="77777777" w:rsidR="003A1E3E" w:rsidRPr="003A1E3E" w:rsidRDefault="003A1E3E" w:rsidP="006277B6">
            <w:pPr>
              <w:ind w:firstLine="0"/>
              <w:jc w:val="center"/>
              <w:rPr>
                <w:sz w:val="24"/>
                <w:szCs w:val="24"/>
              </w:rPr>
            </w:pPr>
            <w:r w:rsidRPr="003A1E3E">
              <w:rPr>
                <w:sz w:val="24"/>
                <w:szCs w:val="24"/>
              </w:rPr>
              <w:t>7</w:t>
            </w: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10E705EF" w14:textId="77777777" w:rsidR="003A1E3E" w:rsidRPr="003A1E3E" w:rsidRDefault="003A1E3E" w:rsidP="006277B6">
            <w:pPr>
              <w:ind w:firstLine="0"/>
              <w:jc w:val="center"/>
              <w:rPr>
                <w:sz w:val="24"/>
                <w:szCs w:val="24"/>
              </w:rPr>
            </w:pPr>
            <w:r w:rsidRPr="003A1E3E">
              <w:rPr>
                <w:sz w:val="24"/>
                <w:szCs w:val="24"/>
              </w:rPr>
              <w:t>2</w:t>
            </w:r>
          </w:p>
        </w:tc>
        <w:tc>
          <w:tcPr>
            <w:tcW w:w="1008" w:type="dxa"/>
            <w:tcBorders>
              <w:top w:val="single" w:sz="4" w:space="0" w:color="auto"/>
              <w:left w:val="single" w:sz="4" w:space="0" w:color="auto"/>
              <w:bottom w:val="single" w:sz="4" w:space="0" w:color="auto"/>
              <w:right w:val="single" w:sz="4" w:space="0" w:color="auto"/>
            </w:tcBorders>
            <w:shd w:val="clear" w:color="auto" w:fill="auto"/>
          </w:tcPr>
          <w:p w14:paraId="09DB68EF" w14:textId="77777777" w:rsidR="003A1E3E" w:rsidRPr="003A1E3E" w:rsidRDefault="003A1E3E" w:rsidP="006277B6">
            <w:pPr>
              <w:ind w:firstLine="0"/>
              <w:jc w:val="center"/>
              <w:rPr>
                <w:sz w:val="24"/>
                <w:szCs w:val="24"/>
              </w:rPr>
            </w:pPr>
            <w:r w:rsidRPr="003A1E3E">
              <w:rPr>
                <w:sz w:val="24"/>
                <w:szCs w:val="24"/>
              </w:rPr>
              <w:t>3</w:t>
            </w: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41555AC3" w14:textId="77777777" w:rsidR="003A1E3E" w:rsidRPr="003A1E3E" w:rsidRDefault="003A1E3E" w:rsidP="006277B6">
            <w:pPr>
              <w:ind w:firstLine="0"/>
              <w:jc w:val="center"/>
              <w:rPr>
                <w:sz w:val="24"/>
                <w:szCs w:val="24"/>
              </w:rPr>
            </w:pPr>
            <w:r w:rsidRPr="003A1E3E">
              <w:rPr>
                <w:sz w:val="24"/>
                <w:szCs w:val="24"/>
              </w:rPr>
              <w:t>13</w:t>
            </w: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0287BEB0" w14:textId="77777777" w:rsidR="003A1E3E" w:rsidRPr="003A1E3E" w:rsidRDefault="003A1E3E" w:rsidP="006277B6">
            <w:pPr>
              <w:ind w:firstLine="0"/>
              <w:jc w:val="center"/>
              <w:rPr>
                <w:sz w:val="24"/>
                <w:szCs w:val="24"/>
              </w:rPr>
            </w:pPr>
            <w:r w:rsidRPr="003A1E3E">
              <w:rPr>
                <w:sz w:val="24"/>
                <w:szCs w:val="24"/>
              </w:rPr>
              <w:t>39</w:t>
            </w:r>
          </w:p>
        </w:tc>
        <w:tc>
          <w:tcPr>
            <w:tcW w:w="950" w:type="dxa"/>
            <w:tcBorders>
              <w:top w:val="single" w:sz="4" w:space="0" w:color="auto"/>
              <w:left w:val="single" w:sz="4" w:space="0" w:color="auto"/>
              <w:bottom w:val="single" w:sz="4" w:space="0" w:color="auto"/>
              <w:right w:val="single" w:sz="4" w:space="0" w:color="auto"/>
            </w:tcBorders>
            <w:shd w:val="clear" w:color="auto" w:fill="auto"/>
          </w:tcPr>
          <w:p w14:paraId="2CAB233B" w14:textId="77777777" w:rsidR="003A1E3E" w:rsidRPr="003A1E3E" w:rsidRDefault="003A1E3E" w:rsidP="006277B6">
            <w:pPr>
              <w:ind w:firstLine="0"/>
              <w:jc w:val="center"/>
              <w:rPr>
                <w:sz w:val="24"/>
                <w:szCs w:val="24"/>
              </w:rPr>
            </w:pPr>
            <w:r w:rsidRPr="003A1E3E">
              <w:rPr>
                <w:sz w:val="24"/>
                <w:szCs w:val="24"/>
              </w:rPr>
              <w:t>29</w:t>
            </w:r>
          </w:p>
        </w:tc>
      </w:tr>
      <w:tr w:rsidR="006277B6" w:rsidRPr="006277B6" w14:paraId="5E421056" w14:textId="77777777" w:rsidTr="006277B6">
        <w:trPr>
          <w:trHeight w:val="259"/>
        </w:trPr>
        <w:tc>
          <w:tcPr>
            <w:tcW w:w="2294" w:type="dxa"/>
            <w:tcBorders>
              <w:top w:val="single" w:sz="4" w:space="0" w:color="auto"/>
              <w:left w:val="single" w:sz="4" w:space="0" w:color="auto"/>
              <w:bottom w:val="single" w:sz="4" w:space="0" w:color="auto"/>
              <w:right w:val="single" w:sz="4" w:space="0" w:color="auto"/>
            </w:tcBorders>
            <w:shd w:val="clear" w:color="auto" w:fill="auto"/>
          </w:tcPr>
          <w:p w14:paraId="300D09C8" w14:textId="77777777" w:rsidR="003A1E3E" w:rsidRPr="003A1E3E" w:rsidRDefault="003A1E3E" w:rsidP="006277B6">
            <w:pPr>
              <w:ind w:firstLine="0"/>
              <w:jc w:val="center"/>
              <w:rPr>
                <w:sz w:val="24"/>
                <w:szCs w:val="24"/>
              </w:rPr>
            </w:pPr>
            <w:r w:rsidRPr="003A1E3E">
              <w:rPr>
                <w:sz w:val="24"/>
                <w:szCs w:val="24"/>
              </w:rPr>
              <w:t>16-20</w:t>
            </w:r>
          </w:p>
        </w:tc>
        <w:tc>
          <w:tcPr>
            <w:tcW w:w="998" w:type="dxa"/>
            <w:tcBorders>
              <w:top w:val="single" w:sz="4" w:space="0" w:color="auto"/>
              <w:left w:val="single" w:sz="4" w:space="0" w:color="auto"/>
              <w:bottom w:val="single" w:sz="4" w:space="0" w:color="auto"/>
              <w:right w:val="single" w:sz="4" w:space="0" w:color="auto"/>
            </w:tcBorders>
            <w:shd w:val="clear" w:color="auto" w:fill="auto"/>
          </w:tcPr>
          <w:p w14:paraId="7F3D0D87" w14:textId="77777777" w:rsidR="003A1E3E" w:rsidRPr="003A1E3E" w:rsidRDefault="003A1E3E" w:rsidP="006277B6">
            <w:pPr>
              <w:ind w:firstLine="0"/>
              <w:jc w:val="center"/>
              <w:rPr>
                <w:sz w:val="24"/>
                <w:szCs w:val="24"/>
              </w:rPr>
            </w:pPr>
            <w:r w:rsidRPr="003A1E3E">
              <w:rPr>
                <w:sz w:val="24"/>
                <w:szCs w:val="24"/>
              </w:rPr>
              <w:t>2</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643CE602" w14:textId="77777777" w:rsidR="003A1E3E" w:rsidRPr="003A1E3E" w:rsidRDefault="003A1E3E" w:rsidP="006277B6">
            <w:pPr>
              <w:ind w:firstLine="0"/>
              <w:jc w:val="center"/>
              <w:rPr>
                <w:sz w:val="24"/>
                <w:szCs w:val="24"/>
              </w:rPr>
            </w:pPr>
            <w:r w:rsidRPr="003A1E3E">
              <w:rPr>
                <w:sz w:val="24"/>
                <w:szCs w:val="24"/>
              </w:rPr>
              <w:t>2</w:t>
            </w: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0F50BF35" w14:textId="77777777" w:rsidR="003A1E3E" w:rsidRPr="003A1E3E" w:rsidRDefault="003A1E3E" w:rsidP="006277B6">
            <w:pPr>
              <w:ind w:firstLine="0"/>
              <w:jc w:val="center"/>
              <w:rPr>
                <w:sz w:val="24"/>
                <w:szCs w:val="24"/>
              </w:rPr>
            </w:pP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27C41DFC" w14:textId="77777777" w:rsidR="003A1E3E" w:rsidRPr="003A1E3E" w:rsidRDefault="003A1E3E" w:rsidP="006277B6">
            <w:pPr>
              <w:ind w:firstLine="0"/>
              <w:jc w:val="center"/>
              <w:rPr>
                <w:sz w:val="24"/>
                <w:szCs w:val="24"/>
              </w:rPr>
            </w:pPr>
          </w:p>
        </w:tc>
        <w:tc>
          <w:tcPr>
            <w:tcW w:w="1008" w:type="dxa"/>
            <w:tcBorders>
              <w:top w:val="single" w:sz="4" w:space="0" w:color="auto"/>
              <w:left w:val="single" w:sz="4" w:space="0" w:color="auto"/>
              <w:bottom w:val="single" w:sz="4" w:space="0" w:color="auto"/>
              <w:right w:val="single" w:sz="4" w:space="0" w:color="auto"/>
            </w:tcBorders>
            <w:shd w:val="clear" w:color="auto" w:fill="auto"/>
          </w:tcPr>
          <w:p w14:paraId="29BF1C33" w14:textId="77777777" w:rsidR="003A1E3E" w:rsidRPr="003A1E3E" w:rsidRDefault="003A1E3E" w:rsidP="006277B6">
            <w:pPr>
              <w:ind w:firstLine="0"/>
              <w:jc w:val="center"/>
              <w:rPr>
                <w:sz w:val="24"/>
                <w:szCs w:val="24"/>
              </w:rPr>
            </w:pP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23A9873A" w14:textId="77777777" w:rsidR="003A1E3E" w:rsidRPr="003A1E3E" w:rsidRDefault="003A1E3E" w:rsidP="006277B6">
            <w:pPr>
              <w:ind w:firstLine="0"/>
              <w:jc w:val="center"/>
              <w:rPr>
                <w:sz w:val="24"/>
                <w:szCs w:val="24"/>
              </w:rPr>
            </w:pPr>
            <w:r w:rsidRPr="003A1E3E">
              <w:rPr>
                <w:sz w:val="24"/>
                <w:szCs w:val="24"/>
              </w:rPr>
              <w:t>8</w:t>
            </w: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39B5867A" w14:textId="77777777" w:rsidR="003A1E3E" w:rsidRPr="003A1E3E" w:rsidRDefault="003A1E3E" w:rsidP="006277B6">
            <w:pPr>
              <w:ind w:firstLine="0"/>
              <w:jc w:val="center"/>
              <w:rPr>
                <w:sz w:val="24"/>
                <w:szCs w:val="24"/>
              </w:rPr>
            </w:pPr>
            <w:r w:rsidRPr="003A1E3E">
              <w:rPr>
                <w:sz w:val="24"/>
                <w:szCs w:val="24"/>
              </w:rPr>
              <w:t>72</w:t>
            </w:r>
          </w:p>
        </w:tc>
        <w:tc>
          <w:tcPr>
            <w:tcW w:w="950" w:type="dxa"/>
            <w:tcBorders>
              <w:top w:val="single" w:sz="4" w:space="0" w:color="auto"/>
              <w:left w:val="single" w:sz="4" w:space="0" w:color="auto"/>
              <w:bottom w:val="single" w:sz="4" w:space="0" w:color="auto"/>
              <w:right w:val="single" w:sz="4" w:space="0" w:color="auto"/>
            </w:tcBorders>
            <w:shd w:val="clear" w:color="auto" w:fill="auto"/>
          </w:tcPr>
          <w:p w14:paraId="03F4B7F6" w14:textId="77777777" w:rsidR="003A1E3E" w:rsidRPr="003A1E3E" w:rsidRDefault="003A1E3E" w:rsidP="006277B6">
            <w:pPr>
              <w:ind w:firstLine="0"/>
              <w:jc w:val="center"/>
              <w:rPr>
                <w:sz w:val="24"/>
                <w:szCs w:val="24"/>
              </w:rPr>
            </w:pPr>
            <w:r w:rsidRPr="003A1E3E">
              <w:rPr>
                <w:sz w:val="24"/>
                <w:szCs w:val="24"/>
              </w:rPr>
              <w:t>16</w:t>
            </w:r>
          </w:p>
        </w:tc>
      </w:tr>
      <w:tr w:rsidR="006277B6" w:rsidRPr="006277B6" w14:paraId="2D2B8D4C" w14:textId="77777777" w:rsidTr="006277B6">
        <w:trPr>
          <w:trHeight w:val="264"/>
        </w:trPr>
        <w:tc>
          <w:tcPr>
            <w:tcW w:w="2294" w:type="dxa"/>
            <w:tcBorders>
              <w:top w:val="single" w:sz="4" w:space="0" w:color="auto"/>
              <w:left w:val="single" w:sz="4" w:space="0" w:color="auto"/>
              <w:bottom w:val="single" w:sz="4" w:space="0" w:color="auto"/>
              <w:right w:val="single" w:sz="4" w:space="0" w:color="auto"/>
            </w:tcBorders>
            <w:shd w:val="clear" w:color="auto" w:fill="auto"/>
          </w:tcPr>
          <w:p w14:paraId="2779A762" w14:textId="77777777" w:rsidR="003A1E3E" w:rsidRPr="003A1E3E" w:rsidRDefault="003A1E3E" w:rsidP="006277B6">
            <w:pPr>
              <w:ind w:firstLine="0"/>
              <w:jc w:val="center"/>
              <w:rPr>
                <w:sz w:val="24"/>
                <w:szCs w:val="24"/>
              </w:rPr>
            </w:pPr>
            <w:r w:rsidRPr="003A1E3E">
              <w:rPr>
                <w:sz w:val="24"/>
                <w:szCs w:val="24"/>
              </w:rPr>
              <w:t>20-25</w:t>
            </w:r>
          </w:p>
        </w:tc>
        <w:tc>
          <w:tcPr>
            <w:tcW w:w="998" w:type="dxa"/>
            <w:tcBorders>
              <w:top w:val="single" w:sz="4" w:space="0" w:color="auto"/>
              <w:left w:val="single" w:sz="4" w:space="0" w:color="auto"/>
              <w:bottom w:val="single" w:sz="4" w:space="0" w:color="auto"/>
              <w:right w:val="single" w:sz="4" w:space="0" w:color="auto"/>
            </w:tcBorders>
            <w:shd w:val="clear" w:color="auto" w:fill="auto"/>
          </w:tcPr>
          <w:p w14:paraId="011722E9" w14:textId="77777777" w:rsidR="003A1E3E" w:rsidRPr="003A1E3E" w:rsidRDefault="003A1E3E" w:rsidP="006277B6">
            <w:pPr>
              <w:ind w:firstLine="0"/>
              <w:jc w:val="center"/>
              <w:rPr>
                <w:sz w:val="24"/>
                <w:szCs w:val="24"/>
              </w:rPr>
            </w:pP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6FA302FB" w14:textId="77777777" w:rsidR="003A1E3E" w:rsidRPr="003A1E3E" w:rsidRDefault="003A1E3E" w:rsidP="006277B6">
            <w:pPr>
              <w:ind w:firstLine="0"/>
              <w:jc w:val="center"/>
              <w:rPr>
                <w:sz w:val="24"/>
                <w:szCs w:val="24"/>
              </w:rPr>
            </w:pP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5BB65C2E" w14:textId="77777777" w:rsidR="003A1E3E" w:rsidRPr="003A1E3E" w:rsidRDefault="003A1E3E" w:rsidP="006277B6">
            <w:pPr>
              <w:ind w:firstLine="0"/>
              <w:jc w:val="center"/>
              <w:rPr>
                <w:sz w:val="24"/>
                <w:szCs w:val="24"/>
              </w:rPr>
            </w:pP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7DFB45F8" w14:textId="77777777" w:rsidR="003A1E3E" w:rsidRPr="003A1E3E" w:rsidRDefault="003A1E3E" w:rsidP="006277B6">
            <w:pPr>
              <w:ind w:firstLine="0"/>
              <w:jc w:val="center"/>
              <w:rPr>
                <w:sz w:val="24"/>
                <w:szCs w:val="24"/>
              </w:rPr>
            </w:pPr>
          </w:p>
        </w:tc>
        <w:tc>
          <w:tcPr>
            <w:tcW w:w="1008" w:type="dxa"/>
            <w:tcBorders>
              <w:top w:val="single" w:sz="4" w:space="0" w:color="auto"/>
              <w:left w:val="single" w:sz="4" w:space="0" w:color="auto"/>
              <w:bottom w:val="single" w:sz="4" w:space="0" w:color="auto"/>
              <w:right w:val="single" w:sz="4" w:space="0" w:color="auto"/>
            </w:tcBorders>
            <w:shd w:val="clear" w:color="auto" w:fill="auto"/>
          </w:tcPr>
          <w:p w14:paraId="2BB84590" w14:textId="77777777" w:rsidR="003A1E3E" w:rsidRPr="003A1E3E" w:rsidRDefault="003A1E3E" w:rsidP="006277B6">
            <w:pPr>
              <w:ind w:firstLine="0"/>
              <w:jc w:val="center"/>
              <w:rPr>
                <w:sz w:val="24"/>
                <w:szCs w:val="24"/>
              </w:rPr>
            </w:pP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57517290" w14:textId="77777777" w:rsidR="003A1E3E" w:rsidRPr="003A1E3E" w:rsidRDefault="003A1E3E" w:rsidP="006277B6">
            <w:pPr>
              <w:ind w:firstLine="0"/>
              <w:jc w:val="center"/>
              <w:rPr>
                <w:sz w:val="24"/>
                <w:szCs w:val="24"/>
              </w:rPr>
            </w:pP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6AA4E290" w14:textId="77777777" w:rsidR="003A1E3E" w:rsidRPr="003A1E3E" w:rsidRDefault="003A1E3E" w:rsidP="006277B6">
            <w:pPr>
              <w:ind w:firstLine="0"/>
              <w:jc w:val="center"/>
              <w:rPr>
                <w:sz w:val="24"/>
                <w:szCs w:val="24"/>
              </w:rPr>
            </w:pPr>
            <w:r w:rsidRPr="003A1E3E">
              <w:rPr>
                <w:sz w:val="24"/>
                <w:szCs w:val="24"/>
              </w:rPr>
              <w:t>89</w:t>
            </w:r>
          </w:p>
        </w:tc>
        <w:tc>
          <w:tcPr>
            <w:tcW w:w="950" w:type="dxa"/>
            <w:tcBorders>
              <w:top w:val="single" w:sz="4" w:space="0" w:color="auto"/>
              <w:left w:val="single" w:sz="4" w:space="0" w:color="auto"/>
              <w:bottom w:val="single" w:sz="4" w:space="0" w:color="auto"/>
              <w:right w:val="single" w:sz="4" w:space="0" w:color="auto"/>
            </w:tcBorders>
            <w:shd w:val="clear" w:color="auto" w:fill="auto"/>
          </w:tcPr>
          <w:p w14:paraId="5294AFDD" w14:textId="77777777" w:rsidR="003A1E3E" w:rsidRPr="003A1E3E" w:rsidRDefault="003A1E3E" w:rsidP="006277B6">
            <w:pPr>
              <w:ind w:firstLine="0"/>
              <w:jc w:val="center"/>
              <w:rPr>
                <w:sz w:val="24"/>
                <w:szCs w:val="24"/>
              </w:rPr>
            </w:pPr>
            <w:r w:rsidRPr="003A1E3E">
              <w:rPr>
                <w:sz w:val="24"/>
                <w:szCs w:val="24"/>
              </w:rPr>
              <w:t>11</w:t>
            </w:r>
          </w:p>
        </w:tc>
      </w:tr>
      <w:tr w:rsidR="006277B6" w:rsidRPr="006277B6" w14:paraId="3A7F29FD" w14:textId="77777777" w:rsidTr="006277B6">
        <w:trPr>
          <w:trHeight w:val="264"/>
        </w:trPr>
        <w:tc>
          <w:tcPr>
            <w:tcW w:w="2294" w:type="dxa"/>
            <w:tcBorders>
              <w:top w:val="single" w:sz="4" w:space="0" w:color="auto"/>
              <w:left w:val="single" w:sz="4" w:space="0" w:color="auto"/>
              <w:bottom w:val="single" w:sz="4" w:space="0" w:color="auto"/>
              <w:right w:val="single" w:sz="4" w:space="0" w:color="auto"/>
            </w:tcBorders>
            <w:shd w:val="clear" w:color="auto" w:fill="auto"/>
          </w:tcPr>
          <w:p w14:paraId="7AD8788B" w14:textId="77777777" w:rsidR="003A1E3E" w:rsidRPr="003A1E3E" w:rsidRDefault="003A1E3E" w:rsidP="006277B6">
            <w:pPr>
              <w:ind w:firstLine="0"/>
              <w:jc w:val="center"/>
              <w:rPr>
                <w:sz w:val="24"/>
                <w:szCs w:val="24"/>
              </w:rPr>
            </w:pPr>
            <w:r w:rsidRPr="003A1E3E">
              <w:rPr>
                <w:sz w:val="24"/>
                <w:szCs w:val="24"/>
              </w:rPr>
              <w:t>&gt;25</w:t>
            </w:r>
          </w:p>
        </w:tc>
        <w:tc>
          <w:tcPr>
            <w:tcW w:w="998" w:type="dxa"/>
            <w:tcBorders>
              <w:top w:val="single" w:sz="4" w:space="0" w:color="auto"/>
              <w:left w:val="single" w:sz="4" w:space="0" w:color="auto"/>
              <w:bottom w:val="single" w:sz="4" w:space="0" w:color="auto"/>
              <w:right w:val="single" w:sz="4" w:space="0" w:color="auto"/>
            </w:tcBorders>
            <w:shd w:val="clear" w:color="auto" w:fill="auto"/>
          </w:tcPr>
          <w:p w14:paraId="5D9567D4" w14:textId="77777777" w:rsidR="003A1E3E" w:rsidRPr="003A1E3E" w:rsidRDefault="003A1E3E" w:rsidP="006277B6">
            <w:pPr>
              <w:ind w:firstLine="0"/>
              <w:jc w:val="center"/>
              <w:rPr>
                <w:sz w:val="24"/>
                <w:szCs w:val="24"/>
              </w:rPr>
            </w:pP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47BD0941" w14:textId="77777777" w:rsidR="003A1E3E" w:rsidRPr="003A1E3E" w:rsidRDefault="003A1E3E" w:rsidP="006277B6">
            <w:pPr>
              <w:ind w:firstLine="0"/>
              <w:jc w:val="center"/>
              <w:rPr>
                <w:sz w:val="24"/>
                <w:szCs w:val="24"/>
              </w:rPr>
            </w:pP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3A18E944" w14:textId="77777777" w:rsidR="003A1E3E" w:rsidRPr="003A1E3E" w:rsidRDefault="003A1E3E" w:rsidP="006277B6">
            <w:pPr>
              <w:ind w:firstLine="0"/>
              <w:jc w:val="center"/>
              <w:rPr>
                <w:sz w:val="24"/>
                <w:szCs w:val="24"/>
              </w:rPr>
            </w:pP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68B9A9B2" w14:textId="77777777" w:rsidR="003A1E3E" w:rsidRPr="003A1E3E" w:rsidRDefault="003A1E3E" w:rsidP="006277B6">
            <w:pPr>
              <w:ind w:firstLine="0"/>
              <w:jc w:val="center"/>
              <w:rPr>
                <w:sz w:val="24"/>
                <w:szCs w:val="24"/>
              </w:rPr>
            </w:pPr>
          </w:p>
        </w:tc>
        <w:tc>
          <w:tcPr>
            <w:tcW w:w="1008" w:type="dxa"/>
            <w:tcBorders>
              <w:top w:val="single" w:sz="4" w:space="0" w:color="auto"/>
              <w:left w:val="single" w:sz="4" w:space="0" w:color="auto"/>
              <w:bottom w:val="single" w:sz="4" w:space="0" w:color="auto"/>
              <w:right w:val="single" w:sz="4" w:space="0" w:color="auto"/>
            </w:tcBorders>
            <w:shd w:val="clear" w:color="auto" w:fill="auto"/>
          </w:tcPr>
          <w:p w14:paraId="35B00342" w14:textId="77777777" w:rsidR="003A1E3E" w:rsidRPr="003A1E3E" w:rsidRDefault="003A1E3E" w:rsidP="006277B6">
            <w:pPr>
              <w:ind w:firstLine="0"/>
              <w:jc w:val="center"/>
              <w:rPr>
                <w:sz w:val="24"/>
                <w:szCs w:val="24"/>
              </w:rPr>
            </w:pP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3C79BC8A" w14:textId="77777777" w:rsidR="003A1E3E" w:rsidRPr="003A1E3E" w:rsidRDefault="003A1E3E" w:rsidP="006277B6">
            <w:pPr>
              <w:ind w:firstLine="0"/>
              <w:jc w:val="center"/>
              <w:rPr>
                <w:sz w:val="24"/>
                <w:szCs w:val="24"/>
              </w:rPr>
            </w:pPr>
          </w:p>
        </w:tc>
        <w:tc>
          <w:tcPr>
            <w:tcW w:w="1013" w:type="dxa"/>
            <w:tcBorders>
              <w:top w:val="single" w:sz="4" w:space="0" w:color="auto"/>
              <w:left w:val="single" w:sz="4" w:space="0" w:color="auto"/>
              <w:bottom w:val="single" w:sz="4" w:space="0" w:color="auto"/>
              <w:right w:val="single" w:sz="4" w:space="0" w:color="auto"/>
            </w:tcBorders>
            <w:shd w:val="clear" w:color="auto" w:fill="auto"/>
          </w:tcPr>
          <w:p w14:paraId="2542D180" w14:textId="77777777" w:rsidR="003A1E3E" w:rsidRPr="003A1E3E" w:rsidRDefault="003A1E3E" w:rsidP="006277B6">
            <w:pPr>
              <w:ind w:firstLine="0"/>
              <w:jc w:val="center"/>
              <w:rPr>
                <w:sz w:val="24"/>
                <w:szCs w:val="24"/>
              </w:rPr>
            </w:pPr>
            <w:r w:rsidRPr="003A1E3E">
              <w:rPr>
                <w:sz w:val="24"/>
                <w:szCs w:val="24"/>
              </w:rPr>
              <w:t>100</w:t>
            </w:r>
          </w:p>
        </w:tc>
        <w:tc>
          <w:tcPr>
            <w:tcW w:w="950" w:type="dxa"/>
            <w:tcBorders>
              <w:top w:val="single" w:sz="4" w:space="0" w:color="auto"/>
              <w:left w:val="single" w:sz="4" w:space="0" w:color="auto"/>
              <w:bottom w:val="single" w:sz="4" w:space="0" w:color="auto"/>
              <w:right w:val="single" w:sz="4" w:space="0" w:color="auto"/>
            </w:tcBorders>
            <w:shd w:val="clear" w:color="auto" w:fill="auto"/>
          </w:tcPr>
          <w:p w14:paraId="0F6BED66" w14:textId="77777777" w:rsidR="003A1E3E" w:rsidRPr="003A1E3E" w:rsidRDefault="003A1E3E" w:rsidP="006277B6">
            <w:pPr>
              <w:ind w:firstLine="0"/>
              <w:jc w:val="center"/>
              <w:rPr>
                <w:sz w:val="24"/>
                <w:szCs w:val="24"/>
              </w:rPr>
            </w:pPr>
          </w:p>
        </w:tc>
      </w:tr>
    </w:tbl>
    <w:p w14:paraId="3B7A90C6" w14:textId="77777777" w:rsidR="003A1E3E" w:rsidRPr="003A1E3E" w:rsidRDefault="003A1E3E" w:rsidP="003A1E3E">
      <w:pPr>
        <w:ind w:firstLine="0"/>
        <w:rPr>
          <w:rFonts w:cs="Times New Roman"/>
        </w:rPr>
      </w:pPr>
      <w:r w:rsidRPr="003A1E3E">
        <w:rPr>
          <w:rFonts w:cs="Times New Roman"/>
        </w:rPr>
        <w:t>Штормы со скоростями ветра &lt;16 м/с обычно имеют продолжительность до 6 час. Штормы со скоростями ветра &gt;25 м/с продолжительностью &gt;6 час могут наблюдаться 1 раз в 25 лет, при тех же скоростях продолжительностью &gt;18 час – 1 раз в 50 лет.</w:t>
      </w:r>
    </w:p>
    <w:p w14:paraId="6810C8CE" w14:textId="77777777" w:rsidR="003A1E3E" w:rsidRPr="003A1E3E" w:rsidRDefault="003A1E3E" w:rsidP="003A1E3E">
      <w:pPr>
        <w:ind w:firstLine="0"/>
        <w:rPr>
          <w:rFonts w:cs="Times New Roman"/>
        </w:rPr>
      </w:pPr>
      <w:r w:rsidRPr="003A1E3E">
        <w:rPr>
          <w:rFonts w:cs="Times New Roman"/>
        </w:rPr>
        <w:t>Участок по давлению ветра принадлежит району II. Нормативное значение ветрового давления - 0,30 кПа (таблица 11.1 СП 20.13330.2011).</w:t>
      </w:r>
    </w:p>
    <w:p w14:paraId="66F46E9C" w14:textId="77777777" w:rsidR="003A1E3E" w:rsidRPr="003A1E3E" w:rsidRDefault="003A1E3E" w:rsidP="003A1E3E">
      <w:pPr>
        <w:ind w:firstLine="0"/>
        <w:rPr>
          <w:rFonts w:cs="Times New Roman"/>
        </w:rPr>
      </w:pPr>
      <w:r w:rsidRPr="003A1E3E">
        <w:rPr>
          <w:rFonts w:cs="Times New Roman"/>
        </w:rPr>
        <w:t>По давлению ветра ПУЭ, территория относится к району II. Нормативные значения ветровых нагрузок на высоте 10 м повторяемостью 1 раз в 25 лет составляют:</w:t>
      </w:r>
    </w:p>
    <w:p w14:paraId="4A444677" w14:textId="21D355D5" w:rsidR="003A1E3E" w:rsidRPr="006277B6" w:rsidRDefault="003A1E3E" w:rsidP="006277B6">
      <w:pPr>
        <w:pStyle w:val="a7"/>
        <w:numPr>
          <w:ilvl w:val="0"/>
          <w:numId w:val="4"/>
        </w:numPr>
        <w:rPr>
          <w:rFonts w:cs="Times New Roman"/>
        </w:rPr>
      </w:pPr>
      <w:r w:rsidRPr="006277B6">
        <w:rPr>
          <w:rFonts w:cs="Times New Roman"/>
        </w:rPr>
        <w:t>нормативное ветровое давление W0 - 500 Па;</w:t>
      </w:r>
    </w:p>
    <w:p w14:paraId="38501D5F" w14:textId="517ADFF4" w:rsidR="003A1E3E" w:rsidRDefault="003A1E3E" w:rsidP="006277B6">
      <w:pPr>
        <w:pStyle w:val="a7"/>
        <w:numPr>
          <w:ilvl w:val="0"/>
          <w:numId w:val="4"/>
        </w:numPr>
        <w:rPr>
          <w:rFonts w:cs="Times New Roman"/>
        </w:rPr>
      </w:pPr>
      <w:r w:rsidRPr="006277B6">
        <w:rPr>
          <w:rFonts w:cs="Times New Roman"/>
        </w:rPr>
        <w:t>скорость ветра v0 = 29 м/с.</w:t>
      </w:r>
    </w:p>
    <w:p w14:paraId="71EE6E73" w14:textId="77777777" w:rsidR="006277B6" w:rsidRPr="006277B6" w:rsidRDefault="006277B6" w:rsidP="006277B6">
      <w:pPr>
        <w:pStyle w:val="a7"/>
        <w:ind w:firstLine="0"/>
        <w:rPr>
          <w:rFonts w:cs="Times New Roman"/>
        </w:rPr>
      </w:pPr>
    </w:p>
    <w:p w14:paraId="74838CB1" w14:textId="70D56DB6" w:rsidR="003A1E3E" w:rsidRPr="003A1E3E" w:rsidRDefault="003A1E3E" w:rsidP="006277B6">
      <w:pPr>
        <w:ind w:firstLine="0"/>
        <w:jc w:val="center"/>
      </w:pPr>
      <w:r w:rsidRPr="003A1E3E">
        <w:t>Таблица 23</w:t>
      </w:r>
      <w:r w:rsidR="006277B6">
        <w:t>.</w:t>
      </w:r>
      <w:r w:rsidRPr="003A1E3E">
        <w:t xml:space="preserve"> Характеристики ветра (СП 131.13330.2012, Санкт-Петербург)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2"/>
        <w:gridCol w:w="2912"/>
        <w:gridCol w:w="2912"/>
        <w:gridCol w:w="2912"/>
        <w:gridCol w:w="2912"/>
      </w:tblGrid>
      <w:tr w:rsidR="003A1E3E" w:rsidRPr="003A1E3E" w14:paraId="52A6F925" w14:textId="77777777" w:rsidTr="006277B6">
        <w:tc>
          <w:tcPr>
            <w:tcW w:w="2887" w:type="dxa"/>
            <w:shd w:val="clear" w:color="auto" w:fill="auto"/>
          </w:tcPr>
          <w:p w14:paraId="75B95191" w14:textId="77777777" w:rsidR="003A1E3E" w:rsidRPr="003A1E3E" w:rsidRDefault="003A1E3E" w:rsidP="006277B6">
            <w:pPr>
              <w:ind w:firstLine="0"/>
              <w:jc w:val="center"/>
              <w:rPr>
                <w:rFonts w:cs="Times New Roman"/>
                <w:sz w:val="24"/>
                <w:szCs w:val="24"/>
              </w:rPr>
            </w:pPr>
            <w:r w:rsidRPr="003A1E3E">
              <w:rPr>
                <w:rFonts w:cs="Times New Roman"/>
                <w:sz w:val="24"/>
                <w:szCs w:val="24"/>
              </w:rPr>
              <w:t>Преобладающее направление ветра за декабрь-февраль</w:t>
            </w:r>
          </w:p>
        </w:tc>
        <w:tc>
          <w:tcPr>
            <w:tcW w:w="2887" w:type="dxa"/>
            <w:shd w:val="clear" w:color="auto" w:fill="auto"/>
          </w:tcPr>
          <w:p w14:paraId="617B1DD6" w14:textId="77777777" w:rsidR="003A1E3E" w:rsidRPr="003A1E3E" w:rsidRDefault="003A1E3E" w:rsidP="006277B6">
            <w:pPr>
              <w:ind w:firstLine="0"/>
              <w:jc w:val="center"/>
              <w:rPr>
                <w:rFonts w:cs="Times New Roman"/>
                <w:sz w:val="24"/>
                <w:szCs w:val="24"/>
              </w:rPr>
            </w:pPr>
            <w:r w:rsidRPr="003A1E3E">
              <w:rPr>
                <w:rFonts w:cs="Times New Roman"/>
                <w:sz w:val="24"/>
                <w:szCs w:val="24"/>
              </w:rPr>
              <w:t>Максимальная из средних скоростей ветра по румбам за январь, м/с</w:t>
            </w:r>
          </w:p>
        </w:tc>
        <w:tc>
          <w:tcPr>
            <w:tcW w:w="2887" w:type="dxa"/>
            <w:shd w:val="clear" w:color="auto" w:fill="auto"/>
          </w:tcPr>
          <w:p w14:paraId="4B3485D0" w14:textId="77777777" w:rsidR="003A1E3E" w:rsidRPr="003A1E3E" w:rsidRDefault="003A1E3E" w:rsidP="006277B6">
            <w:pPr>
              <w:ind w:firstLine="0"/>
              <w:jc w:val="center"/>
              <w:rPr>
                <w:rFonts w:cs="Times New Roman"/>
                <w:sz w:val="24"/>
                <w:szCs w:val="24"/>
              </w:rPr>
            </w:pPr>
            <w:r w:rsidRPr="003A1E3E">
              <w:rPr>
                <w:rFonts w:cs="Times New Roman"/>
                <w:sz w:val="24"/>
                <w:szCs w:val="24"/>
              </w:rPr>
              <w:t>Средняя скорость ветра, м/с, за период со ср. суточной температурой воздуха &lt; 8 °С</w:t>
            </w:r>
          </w:p>
        </w:tc>
        <w:tc>
          <w:tcPr>
            <w:tcW w:w="2887" w:type="dxa"/>
            <w:shd w:val="clear" w:color="auto" w:fill="auto"/>
          </w:tcPr>
          <w:p w14:paraId="38FE6C0E" w14:textId="77777777" w:rsidR="003A1E3E" w:rsidRPr="003A1E3E" w:rsidRDefault="003A1E3E" w:rsidP="006277B6">
            <w:pPr>
              <w:ind w:firstLine="0"/>
              <w:jc w:val="center"/>
              <w:rPr>
                <w:rFonts w:cs="Times New Roman"/>
                <w:sz w:val="24"/>
                <w:szCs w:val="24"/>
              </w:rPr>
            </w:pPr>
            <w:r w:rsidRPr="003A1E3E">
              <w:rPr>
                <w:rFonts w:cs="Times New Roman"/>
                <w:sz w:val="24"/>
                <w:szCs w:val="24"/>
              </w:rPr>
              <w:t>Преобладающее направление ветра за июнь-август</w:t>
            </w:r>
          </w:p>
        </w:tc>
        <w:tc>
          <w:tcPr>
            <w:tcW w:w="2887" w:type="dxa"/>
            <w:shd w:val="clear" w:color="auto" w:fill="auto"/>
          </w:tcPr>
          <w:p w14:paraId="138439B8" w14:textId="77777777" w:rsidR="003A1E3E" w:rsidRPr="003A1E3E" w:rsidRDefault="003A1E3E" w:rsidP="006277B6">
            <w:pPr>
              <w:ind w:firstLine="0"/>
              <w:jc w:val="center"/>
              <w:rPr>
                <w:rFonts w:cs="Times New Roman"/>
                <w:sz w:val="24"/>
                <w:szCs w:val="24"/>
              </w:rPr>
            </w:pPr>
            <w:r w:rsidRPr="003A1E3E">
              <w:rPr>
                <w:rFonts w:cs="Times New Roman"/>
                <w:sz w:val="24"/>
                <w:szCs w:val="24"/>
              </w:rPr>
              <w:t>минимальная из средних скоростей ветра по румбам за июль, м/с</w:t>
            </w:r>
          </w:p>
        </w:tc>
      </w:tr>
      <w:tr w:rsidR="003A1E3E" w:rsidRPr="003A1E3E" w14:paraId="62946EC6" w14:textId="77777777" w:rsidTr="006277B6">
        <w:tc>
          <w:tcPr>
            <w:tcW w:w="2887" w:type="dxa"/>
            <w:shd w:val="clear" w:color="auto" w:fill="auto"/>
          </w:tcPr>
          <w:p w14:paraId="6AB0EE36" w14:textId="77777777" w:rsidR="003A1E3E" w:rsidRPr="003A1E3E" w:rsidRDefault="003A1E3E" w:rsidP="006277B6">
            <w:pPr>
              <w:ind w:firstLine="0"/>
              <w:jc w:val="center"/>
              <w:rPr>
                <w:rFonts w:cs="Times New Roman"/>
                <w:sz w:val="24"/>
                <w:szCs w:val="24"/>
                <w:lang w:val="en-US"/>
              </w:rPr>
            </w:pPr>
            <w:r w:rsidRPr="003A1E3E">
              <w:rPr>
                <w:rFonts w:cs="Times New Roman"/>
                <w:sz w:val="24"/>
                <w:szCs w:val="24"/>
                <w:lang w:val="en-US"/>
              </w:rPr>
              <w:t>3</w:t>
            </w:r>
          </w:p>
        </w:tc>
        <w:tc>
          <w:tcPr>
            <w:tcW w:w="2887" w:type="dxa"/>
            <w:shd w:val="clear" w:color="auto" w:fill="auto"/>
          </w:tcPr>
          <w:p w14:paraId="20AF6B6E" w14:textId="77777777" w:rsidR="003A1E3E" w:rsidRPr="003A1E3E" w:rsidRDefault="003A1E3E" w:rsidP="006277B6">
            <w:pPr>
              <w:ind w:firstLine="0"/>
              <w:jc w:val="center"/>
              <w:rPr>
                <w:rFonts w:cs="Times New Roman"/>
                <w:sz w:val="24"/>
                <w:szCs w:val="24"/>
                <w:lang w:val="en-US"/>
              </w:rPr>
            </w:pPr>
            <w:r w:rsidRPr="003A1E3E">
              <w:rPr>
                <w:rFonts w:cs="Times New Roman"/>
                <w:sz w:val="24"/>
                <w:szCs w:val="24"/>
                <w:lang w:val="en-US"/>
              </w:rPr>
              <w:t>3,3</w:t>
            </w:r>
          </w:p>
        </w:tc>
        <w:tc>
          <w:tcPr>
            <w:tcW w:w="2887" w:type="dxa"/>
            <w:shd w:val="clear" w:color="auto" w:fill="auto"/>
          </w:tcPr>
          <w:p w14:paraId="04B91E53" w14:textId="77777777" w:rsidR="003A1E3E" w:rsidRPr="003A1E3E" w:rsidRDefault="003A1E3E" w:rsidP="006277B6">
            <w:pPr>
              <w:ind w:firstLine="0"/>
              <w:jc w:val="center"/>
              <w:rPr>
                <w:rFonts w:cs="Times New Roman"/>
                <w:sz w:val="24"/>
                <w:szCs w:val="24"/>
                <w:lang w:val="en-US"/>
              </w:rPr>
            </w:pPr>
            <w:r w:rsidRPr="003A1E3E">
              <w:rPr>
                <w:rFonts w:cs="Times New Roman"/>
                <w:sz w:val="24"/>
                <w:szCs w:val="24"/>
                <w:lang w:val="en-US"/>
              </w:rPr>
              <w:t>2,5</w:t>
            </w:r>
          </w:p>
        </w:tc>
        <w:tc>
          <w:tcPr>
            <w:tcW w:w="2887" w:type="dxa"/>
            <w:shd w:val="clear" w:color="auto" w:fill="auto"/>
          </w:tcPr>
          <w:p w14:paraId="4CCD14F1" w14:textId="77777777" w:rsidR="003A1E3E" w:rsidRPr="003A1E3E" w:rsidRDefault="003A1E3E" w:rsidP="006277B6">
            <w:pPr>
              <w:ind w:firstLine="0"/>
              <w:jc w:val="center"/>
              <w:rPr>
                <w:rFonts w:cs="Times New Roman"/>
                <w:sz w:val="24"/>
                <w:szCs w:val="24"/>
                <w:lang w:val="en-US"/>
              </w:rPr>
            </w:pPr>
            <w:r w:rsidRPr="003A1E3E">
              <w:rPr>
                <w:rFonts w:cs="Times New Roman"/>
                <w:sz w:val="24"/>
                <w:szCs w:val="24"/>
                <w:lang w:val="en-US"/>
              </w:rPr>
              <w:t>3</w:t>
            </w:r>
          </w:p>
        </w:tc>
        <w:tc>
          <w:tcPr>
            <w:tcW w:w="2887" w:type="dxa"/>
            <w:shd w:val="clear" w:color="auto" w:fill="auto"/>
          </w:tcPr>
          <w:p w14:paraId="72A943A1" w14:textId="77777777" w:rsidR="003A1E3E" w:rsidRPr="003A1E3E" w:rsidRDefault="003A1E3E" w:rsidP="006277B6">
            <w:pPr>
              <w:ind w:firstLine="0"/>
              <w:jc w:val="center"/>
              <w:rPr>
                <w:rFonts w:cs="Times New Roman"/>
                <w:sz w:val="24"/>
                <w:szCs w:val="24"/>
                <w:lang w:val="en-US"/>
              </w:rPr>
            </w:pPr>
            <w:r w:rsidRPr="003A1E3E">
              <w:rPr>
                <w:rFonts w:cs="Times New Roman"/>
                <w:sz w:val="24"/>
                <w:szCs w:val="24"/>
                <w:lang w:val="en-US"/>
              </w:rPr>
              <w:t>2,8</w:t>
            </w:r>
          </w:p>
        </w:tc>
      </w:tr>
    </w:tbl>
    <w:p w14:paraId="736A825C" w14:textId="77777777" w:rsidR="003A1E3E" w:rsidRPr="003A1E3E" w:rsidRDefault="003A1E3E" w:rsidP="003A1E3E">
      <w:pPr>
        <w:ind w:firstLine="0"/>
      </w:pPr>
    </w:p>
    <w:p w14:paraId="787AD68E" w14:textId="2CB2CF5F" w:rsidR="003A1E3E" w:rsidRPr="003A1E3E" w:rsidRDefault="00193117" w:rsidP="003A1E3E">
      <w:pPr>
        <w:ind w:firstLine="0"/>
        <w:rPr>
          <w:b/>
          <w:bCs/>
        </w:rPr>
      </w:pPr>
      <w:r w:rsidRPr="002722BE">
        <w:rPr>
          <w:b/>
          <w:bCs/>
        </w:rPr>
        <w:t>Атмосферные явления</w:t>
      </w:r>
    </w:p>
    <w:p w14:paraId="1B85EAD1" w14:textId="77777777" w:rsidR="003A1E3E" w:rsidRPr="003A1E3E" w:rsidRDefault="003A1E3E" w:rsidP="003A1E3E">
      <w:pPr>
        <w:ind w:firstLine="0"/>
      </w:pPr>
    </w:p>
    <w:p w14:paraId="7B8E16AF" w14:textId="0BB611D0" w:rsidR="003A1E3E" w:rsidRPr="003A1E3E" w:rsidRDefault="003A1E3E" w:rsidP="00193117">
      <w:pPr>
        <w:ind w:firstLine="0"/>
        <w:jc w:val="center"/>
      </w:pPr>
      <w:r w:rsidRPr="003A1E3E">
        <w:t>Таблица 24</w:t>
      </w:r>
      <w:r w:rsidR="00193117">
        <w:t>. </w:t>
      </w:r>
      <w:r w:rsidRPr="003A1E3E">
        <w:t>Число дней с опасными атмосферными явлениями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5"/>
        <w:gridCol w:w="669"/>
        <w:gridCol w:w="669"/>
        <w:gridCol w:w="757"/>
        <w:gridCol w:w="934"/>
        <w:gridCol w:w="934"/>
        <w:gridCol w:w="758"/>
        <w:gridCol w:w="808"/>
        <w:gridCol w:w="925"/>
        <w:gridCol w:w="758"/>
        <w:gridCol w:w="934"/>
        <w:gridCol w:w="934"/>
        <w:gridCol w:w="808"/>
        <w:gridCol w:w="877"/>
      </w:tblGrid>
      <w:tr w:rsidR="00193117" w:rsidRPr="00193117" w14:paraId="50D79C2F" w14:textId="77777777" w:rsidTr="00193117">
        <w:trPr>
          <w:trHeight w:val="288"/>
          <w:tblHeader/>
        </w:trPr>
        <w:tc>
          <w:tcPr>
            <w:tcW w:w="0" w:type="auto"/>
            <w:shd w:val="clear" w:color="auto" w:fill="auto"/>
            <w:noWrap/>
            <w:vAlign w:val="bottom"/>
            <w:hideMark/>
          </w:tcPr>
          <w:p w14:paraId="150931B6" w14:textId="77777777" w:rsidR="003A1E3E" w:rsidRPr="003A1E3E" w:rsidRDefault="003A1E3E" w:rsidP="003A1E3E">
            <w:pPr>
              <w:ind w:firstLine="0"/>
              <w:rPr>
                <w:rFonts w:cs="Times New Roman"/>
                <w:sz w:val="24"/>
                <w:szCs w:val="24"/>
                <w:lang w:val="en-US"/>
              </w:rPr>
            </w:pPr>
            <w:proofErr w:type="spellStart"/>
            <w:r w:rsidRPr="003A1E3E">
              <w:rPr>
                <w:rFonts w:cs="Times New Roman"/>
                <w:sz w:val="24"/>
                <w:szCs w:val="24"/>
                <w:lang w:val="en-US"/>
              </w:rPr>
              <w:t>Число</w:t>
            </w:r>
            <w:proofErr w:type="spellEnd"/>
            <w:r w:rsidRPr="003A1E3E">
              <w:rPr>
                <w:rFonts w:cs="Times New Roman"/>
                <w:sz w:val="24"/>
                <w:szCs w:val="24"/>
                <w:lang w:val="en-US"/>
              </w:rPr>
              <w:t xml:space="preserve"> </w:t>
            </w:r>
            <w:proofErr w:type="spellStart"/>
            <w:r w:rsidRPr="003A1E3E">
              <w:rPr>
                <w:rFonts w:cs="Times New Roman"/>
                <w:sz w:val="24"/>
                <w:szCs w:val="24"/>
                <w:lang w:val="en-US"/>
              </w:rPr>
              <w:t>дней</w:t>
            </w:r>
            <w:proofErr w:type="spellEnd"/>
            <w:r w:rsidRPr="003A1E3E">
              <w:rPr>
                <w:rFonts w:cs="Times New Roman"/>
                <w:sz w:val="24"/>
                <w:szCs w:val="24"/>
                <w:lang w:val="en-US"/>
              </w:rPr>
              <w:t xml:space="preserve"> с </w:t>
            </w:r>
            <w:proofErr w:type="spellStart"/>
            <w:r w:rsidRPr="003A1E3E">
              <w:rPr>
                <w:rFonts w:cs="Times New Roman"/>
                <w:sz w:val="24"/>
                <w:szCs w:val="24"/>
                <w:lang w:val="en-US"/>
              </w:rPr>
              <w:t>явлением</w:t>
            </w:r>
            <w:proofErr w:type="spellEnd"/>
          </w:p>
        </w:tc>
        <w:tc>
          <w:tcPr>
            <w:tcW w:w="0" w:type="auto"/>
            <w:shd w:val="clear" w:color="auto" w:fill="auto"/>
            <w:noWrap/>
            <w:vAlign w:val="bottom"/>
            <w:hideMark/>
          </w:tcPr>
          <w:p w14:paraId="1CC4C998"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I</w:t>
            </w:r>
          </w:p>
        </w:tc>
        <w:tc>
          <w:tcPr>
            <w:tcW w:w="0" w:type="auto"/>
            <w:shd w:val="clear" w:color="auto" w:fill="auto"/>
            <w:noWrap/>
            <w:vAlign w:val="bottom"/>
            <w:hideMark/>
          </w:tcPr>
          <w:p w14:paraId="447681B8"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II</w:t>
            </w:r>
          </w:p>
        </w:tc>
        <w:tc>
          <w:tcPr>
            <w:tcW w:w="0" w:type="auto"/>
            <w:shd w:val="clear" w:color="auto" w:fill="auto"/>
            <w:noWrap/>
            <w:vAlign w:val="bottom"/>
            <w:hideMark/>
          </w:tcPr>
          <w:p w14:paraId="115B3DD9"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III</w:t>
            </w:r>
          </w:p>
        </w:tc>
        <w:tc>
          <w:tcPr>
            <w:tcW w:w="0" w:type="auto"/>
            <w:shd w:val="clear" w:color="auto" w:fill="auto"/>
            <w:noWrap/>
            <w:vAlign w:val="bottom"/>
            <w:hideMark/>
          </w:tcPr>
          <w:p w14:paraId="746064AD"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IV</w:t>
            </w:r>
          </w:p>
        </w:tc>
        <w:tc>
          <w:tcPr>
            <w:tcW w:w="0" w:type="auto"/>
            <w:shd w:val="clear" w:color="auto" w:fill="auto"/>
            <w:noWrap/>
            <w:vAlign w:val="bottom"/>
            <w:hideMark/>
          </w:tcPr>
          <w:p w14:paraId="31033F8D"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V</w:t>
            </w:r>
          </w:p>
        </w:tc>
        <w:tc>
          <w:tcPr>
            <w:tcW w:w="0" w:type="auto"/>
            <w:shd w:val="clear" w:color="auto" w:fill="auto"/>
            <w:noWrap/>
            <w:vAlign w:val="bottom"/>
            <w:hideMark/>
          </w:tcPr>
          <w:p w14:paraId="64A9E40E"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VI</w:t>
            </w:r>
          </w:p>
        </w:tc>
        <w:tc>
          <w:tcPr>
            <w:tcW w:w="0" w:type="auto"/>
            <w:shd w:val="clear" w:color="auto" w:fill="auto"/>
            <w:noWrap/>
            <w:vAlign w:val="bottom"/>
            <w:hideMark/>
          </w:tcPr>
          <w:p w14:paraId="649ED323"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VII</w:t>
            </w:r>
          </w:p>
        </w:tc>
        <w:tc>
          <w:tcPr>
            <w:tcW w:w="0" w:type="auto"/>
            <w:shd w:val="clear" w:color="auto" w:fill="auto"/>
            <w:noWrap/>
            <w:vAlign w:val="bottom"/>
            <w:hideMark/>
          </w:tcPr>
          <w:p w14:paraId="3C16CEB1"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VIII</w:t>
            </w:r>
          </w:p>
        </w:tc>
        <w:tc>
          <w:tcPr>
            <w:tcW w:w="0" w:type="auto"/>
            <w:shd w:val="clear" w:color="auto" w:fill="auto"/>
            <w:noWrap/>
            <w:vAlign w:val="bottom"/>
            <w:hideMark/>
          </w:tcPr>
          <w:p w14:paraId="52042222"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IX</w:t>
            </w:r>
          </w:p>
        </w:tc>
        <w:tc>
          <w:tcPr>
            <w:tcW w:w="0" w:type="auto"/>
            <w:shd w:val="clear" w:color="auto" w:fill="auto"/>
            <w:noWrap/>
            <w:vAlign w:val="bottom"/>
            <w:hideMark/>
          </w:tcPr>
          <w:p w14:paraId="039E5749"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X</w:t>
            </w:r>
          </w:p>
        </w:tc>
        <w:tc>
          <w:tcPr>
            <w:tcW w:w="0" w:type="auto"/>
            <w:shd w:val="clear" w:color="auto" w:fill="auto"/>
            <w:noWrap/>
            <w:vAlign w:val="bottom"/>
            <w:hideMark/>
          </w:tcPr>
          <w:p w14:paraId="6C873254"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XI</w:t>
            </w:r>
          </w:p>
        </w:tc>
        <w:tc>
          <w:tcPr>
            <w:tcW w:w="0" w:type="auto"/>
            <w:shd w:val="clear" w:color="auto" w:fill="auto"/>
            <w:noWrap/>
            <w:vAlign w:val="bottom"/>
            <w:hideMark/>
          </w:tcPr>
          <w:p w14:paraId="19A2C42B"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XII</w:t>
            </w:r>
          </w:p>
        </w:tc>
        <w:tc>
          <w:tcPr>
            <w:tcW w:w="0" w:type="auto"/>
            <w:shd w:val="clear" w:color="auto" w:fill="auto"/>
            <w:noWrap/>
            <w:vAlign w:val="bottom"/>
            <w:hideMark/>
          </w:tcPr>
          <w:p w14:paraId="144C5EA5" w14:textId="77777777" w:rsidR="003A1E3E" w:rsidRPr="003A1E3E" w:rsidRDefault="003A1E3E" w:rsidP="00193117">
            <w:pPr>
              <w:ind w:firstLine="0"/>
              <w:jc w:val="center"/>
              <w:rPr>
                <w:rFonts w:cs="Times New Roman"/>
                <w:sz w:val="24"/>
                <w:szCs w:val="24"/>
                <w:lang w:val="en-US"/>
              </w:rPr>
            </w:pPr>
            <w:proofErr w:type="spellStart"/>
            <w:r w:rsidRPr="003A1E3E">
              <w:rPr>
                <w:rFonts w:cs="Times New Roman"/>
                <w:sz w:val="24"/>
                <w:szCs w:val="24"/>
                <w:lang w:val="en-US"/>
              </w:rPr>
              <w:t>Год</w:t>
            </w:r>
            <w:proofErr w:type="spellEnd"/>
          </w:p>
        </w:tc>
      </w:tr>
      <w:tr w:rsidR="003A1E3E" w:rsidRPr="003A1E3E" w14:paraId="70F0B017" w14:textId="77777777" w:rsidTr="00193117">
        <w:trPr>
          <w:trHeight w:val="288"/>
        </w:trPr>
        <w:tc>
          <w:tcPr>
            <w:tcW w:w="0" w:type="auto"/>
            <w:gridSpan w:val="14"/>
            <w:shd w:val="clear" w:color="auto" w:fill="auto"/>
            <w:noWrap/>
            <w:vAlign w:val="bottom"/>
          </w:tcPr>
          <w:p w14:paraId="7A8F9269" w14:textId="5F8E1AE9" w:rsidR="003A1E3E" w:rsidRPr="003A1E3E" w:rsidRDefault="00193117" w:rsidP="003A1E3E">
            <w:pPr>
              <w:ind w:firstLine="0"/>
              <w:rPr>
                <w:rFonts w:cs="Times New Roman"/>
                <w:sz w:val="24"/>
                <w:szCs w:val="24"/>
              </w:rPr>
            </w:pPr>
            <w:r>
              <w:rPr>
                <w:rFonts w:cs="Times New Roman"/>
                <w:sz w:val="24"/>
                <w:szCs w:val="24"/>
              </w:rPr>
              <w:t>Туманы</w:t>
            </w:r>
          </w:p>
        </w:tc>
      </w:tr>
      <w:tr w:rsidR="00193117" w:rsidRPr="00193117" w14:paraId="79861A90" w14:textId="77777777" w:rsidTr="00193117">
        <w:trPr>
          <w:trHeight w:val="288"/>
        </w:trPr>
        <w:tc>
          <w:tcPr>
            <w:tcW w:w="0" w:type="auto"/>
            <w:shd w:val="clear" w:color="auto" w:fill="auto"/>
            <w:noWrap/>
            <w:vAlign w:val="bottom"/>
            <w:hideMark/>
          </w:tcPr>
          <w:p w14:paraId="5CA05C90" w14:textId="77777777" w:rsidR="003A1E3E" w:rsidRPr="003A1E3E" w:rsidRDefault="003A1E3E" w:rsidP="003A1E3E">
            <w:pPr>
              <w:ind w:firstLine="0"/>
              <w:rPr>
                <w:rFonts w:cs="Times New Roman"/>
                <w:sz w:val="24"/>
                <w:szCs w:val="24"/>
                <w:lang w:val="en-US"/>
              </w:rPr>
            </w:pPr>
            <w:proofErr w:type="spellStart"/>
            <w:r w:rsidRPr="003A1E3E">
              <w:rPr>
                <w:rFonts w:cs="Times New Roman"/>
                <w:sz w:val="24"/>
                <w:szCs w:val="24"/>
                <w:lang w:val="en-US"/>
              </w:rPr>
              <w:t>среднее</w:t>
            </w:r>
            <w:proofErr w:type="spellEnd"/>
          </w:p>
        </w:tc>
        <w:tc>
          <w:tcPr>
            <w:tcW w:w="0" w:type="auto"/>
            <w:shd w:val="clear" w:color="auto" w:fill="auto"/>
            <w:noWrap/>
            <w:vAlign w:val="bottom"/>
            <w:hideMark/>
          </w:tcPr>
          <w:p w14:paraId="0F0BE40C"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w:t>
            </w:r>
          </w:p>
        </w:tc>
        <w:tc>
          <w:tcPr>
            <w:tcW w:w="0" w:type="auto"/>
            <w:shd w:val="clear" w:color="auto" w:fill="auto"/>
            <w:noWrap/>
            <w:vAlign w:val="bottom"/>
            <w:hideMark/>
          </w:tcPr>
          <w:p w14:paraId="56384AC5"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w:t>
            </w:r>
          </w:p>
        </w:tc>
        <w:tc>
          <w:tcPr>
            <w:tcW w:w="0" w:type="auto"/>
            <w:shd w:val="clear" w:color="auto" w:fill="auto"/>
            <w:noWrap/>
            <w:vAlign w:val="bottom"/>
            <w:hideMark/>
          </w:tcPr>
          <w:p w14:paraId="48993A10"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4</w:t>
            </w:r>
          </w:p>
        </w:tc>
        <w:tc>
          <w:tcPr>
            <w:tcW w:w="0" w:type="auto"/>
            <w:shd w:val="clear" w:color="auto" w:fill="auto"/>
            <w:noWrap/>
            <w:vAlign w:val="bottom"/>
            <w:hideMark/>
          </w:tcPr>
          <w:p w14:paraId="39555121"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w:t>
            </w:r>
          </w:p>
        </w:tc>
        <w:tc>
          <w:tcPr>
            <w:tcW w:w="0" w:type="auto"/>
            <w:shd w:val="clear" w:color="auto" w:fill="auto"/>
            <w:noWrap/>
            <w:vAlign w:val="bottom"/>
            <w:hideMark/>
          </w:tcPr>
          <w:p w14:paraId="1916263F"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0,9</w:t>
            </w:r>
          </w:p>
        </w:tc>
        <w:tc>
          <w:tcPr>
            <w:tcW w:w="0" w:type="auto"/>
            <w:shd w:val="clear" w:color="auto" w:fill="auto"/>
            <w:noWrap/>
            <w:vAlign w:val="bottom"/>
            <w:hideMark/>
          </w:tcPr>
          <w:p w14:paraId="01C60EC4"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0,4</w:t>
            </w:r>
          </w:p>
        </w:tc>
        <w:tc>
          <w:tcPr>
            <w:tcW w:w="0" w:type="auto"/>
            <w:shd w:val="clear" w:color="auto" w:fill="auto"/>
            <w:noWrap/>
            <w:vAlign w:val="bottom"/>
            <w:hideMark/>
          </w:tcPr>
          <w:p w14:paraId="26311A72"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0,4</w:t>
            </w:r>
          </w:p>
        </w:tc>
        <w:tc>
          <w:tcPr>
            <w:tcW w:w="0" w:type="auto"/>
            <w:shd w:val="clear" w:color="auto" w:fill="auto"/>
            <w:noWrap/>
            <w:vAlign w:val="bottom"/>
            <w:hideMark/>
          </w:tcPr>
          <w:p w14:paraId="44D04575"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w:t>
            </w:r>
          </w:p>
        </w:tc>
        <w:tc>
          <w:tcPr>
            <w:tcW w:w="0" w:type="auto"/>
            <w:shd w:val="clear" w:color="auto" w:fill="auto"/>
            <w:noWrap/>
            <w:vAlign w:val="bottom"/>
            <w:hideMark/>
          </w:tcPr>
          <w:p w14:paraId="05057346"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w:t>
            </w:r>
          </w:p>
        </w:tc>
        <w:tc>
          <w:tcPr>
            <w:tcW w:w="0" w:type="auto"/>
            <w:shd w:val="clear" w:color="auto" w:fill="auto"/>
            <w:noWrap/>
            <w:vAlign w:val="bottom"/>
            <w:hideMark/>
          </w:tcPr>
          <w:p w14:paraId="3D23E8C5"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w:t>
            </w:r>
          </w:p>
        </w:tc>
        <w:tc>
          <w:tcPr>
            <w:tcW w:w="0" w:type="auto"/>
            <w:shd w:val="clear" w:color="auto" w:fill="auto"/>
            <w:noWrap/>
            <w:vAlign w:val="bottom"/>
            <w:hideMark/>
          </w:tcPr>
          <w:p w14:paraId="25A5AB14"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w:t>
            </w:r>
          </w:p>
        </w:tc>
        <w:tc>
          <w:tcPr>
            <w:tcW w:w="0" w:type="auto"/>
            <w:shd w:val="clear" w:color="auto" w:fill="auto"/>
            <w:noWrap/>
            <w:vAlign w:val="bottom"/>
            <w:hideMark/>
          </w:tcPr>
          <w:p w14:paraId="5FA0EC1D"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w:t>
            </w:r>
          </w:p>
        </w:tc>
        <w:tc>
          <w:tcPr>
            <w:tcW w:w="0" w:type="auto"/>
            <w:shd w:val="clear" w:color="auto" w:fill="auto"/>
            <w:noWrap/>
            <w:vAlign w:val="bottom"/>
            <w:hideMark/>
          </w:tcPr>
          <w:p w14:paraId="3B8F0A2C"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27</w:t>
            </w:r>
          </w:p>
        </w:tc>
      </w:tr>
      <w:tr w:rsidR="00193117" w:rsidRPr="00193117" w14:paraId="568C2E54" w14:textId="77777777" w:rsidTr="00193117">
        <w:trPr>
          <w:trHeight w:val="288"/>
        </w:trPr>
        <w:tc>
          <w:tcPr>
            <w:tcW w:w="0" w:type="auto"/>
            <w:shd w:val="clear" w:color="auto" w:fill="auto"/>
            <w:noWrap/>
            <w:vAlign w:val="bottom"/>
            <w:hideMark/>
          </w:tcPr>
          <w:p w14:paraId="28B60BB0" w14:textId="77777777" w:rsidR="003A1E3E" w:rsidRPr="003A1E3E" w:rsidRDefault="003A1E3E" w:rsidP="003A1E3E">
            <w:pPr>
              <w:ind w:firstLine="0"/>
              <w:rPr>
                <w:rFonts w:cs="Times New Roman"/>
                <w:sz w:val="24"/>
                <w:szCs w:val="24"/>
                <w:lang w:val="en-US"/>
              </w:rPr>
            </w:pPr>
            <w:proofErr w:type="spellStart"/>
            <w:r w:rsidRPr="003A1E3E">
              <w:rPr>
                <w:rFonts w:cs="Times New Roman"/>
                <w:sz w:val="24"/>
                <w:szCs w:val="24"/>
                <w:lang w:val="en-US"/>
              </w:rPr>
              <w:t>наибольшее</w:t>
            </w:r>
            <w:proofErr w:type="spellEnd"/>
          </w:p>
        </w:tc>
        <w:tc>
          <w:tcPr>
            <w:tcW w:w="0" w:type="auto"/>
            <w:shd w:val="clear" w:color="auto" w:fill="auto"/>
            <w:noWrap/>
            <w:vAlign w:val="bottom"/>
            <w:hideMark/>
          </w:tcPr>
          <w:p w14:paraId="6AEB1EB3"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7</w:t>
            </w:r>
          </w:p>
        </w:tc>
        <w:tc>
          <w:tcPr>
            <w:tcW w:w="0" w:type="auto"/>
            <w:shd w:val="clear" w:color="auto" w:fill="auto"/>
            <w:noWrap/>
            <w:vAlign w:val="bottom"/>
            <w:hideMark/>
          </w:tcPr>
          <w:p w14:paraId="5905A8F8"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10</w:t>
            </w:r>
          </w:p>
        </w:tc>
        <w:tc>
          <w:tcPr>
            <w:tcW w:w="0" w:type="auto"/>
            <w:shd w:val="clear" w:color="auto" w:fill="auto"/>
            <w:noWrap/>
            <w:vAlign w:val="bottom"/>
            <w:hideMark/>
          </w:tcPr>
          <w:p w14:paraId="49301A52"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10</w:t>
            </w:r>
          </w:p>
        </w:tc>
        <w:tc>
          <w:tcPr>
            <w:tcW w:w="0" w:type="auto"/>
            <w:shd w:val="clear" w:color="auto" w:fill="auto"/>
            <w:noWrap/>
            <w:vAlign w:val="bottom"/>
            <w:hideMark/>
          </w:tcPr>
          <w:p w14:paraId="556E88AA"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7</w:t>
            </w:r>
          </w:p>
        </w:tc>
        <w:tc>
          <w:tcPr>
            <w:tcW w:w="0" w:type="auto"/>
            <w:shd w:val="clear" w:color="auto" w:fill="auto"/>
            <w:noWrap/>
            <w:vAlign w:val="bottom"/>
            <w:hideMark/>
          </w:tcPr>
          <w:p w14:paraId="0C7DC989"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4</w:t>
            </w:r>
          </w:p>
        </w:tc>
        <w:tc>
          <w:tcPr>
            <w:tcW w:w="0" w:type="auto"/>
            <w:shd w:val="clear" w:color="auto" w:fill="auto"/>
            <w:noWrap/>
            <w:vAlign w:val="bottom"/>
            <w:hideMark/>
          </w:tcPr>
          <w:p w14:paraId="50A95633"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w:t>
            </w:r>
          </w:p>
        </w:tc>
        <w:tc>
          <w:tcPr>
            <w:tcW w:w="0" w:type="auto"/>
            <w:shd w:val="clear" w:color="auto" w:fill="auto"/>
            <w:noWrap/>
            <w:vAlign w:val="bottom"/>
            <w:hideMark/>
          </w:tcPr>
          <w:p w14:paraId="0B5CBCAB"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w:t>
            </w:r>
          </w:p>
        </w:tc>
        <w:tc>
          <w:tcPr>
            <w:tcW w:w="0" w:type="auto"/>
            <w:shd w:val="clear" w:color="auto" w:fill="auto"/>
            <w:noWrap/>
            <w:vAlign w:val="bottom"/>
            <w:hideMark/>
          </w:tcPr>
          <w:p w14:paraId="7FBEB34D"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6</w:t>
            </w:r>
          </w:p>
        </w:tc>
        <w:tc>
          <w:tcPr>
            <w:tcW w:w="0" w:type="auto"/>
            <w:shd w:val="clear" w:color="auto" w:fill="auto"/>
            <w:noWrap/>
            <w:vAlign w:val="bottom"/>
            <w:hideMark/>
          </w:tcPr>
          <w:p w14:paraId="51F1803E"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11</w:t>
            </w:r>
          </w:p>
        </w:tc>
        <w:tc>
          <w:tcPr>
            <w:tcW w:w="0" w:type="auto"/>
            <w:shd w:val="clear" w:color="auto" w:fill="auto"/>
            <w:noWrap/>
            <w:vAlign w:val="bottom"/>
            <w:hideMark/>
          </w:tcPr>
          <w:p w14:paraId="38D19A53"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10</w:t>
            </w:r>
          </w:p>
        </w:tc>
        <w:tc>
          <w:tcPr>
            <w:tcW w:w="0" w:type="auto"/>
            <w:shd w:val="clear" w:color="auto" w:fill="auto"/>
            <w:noWrap/>
            <w:vAlign w:val="bottom"/>
            <w:hideMark/>
          </w:tcPr>
          <w:p w14:paraId="5C1A26C9"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8</w:t>
            </w:r>
          </w:p>
        </w:tc>
        <w:tc>
          <w:tcPr>
            <w:tcW w:w="0" w:type="auto"/>
            <w:shd w:val="clear" w:color="auto" w:fill="auto"/>
            <w:noWrap/>
            <w:vAlign w:val="bottom"/>
            <w:hideMark/>
          </w:tcPr>
          <w:p w14:paraId="724ED58B"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9</w:t>
            </w:r>
          </w:p>
        </w:tc>
        <w:tc>
          <w:tcPr>
            <w:tcW w:w="0" w:type="auto"/>
            <w:shd w:val="clear" w:color="auto" w:fill="auto"/>
            <w:noWrap/>
            <w:vAlign w:val="bottom"/>
            <w:hideMark/>
          </w:tcPr>
          <w:p w14:paraId="55631E3F"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53</w:t>
            </w:r>
          </w:p>
        </w:tc>
      </w:tr>
      <w:tr w:rsidR="003A1E3E" w:rsidRPr="003A1E3E" w14:paraId="7DD8E469" w14:textId="77777777" w:rsidTr="00193117">
        <w:trPr>
          <w:trHeight w:val="288"/>
        </w:trPr>
        <w:tc>
          <w:tcPr>
            <w:tcW w:w="0" w:type="auto"/>
            <w:gridSpan w:val="14"/>
            <w:shd w:val="clear" w:color="auto" w:fill="auto"/>
            <w:noWrap/>
            <w:vAlign w:val="bottom"/>
          </w:tcPr>
          <w:p w14:paraId="5ADA2561" w14:textId="695114CB" w:rsidR="003A1E3E" w:rsidRPr="003A1E3E" w:rsidRDefault="00193117" w:rsidP="003A1E3E">
            <w:pPr>
              <w:ind w:firstLine="0"/>
              <w:rPr>
                <w:rFonts w:cs="Times New Roman"/>
                <w:sz w:val="24"/>
                <w:szCs w:val="24"/>
              </w:rPr>
            </w:pPr>
            <w:r>
              <w:rPr>
                <w:rFonts w:cs="Times New Roman"/>
                <w:sz w:val="24"/>
                <w:szCs w:val="24"/>
              </w:rPr>
              <w:lastRenderedPageBreak/>
              <w:t>Метели</w:t>
            </w:r>
          </w:p>
        </w:tc>
      </w:tr>
      <w:tr w:rsidR="00193117" w:rsidRPr="00193117" w14:paraId="0ADBFB06" w14:textId="77777777" w:rsidTr="00193117">
        <w:trPr>
          <w:trHeight w:val="288"/>
        </w:trPr>
        <w:tc>
          <w:tcPr>
            <w:tcW w:w="0" w:type="auto"/>
            <w:shd w:val="clear" w:color="auto" w:fill="auto"/>
            <w:noWrap/>
            <w:vAlign w:val="bottom"/>
            <w:hideMark/>
          </w:tcPr>
          <w:p w14:paraId="04BF78C0" w14:textId="77777777" w:rsidR="003A1E3E" w:rsidRPr="003A1E3E" w:rsidRDefault="003A1E3E" w:rsidP="003A1E3E">
            <w:pPr>
              <w:ind w:firstLine="0"/>
              <w:rPr>
                <w:rFonts w:cs="Times New Roman"/>
                <w:sz w:val="24"/>
                <w:szCs w:val="24"/>
                <w:lang w:val="en-US"/>
              </w:rPr>
            </w:pPr>
            <w:proofErr w:type="spellStart"/>
            <w:r w:rsidRPr="003A1E3E">
              <w:rPr>
                <w:rFonts w:cs="Times New Roman"/>
                <w:sz w:val="24"/>
                <w:szCs w:val="24"/>
                <w:lang w:val="en-US"/>
              </w:rPr>
              <w:t>среднее</w:t>
            </w:r>
            <w:proofErr w:type="spellEnd"/>
          </w:p>
        </w:tc>
        <w:tc>
          <w:tcPr>
            <w:tcW w:w="0" w:type="auto"/>
            <w:shd w:val="clear" w:color="auto" w:fill="auto"/>
            <w:noWrap/>
            <w:vAlign w:val="bottom"/>
            <w:hideMark/>
          </w:tcPr>
          <w:p w14:paraId="408800BE"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4</w:t>
            </w:r>
          </w:p>
        </w:tc>
        <w:tc>
          <w:tcPr>
            <w:tcW w:w="0" w:type="auto"/>
            <w:shd w:val="clear" w:color="auto" w:fill="auto"/>
            <w:noWrap/>
            <w:vAlign w:val="bottom"/>
            <w:hideMark/>
          </w:tcPr>
          <w:p w14:paraId="3C914C32"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4</w:t>
            </w:r>
          </w:p>
        </w:tc>
        <w:tc>
          <w:tcPr>
            <w:tcW w:w="0" w:type="auto"/>
            <w:shd w:val="clear" w:color="auto" w:fill="auto"/>
            <w:noWrap/>
            <w:vAlign w:val="bottom"/>
            <w:hideMark/>
          </w:tcPr>
          <w:p w14:paraId="2D24E578"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w:t>
            </w:r>
          </w:p>
        </w:tc>
        <w:tc>
          <w:tcPr>
            <w:tcW w:w="0" w:type="auto"/>
            <w:shd w:val="clear" w:color="auto" w:fill="auto"/>
            <w:noWrap/>
            <w:vAlign w:val="bottom"/>
            <w:hideMark/>
          </w:tcPr>
          <w:p w14:paraId="7B83F51F"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0,4</w:t>
            </w:r>
          </w:p>
        </w:tc>
        <w:tc>
          <w:tcPr>
            <w:tcW w:w="0" w:type="auto"/>
            <w:shd w:val="clear" w:color="auto" w:fill="auto"/>
            <w:noWrap/>
            <w:vAlign w:val="bottom"/>
            <w:hideMark/>
          </w:tcPr>
          <w:p w14:paraId="105F9FE0"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0,02</w:t>
            </w:r>
          </w:p>
        </w:tc>
        <w:tc>
          <w:tcPr>
            <w:tcW w:w="0" w:type="auto"/>
            <w:shd w:val="clear" w:color="auto" w:fill="auto"/>
            <w:noWrap/>
            <w:vAlign w:val="bottom"/>
          </w:tcPr>
          <w:p w14:paraId="3F85005C"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6C6B94CC"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76384BF8"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68C75EA7"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hideMark/>
          </w:tcPr>
          <w:p w14:paraId="43872CB8"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0,1</w:t>
            </w:r>
          </w:p>
        </w:tc>
        <w:tc>
          <w:tcPr>
            <w:tcW w:w="0" w:type="auto"/>
            <w:shd w:val="clear" w:color="auto" w:fill="auto"/>
            <w:noWrap/>
            <w:vAlign w:val="bottom"/>
            <w:hideMark/>
          </w:tcPr>
          <w:p w14:paraId="33CB78F1"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w:t>
            </w:r>
          </w:p>
        </w:tc>
        <w:tc>
          <w:tcPr>
            <w:tcW w:w="0" w:type="auto"/>
            <w:shd w:val="clear" w:color="auto" w:fill="auto"/>
            <w:noWrap/>
            <w:vAlign w:val="bottom"/>
            <w:hideMark/>
          </w:tcPr>
          <w:p w14:paraId="1FEB972F"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w:t>
            </w:r>
          </w:p>
        </w:tc>
        <w:tc>
          <w:tcPr>
            <w:tcW w:w="0" w:type="auto"/>
            <w:shd w:val="clear" w:color="auto" w:fill="auto"/>
            <w:noWrap/>
            <w:vAlign w:val="bottom"/>
            <w:hideMark/>
          </w:tcPr>
          <w:p w14:paraId="2C13B38D"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14</w:t>
            </w:r>
          </w:p>
        </w:tc>
      </w:tr>
      <w:tr w:rsidR="00193117" w:rsidRPr="00193117" w14:paraId="5DBB0B92" w14:textId="77777777" w:rsidTr="00193117">
        <w:trPr>
          <w:trHeight w:val="288"/>
        </w:trPr>
        <w:tc>
          <w:tcPr>
            <w:tcW w:w="0" w:type="auto"/>
            <w:shd w:val="clear" w:color="auto" w:fill="auto"/>
            <w:noWrap/>
            <w:vAlign w:val="bottom"/>
            <w:hideMark/>
          </w:tcPr>
          <w:p w14:paraId="3439BDA4" w14:textId="77777777" w:rsidR="003A1E3E" w:rsidRPr="003A1E3E" w:rsidRDefault="003A1E3E" w:rsidP="003A1E3E">
            <w:pPr>
              <w:ind w:firstLine="0"/>
              <w:rPr>
                <w:rFonts w:cs="Times New Roman"/>
                <w:sz w:val="24"/>
                <w:szCs w:val="24"/>
                <w:lang w:val="en-US"/>
              </w:rPr>
            </w:pPr>
            <w:proofErr w:type="spellStart"/>
            <w:r w:rsidRPr="003A1E3E">
              <w:rPr>
                <w:rFonts w:cs="Times New Roman"/>
                <w:sz w:val="24"/>
                <w:szCs w:val="24"/>
                <w:lang w:val="en-US"/>
              </w:rPr>
              <w:t>наибольшее</w:t>
            </w:r>
            <w:proofErr w:type="spellEnd"/>
          </w:p>
        </w:tc>
        <w:tc>
          <w:tcPr>
            <w:tcW w:w="0" w:type="auto"/>
            <w:shd w:val="clear" w:color="auto" w:fill="auto"/>
            <w:noWrap/>
            <w:vAlign w:val="bottom"/>
            <w:hideMark/>
          </w:tcPr>
          <w:p w14:paraId="262D19B7"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14</w:t>
            </w:r>
          </w:p>
        </w:tc>
        <w:tc>
          <w:tcPr>
            <w:tcW w:w="0" w:type="auto"/>
            <w:shd w:val="clear" w:color="auto" w:fill="auto"/>
            <w:noWrap/>
            <w:vAlign w:val="bottom"/>
            <w:hideMark/>
          </w:tcPr>
          <w:p w14:paraId="2B4052DB"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11</w:t>
            </w:r>
          </w:p>
        </w:tc>
        <w:tc>
          <w:tcPr>
            <w:tcW w:w="0" w:type="auto"/>
            <w:shd w:val="clear" w:color="auto" w:fill="auto"/>
            <w:noWrap/>
            <w:vAlign w:val="bottom"/>
            <w:hideMark/>
          </w:tcPr>
          <w:p w14:paraId="5DB75913"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8</w:t>
            </w:r>
          </w:p>
        </w:tc>
        <w:tc>
          <w:tcPr>
            <w:tcW w:w="0" w:type="auto"/>
            <w:shd w:val="clear" w:color="auto" w:fill="auto"/>
            <w:noWrap/>
            <w:vAlign w:val="bottom"/>
            <w:hideMark/>
          </w:tcPr>
          <w:p w14:paraId="5DE10C9C"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4</w:t>
            </w:r>
          </w:p>
        </w:tc>
        <w:tc>
          <w:tcPr>
            <w:tcW w:w="0" w:type="auto"/>
            <w:shd w:val="clear" w:color="auto" w:fill="auto"/>
            <w:noWrap/>
            <w:vAlign w:val="bottom"/>
            <w:hideMark/>
          </w:tcPr>
          <w:p w14:paraId="1DADAD4B"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w:t>
            </w:r>
          </w:p>
        </w:tc>
        <w:tc>
          <w:tcPr>
            <w:tcW w:w="0" w:type="auto"/>
            <w:shd w:val="clear" w:color="auto" w:fill="auto"/>
            <w:noWrap/>
            <w:vAlign w:val="bottom"/>
          </w:tcPr>
          <w:p w14:paraId="2ADDC9F3"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19992F7E"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24BFC1CD"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6B7AA4D2"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hideMark/>
          </w:tcPr>
          <w:p w14:paraId="5B11F3D7"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w:t>
            </w:r>
          </w:p>
        </w:tc>
        <w:tc>
          <w:tcPr>
            <w:tcW w:w="0" w:type="auto"/>
            <w:shd w:val="clear" w:color="auto" w:fill="auto"/>
            <w:noWrap/>
            <w:vAlign w:val="bottom"/>
            <w:hideMark/>
          </w:tcPr>
          <w:p w14:paraId="5AC45A24"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7</w:t>
            </w:r>
          </w:p>
        </w:tc>
        <w:tc>
          <w:tcPr>
            <w:tcW w:w="0" w:type="auto"/>
            <w:shd w:val="clear" w:color="auto" w:fill="auto"/>
            <w:noWrap/>
            <w:vAlign w:val="bottom"/>
            <w:hideMark/>
          </w:tcPr>
          <w:p w14:paraId="39C30B84"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10</w:t>
            </w:r>
          </w:p>
        </w:tc>
        <w:tc>
          <w:tcPr>
            <w:tcW w:w="0" w:type="auto"/>
            <w:shd w:val="clear" w:color="auto" w:fill="auto"/>
            <w:noWrap/>
            <w:vAlign w:val="bottom"/>
            <w:hideMark/>
          </w:tcPr>
          <w:p w14:paraId="0A9DAB23"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33</w:t>
            </w:r>
          </w:p>
        </w:tc>
      </w:tr>
      <w:tr w:rsidR="003A1E3E" w:rsidRPr="003A1E3E" w14:paraId="0354338D" w14:textId="77777777" w:rsidTr="00193117">
        <w:trPr>
          <w:trHeight w:val="288"/>
        </w:trPr>
        <w:tc>
          <w:tcPr>
            <w:tcW w:w="0" w:type="auto"/>
            <w:gridSpan w:val="14"/>
            <w:shd w:val="clear" w:color="auto" w:fill="auto"/>
            <w:noWrap/>
            <w:vAlign w:val="bottom"/>
          </w:tcPr>
          <w:p w14:paraId="6BB7C02B" w14:textId="7155F970" w:rsidR="003A1E3E" w:rsidRPr="003A1E3E" w:rsidRDefault="00193117" w:rsidP="003A1E3E">
            <w:pPr>
              <w:ind w:firstLine="0"/>
              <w:rPr>
                <w:rFonts w:cs="Times New Roman"/>
                <w:sz w:val="24"/>
                <w:szCs w:val="24"/>
              </w:rPr>
            </w:pPr>
            <w:r>
              <w:rPr>
                <w:rFonts w:cs="Times New Roman"/>
                <w:sz w:val="24"/>
                <w:szCs w:val="24"/>
              </w:rPr>
              <w:t>Грозы</w:t>
            </w:r>
          </w:p>
        </w:tc>
      </w:tr>
      <w:tr w:rsidR="00193117" w:rsidRPr="00193117" w14:paraId="06158652" w14:textId="77777777" w:rsidTr="00193117">
        <w:trPr>
          <w:trHeight w:val="288"/>
        </w:trPr>
        <w:tc>
          <w:tcPr>
            <w:tcW w:w="0" w:type="auto"/>
            <w:shd w:val="clear" w:color="auto" w:fill="auto"/>
            <w:noWrap/>
            <w:vAlign w:val="bottom"/>
            <w:hideMark/>
          </w:tcPr>
          <w:p w14:paraId="504A5A80" w14:textId="77777777" w:rsidR="003A1E3E" w:rsidRPr="003A1E3E" w:rsidRDefault="003A1E3E" w:rsidP="003A1E3E">
            <w:pPr>
              <w:ind w:firstLine="0"/>
              <w:rPr>
                <w:rFonts w:cs="Times New Roman"/>
                <w:sz w:val="24"/>
                <w:szCs w:val="24"/>
                <w:lang w:val="en-US"/>
              </w:rPr>
            </w:pPr>
            <w:proofErr w:type="spellStart"/>
            <w:r w:rsidRPr="003A1E3E">
              <w:rPr>
                <w:rFonts w:cs="Times New Roman"/>
                <w:sz w:val="24"/>
                <w:szCs w:val="24"/>
                <w:lang w:val="en-US"/>
              </w:rPr>
              <w:t>среднее</w:t>
            </w:r>
            <w:proofErr w:type="spellEnd"/>
          </w:p>
        </w:tc>
        <w:tc>
          <w:tcPr>
            <w:tcW w:w="0" w:type="auto"/>
            <w:shd w:val="clear" w:color="auto" w:fill="auto"/>
            <w:noWrap/>
            <w:vAlign w:val="bottom"/>
          </w:tcPr>
          <w:p w14:paraId="4F7EB5C5"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4B102C2B"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hideMark/>
          </w:tcPr>
          <w:p w14:paraId="467B5326"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0,1</w:t>
            </w:r>
          </w:p>
        </w:tc>
        <w:tc>
          <w:tcPr>
            <w:tcW w:w="0" w:type="auto"/>
            <w:shd w:val="clear" w:color="auto" w:fill="auto"/>
            <w:noWrap/>
            <w:vAlign w:val="bottom"/>
            <w:hideMark/>
          </w:tcPr>
          <w:p w14:paraId="0431B75E"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0,4</w:t>
            </w:r>
          </w:p>
        </w:tc>
        <w:tc>
          <w:tcPr>
            <w:tcW w:w="0" w:type="auto"/>
            <w:shd w:val="clear" w:color="auto" w:fill="auto"/>
            <w:noWrap/>
            <w:vAlign w:val="bottom"/>
            <w:hideMark/>
          </w:tcPr>
          <w:p w14:paraId="02544D78"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w:t>
            </w:r>
          </w:p>
        </w:tc>
        <w:tc>
          <w:tcPr>
            <w:tcW w:w="0" w:type="auto"/>
            <w:shd w:val="clear" w:color="auto" w:fill="auto"/>
            <w:noWrap/>
            <w:vAlign w:val="bottom"/>
            <w:hideMark/>
          </w:tcPr>
          <w:p w14:paraId="772CB089"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4</w:t>
            </w:r>
          </w:p>
        </w:tc>
        <w:tc>
          <w:tcPr>
            <w:tcW w:w="0" w:type="auto"/>
            <w:shd w:val="clear" w:color="auto" w:fill="auto"/>
            <w:noWrap/>
            <w:vAlign w:val="bottom"/>
            <w:hideMark/>
          </w:tcPr>
          <w:p w14:paraId="087D5D9A"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6</w:t>
            </w:r>
          </w:p>
        </w:tc>
        <w:tc>
          <w:tcPr>
            <w:tcW w:w="0" w:type="auto"/>
            <w:shd w:val="clear" w:color="auto" w:fill="auto"/>
            <w:noWrap/>
            <w:vAlign w:val="bottom"/>
            <w:hideMark/>
          </w:tcPr>
          <w:p w14:paraId="4C7CA1A7"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4</w:t>
            </w:r>
          </w:p>
        </w:tc>
        <w:tc>
          <w:tcPr>
            <w:tcW w:w="0" w:type="auto"/>
            <w:shd w:val="clear" w:color="auto" w:fill="auto"/>
            <w:noWrap/>
            <w:vAlign w:val="bottom"/>
            <w:hideMark/>
          </w:tcPr>
          <w:p w14:paraId="64527329"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w:t>
            </w:r>
          </w:p>
        </w:tc>
        <w:tc>
          <w:tcPr>
            <w:tcW w:w="0" w:type="auto"/>
            <w:shd w:val="clear" w:color="auto" w:fill="auto"/>
            <w:noWrap/>
            <w:vAlign w:val="bottom"/>
            <w:hideMark/>
          </w:tcPr>
          <w:p w14:paraId="4A18D086"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0,1</w:t>
            </w:r>
          </w:p>
        </w:tc>
        <w:tc>
          <w:tcPr>
            <w:tcW w:w="0" w:type="auto"/>
            <w:shd w:val="clear" w:color="auto" w:fill="auto"/>
            <w:noWrap/>
            <w:vAlign w:val="bottom"/>
            <w:hideMark/>
          </w:tcPr>
          <w:p w14:paraId="35047C59"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0,02</w:t>
            </w:r>
          </w:p>
        </w:tc>
        <w:tc>
          <w:tcPr>
            <w:tcW w:w="0" w:type="auto"/>
            <w:shd w:val="clear" w:color="auto" w:fill="auto"/>
            <w:noWrap/>
            <w:vAlign w:val="bottom"/>
            <w:hideMark/>
          </w:tcPr>
          <w:p w14:paraId="082329BE"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0,1</w:t>
            </w:r>
          </w:p>
        </w:tc>
        <w:tc>
          <w:tcPr>
            <w:tcW w:w="0" w:type="auto"/>
            <w:shd w:val="clear" w:color="auto" w:fill="auto"/>
            <w:noWrap/>
            <w:vAlign w:val="bottom"/>
            <w:hideMark/>
          </w:tcPr>
          <w:p w14:paraId="48051578"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18</w:t>
            </w:r>
          </w:p>
        </w:tc>
      </w:tr>
      <w:tr w:rsidR="00193117" w:rsidRPr="00193117" w14:paraId="490661E2" w14:textId="77777777" w:rsidTr="00193117">
        <w:trPr>
          <w:trHeight w:val="288"/>
        </w:trPr>
        <w:tc>
          <w:tcPr>
            <w:tcW w:w="0" w:type="auto"/>
            <w:shd w:val="clear" w:color="auto" w:fill="auto"/>
            <w:noWrap/>
            <w:vAlign w:val="bottom"/>
            <w:hideMark/>
          </w:tcPr>
          <w:p w14:paraId="02CEB695" w14:textId="77777777" w:rsidR="003A1E3E" w:rsidRPr="003A1E3E" w:rsidRDefault="003A1E3E" w:rsidP="003A1E3E">
            <w:pPr>
              <w:ind w:firstLine="0"/>
              <w:rPr>
                <w:rFonts w:cs="Times New Roman"/>
                <w:sz w:val="24"/>
                <w:szCs w:val="24"/>
                <w:lang w:val="en-US"/>
              </w:rPr>
            </w:pPr>
            <w:proofErr w:type="spellStart"/>
            <w:r w:rsidRPr="003A1E3E">
              <w:rPr>
                <w:rFonts w:cs="Times New Roman"/>
                <w:sz w:val="24"/>
                <w:szCs w:val="24"/>
                <w:lang w:val="en-US"/>
              </w:rPr>
              <w:t>наибольшее</w:t>
            </w:r>
            <w:proofErr w:type="spellEnd"/>
          </w:p>
        </w:tc>
        <w:tc>
          <w:tcPr>
            <w:tcW w:w="0" w:type="auto"/>
            <w:shd w:val="clear" w:color="auto" w:fill="auto"/>
            <w:noWrap/>
            <w:vAlign w:val="bottom"/>
          </w:tcPr>
          <w:p w14:paraId="4F3F2DD9"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45CEAEC2"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2513198D"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w:t>
            </w:r>
          </w:p>
        </w:tc>
        <w:tc>
          <w:tcPr>
            <w:tcW w:w="0" w:type="auto"/>
            <w:shd w:val="clear" w:color="auto" w:fill="auto"/>
            <w:noWrap/>
            <w:vAlign w:val="bottom"/>
          </w:tcPr>
          <w:p w14:paraId="68C7FE3A"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w:t>
            </w:r>
          </w:p>
        </w:tc>
        <w:tc>
          <w:tcPr>
            <w:tcW w:w="0" w:type="auto"/>
            <w:shd w:val="clear" w:color="auto" w:fill="auto"/>
            <w:noWrap/>
            <w:vAlign w:val="bottom"/>
          </w:tcPr>
          <w:p w14:paraId="5B70E643"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8</w:t>
            </w:r>
          </w:p>
        </w:tc>
        <w:tc>
          <w:tcPr>
            <w:tcW w:w="0" w:type="auto"/>
            <w:shd w:val="clear" w:color="auto" w:fill="auto"/>
            <w:noWrap/>
            <w:vAlign w:val="bottom"/>
          </w:tcPr>
          <w:p w14:paraId="153E8776"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12</w:t>
            </w:r>
          </w:p>
        </w:tc>
        <w:tc>
          <w:tcPr>
            <w:tcW w:w="0" w:type="auto"/>
            <w:shd w:val="clear" w:color="auto" w:fill="auto"/>
            <w:noWrap/>
            <w:vAlign w:val="bottom"/>
          </w:tcPr>
          <w:p w14:paraId="1ADF7BA8"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14</w:t>
            </w:r>
          </w:p>
        </w:tc>
        <w:tc>
          <w:tcPr>
            <w:tcW w:w="0" w:type="auto"/>
            <w:shd w:val="clear" w:color="auto" w:fill="auto"/>
            <w:noWrap/>
            <w:vAlign w:val="bottom"/>
          </w:tcPr>
          <w:p w14:paraId="0A97A1F1"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8</w:t>
            </w:r>
          </w:p>
        </w:tc>
        <w:tc>
          <w:tcPr>
            <w:tcW w:w="0" w:type="auto"/>
            <w:shd w:val="clear" w:color="auto" w:fill="auto"/>
            <w:noWrap/>
            <w:vAlign w:val="bottom"/>
          </w:tcPr>
          <w:p w14:paraId="762C6015"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5</w:t>
            </w:r>
          </w:p>
        </w:tc>
        <w:tc>
          <w:tcPr>
            <w:tcW w:w="0" w:type="auto"/>
            <w:shd w:val="clear" w:color="auto" w:fill="auto"/>
            <w:noWrap/>
            <w:vAlign w:val="bottom"/>
          </w:tcPr>
          <w:p w14:paraId="1F6EF50D"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w:t>
            </w:r>
          </w:p>
        </w:tc>
        <w:tc>
          <w:tcPr>
            <w:tcW w:w="0" w:type="auto"/>
            <w:shd w:val="clear" w:color="auto" w:fill="auto"/>
            <w:noWrap/>
            <w:vAlign w:val="bottom"/>
          </w:tcPr>
          <w:p w14:paraId="7EBBAB17"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w:t>
            </w:r>
          </w:p>
        </w:tc>
        <w:tc>
          <w:tcPr>
            <w:tcW w:w="0" w:type="auto"/>
            <w:shd w:val="clear" w:color="auto" w:fill="auto"/>
            <w:noWrap/>
            <w:vAlign w:val="bottom"/>
          </w:tcPr>
          <w:p w14:paraId="009F9A7A"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w:t>
            </w:r>
          </w:p>
        </w:tc>
        <w:tc>
          <w:tcPr>
            <w:tcW w:w="0" w:type="auto"/>
            <w:shd w:val="clear" w:color="auto" w:fill="auto"/>
            <w:noWrap/>
            <w:vAlign w:val="bottom"/>
          </w:tcPr>
          <w:p w14:paraId="05F5FD63"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32</w:t>
            </w:r>
          </w:p>
        </w:tc>
      </w:tr>
      <w:tr w:rsidR="003A1E3E" w:rsidRPr="003A1E3E" w14:paraId="54A078F0" w14:textId="77777777" w:rsidTr="00193117">
        <w:trPr>
          <w:trHeight w:val="288"/>
        </w:trPr>
        <w:tc>
          <w:tcPr>
            <w:tcW w:w="0" w:type="auto"/>
            <w:gridSpan w:val="14"/>
            <w:shd w:val="clear" w:color="auto" w:fill="auto"/>
            <w:noWrap/>
            <w:vAlign w:val="bottom"/>
          </w:tcPr>
          <w:p w14:paraId="14E5F2CE" w14:textId="55C81805" w:rsidR="003A1E3E" w:rsidRPr="003A1E3E" w:rsidRDefault="00193117" w:rsidP="003A1E3E">
            <w:pPr>
              <w:ind w:firstLine="0"/>
              <w:rPr>
                <w:rFonts w:cs="Times New Roman"/>
                <w:sz w:val="24"/>
                <w:szCs w:val="24"/>
              </w:rPr>
            </w:pPr>
            <w:r>
              <w:rPr>
                <w:rFonts w:cs="Times New Roman"/>
                <w:sz w:val="24"/>
                <w:szCs w:val="24"/>
              </w:rPr>
              <w:t>Град</w:t>
            </w:r>
          </w:p>
        </w:tc>
      </w:tr>
      <w:tr w:rsidR="00193117" w:rsidRPr="00193117" w14:paraId="0388CE13" w14:textId="77777777" w:rsidTr="00193117">
        <w:trPr>
          <w:trHeight w:val="288"/>
        </w:trPr>
        <w:tc>
          <w:tcPr>
            <w:tcW w:w="0" w:type="auto"/>
            <w:shd w:val="clear" w:color="auto" w:fill="auto"/>
            <w:noWrap/>
            <w:vAlign w:val="bottom"/>
          </w:tcPr>
          <w:p w14:paraId="2B4C808E" w14:textId="77777777" w:rsidR="003A1E3E" w:rsidRPr="003A1E3E" w:rsidRDefault="003A1E3E" w:rsidP="003A1E3E">
            <w:pPr>
              <w:ind w:firstLine="0"/>
              <w:rPr>
                <w:rFonts w:cs="Times New Roman"/>
                <w:sz w:val="24"/>
                <w:szCs w:val="24"/>
                <w:lang w:val="en-US"/>
              </w:rPr>
            </w:pPr>
            <w:proofErr w:type="spellStart"/>
            <w:r w:rsidRPr="003A1E3E">
              <w:rPr>
                <w:rFonts w:cs="Times New Roman"/>
                <w:sz w:val="24"/>
                <w:szCs w:val="24"/>
                <w:lang w:val="en-US"/>
              </w:rPr>
              <w:t>среднее</w:t>
            </w:r>
            <w:proofErr w:type="spellEnd"/>
          </w:p>
        </w:tc>
        <w:tc>
          <w:tcPr>
            <w:tcW w:w="0" w:type="auto"/>
            <w:shd w:val="clear" w:color="auto" w:fill="auto"/>
            <w:noWrap/>
            <w:vAlign w:val="bottom"/>
          </w:tcPr>
          <w:p w14:paraId="30EC9A9C"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7FF41009"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51182068"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25A0086E"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0,02</w:t>
            </w:r>
          </w:p>
        </w:tc>
        <w:tc>
          <w:tcPr>
            <w:tcW w:w="0" w:type="auto"/>
            <w:shd w:val="clear" w:color="auto" w:fill="auto"/>
            <w:noWrap/>
            <w:vAlign w:val="bottom"/>
          </w:tcPr>
          <w:p w14:paraId="077024DA"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0,3</w:t>
            </w:r>
          </w:p>
        </w:tc>
        <w:tc>
          <w:tcPr>
            <w:tcW w:w="0" w:type="auto"/>
            <w:shd w:val="clear" w:color="auto" w:fill="auto"/>
            <w:noWrap/>
            <w:vAlign w:val="bottom"/>
          </w:tcPr>
          <w:p w14:paraId="74427E35"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0,4</w:t>
            </w:r>
          </w:p>
        </w:tc>
        <w:tc>
          <w:tcPr>
            <w:tcW w:w="0" w:type="auto"/>
            <w:shd w:val="clear" w:color="auto" w:fill="auto"/>
            <w:noWrap/>
            <w:vAlign w:val="bottom"/>
          </w:tcPr>
          <w:p w14:paraId="35F0AE3E"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0,1</w:t>
            </w:r>
          </w:p>
        </w:tc>
        <w:tc>
          <w:tcPr>
            <w:tcW w:w="0" w:type="auto"/>
            <w:shd w:val="clear" w:color="auto" w:fill="auto"/>
            <w:noWrap/>
            <w:vAlign w:val="bottom"/>
          </w:tcPr>
          <w:p w14:paraId="6D594515"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0,2</w:t>
            </w:r>
          </w:p>
        </w:tc>
        <w:tc>
          <w:tcPr>
            <w:tcW w:w="0" w:type="auto"/>
            <w:shd w:val="clear" w:color="auto" w:fill="auto"/>
            <w:noWrap/>
            <w:vAlign w:val="bottom"/>
          </w:tcPr>
          <w:p w14:paraId="14BC1830"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0,4</w:t>
            </w:r>
          </w:p>
        </w:tc>
        <w:tc>
          <w:tcPr>
            <w:tcW w:w="0" w:type="auto"/>
            <w:shd w:val="clear" w:color="auto" w:fill="auto"/>
            <w:noWrap/>
            <w:vAlign w:val="bottom"/>
          </w:tcPr>
          <w:p w14:paraId="0EF8B019"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0,06</w:t>
            </w:r>
          </w:p>
        </w:tc>
        <w:tc>
          <w:tcPr>
            <w:tcW w:w="0" w:type="auto"/>
            <w:shd w:val="clear" w:color="auto" w:fill="auto"/>
            <w:noWrap/>
            <w:vAlign w:val="bottom"/>
          </w:tcPr>
          <w:p w14:paraId="75886D92"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0DE0669D"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74CD5027"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1,5</w:t>
            </w:r>
          </w:p>
        </w:tc>
      </w:tr>
      <w:tr w:rsidR="00193117" w:rsidRPr="00193117" w14:paraId="5A8FB25F" w14:textId="77777777" w:rsidTr="00193117">
        <w:trPr>
          <w:trHeight w:val="288"/>
        </w:trPr>
        <w:tc>
          <w:tcPr>
            <w:tcW w:w="0" w:type="auto"/>
            <w:shd w:val="clear" w:color="auto" w:fill="auto"/>
            <w:noWrap/>
            <w:vAlign w:val="bottom"/>
          </w:tcPr>
          <w:p w14:paraId="32566394" w14:textId="77777777" w:rsidR="003A1E3E" w:rsidRPr="003A1E3E" w:rsidRDefault="003A1E3E" w:rsidP="003A1E3E">
            <w:pPr>
              <w:ind w:firstLine="0"/>
              <w:rPr>
                <w:rFonts w:cs="Times New Roman"/>
                <w:sz w:val="24"/>
                <w:szCs w:val="24"/>
                <w:lang w:val="en-US"/>
              </w:rPr>
            </w:pPr>
            <w:proofErr w:type="spellStart"/>
            <w:r w:rsidRPr="003A1E3E">
              <w:rPr>
                <w:rFonts w:cs="Times New Roman"/>
                <w:sz w:val="24"/>
                <w:szCs w:val="24"/>
                <w:lang w:val="en-US"/>
              </w:rPr>
              <w:t>наибольшее</w:t>
            </w:r>
            <w:proofErr w:type="spellEnd"/>
          </w:p>
        </w:tc>
        <w:tc>
          <w:tcPr>
            <w:tcW w:w="0" w:type="auto"/>
            <w:shd w:val="clear" w:color="auto" w:fill="auto"/>
            <w:noWrap/>
            <w:vAlign w:val="bottom"/>
          </w:tcPr>
          <w:p w14:paraId="3736F2D7"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520F0649"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2570F2BE"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791D1CCA"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w:t>
            </w:r>
          </w:p>
        </w:tc>
        <w:tc>
          <w:tcPr>
            <w:tcW w:w="0" w:type="auto"/>
            <w:shd w:val="clear" w:color="auto" w:fill="auto"/>
            <w:noWrap/>
            <w:vAlign w:val="bottom"/>
          </w:tcPr>
          <w:p w14:paraId="6CE6734E"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4</w:t>
            </w:r>
          </w:p>
        </w:tc>
        <w:tc>
          <w:tcPr>
            <w:tcW w:w="0" w:type="auto"/>
            <w:shd w:val="clear" w:color="auto" w:fill="auto"/>
            <w:noWrap/>
            <w:vAlign w:val="bottom"/>
          </w:tcPr>
          <w:p w14:paraId="5FE27656"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4</w:t>
            </w:r>
          </w:p>
        </w:tc>
        <w:tc>
          <w:tcPr>
            <w:tcW w:w="0" w:type="auto"/>
            <w:shd w:val="clear" w:color="auto" w:fill="auto"/>
            <w:noWrap/>
            <w:vAlign w:val="bottom"/>
          </w:tcPr>
          <w:p w14:paraId="0DE2BCF4"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w:t>
            </w:r>
          </w:p>
        </w:tc>
        <w:tc>
          <w:tcPr>
            <w:tcW w:w="0" w:type="auto"/>
            <w:shd w:val="clear" w:color="auto" w:fill="auto"/>
            <w:noWrap/>
            <w:vAlign w:val="bottom"/>
          </w:tcPr>
          <w:p w14:paraId="4E778BD8"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w:t>
            </w:r>
          </w:p>
        </w:tc>
        <w:tc>
          <w:tcPr>
            <w:tcW w:w="0" w:type="auto"/>
            <w:shd w:val="clear" w:color="auto" w:fill="auto"/>
            <w:noWrap/>
            <w:vAlign w:val="bottom"/>
          </w:tcPr>
          <w:p w14:paraId="5B3CC7F1"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w:t>
            </w:r>
          </w:p>
        </w:tc>
        <w:tc>
          <w:tcPr>
            <w:tcW w:w="0" w:type="auto"/>
            <w:shd w:val="clear" w:color="auto" w:fill="auto"/>
            <w:noWrap/>
            <w:vAlign w:val="bottom"/>
          </w:tcPr>
          <w:p w14:paraId="45CF46A9"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w:t>
            </w:r>
          </w:p>
        </w:tc>
        <w:tc>
          <w:tcPr>
            <w:tcW w:w="0" w:type="auto"/>
            <w:shd w:val="clear" w:color="auto" w:fill="auto"/>
            <w:noWrap/>
            <w:vAlign w:val="bottom"/>
          </w:tcPr>
          <w:p w14:paraId="3BD6A0A1"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33DD1529"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4381831C"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6</w:t>
            </w:r>
          </w:p>
        </w:tc>
      </w:tr>
      <w:tr w:rsidR="003A1E3E" w:rsidRPr="003A1E3E" w14:paraId="78948CD0" w14:textId="77777777" w:rsidTr="00193117">
        <w:trPr>
          <w:trHeight w:val="288"/>
        </w:trPr>
        <w:tc>
          <w:tcPr>
            <w:tcW w:w="0" w:type="auto"/>
            <w:gridSpan w:val="14"/>
            <w:shd w:val="clear" w:color="auto" w:fill="auto"/>
            <w:noWrap/>
            <w:vAlign w:val="bottom"/>
          </w:tcPr>
          <w:p w14:paraId="55BAC140" w14:textId="04B2BC0E" w:rsidR="003A1E3E" w:rsidRPr="003A1E3E" w:rsidRDefault="00193117" w:rsidP="003A1E3E">
            <w:pPr>
              <w:ind w:firstLine="0"/>
              <w:rPr>
                <w:rFonts w:cs="Times New Roman"/>
                <w:sz w:val="24"/>
                <w:szCs w:val="24"/>
              </w:rPr>
            </w:pPr>
            <w:r>
              <w:rPr>
                <w:rFonts w:cs="Times New Roman"/>
                <w:sz w:val="24"/>
                <w:szCs w:val="24"/>
              </w:rPr>
              <w:t>Обледенение</w:t>
            </w:r>
            <w:r w:rsidR="003A1E3E" w:rsidRPr="003A1E3E">
              <w:rPr>
                <w:rFonts w:cs="Times New Roman"/>
                <w:sz w:val="24"/>
                <w:szCs w:val="24"/>
              </w:rPr>
              <w:t xml:space="preserve"> всех видов (по визуальным наблюдениям)</w:t>
            </w:r>
          </w:p>
        </w:tc>
      </w:tr>
      <w:tr w:rsidR="00193117" w:rsidRPr="00193117" w14:paraId="4C7BFF2A" w14:textId="77777777" w:rsidTr="00193117">
        <w:trPr>
          <w:trHeight w:val="288"/>
        </w:trPr>
        <w:tc>
          <w:tcPr>
            <w:tcW w:w="0" w:type="auto"/>
            <w:shd w:val="clear" w:color="auto" w:fill="auto"/>
            <w:noWrap/>
            <w:vAlign w:val="bottom"/>
          </w:tcPr>
          <w:p w14:paraId="75EAFC39" w14:textId="77777777" w:rsidR="003A1E3E" w:rsidRPr="003A1E3E" w:rsidRDefault="003A1E3E" w:rsidP="003A1E3E">
            <w:pPr>
              <w:ind w:firstLine="0"/>
              <w:rPr>
                <w:rFonts w:cs="Times New Roman"/>
                <w:sz w:val="24"/>
                <w:szCs w:val="24"/>
              </w:rPr>
            </w:pPr>
            <w:proofErr w:type="spellStart"/>
            <w:r w:rsidRPr="003A1E3E">
              <w:rPr>
                <w:rFonts w:cs="Times New Roman"/>
                <w:sz w:val="24"/>
                <w:szCs w:val="24"/>
                <w:lang w:val="en-US"/>
              </w:rPr>
              <w:t>среднее</w:t>
            </w:r>
            <w:proofErr w:type="spellEnd"/>
          </w:p>
        </w:tc>
        <w:tc>
          <w:tcPr>
            <w:tcW w:w="0" w:type="auto"/>
            <w:shd w:val="clear" w:color="auto" w:fill="auto"/>
            <w:noWrap/>
            <w:vAlign w:val="bottom"/>
          </w:tcPr>
          <w:p w14:paraId="52DB0FDE"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6</w:t>
            </w:r>
          </w:p>
        </w:tc>
        <w:tc>
          <w:tcPr>
            <w:tcW w:w="0" w:type="auto"/>
            <w:shd w:val="clear" w:color="auto" w:fill="auto"/>
            <w:noWrap/>
            <w:vAlign w:val="bottom"/>
          </w:tcPr>
          <w:p w14:paraId="38FC868C"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6</w:t>
            </w:r>
          </w:p>
        </w:tc>
        <w:tc>
          <w:tcPr>
            <w:tcW w:w="0" w:type="auto"/>
            <w:shd w:val="clear" w:color="auto" w:fill="auto"/>
            <w:noWrap/>
            <w:vAlign w:val="bottom"/>
          </w:tcPr>
          <w:p w14:paraId="4AC28CF7"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w:t>
            </w:r>
          </w:p>
        </w:tc>
        <w:tc>
          <w:tcPr>
            <w:tcW w:w="0" w:type="auto"/>
            <w:shd w:val="clear" w:color="auto" w:fill="auto"/>
            <w:noWrap/>
            <w:vAlign w:val="bottom"/>
          </w:tcPr>
          <w:p w14:paraId="24A6ACFC"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0,3</w:t>
            </w:r>
          </w:p>
        </w:tc>
        <w:tc>
          <w:tcPr>
            <w:tcW w:w="0" w:type="auto"/>
            <w:shd w:val="clear" w:color="auto" w:fill="auto"/>
            <w:noWrap/>
            <w:vAlign w:val="bottom"/>
          </w:tcPr>
          <w:p w14:paraId="2946FD70"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23758CE1"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6FAA4962"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72CE36E6"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6C1D10F6"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32208D80"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0,2</w:t>
            </w:r>
          </w:p>
        </w:tc>
        <w:tc>
          <w:tcPr>
            <w:tcW w:w="0" w:type="auto"/>
            <w:shd w:val="clear" w:color="auto" w:fill="auto"/>
            <w:noWrap/>
            <w:vAlign w:val="bottom"/>
          </w:tcPr>
          <w:p w14:paraId="25E14324"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1,5</w:t>
            </w:r>
          </w:p>
        </w:tc>
        <w:tc>
          <w:tcPr>
            <w:tcW w:w="0" w:type="auto"/>
            <w:shd w:val="clear" w:color="auto" w:fill="auto"/>
            <w:noWrap/>
            <w:vAlign w:val="bottom"/>
          </w:tcPr>
          <w:p w14:paraId="4DD9752C"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6</w:t>
            </w:r>
          </w:p>
        </w:tc>
        <w:tc>
          <w:tcPr>
            <w:tcW w:w="0" w:type="auto"/>
            <w:shd w:val="clear" w:color="auto" w:fill="auto"/>
            <w:noWrap/>
            <w:vAlign w:val="bottom"/>
          </w:tcPr>
          <w:p w14:paraId="2A71028F"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24</w:t>
            </w:r>
          </w:p>
        </w:tc>
      </w:tr>
      <w:tr w:rsidR="00193117" w:rsidRPr="00193117" w14:paraId="2CCE0F74" w14:textId="77777777" w:rsidTr="00193117">
        <w:trPr>
          <w:trHeight w:val="288"/>
        </w:trPr>
        <w:tc>
          <w:tcPr>
            <w:tcW w:w="0" w:type="auto"/>
            <w:shd w:val="clear" w:color="auto" w:fill="auto"/>
            <w:noWrap/>
            <w:vAlign w:val="bottom"/>
          </w:tcPr>
          <w:p w14:paraId="4BF8D895" w14:textId="77777777" w:rsidR="003A1E3E" w:rsidRPr="003A1E3E" w:rsidRDefault="003A1E3E" w:rsidP="003A1E3E">
            <w:pPr>
              <w:ind w:firstLine="0"/>
              <w:rPr>
                <w:rFonts w:cs="Times New Roman"/>
                <w:sz w:val="24"/>
                <w:szCs w:val="24"/>
                <w:lang w:val="en-US"/>
              </w:rPr>
            </w:pPr>
            <w:proofErr w:type="spellStart"/>
            <w:r w:rsidRPr="003A1E3E">
              <w:rPr>
                <w:rFonts w:cs="Times New Roman"/>
                <w:sz w:val="24"/>
                <w:szCs w:val="24"/>
                <w:lang w:val="en-US"/>
              </w:rPr>
              <w:t>наибольшее</w:t>
            </w:r>
            <w:proofErr w:type="spellEnd"/>
          </w:p>
        </w:tc>
        <w:tc>
          <w:tcPr>
            <w:tcW w:w="0" w:type="auto"/>
            <w:shd w:val="clear" w:color="auto" w:fill="auto"/>
            <w:noWrap/>
            <w:vAlign w:val="bottom"/>
          </w:tcPr>
          <w:p w14:paraId="24999C4E"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17</w:t>
            </w:r>
          </w:p>
        </w:tc>
        <w:tc>
          <w:tcPr>
            <w:tcW w:w="0" w:type="auto"/>
            <w:shd w:val="clear" w:color="auto" w:fill="auto"/>
            <w:noWrap/>
            <w:vAlign w:val="bottom"/>
          </w:tcPr>
          <w:p w14:paraId="340E1D73"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16</w:t>
            </w:r>
          </w:p>
        </w:tc>
        <w:tc>
          <w:tcPr>
            <w:tcW w:w="0" w:type="auto"/>
            <w:shd w:val="clear" w:color="auto" w:fill="auto"/>
            <w:noWrap/>
            <w:vAlign w:val="bottom"/>
          </w:tcPr>
          <w:p w14:paraId="1C8C98B3"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11</w:t>
            </w:r>
          </w:p>
        </w:tc>
        <w:tc>
          <w:tcPr>
            <w:tcW w:w="0" w:type="auto"/>
            <w:shd w:val="clear" w:color="auto" w:fill="auto"/>
            <w:noWrap/>
            <w:vAlign w:val="bottom"/>
          </w:tcPr>
          <w:p w14:paraId="58CACF49"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3</w:t>
            </w:r>
          </w:p>
        </w:tc>
        <w:tc>
          <w:tcPr>
            <w:tcW w:w="0" w:type="auto"/>
            <w:shd w:val="clear" w:color="auto" w:fill="auto"/>
            <w:noWrap/>
            <w:vAlign w:val="bottom"/>
          </w:tcPr>
          <w:p w14:paraId="777F0F90"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608504AA"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6A10E99D"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25DF0F8B"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7964035C" w14:textId="77777777" w:rsidR="003A1E3E" w:rsidRPr="003A1E3E" w:rsidRDefault="003A1E3E" w:rsidP="00193117">
            <w:pPr>
              <w:ind w:firstLine="0"/>
              <w:jc w:val="center"/>
              <w:rPr>
                <w:rFonts w:cs="Times New Roman"/>
                <w:sz w:val="24"/>
                <w:szCs w:val="24"/>
                <w:lang w:val="en-US"/>
              </w:rPr>
            </w:pPr>
          </w:p>
        </w:tc>
        <w:tc>
          <w:tcPr>
            <w:tcW w:w="0" w:type="auto"/>
            <w:shd w:val="clear" w:color="auto" w:fill="auto"/>
            <w:noWrap/>
            <w:vAlign w:val="bottom"/>
          </w:tcPr>
          <w:p w14:paraId="0CE1E5A6"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2</w:t>
            </w:r>
          </w:p>
        </w:tc>
        <w:tc>
          <w:tcPr>
            <w:tcW w:w="0" w:type="auto"/>
            <w:shd w:val="clear" w:color="auto" w:fill="auto"/>
            <w:noWrap/>
            <w:vAlign w:val="bottom"/>
          </w:tcPr>
          <w:p w14:paraId="5133C348"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7</w:t>
            </w:r>
          </w:p>
        </w:tc>
        <w:tc>
          <w:tcPr>
            <w:tcW w:w="0" w:type="auto"/>
            <w:shd w:val="clear" w:color="auto" w:fill="auto"/>
            <w:noWrap/>
            <w:vAlign w:val="bottom"/>
          </w:tcPr>
          <w:p w14:paraId="49D780EA"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14</w:t>
            </w:r>
          </w:p>
        </w:tc>
        <w:tc>
          <w:tcPr>
            <w:tcW w:w="0" w:type="auto"/>
            <w:shd w:val="clear" w:color="auto" w:fill="auto"/>
            <w:noWrap/>
            <w:vAlign w:val="bottom"/>
          </w:tcPr>
          <w:p w14:paraId="6B797017" w14:textId="77777777" w:rsidR="003A1E3E" w:rsidRPr="003A1E3E" w:rsidRDefault="003A1E3E" w:rsidP="00193117">
            <w:pPr>
              <w:ind w:firstLine="0"/>
              <w:jc w:val="center"/>
              <w:rPr>
                <w:rFonts w:cs="Times New Roman"/>
                <w:sz w:val="24"/>
                <w:szCs w:val="24"/>
                <w:lang w:val="en-US"/>
              </w:rPr>
            </w:pPr>
            <w:r w:rsidRPr="003A1E3E">
              <w:rPr>
                <w:rFonts w:cs="Times New Roman"/>
                <w:sz w:val="24"/>
                <w:szCs w:val="24"/>
                <w:lang w:val="en-US"/>
              </w:rPr>
              <w:t>47</w:t>
            </w:r>
          </w:p>
        </w:tc>
      </w:tr>
    </w:tbl>
    <w:p w14:paraId="34F76566" w14:textId="7A11996A" w:rsidR="003A1E3E" w:rsidRDefault="003A1E3E" w:rsidP="003A1E3E">
      <w:pPr>
        <w:ind w:firstLine="0"/>
      </w:pPr>
    </w:p>
    <w:p w14:paraId="10377A30" w14:textId="77777777" w:rsidR="003A1E3E" w:rsidRDefault="003A1E3E" w:rsidP="003A1E3E">
      <w:pPr>
        <w:ind w:firstLine="0"/>
      </w:pPr>
    </w:p>
    <w:p w14:paraId="6745C132" w14:textId="77777777" w:rsidR="003A1E3E" w:rsidRDefault="003A1E3E" w:rsidP="003A1E3E">
      <w:pPr>
        <w:ind w:firstLine="0"/>
        <w:sectPr w:rsidR="003A1E3E" w:rsidSect="003A1E3E">
          <w:pgSz w:w="16838" w:h="11906" w:orient="landscape"/>
          <w:pgMar w:top="1134" w:right="1134" w:bottom="567" w:left="1134" w:header="709" w:footer="709" w:gutter="0"/>
          <w:cols w:space="708"/>
          <w:docGrid w:linePitch="360"/>
        </w:sectPr>
      </w:pPr>
    </w:p>
    <w:p w14:paraId="0E46B712" w14:textId="77777777" w:rsidR="002722BE" w:rsidRPr="002722BE" w:rsidRDefault="002722BE" w:rsidP="002722BE">
      <w:pPr>
        <w:rPr>
          <w:rFonts w:cs="Times New Roman"/>
          <w:szCs w:val="28"/>
        </w:rPr>
      </w:pPr>
      <w:r w:rsidRPr="002722BE">
        <w:rPr>
          <w:rFonts w:cs="Times New Roman"/>
          <w:szCs w:val="28"/>
        </w:rPr>
        <w:lastRenderedPageBreak/>
        <w:t>По толщине стенки гололеда участок находится в районе II (карта 4 приложения Ж к СП 20.13330.2011), толщина стенки – 5 мм</w:t>
      </w:r>
    </w:p>
    <w:p w14:paraId="2EF98AA4" w14:textId="58E91418" w:rsidR="002722BE" w:rsidRPr="002722BE" w:rsidRDefault="00C91334" w:rsidP="002722BE">
      <w:pPr>
        <w:rPr>
          <w:rFonts w:cs="Times New Roman"/>
          <w:szCs w:val="28"/>
        </w:rPr>
      </w:pPr>
      <w:r>
        <w:rPr>
          <w:rFonts w:cs="Times New Roman"/>
          <w:szCs w:val="28"/>
        </w:rPr>
        <w:t>В</w:t>
      </w:r>
      <w:r w:rsidR="002722BE" w:rsidRPr="002722BE">
        <w:rPr>
          <w:rFonts w:cs="Times New Roman"/>
          <w:szCs w:val="28"/>
        </w:rPr>
        <w:t xml:space="preserve">близи юго-восточной границы участка проектирования расположена река Охта (длина 99 км, бассейн 768 </w:t>
      </w:r>
      <w:proofErr w:type="spellStart"/>
      <w:r w:rsidR="002722BE" w:rsidRPr="002722BE">
        <w:rPr>
          <w:rFonts w:cs="Times New Roman"/>
          <w:szCs w:val="28"/>
        </w:rPr>
        <w:t>кв.м</w:t>
      </w:r>
      <w:proofErr w:type="spellEnd"/>
      <w:r w:rsidR="002722BE" w:rsidRPr="002722BE">
        <w:rPr>
          <w:rFonts w:cs="Times New Roman"/>
          <w:szCs w:val="28"/>
        </w:rPr>
        <w:t>, приток Невы).</w:t>
      </w:r>
    </w:p>
    <w:p w14:paraId="36487C16" w14:textId="28866853" w:rsidR="002722BE" w:rsidRPr="002722BE" w:rsidRDefault="002722BE" w:rsidP="002722BE">
      <w:pPr>
        <w:rPr>
          <w:rFonts w:cs="Times New Roman"/>
          <w:szCs w:val="28"/>
        </w:rPr>
      </w:pPr>
      <w:r w:rsidRPr="002722BE">
        <w:rPr>
          <w:rFonts w:cs="Times New Roman"/>
          <w:szCs w:val="28"/>
        </w:rPr>
        <w:t xml:space="preserve">Река Охта имеет смешанный тип питания с преобладанием снегового. На рисунке </w:t>
      </w:r>
      <w:r>
        <w:rPr>
          <w:rFonts w:cs="Times New Roman"/>
          <w:szCs w:val="28"/>
        </w:rPr>
        <w:t>3</w:t>
      </w:r>
      <w:r w:rsidRPr="002722BE">
        <w:rPr>
          <w:rFonts w:cs="Times New Roman"/>
          <w:szCs w:val="28"/>
        </w:rPr>
        <w:t xml:space="preserve"> показано внутригодовое распределение стока реки для характерных по водности лет.</w:t>
      </w:r>
    </w:p>
    <w:p w14:paraId="15CD2EE9" w14:textId="77777777" w:rsidR="002722BE" w:rsidRPr="002722BE" w:rsidRDefault="002722BE" w:rsidP="002722BE">
      <w:pPr>
        <w:ind w:firstLine="0"/>
        <w:rPr>
          <w:rFonts w:cs="Times New Roman"/>
          <w:szCs w:val="28"/>
        </w:rPr>
      </w:pPr>
    </w:p>
    <w:p w14:paraId="7BEBCC5F" w14:textId="082E4E9D" w:rsidR="002722BE" w:rsidRDefault="002722BE" w:rsidP="003A59FB">
      <w:pPr>
        <w:ind w:firstLine="0"/>
        <w:jc w:val="center"/>
        <w:rPr>
          <w:rFonts w:cs="Times New Roman"/>
          <w:szCs w:val="28"/>
        </w:rPr>
      </w:pPr>
      <w:r w:rsidRPr="002722BE">
        <w:rPr>
          <w:rFonts w:cs="Times New Roman"/>
          <w:noProof/>
          <w:szCs w:val="28"/>
          <w:lang w:eastAsia="ru-RU"/>
        </w:rPr>
        <w:drawing>
          <wp:inline distT="0" distB="0" distL="0" distR="0" wp14:anchorId="1E89DC7F" wp14:editId="29DCA6B7">
            <wp:extent cx="5940425" cy="2567940"/>
            <wp:effectExtent l="0" t="0" r="3175" b="38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940425" cy="2567940"/>
                    </a:xfrm>
                    <a:prstGeom prst="rect">
                      <a:avLst/>
                    </a:prstGeom>
                  </pic:spPr>
                </pic:pic>
              </a:graphicData>
            </a:graphic>
          </wp:inline>
        </w:drawing>
      </w:r>
    </w:p>
    <w:p w14:paraId="210D9DE1" w14:textId="45FEFBD8" w:rsidR="002722BE" w:rsidRPr="002722BE" w:rsidRDefault="002722BE" w:rsidP="002722BE">
      <w:pPr>
        <w:ind w:firstLine="0"/>
        <w:jc w:val="center"/>
        <w:rPr>
          <w:rFonts w:cs="Times New Roman"/>
          <w:iCs/>
          <w:szCs w:val="28"/>
        </w:rPr>
      </w:pPr>
      <w:r w:rsidRPr="002722BE">
        <w:rPr>
          <w:rFonts w:cs="Times New Roman"/>
          <w:iCs/>
          <w:szCs w:val="28"/>
        </w:rPr>
        <w:t xml:space="preserve">Рисунок </w:t>
      </w:r>
      <w:r>
        <w:rPr>
          <w:rFonts w:cs="Times New Roman"/>
          <w:iCs/>
          <w:szCs w:val="28"/>
        </w:rPr>
        <w:t>3.</w:t>
      </w:r>
      <w:r w:rsidRPr="002722BE">
        <w:rPr>
          <w:rFonts w:cs="Times New Roman"/>
          <w:iCs/>
          <w:szCs w:val="28"/>
        </w:rPr>
        <w:t xml:space="preserve"> Внутригодовое распределение стока реки Охта.</w:t>
      </w:r>
    </w:p>
    <w:p w14:paraId="738A9A53" w14:textId="77777777" w:rsidR="002722BE" w:rsidRPr="002722BE" w:rsidRDefault="002722BE" w:rsidP="002722BE">
      <w:pPr>
        <w:ind w:firstLine="0"/>
        <w:rPr>
          <w:rFonts w:cs="Times New Roman"/>
          <w:szCs w:val="28"/>
        </w:rPr>
      </w:pPr>
    </w:p>
    <w:p w14:paraId="200C6501" w14:textId="77777777" w:rsidR="002722BE" w:rsidRPr="002722BE" w:rsidRDefault="002722BE" w:rsidP="00645046">
      <w:pPr>
        <w:rPr>
          <w:rFonts w:cs="Times New Roman"/>
          <w:szCs w:val="28"/>
        </w:rPr>
      </w:pPr>
      <w:r w:rsidRPr="002722BE">
        <w:rPr>
          <w:rFonts w:cs="Times New Roman"/>
          <w:szCs w:val="28"/>
        </w:rPr>
        <w:t>Основной фазой водного режима реки является весеннее половодье, в течение которого проходит в среднем около 45-50% годового стока и наблюдаются наивысшие в году (за исключение отдельных малоснежных лет) и в многолетнем разрезе расходы воды.</w:t>
      </w:r>
    </w:p>
    <w:p w14:paraId="168BA105" w14:textId="77777777" w:rsidR="002722BE" w:rsidRPr="002722BE" w:rsidRDefault="002722BE" w:rsidP="00645046">
      <w:pPr>
        <w:rPr>
          <w:rFonts w:cs="Times New Roman"/>
          <w:szCs w:val="28"/>
        </w:rPr>
      </w:pPr>
      <w:r w:rsidRPr="002722BE">
        <w:rPr>
          <w:rFonts w:cs="Times New Roman"/>
          <w:szCs w:val="28"/>
        </w:rPr>
        <w:t>Средние сроки весеннего подъема уровня реки приходятся на конец марта – начало апреля. Рост уровня происходит интенсивно, достигая максимума во второй декаде апреля. Половодье, как правило, имеет один, реже два и более пиков. Средняя высота подъема уровня реки в половодье - 1,2-1,6м. Спад уровня продолжается до середины мая. Средняя продолжительность половодья – 56 дней. Многолетняя амплитуда колебаний уровня воды у д. Новое Девяткино составляет 3,6м.</w:t>
      </w:r>
    </w:p>
    <w:p w14:paraId="05AD0580" w14:textId="77777777" w:rsidR="002722BE" w:rsidRPr="002722BE" w:rsidRDefault="002722BE" w:rsidP="00645046">
      <w:pPr>
        <w:rPr>
          <w:rFonts w:cs="Times New Roman"/>
          <w:szCs w:val="28"/>
        </w:rPr>
      </w:pPr>
      <w:r w:rsidRPr="002722BE">
        <w:rPr>
          <w:rFonts w:cs="Times New Roman"/>
          <w:szCs w:val="28"/>
        </w:rPr>
        <w:t>Летне-осенняя межень начинается в конце мая - первой половине июня, заканчивается в октябре. Ежегодно прерывается дождевыми паводками с подъемом уровня в среднем на 0,3-0,5м. Низшие уровни периода отмечаются в июле-августе.</w:t>
      </w:r>
    </w:p>
    <w:p w14:paraId="59B8BA51" w14:textId="77777777" w:rsidR="002722BE" w:rsidRPr="002722BE" w:rsidRDefault="002722BE" w:rsidP="00645046">
      <w:pPr>
        <w:rPr>
          <w:rFonts w:cs="Times New Roman"/>
          <w:szCs w:val="28"/>
        </w:rPr>
      </w:pPr>
      <w:r w:rsidRPr="002722BE">
        <w:rPr>
          <w:rFonts w:cs="Times New Roman"/>
          <w:szCs w:val="28"/>
        </w:rPr>
        <w:t>После сезонного повышения стока, связанного с осенними осадками и уменьшением испарения с водосбора, наступает зимняя межень, продолжающаяся с конца ноября – начала декабря по март. В период характерных для района оттепелей наблюдаются зимние паводки, обычно незначительные по высоте. Низшие зимние уровни отмечаются в феврале, марте.</w:t>
      </w:r>
    </w:p>
    <w:p w14:paraId="1ED0A5D2" w14:textId="28D7543F" w:rsidR="002722BE" w:rsidRPr="002722BE" w:rsidRDefault="002722BE" w:rsidP="00645046">
      <w:pPr>
        <w:rPr>
          <w:rFonts w:cs="Times New Roman"/>
          <w:szCs w:val="28"/>
        </w:rPr>
      </w:pPr>
      <w:r w:rsidRPr="002722BE">
        <w:rPr>
          <w:rFonts w:cs="Times New Roman"/>
          <w:szCs w:val="28"/>
        </w:rPr>
        <w:t>Максимальные расходы талого стока в многолетнем разрезе в 1,5 раза превышают максимумы дождевого стока. Минимальные расходы и уровни воды характерны для летнего периода. Характерные расходы и уровни воды гидропоста р. Охта – д. Новое Девяткино представлены в таблице 25.</w:t>
      </w:r>
    </w:p>
    <w:p w14:paraId="7791C465" w14:textId="759CED24" w:rsidR="00645046" w:rsidRPr="002722BE" w:rsidRDefault="00645046" w:rsidP="00645046">
      <w:pPr>
        <w:ind w:firstLine="0"/>
        <w:jc w:val="center"/>
        <w:rPr>
          <w:rFonts w:cs="Times New Roman"/>
          <w:iCs/>
          <w:szCs w:val="28"/>
        </w:rPr>
      </w:pPr>
      <w:r w:rsidRPr="002722BE">
        <w:rPr>
          <w:rFonts w:cs="Times New Roman"/>
          <w:iCs/>
          <w:szCs w:val="28"/>
        </w:rPr>
        <w:lastRenderedPageBreak/>
        <w:t>Таблица 25</w:t>
      </w:r>
      <w:r>
        <w:rPr>
          <w:rFonts w:cs="Times New Roman"/>
          <w:iCs/>
          <w:szCs w:val="28"/>
        </w:rPr>
        <w:t xml:space="preserve">. </w:t>
      </w:r>
      <w:r w:rsidRPr="002722BE">
        <w:rPr>
          <w:rFonts w:cs="Times New Roman"/>
          <w:iCs/>
          <w:szCs w:val="28"/>
        </w:rPr>
        <w:t>Средние и экстремальные наблюденные расходы и уровни воды р. Охта на посту д. Новое Девяткино</w:t>
      </w:r>
    </w:p>
    <w:tbl>
      <w:tblPr>
        <w:tblStyle w:val="a9"/>
        <w:tblW w:w="5000" w:type="pct"/>
        <w:tblLook w:val="04A0" w:firstRow="1" w:lastRow="0" w:firstColumn="1" w:lastColumn="0" w:noHBand="0" w:noVBand="1"/>
      </w:tblPr>
      <w:tblGrid>
        <w:gridCol w:w="5097"/>
        <w:gridCol w:w="5098"/>
      </w:tblGrid>
      <w:tr w:rsidR="002722BE" w:rsidRPr="002722BE" w14:paraId="67DADB47" w14:textId="77777777" w:rsidTr="00645046">
        <w:trPr>
          <w:tblHeader/>
        </w:trPr>
        <w:tc>
          <w:tcPr>
            <w:tcW w:w="4672" w:type="dxa"/>
            <w:shd w:val="clear" w:color="auto" w:fill="auto"/>
          </w:tcPr>
          <w:p w14:paraId="61E0BE5A" w14:textId="77777777" w:rsidR="002722BE" w:rsidRPr="002722BE" w:rsidRDefault="002722BE" w:rsidP="00645046">
            <w:pPr>
              <w:ind w:firstLine="0"/>
              <w:jc w:val="center"/>
              <w:rPr>
                <w:rFonts w:cs="Times New Roman"/>
                <w:bCs/>
                <w:sz w:val="24"/>
                <w:szCs w:val="24"/>
              </w:rPr>
            </w:pPr>
            <w:r w:rsidRPr="002722BE">
              <w:rPr>
                <w:rFonts w:cs="Times New Roman"/>
                <w:bCs/>
                <w:sz w:val="24"/>
                <w:szCs w:val="24"/>
              </w:rPr>
              <w:t>Расходы воды, м3/с</w:t>
            </w:r>
          </w:p>
        </w:tc>
        <w:tc>
          <w:tcPr>
            <w:tcW w:w="4673" w:type="dxa"/>
            <w:shd w:val="clear" w:color="auto" w:fill="auto"/>
          </w:tcPr>
          <w:p w14:paraId="05F374F7" w14:textId="77777777" w:rsidR="002722BE" w:rsidRPr="002722BE" w:rsidRDefault="002722BE" w:rsidP="00645046">
            <w:pPr>
              <w:ind w:firstLine="0"/>
              <w:jc w:val="center"/>
              <w:rPr>
                <w:rFonts w:cs="Times New Roman"/>
                <w:bCs/>
                <w:sz w:val="24"/>
                <w:szCs w:val="24"/>
              </w:rPr>
            </w:pPr>
            <w:r w:rsidRPr="002722BE">
              <w:rPr>
                <w:rFonts w:cs="Times New Roman"/>
                <w:bCs/>
                <w:sz w:val="24"/>
                <w:szCs w:val="24"/>
              </w:rPr>
              <w:t>Уровни воды, м БС</w:t>
            </w:r>
          </w:p>
        </w:tc>
      </w:tr>
      <w:tr w:rsidR="002722BE" w:rsidRPr="002722BE" w14:paraId="4A16369F" w14:textId="77777777" w:rsidTr="00645046">
        <w:tc>
          <w:tcPr>
            <w:tcW w:w="4672" w:type="dxa"/>
            <w:shd w:val="clear" w:color="auto" w:fill="auto"/>
          </w:tcPr>
          <w:p w14:paraId="521B31CC" w14:textId="77777777" w:rsidR="002722BE" w:rsidRPr="002722BE" w:rsidRDefault="002722BE" w:rsidP="002722BE">
            <w:pPr>
              <w:ind w:firstLine="0"/>
              <w:rPr>
                <w:rFonts w:cs="Times New Roman"/>
                <w:sz w:val="24"/>
                <w:szCs w:val="24"/>
              </w:rPr>
            </w:pPr>
            <w:r w:rsidRPr="002722BE">
              <w:rPr>
                <w:rFonts w:cs="Times New Roman"/>
                <w:sz w:val="24"/>
                <w:szCs w:val="24"/>
              </w:rPr>
              <w:t>- максимальный половодья - 64,7 (1957г.);</w:t>
            </w:r>
          </w:p>
          <w:p w14:paraId="78523460" w14:textId="77777777" w:rsidR="002722BE" w:rsidRPr="002722BE" w:rsidRDefault="002722BE" w:rsidP="002722BE">
            <w:pPr>
              <w:ind w:firstLine="0"/>
              <w:rPr>
                <w:rFonts w:cs="Times New Roman"/>
                <w:sz w:val="24"/>
                <w:szCs w:val="24"/>
              </w:rPr>
            </w:pPr>
            <w:r w:rsidRPr="002722BE">
              <w:rPr>
                <w:rFonts w:cs="Times New Roman"/>
                <w:sz w:val="24"/>
                <w:szCs w:val="24"/>
              </w:rPr>
              <w:t xml:space="preserve">- максимальный </w:t>
            </w:r>
            <w:proofErr w:type="spellStart"/>
            <w:r w:rsidRPr="002722BE">
              <w:rPr>
                <w:rFonts w:cs="Times New Roman"/>
                <w:sz w:val="24"/>
                <w:szCs w:val="24"/>
              </w:rPr>
              <w:t>паводочный</w:t>
            </w:r>
            <w:proofErr w:type="spellEnd"/>
            <w:r w:rsidRPr="002722BE">
              <w:rPr>
                <w:rFonts w:cs="Times New Roman"/>
                <w:sz w:val="24"/>
                <w:szCs w:val="24"/>
              </w:rPr>
              <w:t xml:space="preserve"> - 42,9 (1980г.);</w:t>
            </w:r>
          </w:p>
          <w:p w14:paraId="04B03BD8" w14:textId="77777777" w:rsidR="002722BE" w:rsidRPr="002722BE" w:rsidRDefault="002722BE" w:rsidP="002722BE">
            <w:pPr>
              <w:ind w:firstLine="0"/>
              <w:rPr>
                <w:rFonts w:cs="Times New Roman"/>
                <w:sz w:val="24"/>
                <w:szCs w:val="24"/>
              </w:rPr>
            </w:pPr>
            <w:r w:rsidRPr="002722BE">
              <w:rPr>
                <w:rFonts w:cs="Times New Roman"/>
                <w:sz w:val="24"/>
                <w:szCs w:val="24"/>
              </w:rPr>
              <w:t>- сред. из максимальных расходов – 32,0;</w:t>
            </w:r>
          </w:p>
          <w:p w14:paraId="77F46F68" w14:textId="77777777" w:rsidR="002722BE" w:rsidRPr="002722BE" w:rsidRDefault="002722BE" w:rsidP="002722BE">
            <w:pPr>
              <w:ind w:firstLine="0"/>
              <w:rPr>
                <w:rFonts w:cs="Times New Roman"/>
                <w:sz w:val="24"/>
                <w:szCs w:val="24"/>
              </w:rPr>
            </w:pPr>
            <w:r w:rsidRPr="002722BE">
              <w:rPr>
                <w:rFonts w:cs="Times New Roman"/>
                <w:sz w:val="24"/>
                <w:szCs w:val="24"/>
              </w:rPr>
              <w:t>- минимальный летний – 0,02 (1961г.);</w:t>
            </w:r>
          </w:p>
          <w:p w14:paraId="7762F3D8" w14:textId="77777777" w:rsidR="002722BE" w:rsidRPr="002722BE" w:rsidRDefault="002722BE" w:rsidP="002722BE">
            <w:pPr>
              <w:ind w:firstLine="0"/>
              <w:rPr>
                <w:rFonts w:cs="Times New Roman"/>
                <w:sz w:val="24"/>
                <w:szCs w:val="24"/>
              </w:rPr>
            </w:pPr>
            <w:r w:rsidRPr="002722BE">
              <w:rPr>
                <w:rFonts w:cs="Times New Roman"/>
                <w:sz w:val="24"/>
                <w:szCs w:val="24"/>
              </w:rPr>
              <w:t>- минимальный зимний – 0,19 (1951г.).</w:t>
            </w:r>
          </w:p>
        </w:tc>
        <w:tc>
          <w:tcPr>
            <w:tcW w:w="4673" w:type="dxa"/>
            <w:shd w:val="clear" w:color="auto" w:fill="auto"/>
          </w:tcPr>
          <w:p w14:paraId="2A31AA78" w14:textId="77777777" w:rsidR="002722BE" w:rsidRPr="002722BE" w:rsidRDefault="002722BE" w:rsidP="002722BE">
            <w:pPr>
              <w:ind w:firstLine="0"/>
              <w:rPr>
                <w:rFonts w:cs="Times New Roman"/>
                <w:sz w:val="24"/>
                <w:szCs w:val="24"/>
              </w:rPr>
            </w:pPr>
            <w:r w:rsidRPr="002722BE">
              <w:rPr>
                <w:rFonts w:cs="Times New Roman"/>
                <w:sz w:val="24"/>
                <w:szCs w:val="24"/>
              </w:rPr>
              <w:t>- наивысший наблюденный уровень - 12,53</w:t>
            </w:r>
          </w:p>
          <w:p w14:paraId="4E6580F4" w14:textId="77777777" w:rsidR="002722BE" w:rsidRPr="002722BE" w:rsidRDefault="002722BE" w:rsidP="002722BE">
            <w:pPr>
              <w:ind w:firstLine="0"/>
              <w:rPr>
                <w:rFonts w:cs="Times New Roman"/>
                <w:sz w:val="24"/>
                <w:szCs w:val="24"/>
              </w:rPr>
            </w:pPr>
            <w:r w:rsidRPr="002722BE">
              <w:rPr>
                <w:rFonts w:cs="Times New Roman"/>
                <w:sz w:val="24"/>
                <w:szCs w:val="24"/>
              </w:rPr>
              <w:t>(1948г.);</w:t>
            </w:r>
          </w:p>
          <w:p w14:paraId="2710F5CC" w14:textId="77777777" w:rsidR="002722BE" w:rsidRPr="002722BE" w:rsidRDefault="002722BE" w:rsidP="002722BE">
            <w:pPr>
              <w:ind w:firstLine="0"/>
              <w:rPr>
                <w:rFonts w:cs="Times New Roman"/>
                <w:sz w:val="24"/>
                <w:szCs w:val="24"/>
              </w:rPr>
            </w:pPr>
            <w:r w:rsidRPr="002722BE">
              <w:rPr>
                <w:rFonts w:cs="Times New Roman"/>
                <w:sz w:val="24"/>
                <w:szCs w:val="24"/>
              </w:rPr>
              <w:t>- максимальный уровень летнего периода -</w:t>
            </w:r>
          </w:p>
          <w:p w14:paraId="50B24ED4" w14:textId="77777777" w:rsidR="002722BE" w:rsidRPr="002722BE" w:rsidRDefault="002722BE" w:rsidP="002722BE">
            <w:pPr>
              <w:ind w:firstLine="0"/>
              <w:rPr>
                <w:rFonts w:cs="Times New Roman"/>
                <w:sz w:val="24"/>
                <w:szCs w:val="24"/>
              </w:rPr>
            </w:pPr>
            <w:r w:rsidRPr="002722BE">
              <w:rPr>
                <w:rFonts w:cs="Times New Roman"/>
                <w:sz w:val="24"/>
                <w:szCs w:val="24"/>
              </w:rPr>
              <w:t>11,5 (1988г.);</w:t>
            </w:r>
          </w:p>
          <w:p w14:paraId="6386EBF0" w14:textId="77777777" w:rsidR="002722BE" w:rsidRPr="002722BE" w:rsidRDefault="002722BE" w:rsidP="002722BE">
            <w:pPr>
              <w:ind w:firstLine="0"/>
              <w:rPr>
                <w:rFonts w:cs="Times New Roman"/>
                <w:sz w:val="24"/>
                <w:szCs w:val="24"/>
              </w:rPr>
            </w:pPr>
            <w:r w:rsidRPr="002722BE">
              <w:rPr>
                <w:rFonts w:cs="Times New Roman"/>
                <w:sz w:val="24"/>
                <w:szCs w:val="24"/>
              </w:rPr>
              <w:t>- низший меженный уровень – 8,76 (1971г.).</w:t>
            </w:r>
          </w:p>
        </w:tc>
      </w:tr>
    </w:tbl>
    <w:p w14:paraId="4322D3C0" w14:textId="77777777" w:rsidR="002722BE" w:rsidRPr="002722BE" w:rsidRDefault="002722BE" w:rsidP="002722BE">
      <w:pPr>
        <w:ind w:firstLine="0"/>
        <w:rPr>
          <w:rFonts w:cs="Times New Roman"/>
          <w:i/>
          <w:szCs w:val="28"/>
        </w:rPr>
      </w:pPr>
    </w:p>
    <w:p w14:paraId="2A223595" w14:textId="77777777" w:rsidR="002722BE" w:rsidRPr="002722BE" w:rsidRDefault="002722BE" w:rsidP="00645046">
      <w:pPr>
        <w:rPr>
          <w:rFonts w:cs="Times New Roman"/>
          <w:szCs w:val="28"/>
        </w:rPr>
      </w:pPr>
      <w:r w:rsidRPr="002722BE">
        <w:rPr>
          <w:rFonts w:cs="Times New Roman"/>
          <w:szCs w:val="28"/>
        </w:rPr>
        <w:t>Для реки в верхнем и среднем течении характерен устойчивый ледостав.</w:t>
      </w:r>
    </w:p>
    <w:p w14:paraId="7D6E5DE1" w14:textId="77777777" w:rsidR="002722BE" w:rsidRPr="002722BE" w:rsidRDefault="002722BE" w:rsidP="00645046">
      <w:pPr>
        <w:rPr>
          <w:rFonts w:cs="Times New Roman"/>
          <w:szCs w:val="28"/>
        </w:rPr>
      </w:pPr>
      <w:r w:rsidRPr="002722BE">
        <w:rPr>
          <w:rFonts w:cs="Times New Roman"/>
          <w:szCs w:val="28"/>
        </w:rPr>
        <w:t>Появление ледяных образований отмечается в период с 14 октября по 30 ноября при средних сроках - 7 ноября. Зажоры наблюдаются не ежегодно, обусловленные ими подъемы уровня воды не превышают 0,2-0,3 м.</w:t>
      </w:r>
    </w:p>
    <w:p w14:paraId="0E148F41" w14:textId="77777777" w:rsidR="002722BE" w:rsidRPr="002722BE" w:rsidRDefault="002722BE" w:rsidP="00645046">
      <w:pPr>
        <w:rPr>
          <w:rFonts w:cs="Times New Roman"/>
          <w:szCs w:val="28"/>
        </w:rPr>
      </w:pPr>
      <w:r w:rsidRPr="002722BE">
        <w:rPr>
          <w:rFonts w:cs="Times New Roman"/>
          <w:szCs w:val="28"/>
        </w:rPr>
        <w:t>Начало осеннего ледохода – 20 ноября (в 62%) случаев, ранняя дата – 9 ноября 1959 г., поздняя дата – 19 декабря 1936 г.</w:t>
      </w:r>
    </w:p>
    <w:p w14:paraId="45C876AC" w14:textId="77777777" w:rsidR="002722BE" w:rsidRPr="002722BE" w:rsidRDefault="002722BE" w:rsidP="00645046">
      <w:pPr>
        <w:rPr>
          <w:rFonts w:cs="Times New Roman"/>
          <w:szCs w:val="28"/>
        </w:rPr>
      </w:pPr>
      <w:r w:rsidRPr="002722BE">
        <w:rPr>
          <w:rFonts w:cs="Times New Roman"/>
          <w:szCs w:val="28"/>
        </w:rPr>
        <w:t>Продолжительность осенних ледовых явлений составляет в среднем 8 дней, максимальная – 42 дня (1953 г.). В 35 % случаев осенние ледовые явления не наблюдаются.</w:t>
      </w:r>
    </w:p>
    <w:p w14:paraId="367D77F5" w14:textId="77777777" w:rsidR="002722BE" w:rsidRPr="002722BE" w:rsidRDefault="002722BE" w:rsidP="00645046">
      <w:pPr>
        <w:rPr>
          <w:rFonts w:cs="Times New Roman"/>
          <w:szCs w:val="28"/>
        </w:rPr>
      </w:pPr>
      <w:r w:rsidRPr="002722BE">
        <w:rPr>
          <w:rFonts w:cs="Times New Roman"/>
          <w:szCs w:val="28"/>
        </w:rPr>
        <w:t>Ледостав устанавливается обычно в последних числах ноября. От года к году сроки могут варьировать в значительных пределах: ранняя дата – 8 ноября (1965 г.), поздняя дата – 6 января (1944 г).</w:t>
      </w:r>
    </w:p>
    <w:p w14:paraId="066FB2D2" w14:textId="77777777" w:rsidR="002722BE" w:rsidRPr="002722BE" w:rsidRDefault="002722BE" w:rsidP="00645046">
      <w:pPr>
        <w:rPr>
          <w:rFonts w:cs="Times New Roman"/>
          <w:szCs w:val="28"/>
        </w:rPr>
      </w:pPr>
      <w:r w:rsidRPr="002722BE">
        <w:rPr>
          <w:rFonts w:cs="Times New Roman"/>
          <w:szCs w:val="28"/>
        </w:rPr>
        <w:t>Продолжительность ледостава, в среднем 133 дня, максимальная – 161 день (1956-1957 гг.), минимальная – 102 дня (1936-1937 гг.).</w:t>
      </w:r>
    </w:p>
    <w:p w14:paraId="062BDA57" w14:textId="77777777" w:rsidR="002722BE" w:rsidRPr="002722BE" w:rsidRDefault="002722BE" w:rsidP="00645046">
      <w:pPr>
        <w:rPr>
          <w:rFonts w:cs="Times New Roman"/>
          <w:szCs w:val="28"/>
        </w:rPr>
      </w:pPr>
      <w:r w:rsidRPr="002722BE">
        <w:rPr>
          <w:rFonts w:cs="Times New Roman"/>
          <w:szCs w:val="28"/>
        </w:rPr>
        <w:t>Весенний ледоход начинается обычно в середине апреля. Средние сроки - 12 апреля, крайние – 11 марта (1961 г.) и 1 мая (1955 г.). Его средняя продолжительность – 4 дня. Ледоход проходит при уровнях, близких к наибольшим.</w:t>
      </w:r>
    </w:p>
    <w:p w14:paraId="5B63E9FC" w14:textId="77777777" w:rsidR="002722BE" w:rsidRPr="002722BE" w:rsidRDefault="002722BE" w:rsidP="00645046">
      <w:pPr>
        <w:rPr>
          <w:rFonts w:cs="Times New Roman"/>
          <w:szCs w:val="28"/>
        </w:rPr>
      </w:pPr>
      <w:r w:rsidRPr="002722BE">
        <w:rPr>
          <w:rFonts w:cs="Times New Roman"/>
          <w:szCs w:val="28"/>
        </w:rPr>
        <w:t xml:space="preserve">С 1973г. р. Охта в районе д. Новое Девяткино из-за сброса теплых вод расположенной выше по течению Северной ТЭЦ не замерзает. Ледовые образования проявляются в виде заберегов, снежуры, редкого </w:t>
      </w:r>
      <w:proofErr w:type="spellStart"/>
      <w:r w:rsidRPr="002722BE">
        <w:rPr>
          <w:rFonts w:cs="Times New Roman"/>
          <w:szCs w:val="28"/>
        </w:rPr>
        <w:t>шугохода</w:t>
      </w:r>
      <w:proofErr w:type="spellEnd"/>
      <w:r w:rsidRPr="002722BE">
        <w:rPr>
          <w:rFonts w:cs="Times New Roman"/>
          <w:szCs w:val="28"/>
        </w:rPr>
        <w:t xml:space="preserve">, весной – редкого ледохода (отдельных льдин), не оказывающих влияние на </w:t>
      </w:r>
      <w:proofErr w:type="spellStart"/>
      <w:r w:rsidRPr="002722BE">
        <w:rPr>
          <w:rFonts w:cs="Times New Roman"/>
          <w:szCs w:val="28"/>
        </w:rPr>
        <w:t>уровенный</w:t>
      </w:r>
      <w:proofErr w:type="spellEnd"/>
      <w:r w:rsidRPr="002722BE">
        <w:rPr>
          <w:rFonts w:cs="Times New Roman"/>
          <w:szCs w:val="28"/>
        </w:rPr>
        <w:t xml:space="preserve"> режим реки.</w:t>
      </w:r>
    </w:p>
    <w:p w14:paraId="23145319" w14:textId="77777777" w:rsidR="002722BE" w:rsidRPr="002722BE" w:rsidRDefault="002722BE" w:rsidP="00645046">
      <w:pPr>
        <w:rPr>
          <w:rFonts w:cs="Times New Roman"/>
          <w:szCs w:val="28"/>
        </w:rPr>
      </w:pPr>
      <w:r w:rsidRPr="002722BE">
        <w:rPr>
          <w:rFonts w:cs="Times New Roman"/>
          <w:szCs w:val="28"/>
        </w:rPr>
        <w:t>Средняя мутность рек района - 5-25 мг/дм3. Внутри года максимальные значения мутности, достигающие 50-60 мг/дм3, отмечаются в период половодья. В период межени мутность не превышает 10 мг/дм3. По химическому составу поверхностные воды – гидрокарбонатно-кальциевые.</w:t>
      </w:r>
    </w:p>
    <w:p w14:paraId="5DC4A4CC" w14:textId="77777777" w:rsidR="002722BE" w:rsidRPr="002722BE" w:rsidRDefault="002722BE" w:rsidP="00645046">
      <w:pPr>
        <w:rPr>
          <w:rFonts w:cs="Times New Roman"/>
          <w:szCs w:val="28"/>
        </w:rPr>
      </w:pPr>
      <w:r w:rsidRPr="002722BE">
        <w:rPr>
          <w:rFonts w:cs="Times New Roman"/>
          <w:szCs w:val="28"/>
        </w:rPr>
        <w:t>Водоохранная зона реки – 200м, прибрежная защитная полоса – 50м, береговая полоса – 20м.</w:t>
      </w:r>
    </w:p>
    <w:p w14:paraId="5BF30139" w14:textId="77777777" w:rsidR="002722BE" w:rsidRPr="002722BE" w:rsidRDefault="002722BE" w:rsidP="00645046">
      <w:pPr>
        <w:rPr>
          <w:rFonts w:cs="Times New Roman"/>
          <w:szCs w:val="28"/>
        </w:rPr>
      </w:pPr>
      <w:r w:rsidRPr="002722BE">
        <w:rPr>
          <w:rFonts w:cs="Times New Roman"/>
          <w:szCs w:val="28"/>
        </w:rPr>
        <w:t>На участке перехода опасными метеорологическими явлениями и процессами согласно СП 11-103-97 являются:</w:t>
      </w:r>
    </w:p>
    <w:p w14:paraId="1482BCC1" w14:textId="70D1D739" w:rsidR="002722BE" w:rsidRPr="002722BE" w:rsidRDefault="002722BE" w:rsidP="00645046">
      <w:pPr>
        <w:rPr>
          <w:rFonts w:cs="Times New Roman"/>
          <w:szCs w:val="28"/>
        </w:rPr>
      </w:pPr>
      <w:r w:rsidRPr="002722BE">
        <w:rPr>
          <w:rFonts w:cs="Times New Roman"/>
          <w:szCs w:val="28"/>
        </w:rPr>
        <w:t>1. Дождевые осадки (более 50 мм за 12 час).</w:t>
      </w:r>
    </w:p>
    <w:p w14:paraId="768FF1CE" w14:textId="77777777" w:rsidR="002722BE" w:rsidRPr="002722BE" w:rsidRDefault="002722BE" w:rsidP="00645046">
      <w:pPr>
        <w:rPr>
          <w:rFonts w:cs="Times New Roman"/>
          <w:szCs w:val="28"/>
        </w:rPr>
      </w:pPr>
      <w:r w:rsidRPr="002722BE">
        <w:rPr>
          <w:rFonts w:cs="Times New Roman"/>
          <w:szCs w:val="28"/>
        </w:rPr>
        <w:t>2. Ливни. Наблюденный суточный максимум составляет 76 мм, расчетный р=1% - 80 мм.</w:t>
      </w:r>
    </w:p>
    <w:p w14:paraId="0B3C66CC" w14:textId="77777777" w:rsidR="002722BE" w:rsidRPr="002722BE" w:rsidRDefault="002722BE" w:rsidP="00645046">
      <w:pPr>
        <w:rPr>
          <w:rFonts w:cs="Times New Roman"/>
          <w:szCs w:val="28"/>
        </w:rPr>
      </w:pPr>
      <w:r w:rsidRPr="002722BE">
        <w:rPr>
          <w:rFonts w:cs="Times New Roman"/>
          <w:szCs w:val="28"/>
        </w:rPr>
        <w:t xml:space="preserve">Превышение ГВВ 1% над </w:t>
      </w:r>
      <w:proofErr w:type="spellStart"/>
      <w:r w:rsidRPr="002722BE">
        <w:rPr>
          <w:rFonts w:cs="Times New Roman"/>
          <w:szCs w:val="28"/>
        </w:rPr>
        <w:t>среднемеженным</w:t>
      </w:r>
      <w:proofErr w:type="spellEnd"/>
      <w:r w:rsidRPr="002722BE">
        <w:rPr>
          <w:rFonts w:cs="Times New Roman"/>
          <w:szCs w:val="28"/>
        </w:rPr>
        <w:t xml:space="preserve"> уровнем более 1м.</w:t>
      </w:r>
    </w:p>
    <w:p w14:paraId="2740566F" w14:textId="77777777" w:rsidR="002722BE" w:rsidRPr="002722BE" w:rsidRDefault="002722BE" w:rsidP="00645046">
      <w:pPr>
        <w:rPr>
          <w:rFonts w:cs="Times New Roman"/>
          <w:szCs w:val="28"/>
        </w:rPr>
      </w:pPr>
      <w:r w:rsidRPr="002722BE">
        <w:rPr>
          <w:rFonts w:cs="Times New Roman"/>
          <w:szCs w:val="28"/>
        </w:rPr>
        <w:t>Расчетные максимальные уровни воды р. Охта обеспеченностью 1% изменяются по длине участка реки, составляя:</w:t>
      </w:r>
    </w:p>
    <w:p w14:paraId="6A40AE3F" w14:textId="77777777" w:rsidR="002722BE" w:rsidRPr="006B263B" w:rsidRDefault="002722BE" w:rsidP="006B263B">
      <w:pPr>
        <w:pStyle w:val="a7"/>
        <w:numPr>
          <w:ilvl w:val="0"/>
          <w:numId w:val="5"/>
        </w:numPr>
        <w:ind w:left="0" w:firstLine="709"/>
        <w:rPr>
          <w:rFonts w:cs="Times New Roman"/>
          <w:szCs w:val="28"/>
        </w:rPr>
      </w:pPr>
      <w:proofErr w:type="spellStart"/>
      <w:r w:rsidRPr="006B263B">
        <w:rPr>
          <w:rFonts w:cs="Times New Roman"/>
          <w:szCs w:val="28"/>
        </w:rPr>
        <w:t>морфоствор</w:t>
      </w:r>
      <w:proofErr w:type="spellEnd"/>
      <w:r w:rsidRPr="006B263B">
        <w:rPr>
          <w:rFonts w:cs="Times New Roman"/>
          <w:szCs w:val="28"/>
        </w:rPr>
        <w:t xml:space="preserve"> №1 – 24,66 м БС;</w:t>
      </w:r>
    </w:p>
    <w:p w14:paraId="4E69A37E" w14:textId="77777777" w:rsidR="002722BE" w:rsidRPr="006B263B" w:rsidRDefault="002722BE" w:rsidP="006B263B">
      <w:pPr>
        <w:pStyle w:val="a7"/>
        <w:numPr>
          <w:ilvl w:val="0"/>
          <w:numId w:val="5"/>
        </w:numPr>
        <w:ind w:left="0" w:firstLine="709"/>
        <w:rPr>
          <w:rFonts w:cs="Times New Roman"/>
          <w:szCs w:val="28"/>
        </w:rPr>
      </w:pPr>
      <w:proofErr w:type="spellStart"/>
      <w:r w:rsidRPr="006B263B">
        <w:rPr>
          <w:rFonts w:cs="Times New Roman"/>
          <w:szCs w:val="28"/>
        </w:rPr>
        <w:t>морфоствор</w:t>
      </w:r>
      <w:proofErr w:type="spellEnd"/>
      <w:r w:rsidRPr="006B263B">
        <w:rPr>
          <w:rFonts w:cs="Times New Roman"/>
          <w:szCs w:val="28"/>
        </w:rPr>
        <w:t xml:space="preserve"> №2 – 24,22 м БС;</w:t>
      </w:r>
    </w:p>
    <w:p w14:paraId="45B1F53C" w14:textId="77777777" w:rsidR="002722BE" w:rsidRPr="006B263B" w:rsidRDefault="002722BE" w:rsidP="006B263B">
      <w:pPr>
        <w:pStyle w:val="a7"/>
        <w:numPr>
          <w:ilvl w:val="0"/>
          <w:numId w:val="5"/>
        </w:numPr>
        <w:ind w:left="0" w:firstLine="709"/>
        <w:rPr>
          <w:rFonts w:cs="Times New Roman"/>
          <w:szCs w:val="28"/>
        </w:rPr>
      </w:pPr>
      <w:proofErr w:type="spellStart"/>
      <w:r w:rsidRPr="006B263B">
        <w:rPr>
          <w:rFonts w:cs="Times New Roman"/>
          <w:szCs w:val="28"/>
        </w:rPr>
        <w:lastRenderedPageBreak/>
        <w:t>морфоствор</w:t>
      </w:r>
      <w:proofErr w:type="spellEnd"/>
      <w:r w:rsidRPr="006B263B">
        <w:rPr>
          <w:rFonts w:cs="Times New Roman"/>
          <w:szCs w:val="28"/>
        </w:rPr>
        <w:t xml:space="preserve"> №3 – 23,39 м БС.</w:t>
      </w:r>
    </w:p>
    <w:p w14:paraId="5719DE2E" w14:textId="77777777" w:rsidR="002722BE" w:rsidRPr="006B263B" w:rsidRDefault="002722BE" w:rsidP="006B263B">
      <w:pPr>
        <w:pStyle w:val="a7"/>
        <w:numPr>
          <w:ilvl w:val="0"/>
          <w:numId w:val="5"/>
        </w:numPr>
        <w:ind w:left="0" w:firstLine="709"/>
        <w:rPr>
          <w:rFonts w:cs="Times New Roman"/>
          <w:szCs w:val="28"/>
        </w:rPr>
      </w:pPr>
      <w:r w:rsidRPr="006B263B">
        <w:rPr>
          <w:rFonts w:cs="Times New Roman"/>
          <w:szCs w:val="28"/>
        </w:rPr>
        <w:t>Минимальные 85%-</w:t>
      </w:r>
      <w:proofErr w:type="spellStart"/>
      <w:r w:rsidRPr="006B263B">
        <w:rPr>
          <w:rFonts w:cs="Times New Roman"/>
          <w:szCs w:val="28"/>
        </w:rPr>
        <w:t>ые</w:t>
      </w:r>
      <w:proofErr w:type="spellEnd"/>
      <w:r w:rsidRPr="006B263B">
        <w:rPr>
          <w:rFonts w:cs="Times New Roman"/>
          <w:szCs w:val="28"/>
        </w:rPr>
        <w:t xml:space="preserve"> уровни воды составляют:</w:t>
      </w:r>
    </w:p>
    <w:p w14:paraId="166D6D52" w14:textId="77777777" w:rsidR="002722BE" w:rsidRPr="006B263B" w:rsidRDefault="002722BE" w:rsidP="006B263B">
      <w:pPr>
        <w:pStyle w:val="a7"/>
        <w:numPr>
          <w:ilvl w:val="0"/>
          <w:numId w:val="5"/>
        </w:numPr>
        <w:ind w:left="0" w:firstLine="709"/>
        <w:rPr>
          <w:rFonts w:cs="Times New Roman"/>
          <w:szCs w:val="28"/>
        </w:rPr>
      </w:pPr>
      <w:proofErr w:type="spellStart"/>
      <w:r w:rsidRPr="006B263B">
        <w:rPr>
          <w:rFonts w:cs="Times New Roman"/>
          <w:szCs w:val="28"/>
        </w:rPr>
        <w:t>морфоствор</w:t>
      </w:r>
      <w:proofErr w:type="spellEnd"/>
      <w:r w:rsidRPr="006B263B">
        <w:rPr>
          <w:rFonts w:cs="Times New Roman"/>
          <w:szCs w:val="28"/>
        </w:rPr>
        <w:t xml:space="preserve"> №1 – 20,85 м БС;</w:t>
      </w:r>
    </w:p>
    <w:p w14:paraId="7F0797C3" w14:textId="77777777" w:rsidR="002722BE" w:rsidRPr="006B263B" w:rsidRDefault="002722BE" w:rsidP="006B263B">
      <w:pPr>
        <w:pStyle w:val="a7"/>
        <w:numPr>
          <w:ilvl w:val="0"/>
          <w:numId w:val="5"/>
        </w:numPr>
        <w:ind w:left="0" w:firstLine="709"/>
        <w:rPr>
          <w:rFonts w:cs="Times New Roman"/>
          <w:szCs w:val="28"/>
        </w:rPr>
      </w:pPr>
      <w:proofErr w:type="spellStart"/>
      <w:r w:rsidRPr="006B263B">
        <w:rPr>
          <w:rFonts w:cs="Times New Roman"/>
          <w:szCs w:val="28"/>
        </w:rPr>
        <w:t>морфоствор</w:t>
      </w:r>
      <w:proofErr w:type="spellEnd"/>
      <w:r w:rsidRPr="006B263B">
        <w:rPr>
          <w:rFonts w:cs="Times New Roman"/>
          <w:szCs w:val="28"/>
        </w:rPr>
        <w:t xml:space="preserve"> №2 – 20,44 м БС;</w:t>
      </w:r>
    </w:p>
    <w:p w14:paraId="6155FDC9" w14:textId="77777777" w:rsidR="002722BE" w:rsidRPr="006B263B" w:rsidRDefault="002722BE" w:rsidP="006B263B">
      <w:pPr>
        <w:pStyle w:val="a7"/>
        <w:numPr>
          <w:ilvl w:val="0"/>
          <w:numId w:val="5"/>
        </w:numPr>
        <w:ind w:left="0" w:firstLine="709"/>
        <w:rPr>
          <w:rFonts w:cs="Times New Roman"/>
          <w:szCs w:val="28"/>
        </w:rPr>
      </w:pPr>
      <w:proofErr w:type="spellStart"/>
      <w:r w:rsidRPr="006B263B">
        <w:rPr>
          <w:rFonts w:cs="Times New Roman"/>
          <w:szCs w:val="28"/>
        </w:rPr>
        <w:t>морфоствор</w:t>
      </w:r>
      <w:proofErr w:type="spellEnd"/>
      <w:r w:rsidRPr="006B263B">
        <w:rPr>
          <w:rFonts w:cs="Times New Roman"/>
          <w:szCs w:val="28"/>
        </w:rPr>
        <w:t xml:space="preserve"> №3 – 19,66 м БС.</w:t>
      </w:r>
    </w:p>
    <w:p w14:paraId="56CC941D" w14:textId="77777777" w:rsidR="006B263B" w:rsidRDefault="006B263B" w:rsidP="00645046">
      <w:pPr>
        <w:rPr>
          <w:rFonts w:cs="Times New Roman"/>
          <w:szCs w:val="28"/>
        </w:rPr>
      </w:pPr>
    </w:p>
    <w:p w14:paraId="3AF6023A" w14:textId="62FE4480" w:rsidR="002722BE" w:rsidRDefault="002722BE" w:rsidP="00645046">
      <w:pPr>
        <w:rPr>
          <w:rFonts w:cs="Times New Roman"/>
          <w:szCs w:val="28"/>
        </w:rPr>
      </w:pPr>
      <w:r w:rsidRPr="002722BE">
        <w:rPr>
          <w:rFonts w:cs="Times New Roman"/>
          <w:szCs w:val="28"/>
        </w:rPr>
        <w:t>Русловые деформации правого берега реки у восточной границы участка не превысят 6м, у южной границы – 3м.</w:t>
      </w:r>
    </w:p>
    <w:p w14:paraId="4F96DB22" w14:textId="77777777" w:rsidR="002F39D8" w:rsidRPr="002722BE" w:rsidRDefault="002F39D8" w:rsidP="00645046">
      <w:pPr>
        <w:rPr>
          <w:rFonts w:cs="Times New Roman"/>
          <w:szCs w:val="28"/>
        </w:rPr>
      </w:pPr>
    </w:p>
    <w:p w14:paraId="7FEC82AC" w14:textId="77777777" w:rsidR="006B263B" w:rsidRDefault="002722BE" w:rsidP="002722BE">
      <w:pPr>
        <w:ind w:firstLine="0"/>
        <w:rPr>
          <w:rFonts w:cs="Times New Roman"/>
          <w:i/>
          <w:szCs w:val="28"/>
        </w:rPr>
      </w:pPr>
      <w:r w:rsidRPr="002722BE">
        <w:rPr>
          <w:rFonts w:cs="Times New Roman"/>
          <w:noProof/>
          <w:szCs w:val="28"/>
          <w:lang w:eastAsia="ru-RU"/>
        </w:rPr>
        <w:drawing>
          <wp:inline distT="0" distB="0" distL="0" distR="0" wp14:anchorId="10F48543" wp14:editId="2E57BB1A">
            <wp:extent cx="6480000" cy="5071788"/>
            <wp:effectExtent l="0" t="0" r="0" b="0"/>
            <wp:docPr id="9" name="Рисунок 9"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карта&#10;&#10;Автоматически созданное описание"/>
                    <pic:cNvPicPr/>
                  </pic:nvPicPr>
                  <pic:blipFill>
                    <a:blip r:embed="rId13" cstate="print"/>
                    <a:stretch>
                      <a:fillRect/>
                    </a:stretch>
                  </pic:blipFill>
                  <pic:spPr>
                    <a:xfrm>
                      <a:off x="0" y="0"/>
                      <a:ext cx="6480000" cy="5071788"/>
                    </a:xfrm>
                    <a:prstGeom prst="rect">
                      <a:avLst/>
                    </a:prstGeom>
                  </pic:spPr>
                </pic:pic>
              </a:graphicData>
            </a:graphic>
          </wp:inline>
        </w:drawing>
      </w:r>
    </w:p>
    <w:p w14:paraId="70371852" w14:textId="5007AFDB" w:rsidR="006B263B" w:rsidRPr="002722BE" w:rsidRDefault="006B263B" w:rsidP="006B263B">
      <w:pPr>
        <w:ind w:firstLine="0"/>
        <w:jc w:val="center"/>
        <w:rPr>
          <w:rFonts w:cs="Times New Roman"/>
          <w:iCs/>
          <w:szCs w:val="28"/>
        </w:rPr>
      </w:pPr>
      <w:r w:rsidRPr="002722BE">
        <w:rPr>
          <w:rFonts w:cs="Times New Roman"/>
          <w:iCs/>
          <w:szCs w:val="28"/>
        </w:rPr>
        <w:t xml:space="preserve">Рисунок 4. Расположение </w:t>
      </w:r>
      <w:proofErr w:type="spellStart"/>
      <w:r w:rsidRPr="002722BE">
        <w:rPr>
          <w:rFonts w:cs="Times New Roman"/>
          <w:iCs/>
          <w:szCs w:val="28"/>
        </w:rPr>
        <w:t>морфостворов</w:t>
      </w:r>
      <w:proofErr w:type="spellEnd"/>
      <w:r w:rsidRPr="002722BE">
        <w:rPr>
          <w:rFonts w:cs="Times New Roman"/>
          <w:iCs/>
          <w:szCs w:val="28"/>
        </w:rPr>
        <w:t>.</w:t>
      </w:r>
    </w:p>
    <w:p w14:paraId="451F082B" w14:textId="77777777" w:rsidR="006B263B" w:rsidRDefault="006B263B" w:rsidP="002722BE">
      <w:pPr>
        <w:ind w:firstLine="0"/>
        <w:rPr>
          <w:rFonts w:cs="Times New Roman"/>
          <w:i/>
          <w:szCs w:val="28"/>
        </w:rPr>
      </w:pPr>
    </w:p>
    <w:p w14:paraId="755F9DD6" w14:textId="77777777" w:rsidR="006B263B" w:rsidRDefault="006B263B" w:rsidP="002722BE">
      <w:pPr>
        <w:ind w:firstLine="0"/>
        <w:rPr>
          <w:rFonts w:cs="Times New Roman"/>
          <w:i/>
          <w:szCs w:val="28"/>
        </w:rPr>
      </w:pPr>
    </w:p>
    <w:p w14:paraId="0E98FF61" w14:textId="52893914" w:rsidR="006B263B" w:rsidRPr="002722BE" w:rsidRDefault="006B263B" w:rsidP="002722BE">
      <w:pPr>
        <w:ind w:firstLine="0"/>
        <w:rPr>
          <w:rFonts w:cs="Times New Roman"/>
          <w:i/>
          <w:szCs w:val="28"/>
        </w:rPr>
        <w:sectPr w:rsidR="006B263B" w:rsidRPr="002722BE" w:rsidSect="0055366C">
          <w:pgSz w:w="11906" w:h="16838"/>
          <w:pgMar w:top="1134" w:right="567" w:bottom="1134" w:left="1134" w:header="709" w:footer="709" w:gutter="0"/>
          <w:cols w:space="708"/>
          <w:docGrid w:linePitch="381"/>
        </w:sectPr>
      </w:pPr>
    </w:p>
    <w:p w14:paraId="3A5687CF" w14:textId="19EACA8C" w:rsidR="003A1E3E" w:rsidRDefault="00C41487" w:rsidP="00C41487">
      <w:pPr>
        <w:pStyle w:val="20"/>
      </w:pPr>
      <w:bookmarkStart w:id="12" w:name="_Toc195627985"/>
      <w:r>
        <w:lastRenderedPageBreak/>
        <w:t>4.2. Характеристика инженерно-геологических условий</w:t>
      </w:r>
      <w:bookmarkEnd w:id="12"/>
    </w:p>
    <w:p w14:paraId="3284186B" w14:textId="77777777" w:rsidR="00473A45" w:rsidRPr="00473A45" w:rsidRDefault="00473A45" w:rsidP="00473A45">
      <w:r w:rsidRPr="00473A45">
        <w:t xml:space="preserve">В геолого-структурном отношении площадка проведения изысканий приурочена к южному склону Балтийского щита (кристаллический фундамент залегает на глубине до </w:t>
      </w:r>
      <w:smartTag w:uri="urn:schemas-microsoft-com:office:smarttags" w:element="metricconverter">
        <w:smartTagPr>
          <w:attr w:name="ProductID" w:val="220 м"/>
        </w:smartTagPr>
        <w:r w:rsidRPr="00473A45">
          <w:t>220 м</w:t>
        </w:r>
      </w:smartTag>
      <w:r w:rsidRPr="00473A45">
        <w:t>) вблизи сочленения с северо-западным крылом Московской синеклизы.</w:t>
      </w:r>
    </w:p>
    <w:p w14:paraId="10A99611" w14:textId="77777777" w:rsidR="00473A45" w:rsidRPr="00473A45" w:rsidRDefault="00473A45" w:rsidP="00473A45">
      <w:r w:rsidRPr="00473A45">
        <w:t xml:space="preserve">На кристаллическом фундаменте нижнепротерозойского возраста (гранитах), осложненном разрывными тектоническими нарушениями, несогласно залегает осадочная толща мощностью порядка </w:t>
      </w:r>
      <w:smartTag w:uri="urn:schemas-microsoft-com:office:smarttags" w:element="metricconverter">
        <w:smartTagPr>
          <w:attr w:name="ProductID" w:val="210 м"/>
        </w:smartTagPr>
        <w:r w:rsidRPr="00473A45">
          <w:t>210 м</w:t>
        </w:r>
      </w:smartTag>
      <w:r w:rsidRPr="00473A45">
        <w:t xml:space="preserve"> (глубины залегания и мощности слоев грунтов приводятся исходя из отметки поверхности </w:t>
      </w:r>
      <w:smartTag w:uri="urn:schemas-microsoft-com:office:smarttags" w:element="metricconverter">
        <w:smartTagPr>
          <w:attr w:name="ProductID" w:val="35 м"/>
        </w:smartTagPr>
        <w:r w:rsidRPr="00473A45">
          <w:t>35 м</w:t>
        </w:r>
      </w:smartTag>
      <w:r w:rsidRPr="00473A45">
        <w:t xml:space="preserve"> БС), которая сложена образованиями верхнего протерозоя и четвертичного возраста.</w:t>
      </w:r>
    </w:p>
    <w:p w14:paraId="54EED1CE" w14:textId="77777777" w:rsidR="00473A45" w:rsidRPr="00473A45" w:rsidRDefault="00473A45" w:rsidP="00473A45">
      <w:r w:rsidRPr="00473A45">
        <w:t xml:space="preserve">Отложения верхнего протерозоя представлены глинами, алевролитами и песчаниками вендского комплекса, подразделяющегося на </w:t>
      </w:r>
      <w:proofErr w:type="spellStart"/>
      <w:r w:rsidRPr="00473A45">
        <w:t>нижнекотлинский</w:t>
      </w:r>
      <w:proofErr w:type="spellEnd"/>
      <w:r w:rsidRPr="00473A45">
        <w:t xml:space="preserve"> (бывш. гдовский) и </w:t>
      </w:r>
      <w:proofErr w:type="spellStart"/>
      <w:r w:rsidRPr="00473A45">
        <w:t>верхнекотлинский</w:t>
      </w:r>
      <w:proofErr w:type="spellEnd"/>
      <w:r w:rsidRPr="00473A45">
        <w:t xml:space="preserve"> горизонты.</w:t>
      </w:r>
    </w:p>
    <w:p w14:paraId="68F3BE8D" w14:textId="77777777" w:rsidR="00473A45" w:rsidRPr="00473A45" w:rsidRDefault="00473A45" w:rsidP="00473A45">
      <w:proofErr w:type="spellStart"/>
      <w:r w:rsidRPr="00473A45">
        <w:t>Нижнекотлинский</w:t>
      </w:r>
      <w:proofErr w:type="spellEnd"/>
      <w:r w:rsidRPr="00473A45">
        <w:t xml:space="preserve"> горизонт венда вскрывается скважинами на глубинах 60 – </w:t>
      </w:r>
      <w:smartTag w:uri="urn:schemas-microsoft-com:office:smarttags" w:element="metricconverter">
        <w:smartTagPr>
          <w:attr w:name="ProductID" w:val="160 м"/>
        </w:smartTagPr>
        <w:r w:rsidRPr="00473A45">
          <w:t>160 м</w:t>
        </w:r>
      </w:smartTag>
      <w:r w:rsidRPr="00473A45">
        <w:t xml:space="preserve"> от поверхности. Представлен песчаниками и алевролитами, с прослоями глин и аргиллитов. Общая мощность горизонта изменяется от 50 до </w:t>
      </w:r>
      <w:smartTag w:uri="urn:schemas-microsoft-com:office:smarttags" w:element="metricconverter">
        <w:smartTagPr>
          <w:attr w:name="ProductID" w:val="135 м"/>
        </w:smartTagPr>
        <w:r w:rsidRPr="00473A45">
          <w:t>135 м</w:t>
        </w:r>
      </w:smartTag>
      <w:r w:rsidRPr="00473A45">
        <w:t xml:space="preserve">. Выше по разрезу залегает толща зеленовато-серых глин </w:t>
      </w:r>
      <w:proofErr w:type="spellStart"/>
      <w:r w:rsidRPr="00473A45">
        <w:t>верхнекотлинского</w:t>
      </w:r>
      <w:proofErr w:type="spellEnd"/>
      <w:r w:rsidRPr="00473A45">
        <w:t xml:space="preserve"> горизонта мощностью до </w:t>
      </w:r>
      <w:smartTag w:uri="urn:schemas-microsoft-com:office:smarttags" w:element="metricconverter">
        <w:smartTagPr>
          <w:attr w:name="ProductID" w:val="90 м"/>
        </w:smartTagPr>
        <w:r w:rsidRPr="00473A45">
          <w:t>90 м</w:t>
        </w:r>
      </w:smartTag>
      <w:r w:rsidRPr="00473A45">
        <w:t xml:space="preserve">. </w:t>
      </w:r>
    </w:p>
    <w:p w14:paraId="69E20495" w14:textId="77777777" w:rsidR="00473A45" w:rsidRPr="00473A45" w:rsidRDefault="00473A45" w:rsidP="00473A45">
      <w:r w:rsidRPr="00473A45">
        <w:t xml:space="preserve">Четвертичные отложения общей мощностью до </w:t>
      </w:r>
      <w:smartTag w:uri="urn:schemas-microsoft-com:office:smarttags" w:element="metricconverter">
        <w:smartTagPr>
          <w:attr w:name="ProductID" w:val="80 м"/>
        </w:smartTagPr>
        <w:r w:rsidRPr="00473A45">
          <w:t>80 м</w:t>
        </w:r>
      </w:smartTag>
      <w:r w:rsidRPr="00473A45">
        <w:t xml:space="preserve"> имеют повсеместное распространение и залегают на эродированной поверхности </w:t>
      </w:r>
      <w:proofErr w:type="spellStart"/>
      <w:r w:rsidRPr="00473A45">
        <w:t>верхнекотлинских</w:t>
      </w:r>
      <w:proofErr w:type="spellEnd"/>
      <w:r w:rsidRPr="00473A45">
        <w:t xml:space="preserve"> глин. Представлены невыдержанными в плане и разрезе по литологическому составу и мощности песчано-глинистыми осадками флювиогляциального, озерно-ледникового и ледникового генезиса, на локальных участках вскрываются межледниковые и биогенные отложения, техногенные образования. Преобладающее развитие имеют озерно-ледниковые пески и супеси, а также ледниковые супеси, суглинки и глины с включениями обломочного материала (валунов и гальки) осташковского горизонта.</w:t>
      </w:r>
    </w:p>
    <w:p w14:paraId="1ED6AE69" w14:textId="77777777" w:rsidR="00473A45" w:rsidRPr="00473A45" w:rsidRDefault="00473A45" w:rsidP="00473A45">
      <w:r w:rsidRPr="00473A45">
        <w:t>На участке проектирования были выявлены следующие опасные геологические процессы (ОПГ):</w:t>
      </w:r>
    </w:p>
    <w:p w14:paraId="2CEDA34D" w14:textId="77777777" w:rsidR="00473A45" w:rsidRPr="00473A45" w:rsidRDefault="00473A45" w:rsidP="00473A45">
      <w:pPr>
        <w:numPr>
          <w:ilvl w:val="0"/>
          <w:numId w:val="10"/>
        </w:numPr>
        <w:ind w:left="0" w:firstLine="709"/>
      </w:pPr>
      <w:r w:rsidRPr="00473A45">
        <w:t xml:space="preserve">Процессы подтопления невыдержанного характера - сезонная «верховодка», формирующаяся в интервале глубин 0,5-2,0 м и вызванная литологическим составом грунтов, климатическими факторами. Временный горизонт типа «верховодка» формируется сезонно в периоды паводка, таяния снега, обильных или продолжительных осадков. В низинных участках в периоды интенсивного снеготаяния и продолжительных дождей возникает сезонное подтопление территории. </w:t>
      </w:r>
    </w:p>
    <w:p w14:paraId="339E7A72" w14:textId="77777777" w:rsidR="00473A45" w:rsidRPr="00473A45" w:rsidRDefault="00473A45" w:rsidP="00473A45">
      <w:pPr>
        <w:numPr>
          <w:ilvl w:val="0"/>
          <w:numId w:val="10"/>
        </w:numPr>
        <w:ind w:left="0" w:firstLine="709"/>
      </w:pPr>
      <w:r w:rsidRPr="00473A45">
        <w:t>Осыпи - явление, наблюдаемое в откосах выемок, в случаях подрезки склонов при прокладке инженерных сетей и дорог. Действующие осыпи наблюдаются преимущественно на южном и юго-восточном склонах холмистой территории участка. Наибольшие подвижки осыпей наблюдаются в период дождей и схода снега.</w:t>
      </w:r>
    </w:p>
    <w:p w14:paraId="61CC271A" w14:textId="77777777" w:rsidR="00473A45" w:rsidRPr="00473A45" w:rsidRDefault="00473A45" w:rsidP="00473A45">
      <w:pPr>
        <w:numPr>
          <w:ilvl w:val="0"/>
          <w:numId w:val="10"/>
        </w:numPr>
        <w:ind w:left="0" w:firstLine="709"/>
      </w:pPr>
      <w:proofErr w:type="spellStart"/>
      <w:r w:rsidRPr="00473A45">
        <w:t>Дефлюкция</w:t>
      </w:r>
      <w:proofErr w:type="spellEnd"/>
      <w:r w:rsidRPr="00473A45">
        <w:t xml:space="preserve"> (крип) –процесс смещения рыхлого покрова вниз по склону – охватывает локальные участки склонов, покрытые относительно редкой лесной растительностью, или полностью лишенные её. Смещение вниз по склону происходит под воздействием периодического изменения объема суглинистых и супесчаных масс грунтов, которые вызываются колебаниями температуры, а также </w:t>
      </w:r>
      <w:r w:rsidRPr="00473A45">
        <w:lastRenderedPageBreak/>
        <w:t xml:space="preserve">попеременным промерзанием и оттаиванием, усыханием и замачиванием грунтов. Крип развит в северо-западной и западной частях участка на склонах холмов и на склонах долины ручья. Мощность слоёв, подверженных крипу, обычно не превышает </w:t>
      </w:r>
      <w:smartTag w:uri="urn:schemas-microsoft-com:office:smarttags" w:element="metricconverter">
        <w:smartTagPr>
          <w:attr w:name="ProductID" w:val="0,5 м"/>
        </w:smartTagPr>
        <w:r w:rsidRPr="00473A45">
          <w:t>0,5 м</w:t>
        </w:r>
      </w:smartTag>
      <w:r w:rsidRPr="00473A45">
        <w:t xml:space="preserve">. Скорость развития крипа, как правило, составляет до нескольких сантиметров в год. На </w:t>
      </w:r>
      <w:proofErr w:type="spellStart"/>
      <w:r w:rsidRPr="00473A45">
        <w:t>залесённых</w:t>
      </w:r>
      <w:proofErr w:type="spellEnd"/>
      <w:r w:rsidRPr="00473A45">
        <w:t xml:space="preserve"> участках крип сопровождается саблевидным («пьяным») лесом.</w:t>
      </w:r>
    </w:p>
    <w:p w14:paraId="7004F96B" w14:textId="77777777" w:rsidR="00473A45" w:rsidRPr="00473A45" w:rsidRDefault="00473A45" w:rsidP="00473A45">
      <w:pPr>
        <w:numPr>
          <w:ilvl w:val="0"/>
          <w:numId w:val="10"/>
        </w:numPr>
        <w:ind w:left="0" w:firstLine="709"/>
      </w:pPr>
      <w:r w:rsidRPr="00473A45">
        <w:t xml:space="preserve">Линейная эрозия. Эрозионные процессы на исследованной территории проявляются относительно интенсивно, что обусловлено литологией пород, климатическими условиями и техногенным воздействием. Относительно большие уклоны рельефа (склоны холмов), частые и продолжительные осадки, деятельность ручья, способствуют развитию линейной эрозии. В результате деятельности ручья, вдоль его долины наблюдается линейная эрозия. Промоины развиты на площадях залегания пылеватых и песчанистых супесей и пылеватых песков, а также на участках со </w:t>
      </w:r>
      <w:proofErr w:type="spellStart"/>
      <w:r w:rsidRPr="00473A45">
        <w:t>слабоуплотнёнными</w:t>
      </w:r>
      <w:proofErr w:type="spellEnd"/>
      <w:r w:rsidRPr="00473A45">
        <w:t xml:space="preserve"> техногенными грунтами. Активизация эрозионных процессов связана с активной хозяйственной деятельностью на склонах долины ручья (прокладка инженерных коммуникаций, дорог и др.). Под воздействием временных водотоков эрозии подвергается бровка подрезанных склонов.</w:t>
      </w:r>
    </w:p>
    <w:p w14:paraId="09E16A12" w14:textId="77777777" w:rsidR="00473A45" w:rsidRPr="00473A45" w:rsidRDefault="00473A45" w:rsidP="00473A45">
      <w:pPr>
        <w:numPr>
          <w:ilvl w:val="0"/>
          <w:numId w:val="10"/>
        </w:numPr>
        <w:ind w:left="0" w:firstLine="709"/>
      </w:pPr>
      <w:r w:rsidRPr="00473A45">
        <w:t xml:space="preserve">Площадная эрозия. Площадная эрозия верхних слоев разреза имеет слабое распространение в связи с практически повсеместной </w:t>
      </w:r>
      <w:proofErr w:type="spellStart"/>
      <w:r w:rsidRPr="00473A45">
        <w:t>залесённостью</w:t>
      </w:r>
      <w:proofErr w:type="spellEnd"/>
      <w:r w:rsidRPr="00473A45">
        <w:t xml:space="preserve"> и </w:t>
      </w:r>
      <w:proofErr w:type="spellStart"/>
      <w:r w:rsidRPr="00473A45">
        <w:t>задернованностью</w:t>
      </w:r>
      <w:proofErr w:type="spellEnd"/>
      <w:r w:rsidRPr="00473A45">
        <w:t xml:space="preserve"> склонов. Площадной эрозии подвергаются:</w:t>
      </w:r>
    </w:p>
    <w:p w14:paraId="27AEF31B" w14:textId="77777777" w:rsidR="00473A45" w:rsidRPr="00473A45" w:rsidRDefault="00473A45" w:rsidP="00473A45">
      <w:pPr>
        <w:numPr>
          <w:ilvl w:val="0"/>
          <w:numId w:val="11"/>
        </w:numPr>
        <w:ind w:left="0" w:firstLine="709"/>
      </w:pPr>
      <w:r w:rsidRPr="00473A45">
        <w:t>почвенно-растительный слой (в местах сведения растительного покрова);</w:t>
      </w:r>
    </w:p>
    <w:p w14:paraId="7DB11FFB" w14:textId="77777777" w:rsidR="00473A45" w:rsidRPr="00473A45" w:rsidRDefault="00473A45" w:rsidP="00473A45">
      <w:pPr>
        <w:numPr>
          <w:ilvl w:val="0"/>
          <w:numId w:val="11"/>
        </w:numPr>
        <w:ind w:left="0" w:firstLine="709"/>
      </w:pPr>
      <w:r w:rsidRPr="00473A45">
        <w:t>техногенные грунты, представленные супесями и пылеватыми песками;</w:t>
      </w:r>
    </w:p>
    <w:p w14:paraId="0F24E3D6" w14:textId="77777777" w:rsidR="00473A45" w:rsidRPr="00473A45" w:rsidRDefault="00473A45" w:rsidP="00473A45">
      <w:pPr>
        <w:numPr>
          <w:ilvl w:val="0"/>
          <w:numId w:val="11"/>
        </w:numPr>
        <w:ind w:left="0" w:firstLine="709"/>
      </w:pPr>
      <w:r w:rsidRPr="00473A45">
        <w:t>озерно-ледниковые отложения, представленные пылеватыми и песчанистыми супесями, а также пылеватыми песками.</w:t>
      </w:r>
    </w:p>
    <w:p w14:paraId="7C321E1E" w14:textId="77777777" w:rsidR="00473A45" w:rsidRDefault="00473A45" w:rsidP="00473A45"/>
    <w:p w14:paraId="154541C4" w14:textId="040CDACA" w:rsidR="00473A45" w:rsidRPr="00473A45" w:rsidRDefault="00473A45" w:rsidP="00473A45">
      <w:r w:rsidRPr="00473A45">
        <w:t>Площадной эрозии подвержены грунты на участках с искусственными обнажениями. Данный процесс в масштабах, существующих на момент проведения изысканий, не представляют угрозы для проектируемых сооружений. Однако, в период строительства (земляные работы, сброс поверхностных вод на рельеф) процесс может активизироваться.</w:t>
      </w:r>
    </w:p>
    <w:p w14:paraId="1CF8B873" w14:textId="558ED050" w:rsidR="00473A45" w:rsidRPr="00473A45" w:rsidRDefault="00473A45" w:rsidP="00473A45">
      <w:r w:rsidRPr="00473A45">
        <w:t>Процессы морозного пучения.</w:t>
      </w:r>
    </w:p>
    <w:p w14:paraId="0CC8C8C1" w14:textId="77777777" w:rsidR="00473A45" w:rsidRPr="00473A45" w:rsidRDefault="00473A45" w:rsidP="00473A45">
      <w:r w:rsidRPr="00473A45">
        <w:t>Площадка характеризуется II категорией сложности инженерно-геологических условий (СП 47.13330.2012)</w:t>
      </w:r>
    </w:p>
    <w:p w14:paraId="0DCA57B4" w14:textId="77777777" w:rsidR="00473A45" w:rsidRPr="00473A45" w:rsidRDefault="00473A45" w:rsidP="00473A45">
      <w:r w:rsidRPr="00473A45">
        <w:t>В соответствии с картами общего сейсмического районирования территории Российской Федерации - ОСР-97, сейсмичность участка составляет 5 баллов (СП 14.13330.2011).</w:t>
      </w:r>
    </w:p>
    <w:p w14:paraId="5A96EC9F" w14:textId="77777777" w:rsidR="00473A45" w:rsidRDefault="00473A45" w:rsidP="00473A45"/>
    <w:p w14:paraId="17866559" w14:textId="77777777" w:rsidR="000074D5" w:rsidRDefault="000074D5">
      <w:pPr>
        <w:spacing w:after="160" w:line="259" w:lineRule="auto"/>
        <w:ind w:firstLine="0"/>
        <w:jc w:val="left"/>
        <w:rPr>
          <w:rFonts w:eastAsiaTheme="majorEastAsia" w:cstheme="majorBidi"/>
          <w:b/>
          <w:szCs w:val="26"/>
        </w:rPr>
      </w:pPr>
      <w:r>
        <w:br w:type="page"/>
      </w:r>
    </w:p>
    <w:p w14:paraId="269341B9" w14:textId="4E65193F" w:rsidR="00473A45" w:rsidRPr="00473A45" w:rsidRDefault="00473A45" w:rsidP="00473A45">
      <w:pPr>
        <w:pStyle w:val="20"/>
      </w:pPr>
      <w:bookmarkStart w:id="13" w:name="_Toc195627986"/>
      <w:r w:rsidRPr="00473A45">
        <w:lastRenderedPageBreak/>
        <w:t>4.3.</w:t>
      </w:r>
      <w:r>
        <w:t> Характеристика и</w:t>
      </w:r>
      <w:r w:rsidRPr="00473A45">
        <w:t>нженерно-гидрогеологически</w:t>
      </w:r>
      <w:r>
        <w:t>х</w:t>
      </w:r>
      <w:r w:rsidRPr="00473A45">
        <w:t xml:space="preserve"> </w:t>
      </w:r>
      <w:r>
        <w:t>условий</w:t>
      </w:r>
      <w:bookmarkEnd w:id="13"/>
    </w:p>
    <w:p w14:paraId="7A4D2BEC" w14:textId="77777777" w:rsidR="00473A45" w:rsidRPr="00473A45" w:rsidRDefault="00473A45" w:rsidP="00473A45">
      <w:r w:rsidRPr="00473A45">
        <w:t>В гидрогеологическом отношении исследуемая территория приурочена к северо-западной окраине Ленинградского артезианского бассейна.</w:t>
      </w:r>
    </w:p>
    <w:p w14:paraId="7D9AF524" w14:textId="77777777" w:rsidR="00473A45" w:rsidRPr="00473A45" w:rsidRDefault="00473A45" w:rsidP="00473A45">
      <w:r w:rsidRPr="00473A45">
        <w:t>Горизонт грунтовых вод распространен практически повсеместно, приурочен к комплексу четвертичных отложений озерно-ледникового (водовмещающие грунты: пески разной крупности, прослои и линзы песков от мелких до пылеватых в супесях и суглинках), биогенного (торфы) и техногенного (насыпные грунты) генезиса. Горизонт грунтовых вод (ГГВ) является преимущественно безнапорным (на отдельных участках, где водовмещающие отложения залегают под слабопроницаемыми грунтами, может отмечаться местный напор до 0,5-0,7 м), его питание происходит за счет инфильтрации атмосферных осадков, стока талых и дождевых вод с возвышенности. Направление потока грунтовых вод совпадает с общим уклоном поверхности, разгрузка грунтовых вод осуществляется в гидрографическую сеть реки Охты.</w:t>
      </w:r>
    </w:p>
    <w:p w14:paraId="3CBB6262" w14:textId="77777777" w:rsidR="00473A45" w:rsidRPr="00473A45" w:rsidRDefault="00473A45" w:rsidP="00473A45">
      <w:r w:rsidRPr="00473A45">
        <w:t>Уровень грунтовых вод (август 2017 г.) зафиксирован на глубинах от 0,4 до 8,4 (</w:t>
      </w:r>
      <w:proofErr w:type="spellStart"/>
      <w:r w:rsidRPr="00473A45">
        <w:t>абс</w:t>
      </w:r>
      <w:proofErr w:type="spellEnd"/>
      <w:r w:rsidRPr="00473A45">
        <w:t xml:space="preserve">. </w:t>
      </w:r>
      <w:proofErr w:type="spellStart"/>
      <w:r w:rsidRPr="00473A45">
        <w:t>отм</w:t>
      </w:r>
      <w:proofErr w:type="spellEnd"/>
      <w:r w:rsidRPr="00473A45">
        <w:t xml:space="preserve">. 24,5м и 16,5 м соответственно). Уровень грунтовых вод по архивным данным (2013-2016 </w:t>
      </w:r>
      <w:proofErr w:type="spellStart"/>
      <w:r w:rsidRPr="00473A45">
        <w:t>г.г</w:t>
      </w:r>
      <w:proofErr w:type="spellEnd"/>
      <w:r w:rsidRPr="00473A45">
        <w:t>.) зафиксирован на глубинах от 0,4 до 14,3 (</w:t>
      </w:r>
      <w:proofErr w:type="spellStart"/>
      <w:r w:rsidRPr="00473A45">
        <w:t>абс</w:t>
      </w:r>
      <w:proofErr w:type="spellEnd"/>
      <w:r w:rsidRPr="00473A45">
        <w:t xml:space="preserve">. </w:t>
      </w:r>
      <w:proofErr w:type="spellStart"/>
      <w:r w:rsidRPr="00473A45">
        <w:t>отм</w:t>
      </w:r>
      <w:proofErr w:type="spellEnd"/>
      <w:r w:rsidRPr="00473A45">
        <w:t>. 28,8м и 16,6 м соответственно). Замеренные уровни следует отнести к среднегодовым. На участке техногенного освоения территории и развития насыпных грунтов грунтовые воды встречены на глубине 14,1 м (</w:t>
      </w:r>
      <w:proofErr w:type="spellStart"/>
      <w:r w:rsidRPr="00473A45">
        <w:t>абс</w:t>
      </w:r>
      <w:proofErr w:type="spellEnd"/>
      <w:r w:rsidRPr="00473A45">
        <w:t xml:space="preserve">. </w:t>
      </w:r>
      <w:proofErr w:type="spellStart"/>
      <w:r w:rsidRPr="00473A45">
        <w:t>отм</w:t>
      </w:r>
      <w:proofErr w:type="spellEnd"/>
      <w:r w:rsidRPr="00473A45">
        <w:t xml:space="preserve">. 69,1м). </w:t>
      </w:r>
    </w:p>
    <w:p w14:paraId="7BBA30A0" w14:textId="77777777" w:rsidR="00473A45" w:rsidRPr="00473A45" w:rsidRDefault="00473A45" w:rsidP="00473A45">
      <w:r w:rsidRPr="00473A45">
        <w:t xml:space="preserve">Режим уровня грунтовых вод в естественных условиях определяется сезонными климатическими изменениями в течение года. Исходя из данных государственного мониторинга геологической среды (подземных вод) на территории Ленинградской области, амплитуда колебания положения уровня грунтовых вод может достигать </w:t>
      </w:r>
      <w:smartTag w:uri="urn:schemas-microsoft-com:office:smarttags" w:element="metricconverter">
        <w:smartTagPr>
          <w:attr w:name="ProductID" w:val="2 м"/>
        </w:smartTagPr>
        <w:r w:rsidRPr="00473A45">
          <w:t>2 м</w:t>
        </w:r>
      </w:smartTag>
      <w:r w:rsidRPr="00473A45">
        <w:t xml:space="preserve"> (низший за год уровень фиксируется, как правило, в марте, наивысший в ноябре). Таким образом, максимальные расчетные уровни (для периодов сильных дождей и активного снеготаяния) рекомендуется принять на 11,5м выше замеренных в период изысканий.</w:t>
      </w:r>
    </w:p>
    <w:p w14:paraId="30E860F6" w14:textId="77777777" w:rsidR="00473A45" w:rsidRPr="00473A45" w:rsidRDefault="00473A45" w:rsidP="00473A45">
      <w:r w:rsidRPr="00473A45">
        <w:t xml:space="preserve">В связи с наличием слабопроницаемых супесчаных и суглинистых отложений в верхней части разреза, можно ожидать формирование сезонного временного горизонта типа «верховодка» с глубиной залегания менее </w:t>
      </w:r>
      <w:smartTag w:uri="urn:schemas-microsoft-com:office:smarttags" w:element="metricconverter">
        <w:smartTagPr>
          <w:attr w:name="ProductID" w:val="1,0 м"/>
        </w:smartTagPr>
        <w:r w:rsidRPr="00473A45">
          <w:t>1,0 м</w:t>
        </w:r>
      </w:smartTag>
      <w:r w:rsidRPr="00473A45">
        <w:t xml:space="preserve"> в периоды паводка, интенсивного и обильного выпадения дождей и снеготаяния. Возможно локальное подтопление территории на пониженных участках.</w:t>
      </w:r>
    </w:p>
    <w:p w14:paraId="5DDC9A80" w14:textId="77777777" w:rsidR="00473A45" w:rsidRPr="00473A45" w:rsidRDefault="00473A45" w:rsidP="00473A45">
      <w:r w:rsidRPr="00473A45">
        <w:t>По химическому составу подземные воды (анализы 2017 г.) - гидрокарбонатно-сульфатные, с переменным катионным составом (магниево-кальциевые, кальциево-натриевые), пресные (минерализация 0,2-0,3 г/дм3). Воды средней жесткости и жесткие (общая жесткость 5,8-9,6 мг/дм3), слабокислые и нейтральные (рН 6,2-6,8).</w:t>
      </w:r>
    </w:p>
    <w:p w14:paraId="7320183C" w14:textId="77777777" w:rsidR="00473A45" w:rsidRPr="00473A45" w:rsidRDefault="00473A45" w:rsidP="00473A45">
      <w:r w:rsidRPr="00473A45">
        <w:t xml:space="preserve">По химическому составу подземные воды (анализы 2015-16 гг.) - гидрокарбонатно-сульфатные, с переменным катионным составом (кальциевые, магниевые, магниево-кальциевые, кальциево-натриевые и натриевые), пресные (минерализация 0,1-0,5 г/дм3). Воды в основном средней жесткости (общая жесткость 6,2-9,8 мг/дм3) и мягкие в одной скважине (1,9мг/дм3), слабокислые и нейтральные (рН 5,9-6,9). Отмечаются повышенные значения </w:t>
      </w:r>
      <w:proofErr w:type="spellStart"/>
      <w:r w:rsidRPr="00473A45">
        <w:t>перманганатной</w:t>
      </w:r>
      <w:proofErr w:type="spellEnd"/>
      <w:r w:rsidRPr="00473A45">
        <w:t xml:space="preserve"> окисляемости (до 110,3 мг/дм3).</w:t>
      </w:r>
    </w:p>
    <w:p w14:paraId="314E99AD" w14:textId="77777777" w:rsidR="00473A45" w:rsidRPr="00473A45" w:rsidRDefault="00473A45" w:rsidP="00473A45">
      <w:r w:rsidRPr="00473A45">
        <w:lastRenderedPageBreak/>
        <w:t>По результатам химических анализов проб воды, отобранных на площадке в 2015-17 гг., в соответствии с таблицами В.3, В.4 и Г.2 СП 28.13330.2012 (СНиП 2.03.11-85) подземные (грунтовые) воды являются слабоагрессивной средой по отношению к бетону.</w:t>
      </w:r>
    </w:p>
    <w:p w14:paraId="2F6A60A2" w14:textId="77777777" w:rsidR="00473A45" w:rsidRPr="00473A45" w:rsidRDefault="00473A45" w:rsidP="00473A45">
      <w:r w:rsidRPr="00473A45">
        <w:t xml:space="preserve">В соответствии с ГОСТ 9.602-2005 подземные воды характеризуются высокой степенью коррозионной агрессивности по отношению к свинцовым и алюминиевым оболочкам кабелей. </w:t>
      </w:r>
    </w:p>
    <w:p w14:paraId="1F09F813" w14:textId="77777777" w:rsidR="00473A45" w:rsidRPr="00473A45" w:rsidRDefault="00473A45" w:rsidP="00473A45">
      <w:r w:rsidRPr="00473A45">
        <w:t>По отношению к углеродистой и низколегированной стали грунты характеризуются средней коррозионной агрессивностью.</w:t>
      </w:r>
    </w:p>
    <w:p w14:paraId="5C7EC6D8" w14:textId="77777777" w:rsidR="00473A45" w:rsidRPr="00473A45" w:rsidRDefault="00473A45" w:rsidP="00473A45">
      <w:r w:rsidRPr="00473A45">
        <w:t>По результатам химических анализов водных вытяжек грунты характеризуются в соответствии с таблицей В.1 СП 28.13330.2012 по отношению к бетону как слабоагрессивны. В соответствии с таблицей В.2 СП 28.13330.2012 по отношению к арматуре в железобетонных конструкциях - неагрессивны.</w:t>
      </w:r>
    </w:p>
    <w:p w14:paraId="069F336D" w14:textId="6B0071FE" w:rsidR="00473A45" w:rsidRDefault="00473A45" w:rsidP="00473A45">
      <w:r w:rsidRPr="00473A45">
        <w:t>В соответствии с ГОСТ 9.602-2005 грунты характеризуются высокой коррозионной агрессивностью по отношению к свинцовым и алюминиевым оболочкам кабеля.</w:t>
      </w:r>
    </w:p>
    <w:p w14:paraId="0B21FC23" w14:textId="31D27CB1" w:rsidR="00473A45" w:rsidRDefault="00473A45" w:rsidP="00473A45"/>
    <w:p w14:paraId="0ABEA24D" w14:textId="77777777" w:rsidR="000074D5" w:rsidRDefault="000074D5">
      <w:pPr>
        <w:spacing w:after="160" w:line="259" w:lineRule="auto"/>
        <w:ind w:firstLine="0"/>
        <w:jc w:val="left"/>
        <w:rPr>
          <w:rFonts w:eastAsiaTheme="majorEastAsia" w:cstheme="majorBidi"/>
          <w:b/>
          <w:szCs w:val="26"/>
        </w:rPr>
      </w:pPr>
      <w:r>
        <w:br w:type="page"/>
      </w:r>
    </w:p>
    <w:p w14:paraId="7306720E" w14:textId="7B7D2342" w:rsidR="00473A45" w:rsidRDefault="00473A45" w:rsidP="00473A45">
      <w:pPr>
        <w:pStyle w:val="20"/>
      </w:pPr>
      <w:bookmarkStart w:id="14" w:name="_Toc195627987"/>
      <w:r>
        <w:lastRenderedPageBreak/>
        <w:t>4.4. Характеристика инженерно-экологических условий</w:t>
      </w:r>
      <w:bookmarkEnd w:id="14"/>
    </w:p>
    <w:p w14:paraId="0BDBD460" w14:textId="77777777" w:rsidR="00473A45" w:rsidRPr="00473A45" w:rsidRDefault="00473A45" w:rsidP="00473A45">
      <w:pPr>
        <w:rPr>
          <w:b/>
          <w:bCs/>
          <w:iCs/>
        </w:rPr>
      </w:pPr>
      <w:r w:rsidRPr="00473A45">
        <w:rPr>
          <w:b/>
          <w:bCs/>
          <w:iCs/>
        </w:rPr>
        <w:t>Состояние атмосферного воздуха</w:t>
      </w:r>
    </w:p>
    <w:p w14:paraId="0B6F303C" w14:textId="77777777" w:rsidR="00473A45" w:rsidRPr="00473A45" w:rsidRDefault="00473A45" w:rsidP="00473A45">
      <w:r w:rsidRPr="00473A45">
        <w:t xml:space="preserve">Фоновые концентрации загрязняющих веществ в атмосферном воздухе не превышают санитарные нормативы, предусмотренные ГН 2.1.6.1338-03 с изменениями и дополнениями и «соответствуют» требованиям СанПиН 2.1.6.1032-01 </w:t>
      </w:r>
    </w:p>
    <w:p w14:paraId="14E250D0" w14:textId="77777777" w:rsidR="00473A45" w:rsidRDefault="00473A45" w:rsidP="00473A45">
      <w:pPr>
        <w:rPr>
          <w:i/>
        </w:rPr>
      </w:pPr>
    </w:p>
    <w:p w14:paraId="439A3199" w14:textId="7A7FD383" w:rsidR="00473A45" w:rsidRPr="00473A45" w:rsidRDefault="00473A45" w:rsidP="00473A45">
      <w:pPr>
        <w:rPr>
          <w:b/>
          <w:bCs/>
          <w:iCs/>
        </w:rPr>
      </w:pPr>
      <w:r w:rsidRPr="00473A45">
        <w:rPr>
          <w:b/>
          <w:bCs/>
          <w:iCs/>
        </w:rPr>
        <w:t>Состояние почвенного покрова</w:t>
      </w:r>
    </w:p>
    <w:p w14:paraId="0D6D93EE" w14:textId="77777777" w:rsidR="00473A45" w:rsidRPr="00473A45" w:rsidRDefault="00473A45" w:rsidP="00473A45">
      <w:r w:rsidRPr="00473A45">
        <w:t>По результатам лабораторных испытаний в соответствии с СанПин 2.1.7.1287-03, почва/грунт на участке изысканий по химическим, микробиологическим и паразитологическим показателям имеет следующие категории загрязнения:</w:t>
      </w:r>
    </w:p>
    <w:p w14:paraId="3FD0B9C6" w14:textId="5764CACB" w:rsidR="00473A45" w:rsidRPr="00473A45" w:rsidRDefault="00473A45" w:rsidP="00473A45">
      <w:pPr>
        <w:pStyle w:val="a7"/>
        <w:numPr>
          <w:ilvl w:val="1"/>
          <w:numId w:val="14"/>
        </w:numPr>
        <w:ind w:left="0" w:firstLine="709"/>
      </w:pPr>
      <w:r w:rsidRPr="00473A45">
        <w:t>«Опасная», отобранные с пробных площадок:</w:t>
      </w:r>
    </w:p>
    <w:p w14:paraId="4573B021" w14:textId="77777777" w:rsidR="00473A45" w:rsidRPr="00473A45" w:rsidRDefault="00473A45" w:rsidP="00473A45">
      <w:pPr>
        <w:pStyle w:val="a7"/>
        <w:numPr>
          <w:ilvl w:val="0"/>
          <w:numId w:val="15"/>
        </w:numPr>
        <w:ind w:left="0" w:firstLine="709"/>
      </w:pPr>
      <w:r w:rsidRPr="00473A45">
        <w:t>- №№ 2, 3, 4, 5, 6, 7, 8, 10, 11, 12, 13;</w:t>
      </w:r>
    </w:p>
    <w:p w14:paraId="0238BB9B" w14:textId="590C19C4" w:rsidR="00473A45" w:rsidRPr="00473A45" w:rsidRDefault="00473A45" w:rsidP="00473A45">
      <w:pPr>
        <w:pStyle w:val="a7"/>
        <w:numPr>
          <w:ilvl w:val="1"/>
          <w:numId w:val="14"/>
        </w:numPr>
        <w:ind w:left="0" w:firstLine="709"/>
      </w:pPr>
      <w:r w:rsidRPr="00473A45">
        <w:t>«Чистая», отобранные с пробных площадок:</w:t>
      </w:r>
    </w:p>
    <w:p w14:paraId="5581E613" w14:textId="275C80B9" w:rsidR="00473A45" w:rsidRDefault="00473A45" w:rsidP="00473A45">
      <w:pPr>
        <w:pStyle w:val="a7"/>
        <w:numPr>
          <w:ilvl w:val="0"/>
          <w:numId w:val="15"/>
        </w:numPr>
        <w:ind w:left="0" w:firstLine="709"/>
      </w:pPr>
      <w:r w:rsidRPr="00473A45">
        <w:t>- №№1, 9.</w:t>
      </w:r>
    </w:p>
    <w:p w14:paraId="22C30AA8" w14:textId="77777777" w:rsidR="00473A45" w:rsidRPr="00473A45" w:rsidRDefault="00473A45" w:rsidP="00473A45">
      <w:pPr>
        <w:pStyle w:val="a7"/>
        <w:ind w:left="709" w:firstLine="0"/>
      </w:pPr>
    </w:p>
    <w:p w14:paraId="69DDAD22" w14:textId="2F7C9384" w:rsidR="00473A45" w:rsidRDefault="00473A45" w:rsidP="00473A45">
      <w:pPr>
        <w:ind w:firstLine="0"/>
      </w:pPr>
      <w:r w:rsidRPr="00473A45">
        <w:rPr>
          <w:noProof/>
          <w:lang w:eastAsia="ru-RU"/>
        </w:rPr>
        <w:drawing>
          <wp:inline distT="0" distB="0" distL="0" distR="0" wp14:anchorId="398F8801" wp14:editId="146C551E">
            <wp:extent cx="6480000" cy="3668420"/>
            <wp:effectExtent l="0" t="0" r="0" b="8255"/>
            <wp:docPr id="12" name="Рисунок 1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карта&#10;&#10;Автоматически созданное описание"/>
                    <pic:cNvPicPr/>
                  </pic:nvPicPr>
                  <pic:blipFill>
                    <a:blip r:embed="rId14" cstate="print"/>
                    <a:stretch>
                      <a:fillRect/>
                    </a:stretch>
                  </pic:blipFill>
                  <pic:spPr>
                    <a:xfrm>
                      <a:off x="0" y="0"/>
                      <a:ext cx="6480000" cy="3668420"/>
                    </a:xfrm>
                    <a:prstGeom prst="rect">
                      <a:avLst/>
                    </a:prstGeom>
                  </pic:spPr>
                </pic:pic>
              </a:graphicData>
            </a:graphic>
          </wp:inline>
        </w:drawing>
      </w:r>
    </w:p>
    <w:p w14:paraId="2C81931F" w14:textId="643AA7DE" w:rsidR="00473A45" w:rsidRPr="00473A45" w:rsidRDefault="00473A45" w:rsidP="00473A45">
      <w:pPr>
        <w:ind w:firstLine="0"/>
        <w:jc w:val="center"/>
        <w:rPr>
          <w:iCs/>
        </w:rPr>
      </w:pPr>
      <w:r w:rsidRPr="00473A45">
        <w:rPr>
          <w:iCs/>
        </w:rPr>
        <w:t>Рисунок.5. Карта-схема фактического материала</w:t>
      </w:r>
    </w:p>
    <w:p w14:paraId="5934098A" w14:textId="77777777" w:rsidR="00473A45" w:rsidRPr="00473A45" w:rsidRDefault="00473A45" w:rsidP="00473A45"/>
    <w:p w14:paraId="7847E4F6" w14:textId="5FE73347" w:rsidR="00473A45" w:rsidRDefault="00473A45" w:rsidP="00473A45">
      <w:r w:rsidRPr="00473A45">
        <w:t xml:space="preserve">Согласно рекомендациям по использованию почв в зависимости от степени их загрязнения (по СанПиН 2.1.7.1287-03) исследованные почвы/грунты рекомендуется использовать следующим образом (таблица </w:t>
      </w:r>
      <w:r w:rsidR="001F5F7B">
        <w:t>26</w:t>
      </w:r>
      <w:r w:rsidRPr="00473A45">
        <w:t>).</w:t>
      </w:r>
    </w:p>
    <w:p w14:paraId="04BF114B" w14:textId="4C1D0839" w:rsidR="00FD3C88" w:rsidRDefault="00FD3C88">
      <w:pPr>
        <w:spacing w:after="160" w:line="259" w:lineRule="auto"/>
        <w:ind w:firstLine="0"/>
        <w:jc w:val="left"/>
      </w:pPr>
      <w:r>
        <w:br w:type="page"/>
      </w:r>
    </w:p>
    <w:p w14:paraId="3BA1FFA1" w14:textId="0033FC53" w:rsidR="00473A45" w:rsidRPr="00473A45" w:rsidRDefault="001F5F7B" w:rsidP="001F5F7B">
      <w:pPr>
        <w:ind w:firstLine="0"/>
        <w:jc w:val="center"/>
        <w:rPr>
          <w:iCs/>
        </w:rPr>
      </w:pPr>
      <w:r w:rsidRPr="00473A45">
        <w:rPr>
          <w:iCs/>
        </w:rPr>
        <w:lastRenderedPageBreak/>
        <w:t xml:space="preserve">Таблица </w:t>
      </w:r>
      <w:r>
        <w:rPr>
          <w:iCs/>
        </w:rPr>
        <w:t>26.</w:t>
      </w:r>
      <w:r w:rsidRPr="00473A45">
        <w:rPr>
          <w:iCs/>
        </w:rPr>
        <w:t xml:space="preserve"> Рекомендации по использованию опробованных почв/грунтов в границах участка изысканий по СанПиН 2.1.7.1287-03</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4"/>
        <w:gridCol w:w="2381"/>
        <w:gridCol w:w="2067"/>
        <w:gridCol w:w="5033"/>
      </w:tblGrid>
      <w:tr w:rsidR="00473A45" w:rsidRPr="00473A45" w14:paraId="7495C59B" w14:textId="77777777" w:rsidTr="001F5F7B">
        <w:trPr>
          <w:trHeight w:val="20"/>
          <w:tblHeader/>
          <w:jc w:val="center"/>
        </w:trPr>
        <w:tc>
          <w:tcPr>
            <w:tcW w:w="685" w:type="dxa"/>
            <w:shd w:val="clear" w:color="auto" w:fill="auto"/>
          </w:tcPr>
          <w:p w14:paraId="221285F0" w14:textId="77777777" w:rsidR="00473A45" w:rsidRPr="00473A45" w:rsidRDefault="00473A45" w:rsidP="001F5F7B">
            <w:pPr>
              <w:ind w:firstLine="0"/>
              <w:jc w:val="center"/>
              <w:rPr>
                <w:rFonts w:cs="Times New Roman"/>
                <w:bCs/>
                <w:sz w:val="24"/>
                <w:szCs w:val="24"/>
              </w:rPr>
            </w:pPr>
            <w:r w:rsidRPr="00473A45">
              <w:rPr>
                <w:rFonts w:cs="Times New Roman"/>
                <w:bCs/>
                <w:sz w:val="24"/>
                <w:szCs w:val="24"/>
              </w:rPr>
              <w:t>№</w:t>
            </w:r>
          </w:p>
          <w:p w14:paraId="3BA91451" w14:textId="2262CBDB" w:rsidR="00473A45" w:rsidRPr="00473A45" w:rsidRDefault="00473A45" w:rsidP="001F5F7B">
            <w:pPr>
              <w:ind w:firstLine="0"/>
              <w:jc w:val="center"/>
              <w:rPr>
                <w:rFonts w:cs="Times New Roman"/>
                <w:bCs/>
                <w:sz w:val="24"/>
                <w:szCs w:val="24"/>
              </w:rPr>
            </w:pPr>
            <w:r w:rsidRPr="00473A45">
              <w:rPr>
                <w:rFonts w:cs="Times New Roman"/>
                <w:bCs/>
                <w:sz w:val="24"/>
                <w:szCs w:val="24"/>
              </w:rPr>
              <w:t>п</w:t>
            </w:r>
            <w:r w:rsidR="001F5F7B" w:rsidRPr="001F5F7B">
              <w:rPr>
                <w:rFonts w:cs="Times New Roman"/>
                <w:bCs/>
                <w:sz w:val="24"/>
                <w:szCs w:val="24"/>
              </w:rPr>
              <w:t>/</w:t>
            </w:r>
            <w:r w:rsidRPr="00473A45">
              <w:rPr>
                <w:rFonts w:cs="Times New Roman"/>
                <w:bCs/>
                <w:sz w:val="24"/>
                <w:szCs w:val="24"/>
              </w:rPr>
              <w:t>п</w:t>
            </w:r>
          </w:p>
        </w:tc>
        <w:tc>
          <w:tcPr>
            <w:tcW w:w="2287" w:type="dxa"/>
            <w:shd w:val="clear" w:color="auto" w:fill="auto"/>
          </w:tcPr>
          <w:p w14:paraId="607D2FE1" w14:textId="77777777" w:rsidR="00473A45" w:rsidRPr="00473A45" w:rsidRDefault="00473A45" w:rsidP="001F5F7B">
            <w:pPr>
              <w:ind w:firstLine="0"/>
              <w:jc w:val="center"/>
              <w:rPr>
                <w:rFonts w:cs="Times New Roman"/>
                <w:bCs/>
                <w:sz w:val="24"/>
                <w:szCs w:val="24"/>
              </w:rPr>
            </w:pPr>
            <w:r w:rsidRPr="00473A45">
              <w:rPr>
                <w:rFonts w:cs="Times New Roman"/>
                <w:bCs/>
                <w:sz w:val="24"/>
                <w:szCs w:val="24"/>
              </w:rPr>
              <w:t>Глубина отбора исследованных грунтов, м</w:t>
            </w:r>
          </w:p>
        </w:tc>
        <w:tc>
          <w:tcPr>
            <w:tcW w:w="1985" w:type="dxa"/>
            <w:shd w:val="clear" w:color="auto" w:fill="auto"/>
          </w:tcPr>
          <w:p w14:paraId="3DA2BD61" w14:textId="6B9731EA" w:rsidR="00473A45" w:rsidRPr="00473A45" w:rsidRDefault="00473A45" w:rsidP="001F5F7B">
            <w:pPr>
              <w:ind w:firstLine="0"/>
              <w:jc w:val="center"/>
              <w:rPr>
                <w:rFonts w:cs="Times New Roman"/>
                <w:bCs/>
                <w:sz w:val="24"/>
                <w:szCs w:val="24"/>
              </w:rPr>
            </w:pPr>
            <w:r w:rsidRPr="00473A45">
              <w:rPr>
                <w:rFonts w:cs="Times New Roman"/>
                <w:bCs/>
                <w:sz w:val="24"/>
                <w:szCs w:val="24"/>
              </w:rPr>
              <w:t>Максимальная степень загрязнения</w:t>
            </w:r>
          </w:p>
          <w:p w14:paraId="274808A2" w14:textId="468066EE" w:rsidR="00473A45" w:rsidRPr="00473A45" w:rsidRDefault="00473A45" w:rsidP="001F5F7B">
            <w:pPr>
              <w:ind w:firstLine="0"/>
              <w:jc w:val="center"/>
              <w:rPr>
                <w:rFonts w:cs="Times New Roman"/>
                <w:bCs/>
                <w:sz w:val="24"/>
                <w:szCs w:val="24"/>
              </w:rPr>
            </w:pPr>
            <w:r w:rsidRPr="00473A45">
              <w:rPr>
                <w:rFonts w:cs="Times New Roman"/>
                <w:bCs/>
                <w:sz w:val="24"/>
                <w:szCs w:val="24"/>
              </w:rPr>
              <w:t>(по химическим и микробиологическим показателям) (по СанПиН 2.1.7.1287-03)</w:t>
            </w:r>
          </w:p>
        </w:tc>
        <w:tc>
          <w:tcPr>
            <w:tcW w:w="4834" w:type="dxa"/>
            <w:shd w:val="clear" w:color="auto" w:fill="auto"/>
          </w:tcPr>
          <w:p w14:paraId="117FF2E4" w14:textId="28D57793" w:rsidR="00473A45" w:rsidRPr="00473A45" w:rsidRDefault="00473A45" w:rsidP="001F5F7B">
            <w:pPr>
              <w:ind w:firstLine="0"/>
              <w:jc w:val="center"/>
              <w:rPr>
                <w:rFonts w:cs="Times New Roman"/>
                <w:bCs/>
                <w:sz w:val="24"/>
                <w:szCs w:val="24"/>
              </w:rPr>
            </w:pPr>
            <w:r w:rsidRPr="00473A45">
              <w:rPr>
                <w:rFonts w:cs="Times New Roman"/>
                <w:bCs/>
                <w:sz w:val="24"/>
                <w:szCs w:val="24"/>
              </w:rPr>
              <w:t>Рекомендации по использованию почв в зависимости от степени их загрязнения (по СанПиН 2.1.7.1287-03)</w:t>
            </w:r>
          </w:p>
        </w:tc>
      </w:tr>
      <w:tr w:rsidR="00473A45" w:rsidRPr="00473A45" w14:paraId="165AE511" w14:textId="77777777" w:rsidTr="001F5F7B">
        <w:trPr>
          <w:trHeight w:val="20"/>
          <w:jc w:val="center"/>
        </w:trPr>
        <w:tc>
          <w:tcPr>
            <w:tcW w:w="685" w:type="dxa"/>
            <w:shd w:val="clear" w:color="auto" w:fill="auto"/>
          </w:tcPr>
          <w:p w14:paraId="30CAAEAA" w14:textId="77777777" w:rsidR="00473A45" w:rsidRPr="00473A45" w:rsidRDefault="00473A45" w:rsidP="001F5F7B">
            <w:pPr>
              <w:ind w:firstLine="0"/>
              <w:jc w:val="center"/>
              <w:rPr>
                <w:rFonts w:cs="Times New Roman"/>
                <w:sz w:val="24"/>
                <w:szCs w:val="24"/>
              </w:rPr>
            </w:pPr>
            <w:r w:rsidRPr="00473A45">
              <w:rPr>
                <w:rFonts w:cs="Times New Roman"/>
                <w:sz w:val="24"/>
                <w:szCs w:val="24"/>
              </w:rPr>
              <w:t>1</w:t>
            </w:r>
          </w:p>
        </w:tc>
        <w:tc>
          <w:tcPr>
            <w:tcW w:w="2287" w:type="dxa"/>
            <w:shd w:val="clear" w:color="auto" w:fill="auto"/>
          </w:tcPr>
          <w:p w14:paraId="6A9B8433" w14:textId="77777777" w:rsidR="00473A45" w:rsidRPr="00473A45" w:rsidRDefault="00473A45" w:rsidP="001F5F7B">
            <w:pPr>
              <w:ind w:firstLine="0"/>
              <w:jc w:val="center"/>
              <w:rPr>
                <w:rFonts w:cs="Times New Roman"/>
                <w:sz w:val="24"/>
                <w:szCs w:val="24"/>
              </w:rPr>
            </w:pPr>
            <w:r w:rsidRPr="00473A45">
              <w:rPr>
                <w:rFonts w:cs="Times New Roman"/>
                <w:sz w:val="24"/>
                <w:szCs w:val="24"/>
              </w:rPr>
              <w:t>0,0-0,2 м</w:t>
            </w:r>
          </w:p>
        </w:tc>
        <w:tc>
          <w:tcPr>
            <w:tcW w:w="1985" w:type="dxa"/>
            <w:shd w:val="clear" w:color="auto" w:fill="auto"/>
          </w:tcPr>
          <w:p w14:paraId="6B2B8D90" w14:textId="77777777" w:rsidR="00473A45" w:rsidRPr="00473A45" w:rsidRDefault="00473A45" w:rsidP="001F5F7B">
            <w:pPr>
              <w:ind w:firstLine="0"/>
              <w:rPr>
                <w:rFonts w:cs="Times New Roman"/>
                <w:sz w:val="24"/>
                <w:szCs w:val="24"/>
              </w:rPr>
            </w:pPr>
            <w:r w:rsidRPr="00473A45">
              <w:rPr>
                <w:rFonts w:cs="Times New Roman"/>
                <w:sz w:val="24"/>
                <w:szCs w:val="24"/>
              </w:rPr>
              <w:t>Чистая</w:t>
            </w:r>
          </w:p>
        </w:tc>
        <w:tc>
          <w:tcPr>
            <w:tcW w:w="4834" w:type="dxa"/>
            <w:shd w:val="clear" w:color="auto" w:fill="auto"/>
          </w:tcPr>
          <w:p w14:paraId="00E2C2E1" w14:textId="77777777" w:rsidR="00473A45" w:rsidRPr="00473A45" w:rsidRDefault="00473A45" w:rsidP="001F5F7B">
            <w:pPr>
              <w:ind w:firstLine="0"/>
              <w:rPr>
                <w:rFonts w:cs="Times New Roman"/>
                <w:sz w:val="24"/>
                <w:szCs w:val="24"/>
              </w:rPr>
            </w:pPr>
            <w:r w:rsidRPr="00473A45">
              <w:rPr>
                <w:rFonts w:cs="Times New Roman"/>
                <w:sz w:val="24"/>
                <w:szCs w:val="24"/>
              </w:rPr>
              <w:t>Использование без ограничений</w:t>
            </w:r>
          </w:p>
        </w:tc>
      </w:tr>
      <w:tr w:rsidR="00473A45" w:rsidRPr="00473A45" w14:paraId="72D1532D" w14:textId="77777777" w:rsidTr="001F5F7B">
        <w:trPr>
          <w:trHeight w:val="20"/>
          <w:jc w:val="center"/>
        </w:trPr>
        <w:tc>
          <w:tcPr>
            <w:tcW w:w="685" w:type="dxa"/>
            <w:shd w:val="clear" w:color="auto" w:fill="auto"/>
          </w:tcPr>
          <w:p w14:paraId="381280EA" w14:textId="77777777" w:rsidR="00473A45" w:rsidRPr="00473A45" w:rsidRDefault="00473A45" w:rsidP="001F5F7B">
            <w:pPr>
              <w:ind w:firstLine="0"/>
              <w:jc w:val="center"/>
              <w:rPr>
                <w:rFonts w:cs="Times New Roman"/>
                <w:sz w:val="24"/>
                <w:szCs w:val="24"/>
              </w:rPr>
            </w:pPr>
            <w:r w:rsidRPr="00473A45">
              <w:rPr>
                <w:rFonts w:cs="Times New Roman"/>
                <w:sz w:val="24"/>
                <w:szCs w:val="24"/>
              </w:rPr>
              <w:t>2</w:t>
            </w:r>
          </w:p>
        </w:tc>
        <w:tc>
          <w:tcPr>
            <w:tcW w:w="2287" w:type="dxa"/>
            <w:shd w:val="clear" w:color="auto" w:fill="auto"/>
          </w:tcPr>
          <w:p w14:paraId="38E857C7" w14:textId="77777777" w:rsidR="00473A45" w:rsidRPr="00473A45" w:rsidRDefault="00473A45" w:rsidP="001F5F7B">
            <w:pPr>
              <w:ind w:firstLine="0"/>
              <w:jc w:val="center"/>
              <w:rPr>
                <w:rFonts w:cs="Times New Roman"/>
                <w:sz w:val="24"/>
                <w:szCs w:val="24"/>
              </w:rPr>
            </w:pPr>
            <w:r w:rsidRPr="00473A45">
              <w:rPr>
                <w:rFonts w:cs="Times New Roman"/>
                <w:sz w:val="24"/>
                <w:szCs w:val="24"/>
              </w:rPr>
              <w:t>0,0-0,2 м</w:t>
            </w:r>
          </w:p>
        </w:tc>
        <w:tc>
          <w:tcPr>
            <w:tcW w:w="1985" w:type="dxa"/>
            <w:vMerge w:val="restart"/>
            <w:shd w:val="clear" w:color="auto" w:fill="auto"/>
          </w:tcPr>
          <w:p w14:paraId="447C4974" w14:textId="77777777" w:rsidR="00473A45" w:rsidRPr="00473A45" w:rsidRDefault="00473A45" w:rsidP="001F5F7B">
            <w:pPr>
              <w:ind w:firstLine="0"/>
              <w:rPr>
                <w:rFonts w:cs="Times New Roman"/>
                <w:sz w:val="24"/>
                <w:szCs w:val="24"/>
              </w:rPr>
            </w:pPr>
            <w:r w:rsidRPr="00473A45">
              <w:rPr>
                <w:rFonts w:cs="Times New Roman"/>
                <w:sz w:val="24"/>
                <w:szCs w:val="24"/>
              </w:rPr>
              <w:t>Опасная</w:t>
            </w:r>
          </w:p>
        </w:tc>
        <w:tc>
          <w:tcPr>
            <w:tcW w:w="4834" w:type="dxa"/>
            <w:vMerge w:val="restart"/>
            <w:shd w:val="clear" w:color="auto" w:fill="auto"/>
          </w:tcPr>
          <w:p w14:paraId="6F1AD103" w14:textId="77777777" w:rsidR="00473A45" w:rsidRPr="00473A45" w:rsidRDefault="00473A45" w:rsidP="001F5F7B">
            <w:pPr>
              <w:ind w:firstLine="0"/>
              <w:rPr>
                <w:rFonts w:cs="Times New Roman"/>
                <w:sz w:val="24"/>
                <w:szCs w:val="24"/>
              </w:rPr>
            </w:pPr>
            <w:r w:rsidRPr="00473A45">
              <w:rPr>
                <w:rFonts w:cs="Times New Roman"/>
                <w:sz w:val="24"/>
                <w:szCs w:val="24"/>
              </w:rPr>
              <w:t>Ограниченное использование под отсыпки выемок и котлованов с перекрытием слоем чистого грунта не менее 0,5 м</w:t>
            </w:r>
          </w:p>
        </w:tc>
      </w:tr>
      <w:tr w:rsidR="00473A45" w:rsidRPr="00473A45" w14:paraId="6F4D81C1" w14:textId="77777777" w:rsidTr="001F5F7B">
        <w:trPr>
          <w:trHeight w:val="20"/>
          <w:jc w:val="center"/>
        </w:trPr>
        <w:tc>
          <w:tcPr>
            <w:tcW w:w="685" w:type="dxa"/>
            <w:shd w:val="clear" w:color="auto" w:fill="auto"/>
          </w:tcPr>
          <w:p w14:paraId="6370E58C" w14:textId="77777777" w:rsidR="00473A45" w:rsidRPr="00473A45" w:rsidRDefault="00473A45" w:rsidP="001F5F7B">
            <w:pPr>
              <w:ind w:firstLine="0"/>
              <w:jc w:val="center"/>
              <w:rPr>
                <w:rFonts w:cs="Times New Roman"/>
                <w:sz w:val="24"/>
                <w:szCs w:val="24"/>
              </w:rPr>
            </w:pPr>
            <w:r w:rsidRPr="00473A45">
              <w:rPr>
                <w:rFonts w:cs="Times New Roman"/>
                <w:sz w:val="24"/>
                <w:szCs w:val="24"/>
              </w:rPr>
              <w:t>3</w:t>
            </w:r>
          </w:p>
        </w:tc>
        <w:tc>
          <w:tcPr>
            <w:tcW w:w="2287" w:type="dxa"/>
            <w:shd w:val="clear" w:color="auto" w:fill="auto"/>
          </w:tcPr>
          <w:p w14:paraId="7D2323F7" w14:textId="77777777" w:rsidR="00473A45" w:rsidRPr="00473A45" w:rsidRDefault="00473A45" w:rsidP="001F5F7B">
            <w:pPr>
              <w:ind w:firstLine="0"/>
              <w:jc w:val="center"/>
              <w:rPr>
                <w:rFonts w:cs="Times New Roman"/>
                <w:sz w:val="24"/>
                <w:szCs w:val="24"/>
              </w:rPr>
            </w:pPr>
            <w:r w:rsidRPr="00473A45">
              <w:rPr>
                <w:rFonts w:cs="Times New Roman"/>
                <w:sz w:val="24"/>
                <w:szCs w:val="24"/>
              </w:rPr>
              <w:t>0,0-0,2 м</w:t>
            </w:r>
          </w:p>
        </w:tc>
        <w:tc>
          <w:tcPr>
            <w:tcW w:w="1985" w:type="dxa"/>
            <w:vMerge/>
            <w:shd w:val="clear" w:color="auto" w:fill="auto"/>
          </w:tcPr>
          <w:p w14:paraId="4827C174" w14:textId="77777777" w:rsidR="00473A45" w:rsidRPr="00473A45" w:rsidRDefault="00473A45" w:rsidP="001F5F7B">
            <w:pPr>
              <w:ind w:firstLine="0"/>
              <w:rPr>
                <w:rFonts w:cs="Times New Roman"/>
                <w:sz w:val="24"/>
                <w:szCs w:val="24"/>
              </w:rPr>
            </w:pPr>
          </w:p>
        </w:tc>
        <w:tc>
          <w:tcPr>
            <w:tcW w:w="4834" w:type="dxa"/>
            <w:vMerge/>
            <w:shd w:val="clear" w:color="auto" w:fill="auto"/>
          </w:tcPr>
          <w:p w14:paraId="38354965" w14:textId="77777777" w:rsidR="00473A45" w:rsidRPr="00473A45" w:rsidRDefault="00473A45" w:rsidP="001F5F7B">
            <w:pPr>
              <w:ind w:firstLine="0"/>
              <w:rPr>
                <w:rFonts w:cs="Times New Roman"/>
                <w:sz w:val="24"/>
                <w:szCs w:val="24"/>
              </w:rPr>
            </w:pPr>
          </w:p>
        </w:tc>
      </w:tr>
      <w:tr w:rsidR="00473A45" w:rsidRPr="00473A45" w14:paraId="422BD8D5" w14:textId="77777777" w:rsidTr="001F5F7B">
        <w:trPr>
          <w:trHeight w:val="20"/>
          <w:jc w:val="center"/>
        </w:trPr>
        <w:tc>
          <w:tcPr>
            <w:tcW w:w="685" w:type="dxa"/>
            <w:shd w:val="clear" w:color="auto" w:fill="auto"/>
          </w:tcPr>
          <w:p w14:paraId="0B77AFB2" w14:textId="77777777" w:rsidR="00473A45" w:rsidRPr="00473A45" w:rsidRDefault="00473A45" w:rsidP="001F5F7B">
            <w:pPr>
              <w:ind w:firstLine="0"/>
              <w:jc w:val="center"/>
              <w:rPr>
                <w:rFonts w:cs="Times New Roman"/>
                <w:sz w:val="24"/>
                <w:szCs w:val="24"/>
              </w:rPr>
            </w:pPr>
            <w:r w:rsidRPr="00473A45">
              <w:rPr>
                <w:rFonts w:cs="Times New Roman"/>
                <w:sz w:val="24"/>
                <w:szCs w:val="24"/>
              </w:rPr>
              <w:t>4</w:t>
            </w:r>
          </w:p>
        </w:tc>
        <w:tc>
          <w:tcPr>
            <w:tcW w:w="2287" w:type="dxa"/>
            <w:shd w:val="clear" w:color="auto" w:fill="auto"/>
          </w:tcPr>
          <w:p w14:paraId="099BE668" w14:textId="77777777" w:rsidR="00473A45" w:rsidRPr="00473A45" w:rsidRDefault="00473A45" w:rsidP="001F5F7B">
            <w:pPr>
              <w:ind w:firstLine="0"/>
              <w:jc w:val="center"/>
              <w:rPr>
                <w:rFonts w:cs="Times New Roman"/>
                <w:sz w:val="24"/>
                <w:szCs w:val="24"/>
              </w:rPr>
            </w:pPr>
            <w:r w:rsidRPr="00473A45">
              <w:rPr>
                <w:rFonts w:cs="Times New Roman"/>
                <w:sz w:val="24"/>
                <w:szCs w:val="24"/>
              </w:rPr>
              <w:t>0,0-0,2 м</w:t>
            </w:r>
          </w:p>
        </w:tc>
        <w:tc>
          <w:tcPr>
            <w:tcW w:w="1985" w:type="dxa"/>
            <w:vMerge/>
            <w:shd w:val="clear" w:color="auto" w:fill="auto"/>
          </w:tcPr>
          <w:p w14:paraId="3CE2D3BC" w14:textId="77777777" w:rsidR="00473A45" w:rsidRPr="00473A45" w:rsidRDefault="00473A45" w:rsidP="001F5F7B">
            <w:pPr>
              <w:ind w:firstLine="0"/>
              <w:rPr>
                <w:rFonts w:cs="Times New Roman"/>
                <w:sz w:val="24"/>
                <w:szCs w:val="24"/>
              </w:rPr>
            </w:pPr>
          </w:p>
        </w:tc>
        <w:tc>
          <w:tcPr>
            <w:tcW w:w="4834" w:type="dxa"/>
            <w:vMerge/>
            <w:shd w:val="clear" w:color="auto" w:fill="auto"/>
          </w:tcPr>
          <w:p w14:paraId="64E1B6BA" w14:textId="77777777" w:rsidR="00473A45" w:rsidRPr="00473A45" w:rsidRDefault="00473A45" w:rsidP="001F5F7B">
            <w:pPr>
              <w:ind w:firstLine="0"/>
              <w:rPr>
                <w:rFonts w:cs="Times New Roman"/>
                <w:sz w:val="24"/>
                <w:szCs w:val="24"/>
              </w:rPr>
            </w:pPr>
          </w:p>
        </w:tc>
      </w:tr>
      <w:tr w:rsidR="00473A45" w:rsidRPr="00473A45" w14:paraId="4418746F" w14:textId="77777777" w:rsidTr="001F5F7B">
        <w:trPr>
          <w:trHeight w:val="20"/>
          <w:jc w:val="center"/>
        </w:trPr>
        <w:tc>
          <w:tcPr>
            <w:tcW w:w="685" w:type="dxa"/>
            <w:shd w:val="clear" w:color="auto" w:fill="auto"/>
          </w:tcPr>
          <w:p w14:paraId="272A465C" w14:textId="77777777" w:rsidR="00473A45" w:rsidRPr="00473A45" w:rsidRDefault="00473A45" w:rsidP="001F5F7B">
            <w:pPr>
              <w:ind w:firstLine="0"/>
              <w:jc w:val="center"/>
              <w:rPr>
                <w:rFonts w:cs="Times New Roman"/>
                <w:sz w:val="24"/>
                <w:szCs w:val="24"/>
              </w:rPr>
            </w:pPr>
            <w:r w:rsidRPr="00473A45">
              <w:rPr>
                <w:rFonts w:cs="Times New Roman"/>
                <w:sz w:val="24"/>
                <w:szCs w:val="24"/>
              </w:rPr>
              <w:t>5</w:t>
            </w:r>
          </w:p>
        </w:tc>
        <w:tc>
          <w:tcPr>
            <w:tcW w:w="2287" w:type="dxa"/>
            <w:shd w:val="clear" w:color="auto" w:fill="auto"/>
          </w:tcPr>
          <w:p w14:paraId="1BDA0F3E" w14:textId="77777777" w:rsidR="00473A45" w:rsidRPr="00473A45" w:rsidRDefault="00473A45" w:rsidP="001F5F7B">
            <w:pPr>
              <w:ind w:firstLine="0"/>
              <w:jc w:val="center"/>
              <w:rPr>
                <w:rFonts w:cs="Times New Roman"/>
                <w:sz w:val="24"/>
                <w:szCs w:val="24"/>
              </w:rPr>
            </w:pPr>
            <w:r w:rsidRPr="00473A45">
              <w:rPr>
                <w:rFonts w:cs="Times New Roman"/>
                <w:sz w:val="24"/>
                <w:szCs w:val="24"/>
              </w:rPr>
              <w:t>0,0-0,2 м</w:t>
            </w:r>
          </w:p>
        </w:tc>
        <w:tc>
          <w:tcPr>
            <w:tcW w:w="1985" w:type="dxa"/>
            <w:vMerge/>
            <w:shd w:val="clear" w:color="auto" w:fill="auto"/>
          </w:tcPr>
          <w:p w14:paraId="17876C82" w14:textId="77777777" w:rsidR="00473A45" w:rsidRPr="00473A45" w:rsidRDefault="00473A45" w:rsidP="001F5F7B">
            <w:pPr>
              <w:ind w:firstLine="0"/>
              <w:rPr>
                <w:rFonts w:cs="Times New Roman"/>
                <w:sz w:val="24"/>
                <w:szCs w:val="24"/>
              </w:rPr>
            </w:pPr>
          </w:p>
        </w:tc>
        <w:tc>
          <w:tcPr>
            <w:tcW w:w="4834" w:type="dxa"/>
            <w:vMerge/>
            <w:shd w:val="clear" w:color="auto" w:fill="auto"/>
          </w:tcPr>
          <w:p w14:paraId="415A666E" w14:textId="77777777" w:rsidR="00473A45" w:rsidRPr="00473A45" w:rsidRDefault="00473A45" w:rsidP="001F5F7B">
            <w:pPr>
              <w:ind w:firstLine="0"/>
              <w:rPr>
                <w:rFonts w:cs="Times New Roman"/>
                <w:sz w:val="24"/>
                <w:szCs w:val="24"/>
              </w:rPr>
            </w:pPr>
          </w:p>
        </w:tc>
      </w:tr>
      <w:tr w:rsidR="00473A45" w:rsidRPr="00473A45" w14:paraId="6A85550F" w14:textId="77777777" w:rsidTr="001F5F7B">
        <w:trPr>
          <w:trHeight w:val="20"/>
          <w:jc w:val="center"/>
        </w:trPr>
        <w:tc>
          <w:tcPr>
            <w:tcW w:w="685" w:type="dxa"/>
            <w:shd w:val="clear" w:color="auto" w:fill="auto"/>
          </w:tcPr>
          <w:p w14:paraId="7937A46E" w14:textId="77777777" w:rsidR="00473A45" w:rsidRPr="00473A45" w:rsidRDefault="00473A45" w:rsidP="001F5F7B">
            <w:pPr>
              <w:ind w:firstLine="0"/>
              <w:jc w:val="center"/>
              <w:rPr>
                <w:rFonts w:cs="Times New Roman"/>
                <w:sz w:val="24"/>
                <w:szCs w:val="24"/>
              </w:rPr>
            </w:pPr>
            <w:r w:rsidRPr="00473A45">
              <w:rPr>
                <w:rFonts w:cs="Times New Roman"/>
                <w:sz w:val="24"/>
                <w:szCs w:val="24"/>
              </w:rPr>
              <w:t>6</w:t>
            </w:r>
          </w:p>
        </w:tc>
        <w:tc>
          <w:tcPr>
            <w:tcW w:w="2287" w:type="dxa"/>
            <w:shd w:val="clear" w:color="auto" w:fill="auto"/>
          </w:tcPr>
          <w:p w14:paraId="66AC158E" w14:textId="77777777" w:rsidR="00473A45" w:rsidRPr="00473A45" w:rsidRDefault="00473A45" w:rsidP="001F5F7B">
            <w:pPr>
              <w:ind w:firstLine="0"/>
              <w:jc w:val="center"/>
              <w:rPr>
                <w:rFonts w:cs="Times New Roman"/>
                <w:sz w:val="24"/>
                <w:szCs w:val="24"/>
              </w:rPr>
            </w:pPr>
            <w:r w:rsidRPr="00473A45">
              <w:rPr>
                <w:rFonts w:cs="Times New Roman"/>
                <w:sz w:val="24"/>
                <w:szCs w:val="24"/>
              </w:rPr>
              <w:t>0,0-0,2 м</w:t>
            </w:r>
          </w:p>
        </w:tc>
        <w:tc>
          <w:tcPr>
            <w:tcW w:w="1985" w:type="dxa"/>
            <w:vMerge/>
            <w:shd w:val="clear" w:color="auto" w:fill="auto"/>
          </w:tcPr>
          <w:p w14:paraId="72C3E3B1" w14:textId="77777777" w:rsidR="00473A45" w:rsidRPr="00473A45" w:rsidRDefault="00473A45" w:rsidP="001F5F7B">
            <w:pPr>
              <w:ind w:firstLine="0"/>
              <w:rPr>
                <w:rFonts w:cs="Times New Roman"/>
                <w:sz w:val="24"/>
                <w:szCs w:val="24"/>
              </w:rPr>
            </w:pPr>
          </w:p>
        </w:tc>
        <w:tc>
          <w:tcPr>
            <w:tcW w:w="4834" w:type="dxa"/>
            <w:vMerge/>
            <w:shd w:val="clear" w:color="auto" w:fill="auto"/>
          </w:tcPr>
          <w:p w14:paraId="6002E7D9" w14:textId="77777777" w:rsidR="00473A45" w:rsidRPr="00473A45" w:rsidRDefault="00473A45" w:rsidP="001F5F7B">
            <w:pPr>
              <w:ind w:firstLine="0"/>
              <w:rPr>
                <w:rFonts w:cs="Times New Roman"/>
                <w:sz w:val="24"/>
                <w:szCs w:val="24"/>
              </w:rPr>
            </w:pPr>
          </w:p>
        </w:tc>
      </w:tr>
      <w:tr w:rsidR="00473A45" w:rsidRPr="00473A45" w14:paraId="187B3305" w14:textId="77777777" w:rsidTr="001F5F7B">
        <w:trPr>
          <w:trHeight w:val="20"/>
          <w:jc w:val="center"/>
        </w:trPr>
        <w:tc>
          <w:tcPr>
            <w:tcW w:w="685" w:type="dxa"/>
            <w:shd w:val="clear" w:color="auto" w:fill="auto"/>
          </w:tcPr>
          <w:p w14:paraId="181D0980" w14:textId="77777777" w:rsidR="00473A45" w:rsidRPr="00473A45" w:rsidRDefault="00473A45" w:rsidP="001F5F7B">
            <w:pPr>
              <w:ind w:firstLine="0"/>
              <w:jc w:val="center"/>
              <w:rPr>
                <w:rFonts w:cs="Times New Roman"/>
                <w:sz w:val="24"/>
                <w:szCs w:val="24"/>
              </w:rPr>
            </w:pPr>
            <w:r w:rsidRPr="00473A45">
              <w:rPr>
                <w:rFonts w:cs="Times New Roman"/>
                <w:sz w:val="24"/>
                <w:szCs w:val="24"/>
              </w:rPr>
              <w:t>7</w:t>
            </w:r>
          </w:p>
        </w:tc>
        <w:tc>
          <w:tcPr>
            <w:tcW w:w="2287" w:type="dxa"/>
            <w:shd w:val="clear" w:color="auto" w:fill="auto"/>
          </w:tcPr>
          <w:p w14:paraId="2D02404E" w14:textId="77777777" w:rsidR="00473A45" w:rsidRPr="00473A45" w:rsidRDefault="00473A45" w:rsidP="001F5F7B">
            <w:pPr>
              <w:ind w:firstLine="0"/>
              <w:jc w:val="center"/>
              <w:rPr>
                <w:rFonts w:cs="Times New Roman"/>
                <w:sz w:val="24"/>
                <w:szCs w:val="24"/>
              </w:rPr>
            </w:pPr>
            <w:r w:rsidRPr="00473A45">
              <w:rPr>
                <w:rFonts w:cs="Times New Roman"/>
                <w:sz w:val="24"/>
                <w:szCs w:val="24"/>
              </w:rPr>
              <w:t>0,0-0,2 м</w:t>
            </w:r>
          </w:p>
        </w:tc>
        <w:tc>
          <w:tcPr>
            <w:tcW w:w="1985" w:type="dxa"/>
            <w:vMerge/>
            <w:shd w:val="clear" w:color="auto" w:fill="auto"/>
          </w:tcPr>
          <w:p w14:paraId="4A69AAC8" w14:textId="77777777" w:rsidR="00473A45" w:rsidRPr="00473A45" w:rsidRDefault="00473A45" w:rsidP="001F5F7B">
            <w:pPr>
              <w:ind w:firstLine="0"/>
              <w:rPr>
                <w:rFonts w:cs="Times New Roman"/>
                <w:sz w:val="24"/>
                <w:szCs w:val="24"/>
              </w:rPr>
            </w:pPr>
          </w:p>
        </w:tc>
        <w:tc>
          <w:tcPr>
            <w:tcW w:w="4834" w:type="dxa"/>
            <w:vMerge/>
            <w:shd w:val="clear" w:color="auto" w:fill="auto"/>
          </w:tcPr>
          <w:p w14:paraId="52C98835" w14:textId="77777777" w:rsidR="00473A45" w:rsidRPr="00473A45" w:rsidRDefault="00473A45" w:rsidP="001F5F7B">
            <w:pPr>
              <w:ind w:firstLine="0"/>
              <w:rPr>
                <w:rFonts w:cs="Times New Roman"/>
                <w:sz w:val="24"/>
                <w:szCs w:val="24"/>
              </w:rPr>
            </w:pPr>
          </w:p>
        </w:tc>
      </w:tr>
      <w:tr w:rsidR="00473A45" w:rsidRPr="00473A45" w14:paraId="0AD99F52" w14:textId="77777777" w:rsidTr="001F5F7B">
        <w:trPr>
          <w:trHeight w:val="20"/>
          <w:jc w:val="center"/>
        </w:trPr>
        <w:tc>
          <w:tcPr>
            <w:tcW w:w="685" w:type="dxa"/>
            <w:shd w:val="clear" w:color="auto" w:fill="auto"/>
          </w:tcPr>
          <w:p w14:paraId="49611185" w14:textId="77777777" w:rsidR="00473A45" w:rsidRPr="00473A45" w:rsidRDefault="00473A45" w:rsidP="001F5F7B">
            <w:pPr>
              <w:ind w:firstLine="0"/>
              <w:jc w:val="center"/>
              <w:rPr>
                <w:rFonts w:cs="Times New Roman"/>
                <w:sz w:val="24"/>
                <w:szCs w:val="24"/>
              </w:rPr>
            </w:pPr>
            <w:r w:rsidRPr="00473A45">
              <w:rPr>
                <w:rFonts w:cs="Times New Roman"/>
                <w:sz w:val="24"/>
                <w:szCs w:val="24"/>
              </w:rPr>
              <w:t>8</w:t>
            </w:r>
          </w:p>
        </w:tc>
        <w:tc>
          <w:tcPr>
            <w:tcW w:w="2287" w:type="dxa"/>
            <w:shd w:val="clear" w:color="auto" w:fill="auto"/>
          </w:tcPr>
          <w:p w14:paraId="2BE9F8D4" w14:textId="77777777" w:rsidR="00473A45" w:rsidRPr="00473A45" w:rsidRDefault="00473A45" w:rsidP="001F5F7B">
            <w:pPr>
              <w:ind w:firstLine="0"/>
              <w:jc w:val="center"/>
              <w:rPr>
                <w:rFonts w:cs="Times New Roman"/>
                <w:sz w:val="24"/>
                <w:szCs w:val="24"/>
              </w:rPr>
            </w:pPr>
            <w:r w:rsidRPr="00473A45">
              <w:rPr>
                <w:rFonts w:cs="Times New Roman"/>
                <w:sz w:val="24"/>
                <w:szCs w:val="24"/>
              </w:rPr>
              <w:t>0,0-0,2 м</w:t>
            </w:r>
          </w:p>
        </w:tc>
        <w:tc>
          <w:tcPr>
            <w:tcW w:w="1985" w:type="dxa"/>
            <w:vMerge/>
            <w:shd w:val="clear" w:color="auto" w:fill="auto"/>
          </w:tcPr>
          <w:p w14:paraId="49FBAADE" w14:textId="77777777" w:rsidR="00473A45" w:rsidRPr="00473A45" w:rsidRDefault="00473A45" w:rsidP="001F5F7B">
            <w:pPr>
              <w:ind w:firstLine="0"/>
              <w:rPr>
                <w:rFonts w:cs="Times New Roman"/>
                <w:sz w:val="24"/>
                <w:szCs w:val="24"/>
              </w:rPr>
            </w:pPr>
          </w:p>
        </w:tc>
        <w:tc>
          <w:tcPr>
            <w:tcW w:w="4834" w:type="dxa"/>
            <w:vMerge/>
            <w:shd w:val="clear" w:color="auto" w:fill="auto"/>
          </w:tcPr>
          <w:p w14:paraId="56D6D5EC" w14:textId="77777777" w:rsidR="00473A45" w:rsidRPr="00473A45" w:rsidRDefault="00473A45" w:rsidP="001F5F7B">
            <w:pPr>
              <w:ind w:firstLine="0"/>
              <w:rPr>
                <w:rFonts w:cs="Times New Roman"/>
                <w:sz w:val="24"/>
                <w:szCs w:val="24"/>
              </w:rPr>
            </w:pPr>
          </w:p>
        </w:tc>
      </w:tr>
      <w:tr w:rsidR="00473A45" w:rsidRPr="00473A45" w14:paraId="2FBD6E6B" w14:textId="77777777" w:rsidTr="001F5F7B">
        <w:trPr>
          <w:trHeight w:val="20"/>
          <w:jc w:val="center"/>
        </w:trPr>
        <w:tc>
          <w:tcPr>
            <w:tcW w:w="685" w:type="dxa"/>
            <w:shd w:val="clear" w:color="auto" w:fill="auto"/>
          </w:tcPr>
          <w:p w14:paraId="59C1C56F" w14:textId="77777777" w:rsidR="00473A45" w:rsidRPr="00473A45" w:rsidRDefault="00473A45" w:rsidP="001F5F7B">
            <w:pPr>
              <w:ind w:firstLine="0"/>
              <w:jc w:val="center"/>
              <w:rPr>
                <w:rFonts w:cs="Times New Roman"/>
                <w:sz w:val="24"/>
                <w:szCs w:val="24"/>
              </w:rPr>
            </w:pPr>
            <w:r w:rsidRPr="00473A45">
              <w:rPr>
                <w:rFonts w:cs="Times New Roman"/>
                <w:sz w:val="24"/>
                <w:szCs w:val="24"/>
              </w:rPr>
              <w:t>9</w:t>
            </w:r>
          </w:p>
        </w:tc>
        <w:tc>
          <w:tcPr>
            <w:tcW w:w="2287" w:type="dxa"/>
            <w:shd w:val="clear" w:color="auto" w:fill="auto"/>
          </w:tcPr>
          <w:p w14:paraId="79C01973" w14:textId="77777777" w:rsidR="00473A45" w:rsidRPr="00473A45" w:rsidRDefault="00473A45" w:rsidP="001F5F7B">
            <w:pPr>
              <w:ind w:firstLine="0"/>
              <w:jc w:val="center"/>
              <w:rPr>
                <w:rFonts w:cs="Times New Roman"/>
                <w:sz w:val="24"/>
                <w:szCs w:val="24"/>
              </w:rPr>
            </w:pPr>
            <w:r w:rsidRPr="00473A45">
              <w:rPr>
                <w:rFonts w:cs="Times New Roman"/>
                <w:sz w:val="24"/>
                <w:szCs w:val="24"/>
              </w:rPr>
              <w:t>0,0-0,2 м</w:t>
            </w:r>
          </w:p>
        </w:tc>
        <w:tc>
          <w:tcPr>
            <w:tcW w:w="1985" w:type="dxa"/>
            <w:shd w:val="clear" w:color="auto" w:fill="auto"/>
          </w:tcPr>
          <w:p w14:paraId="599D40B8" w14:textId="77777777" w:rsidR="00473A45" w:rsidRPr="00473A45" w:rsidRDefault="00473A45" w:rsidP="001F5F7B">
            <w:pPr>
              <w:ind w:firstLine="0"/>
              <w:rPr>
                <w:rFonts w:cs="Times New Roman"/>
                <w:sz w:val="24"/>
                <w:szCs w:val="24"/>
              </w:rPr>
            </w:pPr>
            <w:r w:rsidRPr="00473A45">
              <w:rPr>
                <w:rFonts w:cs="Times New Roman"/>
                <w:sz w:val="24"/>
                <w:szCs w:val="24"/>
              </w:rPr>
              <w:t>Чистая</w:t>
            </w:r>
          </w:p>
        </w:tc>
        <w:tc>
          <w:tcPr>
            <w:tcW w:w="4834" w:type="dxa"/>
            <w:shd w:val="clear" w:color="auto" w:fill="auto"/>
          </w:tcPr>
          <w:p w14:paraId="00C8BB13" w14:textId="77777777" w:rsidR="00473A45" w:rsidRPr="00473A45" w:rsidRDefault="00473A45" w:rsidP="001F5F7B">
            <w:pPr>
              <w:ind w:firstLine="0"/>
              <w:rPr>
                <w:rFonts w:cs="Times New Roman"/>
                <w:sz w:val="24"/>
                <w:szCs w:val="24"/>
              </w:rPr>
            </w:pPr>
            <w:r w:rsidRPr="00473A45">
              <w:rPr>
                <w:rFonts w:cs="Times New Roman"/>
                <w:sz w:val="24"/>
                <w:szCs w:val="24"/>
              </w:rPr>
              <w:t>Использование без ограничений</w:t>
            </w:r>
          </w:p>
        </w:tc>
      </w:tr>
      <w:tr w:rsidR="00473A45" w:rsidRPr="00473A45" w14:paraId="00774A15" w14:textId="77777777" w:rsidTr="001F5F7B">
        <w:trPr>
          <w:trHeight w:val="20"/>
          <w:jc w:val="center"/>
        </w:trPr>
        <w:tc>
          <w:tcPr>
            <w:tcW w:w="685" w:type="dxa"/>
            <w:shd w:val="clear" w:color="auto" w:fill="auto"/>
          </w:tcPr>
          <w:p w14:paraId="1141C04A" w14:textId="77777777" w:rsidR="00473A45" w:rsidRPr="00473A45" w:rsidRDefault="00473A45" w:rsidP="001F5F7B">
            <w:pPr>
              <w:ind w:firstLine="0"/>
              <w:jc w:val="center"/>
              <w:rPr>
                <w:rFonts w:cs="Times New Roman"/>
                <w:sz w:val="24"/>
                <w:szCs w:val="24"/>
              </w:rPr>
            </w:pPr>
            <w:r w:rsidRPr="00473A45">
              <w:rPr>
                <w:rFonts w:cs="Times New Roman"/>
                <w:sz w:val="24"/>
                <w:szCs w:val="24"/>
              </w:rPr>
              <w:t>10</w:t>
            </w:r>
          </w:p>
        </w:tc>
        <w:tc>
          <w:tcPr>
            <w:tcW w:w="2287" w:type="dxa"/>
            <w:shd w:val="clear" w:color="auto" w:fill="auto"/>
          </w:tcPr>
          <w:p w14:paraId="227A8574" w14:textId="77777777" w:rsidR="00473A45" w:rsidRPr="00473A45" w:rsidRDefault="00473A45" w:rsidP="001F5F7B">
            <w:pPr>
              <w:ind w:firstLine="0"/>
              <w:jc w:val="center"/>
              <w:rPr>
                <w:rFonts w:cs="Times New Roman"/>
                <w:sz w:val="24"/>
                <w:szCs w:val="24"/>
              </w:rPr>
            </w:pPr>
            <w:r w:rsidRPr="00473A45">
              <w:rPr>
                <w:rFonts w:cs="Times New Roman"/>
                <w:sz w:val="24"/>
                <w:szCs w:val="24"/>
              </w:rPr>
              <w:t>0,0-0,2 м</w:t>
            </w:r>
          </w:p>
        </w:tc>
        <w:tc>
          <w:tcPr>
            <w:tcW w:w="1985" w:type="dxa"/>
            <w:vMerge w:val="restart"/>
            <w:shd w:val="clear" w:color="auto" w:fill="auto"/>
          </w:tcPr>
          <w:p w14:paraId="515E7590" w14:textId="77777777" w:rsidR="00473A45" w:rsidRPr="00473A45" w:rsidRDefault="00473A45" w:rsidP="001F5F7B">
            <w:pPr>
              <w:ind w:firstLine="0"/>
              <w:rPr>
                <w:rFonts w:cs="Times New Roman"/>
                <w:sz w:val="24"/>
                <w:szCs w:val="24"/>
              </w:rPr>
            </w:pPr>
            <w:r w:rsidRPr="00473A45">
              <w:rPr>
                <w:rFonts w:cs="Times New Roman"/>
                <w:sz w:val="24"/>
                <w:szCs w:val="24"/>
              </w:rPr>
              <w:t>Опасная</w:t>
            </w:r>
          </w:p>
        </w:tc>
        <w:tc>
          <w:tcPr>
            <w:tcW w:w="4834" w:type="dxa"/>
            <w:vMerge w:val="restart"/>
            <w:shd w:val="clear" w:color="auto" w:fill="auto"/>
          </w:tcPr>
          <w:p w14:paraId="2FD10345" w14:textId="77777777" w:rsidR="00473A45" w:rsidRPr="00473A45" w:rsidRDefault="00473A45" w:rsidP="001F5F7B">
            <w:pPr>
              <w:ind w:firstLine="0"/>
              <w:rPr>
                <w:rFonts w:cs="Times New Roman"/>
                <w:sz w:val="24"/>
                <w:szCs w:val="24"/>
              </w:rPr>
            </w:pPr>
            <w:r w:rsidRPr="00473A45">
              <w:rPr>
                <w:rFonts w:cs="Times New Roman"/>
                <w:sz w:val="24"/>
                <w:szCs w:val="24"/>
              </w:rPr>
              <w:t>Ограниченное использование под отсыпки выемок и котлованов с перекрытием слоем чистого грунта не менее 0,5 м</w:t>
            </w:r>
          </w:p>
        </w:tc>
      </w:tr>
      <w:tr w:rsidR="00473A45" w:rsidRPr="00473A45" w14:paraId="363C0E1B" w14:textId="77777777" w:rsidTr="001F5F7B">
        <w:trPr>
          <w:trHeight w:val="20"/>
          <w:jc w:val="center"/>
        </w:trPr>
        <w:tc>
          <w:tcPr>
            <w:tcW w:w="685" w:type="dxa"/>
            <w:shd w:val="clear" w:color="auto" w:fill="auto"/>
          </w:tcPr>
          <w:p w14:paraId="7B61BD33" w14:textId="77777777" w:rsidR="00473A45" w:rsidRPr="00473A45" w:rsidRDefault="00473A45" w:rsidP="001F5F7B">
            <w:pPr>
              <w:jc w:val="center"/>
              <w:rPr>
                <w:rFonts w:cs="Times New Roman"/>
                <w:sz w:val="24"/>
                <w:szCs w:val="24"/>
              </w:rPr>
            </w:pPr>
            <w:r w:rsidRPr="00473A45">
              <w:rPr>
                <w:rFonts w:cs="Times New Roman"/>
                <w:sz w:val="24"/>
                <w:szCs w:val="24"/>
              </w:rPr>
              <w:t>11</w:t>
            </w:r>
          </w:p>
        </w:tc>
        <w:tc>
          <w:tcPr>
            <w:tcW w:w="2287" w:type="dxa"/>
            <w:shd w:val="clear" w:color="auto" w:fill="auto"/>
          </w:tcPr>
          <w:p w14:paraId="6FA448DC" w14:textId="77777777" w:rsidR="00473A45" w:rsidRPr="00473A45" w:rsidRDefault="00473A45" w:rsidP="001C491E">
            <w:pPr>
              <w:rPr>
                <w:rFonts w:cs="Times New Roman"/>
                <w:sz w:val="24"/>
                <w:szCs w:val="24"/>
              </w:rPr>
            </w:pPr>
            <w:r w:rsidRPr="00473A45">
              <w:rPr>
                <w:rFonts w:cs="Times New Roman"/>
                <w:sz w:val="24"/>
                <w:szCs w:val="24"/>
              </w:rPr>
              <w:t>0,0-0,2 м</w:t>
            </w:r>
          </w:p>
        </w:tc>
        <w:tc>
          <w:tcPr>
            <w:tcW w:w="1985" w:type="dxa"/>
            <w:vMerge/>
            <w:shd w:val="clear" w:color="auto" w:fill="auto"/>
          </w:tcPr>
          <w:p w14:paraId="0C8C048E" w14:textId="77777777" w:rsidR="00473A45" w:rsidRPr="00473A45" w:rsidRDefault="00473A45" w:rsidP="00473A45">
            <w:pPr>
              <w:rPr>
                <w:rFonts w:cs="Times New Roman"/>
                <w:sz w:val="24"/>
                <w:szCs w:val="24"/>
              </w:rPr>
            </w:pPr>
          </w:p>
        </w:tc>
        <w:tc>
          <w:tcPr>
            <w:tcW w:w="4834" w:type="dxa"/>
            <w:vMerge/>
            <w:shd w:val="clear" w:color="auto" w:fill="auto"/>
          </w:tcPr>
          <w:p w14:paraId="72976CF6" w14:textId="77777777" w:rsidR="00473A45" w:rsidRPr="00473A45" w:rsidRDefault="00473A45" w:rsidP="00473A45">
            <w:pPr>
              <w:rPr>
                <w:rFonts w:cs="Times New Roman"/>
                <w:sz w:val="24"/>
                <w:szCs w:val="24"/>
              </w:rPr>
            </w:pPr>
          </w:p>
        </w:tc>
      </w:tr>
      <w:tr w:rsidR="00473A45" w:rsidRPr="00473A45" w14:paraId="71268B38" w14:textId="77777777" w:rsidTr="001F5F7B">
        <w:trPr>
          <w:trHeight w:val="20"/>
          <w:jc w:val="center"/>
        </w:trPr>
        <w:tc>
          <w:tcPr>
            <w:tcW w:w="685" w:type="dxa"/>
            <w:shd w:val="clear" w:color="auto" w:fill="auto"/>
          </w:tcPr>
          <w:p w14:paraId="38F5FBA6" w14:textId="77777777" w:rsidR="00473A45" w:rsidRPr="00473A45" w:rsidRDefault="00473A45" w:rsidP="001F5F7B">
            <w:pPr>
              <w:jc w:val="center"/>
              <w:rPr>
                <w:rFonts w:cs="Times New Roman"/>
                <w:sz w:val="24"/>
                <w:szCs w:val="24"/>
              </w:rPr>
            </w:pPr>
            <w:r w:rsidRPr="00473A45">
              <w:rPr>
                <w:rFonts w:cs="Times New Roman"/>
                <w:sz w:val="24"/>
                <w:szCs w:val="24"/>
              </w:rPr>
              <w:t>12</w:t>
            </w:r>
          </w:p>
        </w:tc>
        <w:tc>
          <w:tcPr>
            <w:tcW w:w="2287" w:type="dxa"/>
            <w:shd w:val="clear" w:color="auto" w:fill="auto"/>
          </w:tcPr>
          <w:p w14:paraId="4FC3E0FA" w14:textId="77777777" w:rsidR="00473A45" w:rsidRPr="00473A45" w:rsidRDefault="00473A45" w:rsidP="001C491E">
            <w:pPr>
              <w:rPr>
                <w:rFonts w:cs="Times New Roman"/>
                <w:sz w:val="24"/>
                <w:szCs w:val="24"/>
              </w:rPr>
            </w:pPr>
            <w:r w:rsidRPr="00473A45">
              <w:rPr>
                <w:rFonts w:cs="Times New Roman"/>
                <w:sz w:val="24"/>
                <w:szCs w:val="24"/>
              </w:rPr>
              <w:t>0,0-0,2 м</w:t>
            </w:r>
          </w:p>
        </w:tc>
        <w:tc>
          <w:tcPr>
            <w:tcW w:w="1985" w:type="dxa"/>
            <w:vMerge/>
            <w:shd w:val="clear" w:color="auto" w:fill="auto"/>
          </w:tcPr>
          <w:p w14:paraId="289AB036" w14:textId="77777777" w:rsidR="00473A45" w:rsidRPr="00473A45" w:rsidRDefault="00473A45" w:rsidP="00473A45">
            <w:pPr>
              <w:rPr>
                <w:rFonts w:cs="Times New Roman"/>
                <w:sz w:val="24"/>
                <w:szCs w:val="24"/>
              </w:rPr>
            </w:pPr>
          </w:p>
        </w:tc>
        <w:tc>
          <w:tcPr>
            <w:tcW w:w="4834" w:type="dxa"/>
            <w:vMerge/>
            <w:shd w:val="clear" w:color="auto" w:fill="auto"/>
          </w:tcPr>
          <w:p w14:paraId="5166D5D7" w14:textId="77777777" w:rsidR="00473A45" w:rsidRPr="00473A45" w:rsidRDefault="00473A45" w:rsidP="00473A45">
            <w:pPr>
              <w:rPr>
                <w:rFonts w:cs="Times New Roman"/>
                <w:sz w:val="24"/>
                <w:szCs w:val="24"/>
              </w:rPr>
            </w:pPr>
          </w:p>
        </w:tc>
      </w:tr>
      <w:tr w:rsidR="00473A45" w:rsidRPr="00473A45" w14:paraId="0325CF08" w14:textId="77777777" w:rsidTr="001F5F7B">
        <w:trPr>
          <w:trHeight w:val="20"/>
          <w:jc w:val="center"/>
        </w:trPr>
        <w:tc>
          <w:tcPr>
            <w:tcW w:w="685" w:type="dxa"/>
            <w:shd w:val="clear" w:color="auto" w:fill="auto"/>
          </w:tcPr>
          <w:p w14:paraId="6EB7D5AF" w14:textId="77777777" w:rsidR="00473A45" w:rsidRPr="00473A45" w:rsidRDefault="00473A45" w:rsidP="001F5F7B">
            <w:pPr>
              <w:jc w:val="center"/>
              <w:rPr>
                <w:rFonts w:cs="Times New Roman"/>
                <w:sz w:val="24"/>
                <w:szCs w:val="24"/>
              </w:rPr>
            </w:pPr>
            <w:r w:rsidRPr="00473A45">
              <w:rPr>
                <w:rFonts w:cs="Times New Roman"/>
                <w:sz w:val="24"/>
                <w:szCs w:val="24"/>
              </w:rPr>
              <w:t>13</w:t>
            </w:r>
          </w:p>
        </w:tc>
        <w:tc>
          <w:tcPr>
            <w:tcW w:w="2287" w:type="dxa"/>
            <w:shd w:val="clear" w:color="auto" w:fill="auto"/>
          </w:tcPr>
          <w:p w14:paraId="1D8D7B9C" w14:textId="77777777" w:rsidR="00473A45" w:rsidRPr="00473A45" w:rsidRDefault="00473A45" w:rsidP="001C491E">
            <w:pPr>
              <w:rPr>
                <w:rFonts w:cs="Times New Roman"/>
                <w:sz w:val="24"/>
                <w:szCs w:val="24"/>
              </w:rPr>
            </w:pPr>
            <w:r w:rsidRPr="00473A45">
              <w:rPr>
                <w:rFonts w:cs="Times New Roman"/>
                <w:sz w:val="24"/>
                <w:szCs w:val="24"/>
              </w:rPr>
              <w:t>0,0-0,2 м</w:t>
            </w:r>
          </w:p>
        </w:tc>
        <w:tc>
          <w:tcPr>
            <w:tcW w:w="1985" w:type="dxa"/>
            <w:vMerge/>
            <w:shd w:val="clear" w:color="auto" w:fill="auto"/>
          </w:tcPr>
          <w:p w14:paraId="57CBCBD7" w14:textId="77777777" w:rsidR="00473A45" w:rsidRPr="00473A45" w:rsidRDefault="00473A45" w:rsidP="00473A45">
            <w:pPr>
              <w:rPr>
                <w:rFonts w:cs="Times New Roman"/>
                <w:sz w:val="24"/>
                <w:szCs w:val="24"/>
              </w:rPr>
            </w:pPr>
          </w:p>
        </w:tc>
        <w:tc>
          <w:tcPr>
            <w:tcW w:w="4834" w:type="dxa"/>
            <w:vMerge/>
            <w:shd w:val="clear" w:color="auto" w:fill="auto"/>
          </w:tcPr>
          <w:p w14:paraId="4057CB7A" w14:textId="77777777" w:rsidR="00473A45" w:rsidRPr="00473A45" w:rsidRDefault="00473A45" w:rsidP="00473A45">
            <w:pPr>
              <w:rPr>
                <w:rFonts w:cs="Times New Roman"/>
                <w:sz w:val="24"/>
                <w:szCs w:val="24"/>
              </w:rPr>
            </w:pPr>
          </w:p>
        </w:tc>
      </w:tr>
    </w:tbl>
    <w:p w14:paraId="51D48187" w14:textId="77777777" w:rsidR="00473A45" w:rsidRPr="00473A45" w:rsidRDefault="00473A45" w:rsidP="00473A45">
      <w:pPr>
        <w:rPr>
          <w:i/>
        </w:rPr>
      </w:pPr>
    </w:p>
    <w:p w14:paraId="6079EF55" w14:textId="77777777" w:rsidR="00473A45" w:rsidRPr="00473A45" w:rsidRDefault="00473A45" w:rsidP="00473A45">
      <w:pPr>
        <w:rPr>
          <w:b/>
          <w:bCs/>
          <w:iCs/>
        </w:rPr>
      </w:pPr>
      <w:r w:rsidRPr="00473A45">
        <w:rPr>
          <w:b/>
          <w:bCs/>
          <w:iCs/>
        </w:rPr>
        <w:t>Исследование природной (поверхностной) воды</w:t>
      </w:r>
    </w:p>
    <w:p w14:paraId="40DF812C" w14:textId="77777777" w:rsidR="00473A45" w:rsidRPr="00473A45" w:rsidRDefault="00473A45" w:rsidP="00473A45">
      <w:r w:rsidRPr="00473A45">
        <w:t>На основании выполненных физико-химических исследований пробы поверхностной воды, отобранной из реки Охта, установлено:</w:t>
      </w:r>
    </w:p>
    <w:p w14:paraId="596B4109" w14:textId="77777777" w:rsidR="00473A45" w:rsidRPr="00473A45" w:rsidRDefault="00473A45" w:rsidP="001F5F7B">
      <w:pPr>
        <w:pStyle w:val="a7"/>
        <w:numPr>
          <w:ilvl w:val="0"/>
          <w:numId w:val="16"/>
        </w:numPr>
        <w:ind w:left="0" w:firstLine="709"/>
      </w:pPr>
      <w:r w:rsidRPr="00473A45">
        <w:t xml:space="preserve">- значения </w:t>
      </w:r>
      <w:r w:rsidRPr="001F5F7B">
        <w:rPr>
          <w:i/>
          <w:lang w:val="en-US"/>
        </w:rPr>
        <w:t>pH</w:t>
      </w:r>
      <w:r w:rsidRPr="00473A45">
        <w:t xml:space="preserve"> в исследованной пробе не выходит за пределы интервала 6,5-8,5;</w:t>
      </w:r>
    </w:p>
    <w:p w14:paraId="02AADE20" w14:textId="77777777" w:rsidR="00473A45" w:rsidRPr="00473A45" w:rsidRDefault="00473A45" w:rsidP="001F5F7B">
      <w:pPr>
        <w:pStyle w:val="a7"/>
        <w:numPr>
          <w:ilvl w:val="0"/>
          <w:numId w:val="16"/>
        </w:numPr>
        <w:ind w:left="0" w:firstLine="709"/>
      </w:pPr>
      <w:r w:rsidRPr="00473A45">
        <w:t xml:space="preserve">- содержание сухого остатка соответствует требованиям, установленные СанПиН 2.1.5.980-00; </w:t>
      </w:r>
    </w:p>
    <w:p w14:paraId="70181BA8" w14:textId="77777777" w:rsidR="00473A45" w:rsidRPr="00473A45" w:rsidRDefault="00473A45" w:rsidP="001F5F7B">
      <w:pPr>
        <w:pStyle w:val="a7"/>
        <w:numPr>
          <w:ilvl w:val="0"/>
          <w:numId w:val="16"/>
        </w:numPr>
        <w:ind w:left="0" w:firstLine="709"/>
      </w:pPr>
      <w:r w:rsidRPr="00473A45">
        <w:t>- содержание АПАВ не превышало установленную ГН 2.1.5.1315-03 предельно допустимую концентрацию;</w:t>
      </w:r>
    </w:p>
    <w:p w14:paraId="67E9F86A" w14:textId="77777777" w:rsidR="00473A45" w:rsidRPr="00473A45" w:rsidRDefault="00473A45" w:rsidP="001F5F7B">
      <w:pPr>
        <w:pStyle w:val="a7"/>
        <w:numPr>
          <w:ilvl w:val="0"/>
          <w:numId w:val="16"/>
        </w:numPr>
        <w:ind w:left="0" w:firstLine="709"/>
      </w:pPr>
      <w:r w:rsidRPr="00473A45">
        <w:t>- вода приобрела запахи интенсивностью 2 балла;</w:t>
      </w:r>
    </w:p>
    <w:p w14:paraId="15EBD925" w14:textId="77777777" w:rsidR="00473A45" w:rsidRPr="00473A45" w:rsidRDefault="00473A45" w:rsidP="001F5F7B">
      <w:pPr>
        <w:pStyle w:val="a7"/>
        <w:numPr>
          <w:ilvl w:val="0"/>
          <w:numId w:val="16"/>
        </w:numPr>
        <w:ind w:left="0" w:firstLine="709"/>
      </w:pPr>
      <w:r w:rsidRPr="00473A45">
        <w:t>- содержание взвешенных веществ в отобранной пробе воды составляет 210,0 мг/дм</w:t>
      </w:r>
      <w:r w:rsidRPr="001F5F7B">
        <w:rPr>
          <w:vertAlign w:val="superscript"/>
        </w:rPr>
        <w:t>3</w:t>
      </w:r>
      <w:r w:rsidRPr="00473A45">
        <w:t xml:space="preserve">; </w:t>
      </w:r>
    </w:p>
    <w:p w14:paraId="13F623BB" w14:textId="77777777" w:rsidR="00473A45" w:rsidRPr="00473A45" w:rsidRDefault="00473A45" w:rsidP="001F5F7B">
      <w:pPr>
        <w:pStyle w:val="a7"/>
        <w:numPr>
          <w:ilvl w:val="0"/>
          <w:numId w:val="16"/>
        </w:numPr>
        <w:ind w:left="0" w:firstLine="709"/>
      </w:pPr>
      <w:r w:rsidRPr="00473A45">
        <w:t>- содержание растворенного кислорода не соответствует установленным нормам (ниже установленных концентраций). Значительный дефицит кислорода обычно наблюдается в сильно загрязненных органическими соединениями водных объектах;</w:t>
      </w:r>
    </w:p>
    <w:p w14:paraId="64C574C1" w14:textId="77777777" w:rsidR="00473A45" w:rsidRPr="00473A45" w:rsidRDefault="00473A45" w:rsidP="001F5F7B">
      <w:pPr>
        <w:pStyle w:val="a7"/>
        <w:numPr>
          <w:ilvl w:val="0"/>
          <w:numId w:val="16"/>
        </w:numPr>
        <w:ind w:left="0" w:firstLine="709"/>
      </w:pPr>
      <w:r w:rsidRPr="00473A45">
        <w:t>- обнаруженные концентрации хлорид-иона, сульфат-иона, нитрат-ионов, нитрат-иона, аммиак и аммоний-иона, фенолов не превышают ПДК для всех категорий водопользования;</w:t>
      </w:r>
    </w:p>
    <w:p w14:paraId="061CF652" w14:textId="77777777" w:rsidR="00473A45" w:rsidRPr="00473A45" w:rsidRDefault="00473A45" w:rsidP="001F5F7B">
      <w:pPr>
        <w:pStyle w:val="a7"/>
        <w:numPr>
          <w:ilvl w:val="0"/>
          <w:numId w:val="16"/>
        </w:numPr>
        <w:ind w:left="0" w:firstLine="709"/>
      </w:pPr>
      <w:r w:rsidRPr="00473A45">
        <w:lastRenderedPageBreak/>
        <w:t>- обнаруженные концентрации металлов, за исключением железа общего и марганца, находятся в пределах установленных норм или ниже пределов чувствительности метода определения;</w:t>
      </w:r>
    </w:p>
    <w:p w14:paraId="202251FA" w14:textId="77777777" w:rsidR="00473A45" w:rsidRPr="00473A45" w:rsidRDefault="00473A45" w:rsidP="001F5F7B">
      <w:pPr>
        <w:pStyle w:val="a7"/>
        <w:numPr>
          <w:ilvl w:val="0"/>
          <w:numId w:val="16"/>
        </w:numPr>
        <w:ind w:left="0" w:firstLine="709"/>
      </w:pPr>
      <w:r w:rsidRPr="00473A45">
        <w:t>- содержание гидрокарбонатов, органолептических показателей как прозрачность, мутность и цветность не регламентировано действующими нормативами для водных объектов хозяйственно-питьевого водопользования и имеющие рыбохозяйственное значение. Их содержание составляет 50,65 мг/дм</w:t>
      </w:r>
      <w:r w:rsidRPr="001F5F7B">
        <w:rPr>
          <w:vertAlign w:val="superscript"/>
        </w:rPr>
        <w:t>3</w:t>
      </w:r>
      <w:r w:rsidRPr="00473A45">
        <w:t>, 24,0 см, 19,80 ЕМ/дм</w:t>
      </w:r>
      <w:r w:rsidRPr="001F5F7B">
        <w:rPr>
          <w:vertAlign w:val="superscript"/>
        </w:rPr>
        <w:t>3</w:t>
      </w:r>
      <w:r w:rsidRPr="00473A45">
        <w:t xml:space="preserve"> и 24,37 </w:t>
      </w:r>
      <w:proofErr w:type="spellStart"/>
      <w:r w:rsidRPr="00473A45">
        <w:t>гр.цв</w:t>
      </w:r>
      <w:proofErr w:type="spellEnd"/>
      <w:r w:rsidRPr="00473A45">
        <w:t>.</w:t>
      </w:r>
      <w:r w:rsidRPr="001F5F7B">
        <w:rPr>
          <w:vertAlign w:val="superscript"/>
        </w:rPr>
        <w:t xml:space="preserve"> </w:t>
      </w:r>
      <w:r w:rsidRPr="00473A45">
        <w:t>соответственно;</w:t>
      </w:r>
    </w:p>
    <w:p w14:paraId="5FAFA169" w14:textId="77777777" w:rsidR="00473A45" w:rsidRPr="00473A45" w:rsidRDefault="00473A45" w:rsidP="001F5F7B">
      <w:pPr>
        <w:pStyle w:val="a7"/>
        <w:numPr>
          <w:ilvl w:val="0"/>
          <w:numId w:val="16"/>
        </w:numPr>
        <w:ind w:left="0" w:firstLine="709"/>
      </w:pPr>
      <w:r w:rsidRPr="00473A45">
        <w:t>- согласно ГН 2.1.5.1315-03, СанПиН 2.1.5.980-00 нарушение нормативов отмечается по 3 учитываемым показателям (растворенный кислород, ХПК, марганец);</w:t>
      </w:r>
    </w:p>
    <w:p w14:paraId="6FD01ED2" w14:textId="77777777" w:rsidR="00473A45" w:rsidRPr="00473A45" w:rsidRDefault="00473A45" w:rsidP="001F5F7B">
      <w:pPr>
        <w:pStyle w:val="a7"/>
        <w:numPr>
          <w:ilvl w:val="0"/>
          <w:numId w:val="16"/>
        </w:numPr>
        <w:ind w:left="0" w:firstLine="709"/>
      </w:pPr>
      <w:r w:rsidRPr="00473A45">
        <w:t xml:space="preserve">- согласно Приказу Минсельхоза России от 13.12.2016 г. №552 нарушение нормативов отмечается по 4 учитываемым показателям (железо, нитрит-ион, нефтепродукты, марганец). </w:t>
      </w:r>
    </w:p>
    <w:p w14:paraId="1F6C92AB" w14:textId="77777777" w:rsidR="00951A7A" w:rsidRDefault="00951A7A" w:rsidP="00473A45"/>
    <w:p w14:paraId="1E3B4ACA" w14:textId="712123F0" w:rsidR="00473A45" w:rsidRDefault="00473A45" w:rsidP="00473A45">
      <w:r w:rsidRPr="00473A45">
        <w:t xml:space="preserve">Красность превышений (или наоборот, ниже нормы) анализируемых показателей относительно установленных допустимых концентраций в пробе поверхностной воды представлена в таблице </w:t>
      </w:r>
      <w:r w:rsidR="001F5F7B">
        <w:t>27.</w:t>
      </w:r>
    </w:p>
    <w:p w14:paraId="2CE52B67" w14:textId="77777777" w:rsidR="001F5F7B" w:rsidRPr="00473A45" w:rsidRDefault="001F5F7B" w:rsidP="00473A45"/>
    <w:p w14:paraId="63B0DB75" w14:textId="27B2E349" w:rsidR="00473A45" w:rsidRPr="00473A45" w:rsidRDefault="00473A45" w:rsidP="001F5F7B">
      <w:pPr>
        <w:numPr>
          <w:ilvl w:val="0"/>
          <w:numId w:val="12"/>
        </w:numPr>
        <w:jc w:val="center"/>
        <w:rPr>
          <w:iCs/>
        </w:rPr>
      </w:pPr>
      <w:r w:rsidRPr="00473A45">
        <w:rPr>
          <w:iCs/>
        </w:rPr>
        <w:t xml:space="preserve">Таблица </w:t>
      </w:r>
      <w:r w:rsidR="009D3970">
        <w:rPr>
          <w:iCs/>
        </w:rPr>
        <w:t>27.</w:t>
      </w:r>
      <w:r w:rsidRPr="00473A45">
        <w:rPr>
          <w:iCs/>
        </w:rPr>
        <w:t xml:space="preserve"> Кратность превышения (или наоборот, ниже нормы) относительно допустимых уровней и требований полученных результатов в пробе поверхностной воды, отобранной из реки Охта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6"/>
        <w:gridCol w:w="3207"/>
        <w:gridCol w:w="1611"/>
        <w:gridCol w:w="1621"/>
      </w:tblGrid>
      <w:tr w:rsidR="00473A45" w:rsidRPr="00473A45" w14:paraId="4A4C3B42" w14:textId="77777777" w:rsidTr="001F5F7B">
        <w:trPr>
          <w:cantSplit/>
          <w:trHeight w:val="415"/>
          <w:tblHeader/>
          <w:jc w:val="center"/>
        </w:trPr>
        <w:tc>
          <w:tcPr>
            <w:tcW w:w="3600" w:type="dxa"/>
            <w:vMerge w:val="restart"/>
            <w:shd w:val="clear" w:color="auto" w:fill="auto"/>
            <w:vAlign w:val="center"/>
          </w:tcPr>
          <w:p w14:paraId="12DFFA90" w14:textId="77777777" w:rsidR="00473A45" w:rsidRPr="00473A45" w:rsidRDefault="00473A45" w:rsidP="001F5F7B">
            <w:pPr>
              <w:ind w:firstLine="0"/>
              <w:jc w:val="center"/>
              <w:rPr>
                <w:bCs/>
                <w:sz w:val="24"/>
                <w:szCs w:val="24"/>
              </w:rPr>
            </w:pPr>
            <w:r w:rsidRPr="00473A45">
              <w:rPr>
                <w:bCs/>
                <w:sz w:val="24"/>
                <w:szCs w:val="24"/>
              </w:rPr>
              <w:t>Определяемый компонент</w:t>
            </w:r>
          </w:p>
        </w:tc>
        <w:tc>
          <w:tcPr>
            <w:tcW w:w="3073" w:type="dxa"/>
            <w:tcBorders>
              <w:right w:val="single" w:sz="4" w:space="0" w:color="000000"/>
            </w:tcBorders>
            <w:shd w:val="clear" w:color="auto" w:fill="auto"/>
            <w:vAlign w:val="center"/>
          </w:tcPr>
          <w:p w14:paraId="359C1EBC" w14:textId="77777777" w:rsidR="00473A45" w:rsidRPr="00473A45" w:rsidRDefault="00473A45" w:rsidP="001F5F7B">
            <w:pPr>
              <w:ind w:firstLine="0"/>
              <w:jc w:val="center"/>
              <w:rPr>
                <w:bCs/>
                <w:sz w:val="24"/>
                <w:szCs w:val="24"/>
              </w:rPr>
            </w:pPr>
            <w:r w:rsidRPr="00473A45">
              <w:rPr>
                <w:bCs/>
                <w:sz w:val="24"/>
                <w:szCs w:val="24"/>
              </w:rPr>
              <w:t>Кратность</w:t>
            </w:r>
          </w:p>
        </w:tc>
        <w:tc>
          <w:tcPr>
            <w:tcW w:w="3097" w:type="dxa"/>
            <w:gridSpan w:val="2"/>
            <w:tcBorders>
              <w:left w:val="single" w:sz="4" w:space="0" w:color="000000"/>
            </w:tcBorders>
            <w:shd w:val="clear" w:color="auto" w:fill="auto"/>
            <w:vAlign w:val="center"/>
          </w:tcPr>
          <w:p w14:paraId="4153E385" w14:textId="77777777" w:rsidR="00473A45" w:rsidRPr="00473A45" w:rsidRDefault="00473A45" w:rsidP="001F5F7B">
            <w:pPr>
              <w:ind w:firstLine="0"/>
              <w:jc w:val="center"/>
              <w:rPr>
                <w:bCs/>
                <w:sz w:val="24"/>
                <w:szCs w:val="24"/>
              </w:rPr>
            </w:pPr>
            <w:r w:rsidRPr="00473A45">
              <w:rPr>
                <w:bCs/>
                <w:sz w:val="24"/>
                <w:szCs w:val="24"/>
              </w:rPr>
              <w:t>Допустимый уровень</w:t>
            </w:r>
          </w:p>
        </w:tc>
      </w:tr>
      <w:tr w:rsidR="00473A45" w:rsidRPr="00473A45" w14:paraId="04BE35E8" w14:textId="77777777" w:rsidTr="001F5F7B">
        <w:trPr>
          <w:cantSplit/>
          <w:trHeight w:val="578"/>
          <w:tblHeader/>
          <w:jc w:val="center"/>
        </w:trPr>
        <w:tc>
          <w:tcPr>
            <w:tcW w:w="3600" w:type="dxa"/>
            <w:vMerge/>
            <w:tcBorders>
              <w:bottom w:val="single" w:sz="4" w:space="0" w:color="auto"/>
            </w:tcBorders>
            <w:shd w:val="clear" w:color="auto" w:fill="auto"/>
            <w:vAlign w:val="center"/>
          </w:tcPr>
          <w:p w14:paraId="698A39ED" w14:textId="77777777" w:rsidR="00473A45" w:rsidRPr="00473A45" w:rsidRDefault="00473A45" w:rsidP="001F5F7B">
            <w:pPr>
              <w:ind w:firstLine="0"/>
              <w:jc w:val="center"/>
              <w:rPr>
                <w:bCs/>
                <w:sz w:val="24"/>
                <w:szCs w:val="24"/>
              </w:rPr>
            </w:pPr>
          </w:p>
        </w:tc>
        <w:tc>
          <w:tcPr>
            <w:tcW w:w="3073" w:type="dxa"/>
            <w:tcBorders>
              <w:bottom w:val="single" w:sz="4" w:space="0" w:color="auto"/>
              <w:right w:val="single" w:sz="4" w:space="0" w:color="000000"/>
            </w:tcBorders>
            <w:shd w:val="clear" w:color="auto" w:fill="auto"/>
            <w:vAlign w:val="center"/>
          </w:tcPr>
          <w:p w14:paraId="76DD28F6" w14:textId="77777777" w:rsidR="00473A45" w:rsidRPr="00473A45" w:rsidRDefault="00473A45" w:rsidP="001F5F7B">
            <w:pPr>
              <w:ind w:firstLine="0"/>
              <w:jc w:val="center"/>
              <w:rPr>
                <w:bCs/>
                <w:sz w:val="24"/>
                <w:szCs w:val="24"/>
              </w:rPr>
            </w:pPr>
            <w:r w:rsidRPr="00473A45">
              <w:rPr>
                <w:bCs/>
                <w:sz w:val="24"/>
                <w:szCs w:val="24"/>
              </w:rPr>
              <w:t>Проба воды, отобранная из р. Охта</w:t>
            </w:r>
          </w:p>
        </w:tc>
        <w:tc>
          <w:tcPr>
            <w:tcW w:w="1544" w:type="dxa"/>
            <w:tcBorders>
              <w:left w:val="single" w:sz="4" w:space="0" w:color="000000"/>
              <w:bottom w:val="single" w:sz="4" w:space="0" w:color="auto"/>
            </w:tcBorders>
            <w:shd w:val="clear" w:color="auto" w:fill="auto"/>
            <w:vAlign w:val="center"/>
          </w:tcPr>
          <w:p w14:paraId="1D796CD7" w14:textId="77777777" w:rsidR="00473A45" w:rsidRPr="00473A45" w:rsidRDefault="00473A45" w:rsidP="001F5F7B">
            <w:pPr>
              <w:ind w:firstLine="0"/>
              <w:jc w:val="center"/>
              <w:rPr>
                <w:bCs/>
                <w:sz w:val="24"/>
                <w:szCs w:val="24"/>
              </w:rPr>
            </w:pPr>
            <w:r w:rsidRPr="00473A45">
              <w:rPr>
                <w:bCs/>
                <w:sz w:val="24"/>
                <w:szCs w:val="24"/>
              </w:rPr>
              <w:t>ПДК1</w:t>
            </w:r>
            <w:r w:rsidRPr="00473A45">
              <w:rPr>
                <w:bCs/>
                <w:sz w:val="24"/>
                <w:szCs w:val="24"/>
                <w:lang w:val="en-US"/>
              </w:rPr>
              <w:t>*</w:t>
            </w:r>
            <w:r w:rsidRPr="00473A45">
              <w:rPr>
                <w:bCs/>
                <w:sz w:val="24"/>
                <w:szCs w:val="24"/>
              </w:rPr>
              <w:t>/требования</w:t>
            </w:r>
          </w:p>
        </w:tc>
        <w:tc>
          <w:tcPr>
            <w:tcW w:w="1553" w:type="dxa"/>
            <w:tcBorders>
              <w:left w:val="single" w:sz="4" w:space="0" w:color="000000"/>
              <w:bottom w:val="single" w:sz="4" w:space="0" w:color="auto"/>
            </w:tcBorders>
            <w:shd w:val="clear" w:color="auto" w:fill="auto"/>
            <w:vAlign w:val="center"/>
          </w:tcPr>
          <w:p w14:paraId="5651372A" w14:textId="77777777" w:rsidR="00473A45" w:rsidRPr="00473A45" w:rsidRDefault="00473A45" w:rsidP="001F5F7B">
            <w:pPr>
              <w:ind w:firstLine="0"/>
              <w:jc w:val="center"/>
              <w:rPr>
                <w:bCs/>
                <w:sz w:val="24"/>
                <w:szCs w:val="24"/>
              </w:rPr>
            </w:pPr>
            <w:r w:rsidRPr="00473A45">
              <w:rPr>
                <w:bCs/>
                <w:sz w:val="24"/>
                <w:szCs w:val="24"/>
              </w:rPr>
              <w:t>ПДК2</w:t>
            </w:r>
            <w:r w:rsidRPr="00473A45">
              <w:rPr>
                <w:bCs/>
                <w:sz w:val="24"/>
                <w:szCs w:val="24"/>
                <w:lang w:val="en-US"/>
              </w:rPr>
              <w:t>**</w:t>
            </w:r>
            <w:r w:rsidRPr="00473A45">
              <w:rPr>
                <w:bCs/>
                <w:sz w:val="24"/>
                <w:szCs w:val="24"/>
              </w:rPr>
              <w:t>/требования</w:t>
            </w:r>
          </w:p>
        </w:tc>
      </w:tr>
      <w:tr w:rsidR="00473A45" w:rsidRPr="00473A45" w14:paraId="1E0BE7B6" w14:textId="77777777" w:rsidTr="001F5F7B">
        <w:trPr>
          <w:cantSplit/>
          <w:trHeight w:val="255"/>
          <w:jc w:val="center"/>
        </w:trPr>
        <w:tc>
          <w:tcPr>
            <w:tcW w:w="3600" w:type="dxa"/>
            <w:shd w:val="clear" w:color="auto" w:fill="auto"/>
            <w:vAlign w:val="center"/>
          </w:tcPr>
          <w:p w14:paraId="1026AB20" w14:textId="77777777" w:rsidR="00473A45" w:rsidRPr="00473A45" w:rsidRDefault="00473A45" w:rsidP="001F5F7B">
            <w:pPr>
              <w:ind w:firstLine="0"/>
              <w:rPr>
                <w:bCs/>
                <w:sz w:val="24"/>
                <w:szCs w:val="24"/>
              </w:rPr>
            </w:pPr>
            <w:r w:rsidRPr="00473A45">
              <w:rPr>
                <w:bCs/>
                <w:sz w:val="24"/>
                <w:szCs w:val="24"/>
              </w:rPr>
              <w:t>Растворенный кислород, мг/дм3</w:t>
            </w:r>
          </w:p>
        </w:tc>
        <w:tc>
          <w:tcPr>
            <w:tcW w:w="3073" w:type="dxa"/>
            <w:shd w:val="clear" w:color="auto" w:fill="auto"/>
            <w:vAlign w:val="center"/>
          </w:tcPr>
          <w:p w14:paraId="367F93B0" w14:textId="77777777" w:rsidR="00473A45" w:rsidRPr="00473A45" w:rsidRDefault="00473A45" w:rsidP="001F5F7B">
            <w:pPr>
              <w:ind w:firstLine="0"/>
              <w:rPr>
                <w:bCs/>
                <w:sz w:val="24"/>
                <w:szCs w:val="24"/>
              </w:rPr>
            </w:pPr>
            <w:r w:rsidRPr="00473A45">
              <w:rPr>
                <w:bCs/>
                <w:sz w:val="24"/>
                <w:szCs w:val="24"/>
              </w:rPr>
              <w:t>ниже нормы в 4 раза (</w:t>
            </w:r>
            <w:proofErr w:type="spellStart"/>
            <w:r w:rsidRPr="00473A45">
              <w:rPr>
                <w:bCs/>
                <w:sz w:val="24"/>
                <w:szCs w:val="24"/>
              </w:rPr>
              <w:t>с.г</w:t>
            </w:r>
            <w:proofErr w:type="spellEnd"/>
            <w:r w:rsidRPr="00473A45">
              <w:rPr>
                <w:bCs/>
                <w:sz w:val="24"/>
                <w:szCs w:val="24"/>
              </w:rPr>
              <w:t>.)</w:t>
            </w:r>
          </w:p>
          <w:p w14:paraId="57518F18" w14:textId="77777777" w:rsidR="00473A45" w:rsidRPr="00473A45" w:rsidRDefault="00473A45" w:rsidP="001F5F7B">
            <w:pPr>
              <w:ind w:firstLine="0"/>
              <w:rPr>
                <w:bCs/>
                <w:sz w:val="24"/>
                <w:szCs w:val="24"/>
              </w:rPr>
            </w:pPr>
            <w:r w:rsidRPr="00473A45">
              <w:rPr>
                <w:bCs/>
                <w:sz w:val="24"/>
                <w:szCs w:val="24"/>
              </w:rPr>
              <w:t>ниже нормы в 6 раз (</w:t>
            </w:r>
            <w:proofErr w:type="spellStart"/>
            <w:r w:rsidRPr="00473A45">
              <w:rPr>
                <w:bCs/>
                <w:sz w:val="24"/>
                <w:szCs w:val="24"/>
              </w:rPr>
              <w:t>р.х</w:t>
            </w:r>
            <w:proofErr w:type="spellEnd"/>
            <w:r w:rsidRPr="00473A45">
              <w:rPr>
                <w:bCs/>
                <w:sz w:val="24"/>
                <w:szCs w:val="24"/>
              </w:rPr>
              <w:t>.)</w:t>
            </w:r>
          </w:p>
        </w:tc>
        <w:tc>
          <w:tcPr>
            <w:tcW w:w="1544" w:type="dxa"/>
            <w:shd w:val="clear" w:color="auto" w:fill="auto"/>
            <w:vAlign w:val="center"/>
          </w:tcPr>
          <w:p w14:paraId="6EEB627C" w14:textId="77777777" w:rsidR="00473A45" w:rsidRPr="00473A45" w:rsidRDefault="00473A45" w:rsidP="001F5F7B">
            <w:pPr>
              <w:ind w:firstLine="0"/>
              <w:rPr>
                <w:bCs/>
                <w:sz w:val="24"/>
                <w:szCs w:val="24"/>
              </w:rPr>
            </w:pPr>
            <w:r w:rsidRPr="00473A45">
              <w:rPr>
                <w:bCs/>
                <w:sz w:val="24"/>
                <w:szCs w:val="24"/>
              </w:rPr>
              <w:t>более 4</w:t>
            </w:r>
          </w:p>
        </w:tc>
        <w:tc>
          <w:tcPr>
            <w:tcW w:w="1553" w:type="dxa"/>
            <w:shd w:val="clear" w:color="auto" w:fill="auto"/>
            <w:vAlign w:val="center"/>
          </w:tcPr>
          <w:p w14:paraId="572E15EC" w14:textId="77777777" w:rsidR="00473A45" w:rsidRPr="00473A45" w:rsidRDefault="00473A45" w:rsidP="001F5F7B">
            <w:pPr>
              <w:ind w:firstLine="0"/>
              <w:rPr>
                <w:bCs/>
                <w:sz w:val="24"/>
                <w:szCs w:val="24"/>
              </w:rPr>
            </w:pPr>
            <w:r w:rsidRPr="00473A45">
              <w:rPr>
                <w:bCs/>
                <w:sz w:val="24"/>
                <w:szCs w:val="24"/>
              </w:rPr>
              <w:t>более 6</w:t>
            </w:r>
          </w:p>
        </w:tc>
      </w:tr>
      <w:tr w:rsidR="00473A45" w:rsidRPr="00473A45" w14:paraId="08FA3433" w14:textId="77777777" w:rsidTr="001F5F7B">
        <w:trPr>
          <w:cantSplit/>
          <w:trHeight w:val="255"/>
          <w:jc w:val="center"/>
        </w:trPr>
        <w:tc>
          <w:tcPr>
            <w:tcW w:w="3600" w:type="dxa"/>
            <w:shd w:val="clear" w:color="auto" w:fill="auto"/>
            <w:vAlign w:val="center"/>
          </w:tcPr>
          <w:p w14:paraId="49C4F6F3" w14:textId="77777777" w:rsidR="00473A45" w:rsidRPr="00473A45" w:rsidRDefault="00473A45" w:rsidP="001F5F7B">
            <w:pPr>
              <w:ind w:firstLine="0"/>
              <w:rPr>
                <w:bCs/>
                <w:sz w:val="24"/>
                <w:szCs w:val="24"/>
              </w:rPr>
            </w:pPr>
            <w:r w:rsidRPr="00473A45">
              <w:rPr>
                <w:bCs/>
                <w:sz w:val="24"/>
                <w:szCs w:val="24"/>
              </w:rPr>
              <w:t>ХПК, мг/дм3</w:t>
            </w:r>
          </w:p>
        </w:tc>
        <w:tc>
          <w:tcPr>
            <w:tcW w:w="3073" w:type="dxa"/>
            <w:shd w:val="clear" w:color="auto" w:fill="auto"/>
            <w:vAlign w:val="center"/>
          </w:tcPr>
          <w:p w14:paraId="2442AD35" w14:textId="77777777" w:rsidR="00473A45" w:rsidRPr="00473A45" w:rsidRDefault="00473A45" w:rsidP="001F5F7B">
            <w:pPr>
              <w:ind w:firstLine="0"/>
              <w:rPr>
                <w:bCs/>
                <w:sz w:val="24"/>
                <w:szCs w:val="24"/>
              </w:rPr>
            </w:pPr>
            <w:r w:rsidRPr="00473A45">
              <w:rPr>
                <w:bCs/>
                <w:sz w:val="24"/>
                <w:szCs w:val="24"/>
              </w:rPr>
              <w:t>выше ПДК в 1,41 раза (</w:t>
            </w:r>
            <w:proofErr w:type="spellStart"/>
            <w:r w:rsidRPr="00473A45">
              <w:rPr>
                <w:bCs/>
                <w:sz w:val="24"/>
                <w:szCs w:val="24"/>
              </w:rPr>
              <w:t>с.г</w:t>
            </w:r>
            <w:proofErr w:type="spellEnd"/>
            <w:r w:rsidRPr="00473A45">
              <w:rPr>
                <w:bCs/>
                <w:sz w:val="24"/>
                <w:szCs w:val="24"/>
              </w:rPr>
              <w:t>.)</w:t>
            </w:r>
          </w:p>
        </w:tc>
        <w:tc>
          <w:tcPr>
            <w:tcW w:w="1544" w:type="dxa"/>
            <w:shd w:val="clear" w:color="auto" w:fill="auto"/>
            <w:vAlign w:val="center"/>
          </w:tcPr>
          <w:p w14:paraId="2CFB976E" w14:textId="77777777" w:rsidR="00473A45" w:rsidRPr="00473A45" w:rsidRDefault="00473A45" w:rsidP="001F5F7B">
            <w:pPr>
              <w:ind w:firstLine="0"/>
              <w:rPr>
                <w:bCs/>
                <w:sz w:val="24"/>
                <w:szCs w:val="24"/>
              </w:rPr>
            </w:pPr>
            <w:r w:rsidRPr="00473A45">
              <w:rPr>
                <w:bCs/>
                <w:sz w:val="24"/>
                <w:szCs w:val="24"/>
              </w:rPr>
              <w:t>30,0</w:t>
            </w:r>
          </w:p>
        </w:tc>
        <w:tc>
          <w:tcPr>
            <w:tcW w:w="1553" w:type="dxa"/>
            <w:shd w:val="clear" w:color="auto" w:fill="auto"/>
            <w:vAlign w:val="center"/>
          </w:tcPr>
          <w:p w14:paraId="4AED343F" w14:textId="77777777" w:rsidR="00473A45" w:rsidRPr="00473A45" w:rsidRDefault="00473A45" w:rsidP="001F5F7B">
            <w:pPr>
              <w:ind w:firstLine="0"/>
              <w:rPr>
                <w:bCs/>
                <w:sz w:val="24"/>
                <w:szCs w:val="24"/>
              </w:rPr>
            </w:pPr>
            <w:r w:rsidRPr="00473A45">
              <w:rPr>
                <w:bCs/>
                <w:sz w:val="24"/>
                <w:szCs w:val="24"/>
              </w:rPr>
              <w:t>-</w:t>
            </w:r>
          </w:p>
        </w:tc>
      </w:tr>
      <w:tr w:rsidR="00473A45" w:rsidRPr="00473A45" w14:paraId="0C50FFB2" w14:textId="77777777" w:rsidTr="001F5F7B">
        <w:trPr>
          <w:cantSplit/>
          <w:trHeight w:val="255"/>
          <w:jc w:val="center"/>
        </w:trPr>
        <w:tc>
          <w:tcPr>
            <w:tcW w:w="3600" w:type="dxa"/>
            <w:shd w:val="clear" w:color="auto" w:fill="auto"/>
            <w:vAlign w:val="center"/>
          </w:tcPr>
          <w:p w14:paraId="01B13DCE" w14:textId="77777777" w:rsidR="00473A45" w:rsidRPr="00473A45" w:rsidRDefault="00473A45" w:rsidP="001F5F7B">
            <w:pPr>
              <w:ind w:firstLine="0"/>
              <w:rPr>
                <w:bCs/>
                <w:sz w:val="24"/>
                <w:szCs w:val="24"/>
              </w:rPr>
            </w:pPr>
            <w:r w:rsidRPr="00473A45">
              <w:rPr>
                <w:bCs/>
                <w:sz w:val="24"/>
                <w:szCs w:val="24"/>
              </w:rPr>
              <w:t>Железо общее (</w:t>
            </w:r>
            <w:proofErr w:type="spellStart"/>
            <w:r w:rsidRPr="00473A45">
              <w:rPr>
                <w:bCs/>
                <w:sz w:val="24"/>
                <w:szCs w:val="24"/>
              </w:rPr>
              <w:t>Feобщ</w:t>
            </w:r>
            <w:proofErr w:type="spellEnd"/>
            <w:r w:rsidRPr="00473A45">
              <w:rPr>
                <w:bCs/>
                <w:sz w:val="24"/>
                <w:szCs w:val="24"/>
              </w:rPr>
              <w:t>.), мг/дм3</w:t>
            </w:r>
          </w:p>
        </w:tc>
        <w:tc>
          <w:tcPr>
            <w:tcW w:w="3073" w:type="dxa"/>
            <w:shd w:val="clear" w:color="auto" w:fill="auto"/>
            <w:vAlign w:val="center"/>
          </w:tcPr>
          <w:p w14:paraId="079CC0EF" w14:textId="77777777" w:rsidR="00473A45" w:rsidRPr="00473A45" w:rsidRDefault="00473A45" w:rsidP="001F5F7B">
            <w:pPr>
              <w:ind w:firstLine="0"/>
              <w:rPr>
                <w:bCs/>
                <w:sz w:val="24"/>
                <w:szCs w:val="24"/>
              </w:rPr>
            </w:pPr>
            <w:r w:rsidRPr="00473A45">
              <w:rPr>
                <w:bCs/>
                <w:sz w:val="24"/>
                <w:szCs w:val="24"/>
              </w:rPr>
              <w:t>выше ПДК в 2,8 раз (</w:t>
            </w:r>
            <w:proofErr w:type="spellStart"/>
            <w:r w:rsidRPr="00473A45">
              <w:rPr>
                <w:bCs/>
                <w:sz w:val="24"/>
                <w:szCs w:val="24"/>
              </w:rPr>
              <w:t>р.х</w:t>
            </w:r>
            <w:proofErr w:type="spellEnd"/>
            <w:r w:rsidRPr="00473A45">
              <w:rPr>
                <w:bCs/>
                <w:sz w:val="24"/>
                <w:szCs w:val="24"/>
              </w:rPr>
              <w:t>.)</w:t>
            </w:r>
          </w:p>
        </w:tc>
        <w:tc>
          <w:tcPr>
            <w:tcW w:w="1544" w:type="dxa"/>
            <w:shd w:val="clear" w:color="auto" w:fill="auto"/>
            <w:vAlign w:val="center"/>
          </w:tcPr>
          <w:p w14:paraId="23A2540A" w14:textId="77777777" w:rsidR="00473A45" w:rsidRPr="00473A45" w:rsidRDefault="00473A45" w:rsidP="001F5F7B">
            <w:pPr>
              <w:ind w:firstLine="0"/>
              <w:rPr>
                <w:bCs/>
                <w:sz w:val="24"/>
                <w:szCs w:val="24"/>
              </w:rPr>
            </w:pPr>
            <w:r w:rsidRPr="00473A45">
              <w:rPr>
                <w:bCs/>
                <w:sz w:val="24"/>
                <w:szCs w:val="24"/>
              </w:rPr>
              <w:t>0,3</w:t>
            </w:r>
          </w:p>
        </w:tc>
        <w:tc>
          <w:tcPr>
            <w:tcW w:w="1553" w:type="dxa"/>
            <w:shd w:val="clear" w:color="auto" w:fill="auto"/>
            <w:vAlign w:val="center"/>
          </w:tcPr>
          <w:p w14:paraId="257ECB7B" w14:textId="77777777" w:rsidR="00473A45" w:rsidRPr="00473A45" w:rsidRDefault="00473A45" w:rsidP="001F5F7B">
            <w:pPr>
              <w:ind w:firstLine="0"/>
              <w:rPr>
                <w:bCs/>
                <w:sz w:val="24"/>
                <w:szCs w:val="24"/>
              </w:rPr>
            </w:pPr>
            <w:r w:rsidRPr="00473A45">
              <w:rPr>
                <w:bCs/>
                <w:sz w:val="24"/>
                <w:szCs w:val="24"/>
              </w:rPr>
              <w:t>0,1</w:t>
            </w:r>
          </w:p>
        </w:tc>
      </w:tr>
      <w:tr w:rsidR="00473A45" w:rsidRPr="00473A45" w14:paraId="2880A421" w14:textId="77777777" w:rsidTr="001F5F7B">
        <w:trPr>
          <w:cantSplit/>
          <w:trHeight w:val="255"/>
          <w:jc w:val="center"/>
        </w:trPr>
        <w:tc>
          <w:tcPr>
            <w:tcW w:w="3600" w:type="dxa"/>
            <w:shd w:val="clear" w:color="auto" w:fill="auto"/>
            <w:vAlign w:val="center"/>
          </w:tcPr>
          <w:p w14:paraId="1A6E0EDE" w14:textId="77777777" w:rsidR="00473A45" w:rsidRPr="00473A45" w:rsidRDefault="00473A45" w:rsidP="001F5F7B">
            <w:pPr>
              <w:ind w:firstLine="0"/>
              <w:rPr>
                <w:bCs/>
                <w:sz w:val="24"/>
                <w:szCs w:val="24"/>
              </w:rPr>
            </w:pPr>
            <w:r w:rsidRPr="00473A45">
              <w:rPr>
                <w:bCs/>
                <w:sz w:val="24"/>
                <w:szCs w:val="24"/>
              </w:rPr>
              <w:t>Марганец (</w:t>
            </w:r>
            <w:proofErr w:type="spellStart"/>
            <w:r w:rsidRPr="00473A45">
              <w:rPr>
                <w:bCs/>
                <w:sz w:val="24"/>
                <w:szCs w:val="24"/>
              </w:rPr>
              <w:t>Mn</w:t>
            </w:r>
            <w:proofErr w:type="spellEnd"/>
            <w:r w:rsidRPr="00473A45">
              <w:rPr>
                <w:bCs/>
                <w:sz w:val="24"/>
                <w:szCs w:val="24"/>
              </w:rPr>
              <w:t>), мг/дм3</w:t>
            </w:r>
          </w:p>
        </w:tc>
        <w:tc>
          <w:tcPr>
            <w:tcW w:w="3073" w:type="dxa"/>
            <w:shd w:val="clear" w:color="auto" w:fill="auto"/>
            <w:vAlign w:val="center"/>
          </w:tcPr>
          <w:p w14:paraId="0B3D2984" w14:textId="77777777" w:rsidR="00473A45" w:rsidRPr="00473A45" w:rsidRDefault="00473A45" w:rsidP="001F5F7B">
            <w:pPr>
              <w:ind w:firstLine="0"/>
              <w:rPr>
                <w:bCs/>
                <w:sz w:val="24"/>
                <w:szCs w:val="24"/>
              </w:rPr>
            </w:pPr>
            <w:r w:rsidRPr="00473A45">
              <w:rPr>
                <w:bCs/>
                <w:sz w:val="24"/>
                <w:szCs w:val="24"/>
              </w:rPr>
              <w:t>выше ПДК в 2,8 раза (</w:t>
            </w:r>
            <w:proofErr w:type="spellStart"/>
            <w:r w:rsidRPr="00473A45">
              <w:rPr>
                <w:bCs/>
                <w:sz w:val="24"/>
                <w:szCs w:val="24"/>
              </w:rPr>
              <w:t>с.г</w:t>
            </w:r>
            <w:proofErr w:type="spellEnd"/>
            <w:r w:rsidRPr="00473A45">
              <w:rPr>
                <w:bCs/>
                <w:sz w:val="24"/>
                <w:szCs w:val="24"/>
              </w:rPr>
              <w:t>.)</w:t>
            </w:r>
          </w:p>
          <w:p w14:paraId="446E5407" w14:textId="77777777" w:rsidR="00473A45" w:rsidRPr="00473A45" w:rsidRDefault="00473A45" w:rsidP="001F5F7B">
            <w:pPr>
              <w:ind w:firstLine="0"/>
              <w:rPr>
                <w:bCs/>
                <w:sz w:val="24"/>
                <w:szCs w:val="24"/>
              </w:rPr>
            </w:pPr>
            <w:r w:rsidRPr="00473A45">
              <w:rPr>
                <w:bCs/>
                <w:sz w:val="24"/>
                <w:szCs w:val="24"/>
              </w:rPr>
              <w:t>выше ПДК в 28 раз (</w:t>
            </w:r>
            <w:proofErr w:type="spellStart"/>
            <w:r w:rsidRPr="00473A45">
              <w:rPr>
                <w:bCs/>
                <w:sz w:val="24"/>
                <w:szCs w:val="24"/>
              </w:rPr>
              <w:t>р.х</w:t>
            </w:r>
            <w:proofErr w:type="spellEnd"/>
            <w:r w:rsidRPr="00473A45">
              <w:rPr>
                <w:bCs/>
                <w:sz w:val="24"/>
                <w:szCs w:val="24"/>
              </w:rPr>
              <w:t>)</w:t>
            </w:r>
          </w:p>
        </w:tc>
        <w:tc>
          <w:tcPr>
            <w:tcW w:w="1544" w:type="dxa"/>
            <w:shd w:val="clear" w:color="auto" w:fill="auto"/>
            <w:vAlign w:val="center"/>
          </w:tcPr>
          <w:p w14:paraId="579A7309" w14:textId="77777777" w:rsidR="00473A45" w:rsidRPr="00473A45" w:rsidRDefault="00473A45" w:rsidP="001F5F7B">
            <w:pPr>
              <w:ind w:firstLine="0"/>
              <w:rPr>
                <w:bCs/>
                <w:sz w:val="24"/>
                <w:szCs w:val="24"/>
              </w:rPr>
            </w:pPr>
            <w:r w:rsidRPr="00473A45">
              <w:rPr>
                <w:bCs/>
                <w:sz w:val="24"/>
                <w:szCs w:val="24"/>
              </w:rPr>
              <w:t>0,1</w:t>
            </w:r>
          </w:p>
        </w:tc>
        <w:tc>
          <w:tcPr>
            <w:tcW w:w="1553" w:type="dxa"/>
            <w:shd w:val="clear" w:color="auto" w:fill="auto"/>
            <w:vAlign w:val="center"/>
          </w:tcPr>
          <w:p w14:paraId="5B3C045F" w14:textId="77777777" w:rsidR="00473A45" w:rsidRPr="00473A45" w:rsidRDefault="00473A45" w:rsidP="001F5F7B">
            <w:pPr>
              <w:ind w:firstLine="0"/>
              <w:rPr>
                <w:bCs/>
                <w:sz w:val="24"/>
                <w:szCs w:val="24"/>
              </w:rPr>
            </w:pPr>
            <w:r w:rsidRPr="00473A45">
              <w:rPr>
                <w:bCs/>
                <w:sz w:val="24"/>
                <w:szCs w:val="24"/>
              </w:rPr>
              <w:t>0,01</w:t>
            </w:r>
          </w:p>
        </w:tc>
      </w:tr>
      <w:tr w:rsidR="00473A45" w:rsidRPr="00473A45" w14:paraId="6E8C0A23" w14:textId="77777777" w:rsidTr="001F5F7B">
        <w:trPr>
          <w:cantSplit/>
          <w:trHeight w:val="255"/>
          <w:jc w:val="center"/>
        </w:trPr>
        <w:tc>
          <w:tcPr>
            <w:tcW w:w="3600" w:type="dxa"/>
            <w:shd w:val="clear" w:color="auto" w:fill="auto"/>
            <w:vAlign w:val="center"/>
          </w:tcPr>
          <w:p w14:paraId="6A2543E0" w14:textId="77777777" w:rsidR="00473A45" w:rsidRPr="00473A45" w:rsidRDefault="00473A45" w:rsidP="001F5F7B">
            <w:pPr>
              <w:ind w:firstLine="0"/>
              <w:rPr>
                <w:bCs/>
                <w:sz w:val="24"/>
                <w:szCs w:val="24"/>
              </w:rPr>
            </w:pPr>
            <w:r w:rsidRPr="00473A45">
              <w:rPr>
                <w:bCs/>
                <w:sz w:val="24"/>
                <w:szCs w:val="24"/>
              </w:rPr>
              <w:t>Нефтепродукты мг/дм3</w:t>
            </w:r>
          </w:p>
        </w:tc>
        <w:tc>
          <w:tcPr>
            <w:tcW w:w="3073" w:type="dxa"/>
            <w:shd w:val="clear" w:color="auto" w:fill="auto"/>
            <w:vAlign w:val="center"/>
          </w:tcPr>
          <w:p w14:paraId="32A9E9ED" w14:textId="77777777" w:rsidR="00473A45" w:rsidRPr="00473A45" w:rsidRDefault="00473A45" w:rsidP="001F5F7B">
            <w:pPr>
              <w:ind w:firstLine="0"/>
              <w:rPr>
                <w:bCs/>
                <w:sz w:val="24"/>
                <w:szCs w:val="24"/>
              </w:rPr>
            </w:pPr>
            <w:r w:rsidRPr="00473A45">
              <w:rPr>
                <w:bCs/>
                <w:sz w:val="24"/>
                <w:szCs w:val="24"/>
              </w:rPr>
              <w:t>выше ПДК в 2,4 раза (</w:t>
            </w:r>
            <w:proofErr w:type="spellStart"/>
            <w:r w:rsidRPr="00473A45">
              <w:rPr>
                <w:bCs/>
                <w:sz w:val="24"/>
                <w:szCs w:val="24"/>
              </w:rPr>
              <w:t>р.х</w:t>
            </w:r>
            <w:proofErr w:type="spellEnd"/>
            <w:r w:rsidRPr="00473A45">
              <w:rPr>
                <w:bCs/>
                <w:sz w:val="24"/>
                <w:szCs w:val="24"/>
              </w:rPr>
              <w:t>)</w:t>
            </w:r>
          </w:p>
        </w:tc>
        <w:tc>
          <w:tcPr>
            <w:tcW w:w="1544" w:type="dxa"/>
            <w:shd w:val="clear" w:color="auto" w:fill="auto"/>
            <w:vAlign w:val="center"/>
          </w:tcPr>
          <w:p w14:paraId="3B80051C" w14:textId="77777777" w:rsidR="00473A45" w:rsidRPr="00473A45" w:rsidRDefault="00473A45" w:rsidP="001F5F7B">
            <w:pPr>
              <w:ind w:firstLine="0"/>
              <w:rPr>
                <w:bCs/>
                <w:sz w:val="24"/>
                <w:szCs w:val="24"/>
              </w:rPr>
            </w:pPr>
            <w:r w:rsidRPr="00473A45">
              <w:rPr>
                <w:bCs/>
                <w:sz w:val="24"/>
                <w:szCs w:val="24"/>
              </w:rPr>
              <w:t>0,3</w:t>
            </w:r>
          </w:p>
        </w:tc>
        <w:tc>
          <w:tcPr>
            <w:tcW w:w="1553" w:type="dxa"/>
            <w:shd w:val="clear" w:color="auto" w:fill="auto"/>
            <w:vAlign w:val="center"/>
          </w:tcPr>
          <w:p w14:paraId="3950DF1C" w14:textId="77777777" w:rsidR="00473A45" w:rsidRPr="00473A45" w:rsidRDefault="00473A45" w:rsidP="001F5F7B">
            <w:pPr>
              <w:ind w:firstLine="0"/>
              <w:rPr>
                <w:bCs/>
                <w:sz w:val="24"/>
                <w:szCs w:val="24"/>
              </w:rPr>
            </w:pPr>
            <w:r w:rsidRPr="00473A45">
              <w:rPr>
                <w:bCs/>
                <w:sz w:val="24"/>
                <w:szCs w:val="24"/>
              </w:rPr>
              <w:t>0,05</w:t>
            </w:r>
          </w:p>
        </w:tc>
      </w:tr>
    </w:tbl>
    <w:p w14:paraId="0D6DE02C" w14:textId="5EB52A93" w:rsidR="00473A45" w:rsidRPr="00473A45" w:rsidRDefault="00473A45" w:rsidP="00473A45">
      <w:pPr>
        <w:numPr>
          <w:ilvl w:val="0"/>
          <w:numId w:val="12"/>
        </w:numPr>
        <w:rPr>
          <w:iCs/>
        </w:rPr>
      </w:pPr>
      <w:r w:rsidRPr="00473A45">
        <w:rPr>
          <w:iCs/>
        </w:rPr>
        <w:t>* (</w:t>
      </w:r>
      <w:proofErr w:type="spellStart"/>
      <w:r w:rsidRPr="00473A45">
        <w:rPr>
          <w:iCs/>
        </w:rPr>
        <w:t>с.г</w:t>
      </w:r>
      <w:proofErr w:type="spellEnd"/>
      <w:r w:rsidRPr="00473A45">
        <w:rPr>
          <w:iCs/>
        </w:rPr>
        <w:t>.) - согласно ГН 2.1.5.1315-03, ГН 2.1.5.2280-07, СанПиН 2.1.5.980-00;</w:t>
      </w:r>
    </w:p>
    <w:p w14:paraId="4B3DAA69" w14:textId="77777777" w:rsidR="00473A45" w:rsidRPr="00473A45" w:rsidRDefault="00473A45" w:rsidP="00473A45">
      <w:pPr>
        <w:numPr>
          <w:ilvl w:val="0"/>
          <w:numId w:val="12"/>
        </w:numPr>
        <w:rPr>
          <w:iCs/>
        </w:rPr>
      </w:pPr>
      <w:r w:rsidRPr="00473A45">
        <w:rPr>
          <w:iCs/>
        </w:rPr>
        <w:t>** (</w:t>
      </w:r>
      <w:proofErr w:type="spellStart"/>
      <w:r w:rsidRPr="00473A45">
        <w:rPr>
          <w:iCs/>
        </w:rPr>
        <w:t>р.х</w:t>
      </w:r>
      <w:proofErr w:type="spellEnd"/>
      <w:r w:rsidRPr="00473A45">
        <w:rPr>
          <w:iCs/>
        </w:rPr>
        <w:t>.) - согласно Приказу Минсельхоза России от 13.12.2016 г. №552.</w:t>
      </w:r>
    </w:p>
    <w:p w14:paraId="2DB39DB0" w14:textId="77777777" w:rsidR="001F5F7B" w:rsidRDefault="001F5F7B" w:rsidP="00473A45"/>
    <w:p w14:paraId="17BF615A" w14:textId="68555BE7" w:rsidR="00473A45" w:rsidRPr="00473A45" w:rsidRDefault="00473A45" w:rsidP="00473A45">
      <w:r w:rsidRPr="00473A45">
        <w:t>Повышенное содержание марганца и железа может носить преимущественно природный характер, особенно для рассматриваемой болотистой местности. Нефтепродукты поступают в природные воды вместе со сточными. Значительный дефицит кислорода обычно наблюдается в сильно загрязненных органическими соединениями водных объектах.</w:t>
      </w:r>
    </w:p>
    <w:p w14:paraId="6DC321B6" w14:textId="77777777" w:rsidR="00951A7A" w:rsidRPr="001C491E" w:rsidRDefault="00951A7A" w:rsidP="00473A45">
      <w:pPr>
        <w:rPr>
          <w:iCs/>
        </w:rPr>
      </w:pPr>
    </w:p>
    <w:p w14:paraId="2406800E" w14:textId="234373ED" w:rsidR="00473A45" w:rsidRPr="00473A45" w:rsidRDefault="00473A45" w:rsidP="00473A45">
      <w:pPr>
        <w:rPr>
          <w:b/>
          <w:bCs/>
          <w:iCs/>
        </w:rPr>
      </w:pPr>
      <w:r w:rsidRPr="00473A45">
        <w:rPr>
          <w:b/>
          <w:bCs/>
          <w:iCs/>
        </w:rPr>
        <w:t>Исследования природной (грунтовой) воды</w:t>
      </w:r>
    </w:p>
    <w:p w14:paraId="286B6211" w14:textId="77777777" w:rsidR="00473A45" w:rsidRPr="00473A45" w:rsidRDefault="00473A45" w:rsidP="00473A45">
      <w:pPr>
        <w:rPr>
          <w:bCs/>
        </w:rPr>
      </w:pPr>
      <w:r w:rsidRPr="00473A45">
        <w:t>С</w:t>
      </w:r>
      <w:r w:rsidRPr="00473A45">
        <w:rPr>
          <w:bCs/>
        </w:rPr>
        <w:t xml:space="preserve">огласно нормативным документам, регламентирующим предельно допустимое содержание анализируемых веществ в водных объектах хозяйственно-питьевого и коммунально-бытового водопользования (ГН 2.1.5.1315-03, ГН </w:t>
      </w:r>
      <w:r w:rsidRPr="00473A45">
        <w:rPr>
          <w:bCs/>
        </w:rPr>
        <w:lastRenderedPageBreak/>
        <w:t>2.1.5.2280-07), в исследованной пробе грунтовой воды содержание анализируемых компонентов, за исключением хлорид-иона и марганца, находится в пределах установленных допустимых уровней или ниже пределов чувствительности методов определения. Содержание хлорид-иона и марганца превышает установленные ПДК в 1,29 и 1,7 раза соответственно.</w:t>
      </w:r>
    </w:p>
    <w:p w14:paraId="3A9DFCDE" w14:textId="77777777" w:rsidR="00473A45" w:rsidRPr="00473A45" w:rsidRDefault="00473A45" w:rsidP="00473A45">
      <w:pPr>
        <w:rPr>
          <w:bCs/>
        </w:rPr>
      </w:pPr>
      <w:r w:rsidRPr="00473A45">
        <w:rPr>
          <w:bCs/>
        </w:rPr>
        <w:t>В соответствии с п. 4.38 и таблицей 4.4 СП 11-102-97 полученные результаты по содержанию загрязнителей в пробе не попадают ни в одну категорию (кратность превышения ПДК &lt;3). Однако, из имеющихся категорий «относительно удовлетворительная» ситуация более всего подходит для описания полученных результатов как характеризующая наименьшую степень загрязненности грунтовых вод</w:t>
      </w:r>
    </w:p>
    <w:p w14:paraId="3243B76C" w14:textId="77777777" w:rsidR="00E03825" w:rsidRDefault="00E03825" w:rsidP="00473A45">
      <w:pPr>
        <w:rPr>
          <w:i/>
        </w:rPr>
      </w:pPr>
    </w:p>
    <w:p w14:paraId="59FAB08E" w14:textId="7578B1A3" w:rsidR="00473A45" w:rsidRPr="00473A45" w:rsidRDefault="00473A45" w:rsidP="00473A45">
      <w:pPr>
        <w:rPr>
          <w:b/>
          <w:bCs/>
          <w:iCs/>
        </w:rPr>
      </w:pPr>
      <w:r w:rsidRPr="00473A45">
        <w:rPr>
          <w:b/>
          <w:bCs/>
          <w:iCs/>
        </w:rPr>
        <w:t>Исследование донных отложений</w:t>
      </w:r>
    </w:p>
    <w:p w14:paraId="0154249C" w14:textId="77777777" w:rsidR="00473A45" w:rsidRPr="00473A45" w:rsidRDefault="00473A45" w:rsidP="00473A45">
      <w:r w:rsidRPr="00473A45">
        <w:t>Результаты лабораторных исследований пробы донных отложений, отобранной из р. Охта, по химическим показателям носят информативный характер, так как действующими нормативными документами предельно допустимые концентрации загрязняющих веществ в донных отложениях не регламентируются.</w:t>
      </w:r>
    </w:p>
    <w:p w14:paraId="140D332A" w14:textId="77777777" w:rsidR="00473A45" w:rsidRPr="00473A45" w:rsidRDefault="00473A45" w:rsidP="00473A45">
      <w:r w:rsidRPr="00473A45">
        <w:t>Полученные результаты могут быть использованы в качестве фоновых при проведении экологического мониторинга.</w:t>
      </w:r>
    </w:p>
    <w:p w14:paraId="3F7A3E21" w14:textId="77777777" w:rsidR="00E03825" w:rsidRDefault="00E03825" w:rsidP="00473A45">
      <w:pPr>
        <w:rPr>
          <w:i/>
        </w:rPr>
      </w:pPr>
    </w:p>
    <w:p w14:paraId="59709877" w14:textId="6AE071CA" w:rsidR="00473A45" w:rsidRPr="00473A45" w:rsidRDefault="00473A45" w:rsidP="00473A45">
      <w:pPr>
        <w:rPr>
          <w:b/>
          <w:bCs/>
          <w:iCs/>
        </w:rPr>
      </w:pPr>
      <w:r w:rsidRPr="00473A45">
        <w:rPr>
          <w:b/>
          <w:bCs/>
          <w:iCs/>
        </w:rPr>
        <w:t>Уровни физических факторов воздействия</w:t>
      </w:r>
    </w:p>
    <w:p w14:paraId="4F95FA23" w14:textId="77777777" w:rsidR="00473A45" w:rsidRPr="00473A45" w:rsidRDefault="00473A45" w:rsidP="00473A45">
      <w:r w:rsidRPr="00473A45">
        <w:t>По результатам измерения уровней шума установлено, что измеренные уровни звука соответствуют требованиям санитарных норм СН 2.4/2.1.8.562-96  (п. 9 таблицы 3 п. 6.3).</w:t>
      </w:r>
    </w:p>
    <w:p w14:paraId="47A9FE43" w14:textId="77777777" w:rsidR="00473A45" w:rsidRPr="00473A45" w:rsidRDefault="00473A45" w:rsidP="00473A45">
      <w:r w:rsidRPr="00473A45">
        <w:t>По результатам измерения уровней инфразвука установлено, что измеренные уровни инфразвука соответствуют требованиям СН 2.2.4/2.1.8.583-96 (для территорий жилой застройки).</w:t>
      </w:r>
    </w:p>
    <w:p w14:paraId="5F8C193E" w14:textId="77777777" w:rsidR="00473A45" w:rsidRPr="00473A45" w:rsidRDefault="00473A45" w:rsidP="00473A45">
      <w:r w:rsidRPr="00473A45">
        <w:t>По результатам измерения уровней ЭМИ 50 Гц установлено, что измеренные уровни напряженности электрического поля (Е) и индукции магнитного поля (В) промышленной частоты (ЭП ПЧ) 50 Гц не превышают предельно допустимые уровни, установленные СанПиН 2.1.2.2645-10 и ГН 2.1.8/2.2.4.2262-07.</w:t>
      </w:r>
    </w:p>
    <w:p w14:paraId="1CB1559D" w14:textId="77777777" w:rsidR="00473A45" w:rsidRPr="00473A45" w:rsidRDefault="00473A45" w:rsidP="00473A45">
      <w:r w:rsidRPr="00473A45">
        <w:t>По результатам измерения уровней вибрации установлено, что оценочный эквивалентный корректируемый уровень общей вибрации (</w:t>
      </w:r>
      <w:proofErr w:type="spellStart"/>
      <w:r w:rsidRPr="00473A45">
        <w:t>виброускорение</w:t>
      </w:r>
      <w:proofErr w:type="spellEnd"/>
      <w:r w:rsidRPr="00473A45">
        <w:t>) и уровни общей вибрации в октавных полосах со среднегеометрическими частотами 2, 4, 8, 16, 31,5 и 63 Гц не превышают допустимых, установленных СН 2.2.4/2.1.8.566-96.</w:t>
      </w:r>
    </w:p>
    <w:p w14:paraId="6EB0F63C" w14:textId="77777777" w:rsidR="00E03825" w:rsidRDefault="00E03825" w:rsidP="00473A45">
      <w:pPr>
        <w:rPr>
          <w:i/>
        </w:rPr>
      </w:pPr>
    </w:p>
    <w:p w14:paraId="5A2E25B3" w14:textId="4FAE599F" w:rsidR="00473A45" w:rsidRPr="00473A45" w:rsidRDefault="00473A45" w:rsidP="00473A45">
      <w:pPr>
        <w:rPr>
          <w:b/>
          <w:bCs/>
          <w:iCs/>
        </w:rPr>
      </w:pPr>
      <w:r w:rsidRPr="00473A45">
        <w:rPr>
          <w:b/>
          <w:bCs/>
          <w:iCs/>
        </w:rPr>
        <w:t>Оценка радиационной безопасности</w:t>
      </w:r>
    </w:p>
    <w:p w14:paraId="376930AD" w14:textId="29E817D9" w:rsidR="00473A45" w:rsidRDefault="00473A45" w:rsidP="00473A45">
      <w:r w:rsidRPr="00473A45">
        <w:t>На участке изысканий площадью 64 га локальные радиационные аномалии отсутствуют. Полученные значения мощности эквивалентной дозы гамма-излучения на обследуемой территории «не превышают» норм, устанавливаемых СанПиН 2.6.1.2523-09 (НРБ-99/2009), СП 2.6.1.2612-10 (ОСПОРБ-99/2010).</w:t>
      </w:r>
    </w:p>
    <w:p w14:paraId="47E79B1A" w14:textId="77777777" w:rsidR="00896CF4" w:rsidRPr="00473A45" w:rsidRDefault="00896CF4" w:rsidP="00473A45"/>
    <w:p w14:paraId="597D1EDC" w14:textId="15E354F5" w:rsidR="00473A45" w:rsidRPr="00473A45" w:rsidRDefault="00473A45" w:rsidP="00473A45">
      <w:pPr>
        <w:rPr>
          <w:b/>
          <w:bCs/>
          <w:iCs/>
        </w:rPr>
      </w:pPr>
      <w:r w:rsidRPr="00473A45">
        <w:rPr>
          <w:b/>
          <w:bCs/>
          <w:iCs/>
        </w:rPr>
        <w:t>Зоны с особыми условиями использования территории</w:t>
      </w:r>
    </w:p>
    <w:p w14:paraId="3015B8BC" w14:textId="77777777" w:rsidR="00473A45" w:rsidRPr="00473A45" w:rsidRDefault="00473A45" w:rsidP="00473A45">
      <w:r w:rsidRPr="00473A45">
        <w:t xml:space="preserve">Согласно письмам Министерства природных ресурсов и экологии Российской Федерации №12-50/06088-ОГ от 19.07.2017 г., Комитета по природным ресурсам </w:t>
      </w:r>
      <w:r w:rsidRPr="00473A45">
        <w:lastRenderedPageBreak/>
        <w:t xml:space="preserve">Ленинградской области № kpr-01-9218/17-0-1 от 21.07.2017 г., Администрации МО «Всеволожский муниципальный район» № 5533/1.015 от 30.06.2017 г. и Администрации «Бугровское сельское поселение» Всеволожского муниципального района Ленинградской области №1093 от 10.07.2017 г. испрашиваемый участок расположен за границами ООПТ федерального, регионального и местного значения. </w:t>
      </w:r>
    </w:p>
    <w:p w14:paraId="324E339C" w14:textId="77777777" w:rsidR="00470224" w:rsidRDefault="00470224" w:rsidP="00470224">
      <w:pPr>
        <w:widowControl w:val="0"/>
        <w:autoSpaceDE w:val="0"/>
        <w:autoSpaceDN w:val="0"/>
        <w:adjustRightInd w:val="0"/>
        <w:ind w:firstLine="720"/>
        <w:rPr>
          <w:rFonts w:eastAsia="Times New Roman" w:cs="Times New Roman"/>
          <w:szCs w:val="28"/>
          <w:lang w:eastAsia="ar-SA"/>
        </w:rPr>
      </w:pPr>
      <w:r>
        <w:rPr>
          <w:rFonts w:eastAsia="Times New Roman" w:cs="Times New Roman"/>
          <w:szCs w:val="28"/>
          <w:lang w:eastAsia="ar-SA"/>
        </w:rPr>
        <w:t>В соответствии с письмом комитета по сохранению культурного наследия Ленинградской области от 12.08.2021 № ИСХ-4747/2021 в границах территории, применительно к которой подготовлена документация по планировке территории отсутствуют объекты культурного наследия, включенные в единый государственный реестр объектов культурного наследия (памятников истории и культуры) Российской Федерации, выявленные объекты культурного наследия, и объекты, обладающие признаками объекта культурного наследия (в т.ч. археологического). Участок проектирования расположена вне границ зон охраны, защитных зон объектов культурного наследия.</w:t>
      </w:r>
    </w:p>
    <w:p w14:paraId="02C33D0C" w14:textId="7D1EBDE9" w:rsidR="00473A45" w:rsidRPr="00473A45" w:rsidRDefault="00470224" w:rsidP="00470224">
      <w:r>
        <w:rPr>
          <w:rFonts w:eastAsia="Times New Roman" w:cs="Times New Roman"/>
          <w:szCs w:val="28"/>
          <w:lang w:eastAsia="ar-SA"/>
        </w:rPr>
        <w:t>В соответствии со статьей 36 Федерального закона от 25.06.2002 № 73-ФЗ «Об объектах культурного наследия (памятниках истории и культуры) народов Российской Федерации» в случае обнаружения в ходе проведения изыскательских, проектных, земляных, строительных, мелиоративных, хозяйственных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 либо заявление в форме электронного документа, подписанного усиленной квалифицированной электронной подписью в соответствии с требованиями Федерального закона от 06.04.2011 № 63-ФЗ «Об электронной подписи».</w:t>
      </w:r>
    </w:p>
    <w:p w14:paraId="1709B9B2" w14:textId="77777777" w:rsidR="00473A45" w:rsidRPr="00473A45" w:rsidRDefault="00473A45" w:rsidP="00473A45">
      <w:r w:rsidRPr="00473A45">
        <w:t>В соответствии с письмом Управления ветеринарии Ленинградской области №01-07-09-6118/14-0-1 от 12.08.2014 г. в границах изыскиваемого участка скотомогильники, биотермические ямы, другие места захоронений животных и их санитарно-защитные зоны отсутствуют.</w:t>
      </w:r>
    </w:p>
    <w:p w14:paraId="6B25AE51" w14:textId="77777777" w:rsidR="00473A45" w:rsidRPr="00473A45" w:rsidRDefault="00473A45" w:rsidP="00473A45">
      <w:r w:rsidRPr="00473A45">
        <w:t>Участок под планировку территории для размещения Объекта расположен в пределах водоохранных зон и прибрежных защитных полос р. Охта и ручьев без названия, впадающих в реку. Таким образом при реализации намечаемой хозяйственной деятельности необходимо соблюдать дополнительные мероприятия, направленные на соблюдения режима использования водоохранных зон и прибрежных защитных полос водных объектов в соответствии с п. 15 и п. 17 ст. 65 Водного кодекса РФ.</w:t>
      </w:r>
    </w:p>
    <w:p w14:paraId="1F9D434D" w14:textId="77777777" w:rsidR="00473A45" w:rsidRPr="00473A45" w:rsidRDefault="00473A45" w:rsidP="00473A45">
      <w:r w:rsidRPr="00473A45">
        <w:t xml:space="preserve">Управление Роспотребнадзора по Ленинградский области и Администрация МО «Всеволожский муниципальный район» не располагает информацией о наличии на территории изысканий санитарно-защитных зон, источников водоснабжения и их зон санитарной охраны. </w:t>
      </w:r>
    </w:p>
    <w:p w14:paraId="6F2BADC6" w14:textId="77777777" w:rsidR="00473A45" w:rsidRDefault="00473A45" w:rsidP="00473A45">
      <w:r w:rsidRPr="00473A45">
        <w:t xml:space="preserve">Администрация МО «Бугровское сельское поселение» Всеволожского муниципального района Ленинградской области сообщает, что источники поверхностного и подземного водоснабжения, в том числе зоны их санитарной </w:t>
      </w:r>
      <w:r w:rsidRPr="00473A45">
        <w:lastRenderedPageBreak/>
        <w:t xml:space="preserve">охраны, полигоны ТБО, существующие или захороненные свалки, санитарно-защитные зоны промышленных предприятий в испрашиваемых границах участка отсутствуют. </w:t>
      </w:r>
    </w:p>
    <w:p w14:paraId="7A769ECA" w14:textId="40F1FDAD" w:rsidR="0008768E" w:rsidRDefault="0008768E" w:rsidP="00473A45">
      <w:r>
        <w:t xml:space="preserve">Границы береговой линии реки Охта установлены в </w:t>
      </w:r>
      <w:r w:rsidR="00020D44">
        <w:t>соответствии</w:t>
      </w:r>
      <w:r>
        <w:t xml:space="preserve"> </w:t>
      </w:r>
      <w:r w:rsidR="00020D44">
        <w:t>распоряжением комитета по природным ресурсам Ленинградской области от 24.11.2022 № 2966 (с изменениями, внесенными распоряжением от 28.10.2024 № 3102).</w:t>
      </w:r>
    </w:p>
    <w:p w14:paraId="20617C05" w14:textId="133E8F5D" w:rsidR="00020D44" w:rsidRPr="00473A45" w:rsidRDefault="00020D44" w:rsidP="00473A45">
      <w:r>
        <w:t xml:space="preserve">Границы береговой линии Ручья </w:t>
      </w:r>
      <w:r w:rsidR="002A33BE">
        <w:t xml:space="preserve">без </w:t>
      </w:r>
      <w:r>
        <w:t>названия установлены в соответствии с распоряжением комитета по природным ресурсам Ленинградской области от 23.01.2025 № 54.</w:t>
      </w:r>
    </w:p>
    <w:p w14:paraId="6FBEFE6E" w14:textId="77777777" w:rsidR="00E03825" w:rsidRDefault="00E03825" w:rsidP="00473A45">
      <w:pPr>
        <w:rPr>
          <w:i/>
        </w:rPr>
      </w:pPr>
    </w:p>
    <w:p w14:paraId="79B665BC" w14:textId="066BC707" w:rsidR="00473A45" w:rsidRPr="00473A45" w:rsidRDefault="00473A45" w:rsidP="00473A45">
      <w:pPr>
        <w:rPr>
          <w:b/>
          <w:bCs/>
          <w:iCs/>
        </w:rPr>
      </w:pPr>
      <w:r w:rsidRPr="00473A45">
        <w:rPr>
          <w:b/>
          <w:bCs/>
          <w:iCs/>
        </w:rPr>
        <w:t>Растительный и животный мир</w:t>
      </w:r>
    </w:p>
    <w:p w14:paraId="6569D136" w14:textId="77777777" w:rsidR="00473A45" w:rsidRPr="00473A45" w:rsidRDefault="00473A45" w:rsidP="00473A45">
      <w:r w:rsidRPr="00473A45">
        <w:t xml:space="preserve">На территории объекта изысканий зафиксированы нарушенные разреженные сосняки со злаковым покровом, который местами вытоптан. В травяном ярусе присутствует купырь, сныть, клевер, подорожник, щавель конский, зверобой. Присутствуют участки вторичного сосняка чернично-зеленомошного с обильным еловым подростом. </w:t>
      </w:r>
    </w:p>
    <w:p w14:paraId="278BDE75" w14:textId="77777777" w:rsidR="00473A45" w:rsidRPr="00473A45" w:rsidRDefault="00473A45" w:rsidP="00473A45">
      <w:r w:rsidRPr="00473A45">
        <w:t>Производные леса с преобладанием березы (</w:t>
      </w:r>
      <w:proofErr w:type="spellStart"/>
      <w:r w:rsidRPr="00473A45">
        <w:t>Betula</w:t>
      </w:r>
      <w:proofErr w:type="spellEnd"/>
      <w:r w:rsidRPr="00473A45">
        <w:t xml:space="preserve"> </w:t>
      </w:r>
      <w:proofErr w:type="spellStart"/>
      <w:r w:rsidRPr="00473A45">
        <w:t>pendula</w:t>
      </w:r>
      <w:proofErr w:type="spellEnd"/>
      <w:r w:rsidRPr="00473A45">
        <w:t xml:space="preserve">) в древостое распространены на вершинах и склонах холмов на месте вырубленных хвойных лесов. Древостой разрежен, кроме березы в нем участвуют ель, местами сосна и осина (Populus </w:t>
      </w:r>
      <w:proofErr w:type="spellStart"/>
      <w:r w:rsidRPr="00473A45">
        <w:t>tremula</w:t>
      </w:r>
      <w:proofErr w:type="spellEnd"/>
      <w:r w:rsidRPr="00473A45">
        <w:t>). В травяном покрове здесь обычны злаковые. Травяной покров сильно вытоптан. На некоторых вершинах встречаются разреженные березняки черничные, в плоских понижениях — березняки с еловым подростом папоротниковые.</w:t>
      </w:r>
    </w:p>
    <w:p w14:paraId="3BE2002D" w14:textId="77777777" w:rsidR="00473A45" w:rsidRPr="00473A45" w:rsidRDefault="00473A45" w:rsidP="00473A45">
      <w:r w:rsidRPr="00473A45">
        <w:t xml:space="preserve">При проведении полевых работ в составе инженерно-экологических изысканий проведены натурные обследования с целью идентификации видов мохообразных, водорослей, грибов, лишайников и высших сосудистых растений, занесённых в Красную книгу Ленинградской области и Красную книгу Российской Федерации. </w:t>
      </w:r>
    </w:p>
    <w:p w14:paraId="682D97BC" w14:textId="77777777" w:rsidR="00473A45" w:rsidRPr="00473A45" w:rsidRDefault="00473A45" w:rsidP="00473A45">
      <w:r w:rsidRPr="00473A45">
        <w:t>При выполнении натурных исследований объекты растительного мира, занесённые в Красную книгу Ленинградской области и Красную книгу Российской Федерации, не обнаружены.</w:t>
      </w:r>
    </w:p>
    <w:p w14:paraId="3822FBE3" w14:textId="77777777" w:rsidR="00473A45" w:rsidRPr="00473A45" w:rsidRDefault="00473A45" w:rsidP="00473A45">
      <w:r w:rsidRPr="00473A45">
        <w:t xml:space="preserve">Участок под планировку территории для размещения Объекта ТРЗ «Охта Парк» располагается на частично </w:t>
      </w:r>
      <w:proofErr w:type="spellStart"/>
      <w:r w:rsidRPr="00473A45">
        <w:t>антропогенно</w:t>
      </w:r>
      <w:proofErr w:type="spellEnd"/>
      <w:r w:rsidRPr="00473A45">
        <w:t>-трансформированной площадке, имеющей типичные урбанизированные ландшафты. В связи с этим на участке проектирования видовой состав фауны не отличается разнообразием. В основном фауна участка и прилегающих территорий имеет типично синантропный характер. Животные в значительной степени адаптировались к множеству факторов беспокойства, таких как шумовое воздействие автотранспорта и людей. В основном видовой состав животных представлен орнитофауной, преимущественно семействами врановых и воробьиных. Доминантами по численности являются серая ворона (</w:t>
      </w:r>
      <w:proofErr w:type="spellStart"/>
      <w:r w:rsidRPr="00473A45">
        <w:t>Corvus</w:t>
      </w:r>
      <w:proofErr w:type="spellEnd"/>
      <w:r w:rsidRPr="00473A45">
        <w:t xml:space="preserve"> </w:t>
      </w:r>
      <w:proofErr w:type="spellStart"/>
      <w:r w:rsidRPr="00473A45">
        <w:t>cornix</w:t>
      </w:r>
      <w:proofErr w:type="spellEnd"/>
      <w:r w:rsidRPr="00473A45">
        <w:t>), домовой воробей (</w:t>
      </w:r>
      <w:proofErr w:type="spellStart"/>
      <w:r w:rsidRPr="00473A45">
        <w:t>Passer</w:t>
      </w:r>
      <w:proofErr w:type="spellEnd"/>
      <w:r w:rsidRPr="00473A45">
        <w:t xml:space="preserve"> </w:t>
      </w:r>
      <w:proofErr w:type="spellStart"/>
      <w:r w:rsidRPr="00473A45">
        <w:t>domesticus</w:t>
      </w:r>
      <w:proofErr w:type="spellEnd"/>
      <w:r w:rsidRPr="00473A45">
        <w:t>), большая синица (</w:t>
      </w:r>
      <w:proofErr w:type="spellStart"/>
      <w:r w:rsidRPr="00473A45">
        <w:t>Parus</w:t>
      </w:r>
      <w:proofErr w:type="spellEnd"/>
      <w:r w:rsidRPr="00473A45">
        <w:t xml:space="preserve"> </w:t>
      </w:r>
      <w:proofErr w:type="spellStart"/>
      <w:r w:rsidRPr="00473A45">
        <w:t>major</w:t>
      </w:r>
      <w:proofErr w:type="spellEnd"/>
      <w:r w:rsidRPr="00473A45">
        <w:t>), сорока (</w:t>
      </w:r>
      <w:proofErr w:type="spellStart"/>
      <w:r w:rsidRPr="00473A45">
        <w:t>Pica</w:t>
      </w:r>
      <w:proofErr w:type="spellEnd"/>
      <w:r w:rsidRPr="00473A45">
        <w:t xml:space="preserve"> </w:t>
      </w:r>
      <w:proofErr w:type="spellStart"/>
      <w:r w:rsidRPr="00473A45">
        <w:t>Pica</w:t>
      </w:r>
      <w:proofErr w:type="spellEnd"/>
      <w:r w:rsidRPr="00473A45">
        <w:t>) и пр. Редко зимой встречаются снегири (</w:t>
      </w:r>
      <w:proofErr w:type="spellStart"/>
      <w:r w:rsidRPr="00473A45">
        <w:t>Pirrhula</w:t>
      </w:r>
      <w:proofErr w:type="spellEnd"/>
      <w:r w:rsidRPr="00473A45">
        <w:t xml:space="preserve"> </w:t>
      </w:r>
      <w:proofErr w:type="spellStart"/>
      <w:r w:rsidRPr="00473A45">
        <w:t>pirhula</w:t>
      </w:r>
      <w:proofErr w:type="spellEnd"/>
      <w:r w:rsidRPr="00473A45">
        <w:t>), которые кормятся семенами клена остролистного. Млекопитающие представлены типично синантропными видами мышевидных грызунов — мышью домовой (</w:t>
      </w:r>
      <w:proofErr w:type="spellStart"/>
      <w:r w:rsidRPr="00473A45">
        <w:t>Mus</w:t>
      </w:r>
      <w:proofErr w:type="spellEnd"/>
      <w:r w:rsidRPr="00473A45">
        <w:t xml:space="preserve"> </w:t>
      </w:r>
      <w:proofErr w:type="spellStart"/>
      <w:r w:rsidRPr="00473A45">
        <w:t>musculus</w:t>
      </w:r>
      <w:proofErr w:type="spellEnd"/>
      <w:r w:rsidRPr="00473A45">
        <w:t>) и крысой серой (</w:t>
      </w:r>
      <w:proofErr w:type="spellStart"/>
      <w:r w:rsidRPr="00473A45">
        <w:t>Rattus</w:t>
      </w:r>
      <w:proofErr w:type="spellEnd"/>
      <w:r w:rsidRPr="00473A45">
        <w:t xml:space="preserve"> </w:t>
      </w:r>
      <w:proofErr w:type="spellStart"/>
      <w:r w:rsidRPr="00473A45">
        <w:t>norvegic</w:t>
      </w:r>
      <w:proofErr w:type="spellEnd"/>
      <w:r w:rsidRPr="00473A45">
        <w:t>).</w:t>
      </w:r>
    </w:p>
    <w:p w14:paraId="3125FF38" w14:textId="171283CB" w:rsidR="00473A45" w:rsidRPr="00473A45" w:rsidRDefault="00473A45" w:rsidP="00473A45">
      <w:r w:rsidRPr="00473A45">
        <w:lastRenderedPageBreak/>
        <w:t>При проведении полевых работ, объекты животного мира, занесённые в Красные книги РФ и ЛО, в том числе охотничьи виды, на обследуемом участке и прилегающей территории не выявлены. Во время проведения изысканий на р. Охта, а также в ручьях без названия, впадающих в нее, нерестовые ямы, места нагула и нерестилища водных биоресурсов отсутствовали</w:t>
      </w:r>
      <w:r w:rsidR="0056275F">
        <w:t>.</w:t>
      </w:r>
    </w:p>
    <w:p w14:paraId="19BCD353" w14:textId="11FC8B45" w:rsidR="00473A45" w:rsidRDefault="00473A45" w:rsidP="00473A45">
      <w:r w:rsidRPr="00473A45">
        <w:t>Согласно письму Комитета по охране, контролю и регулированию использования объектов животного мира Ленинградской области № В-2436/17-0-3 от 06.07.2017 г. по информации, представленной юридическим лицом, осуществляющим деятельность по ведению охотничьего хозяйства в районе участка под планировку территории под размещение Объекта миграции диких животных не отмечены.</w:t>
      </w:r>
    </w:p>
    <w:p w14:paraId="20779A1B" w14:textId="4C6CA968" w:rsidR="003A59FB" w:rsidRDefault="003A59FB" w:rsidP="003A59FB">
      <w:r>
        <w:t xml:space="preserve">По данным на 2021 год в результате антропогенного нарушения ландшафтов и изменения привычного местообитания животных местная фауна отличается небольшим видовым разнообразием. По результатам визуальных наблюдений на исследуемой территории наличие представителей фауны не зафиксировано. Постоянное пребывание представителей животного мира на исследованной территории представляется маловероятным вследствие сильной </w:t>
      </w:r>
      <w:proofErr w:type="spellStart"/>
      <w:r>
        <w:t>преобразованности</w:t>
      </w:r>
      <w:proofErr w:type="spellEnd"/>
      <w:r>
        <w:t xml:space="preserve"> исходных ландшафтов и высокой степенью техногенного прессинга. Красно книжные виды фауны, характерные для территории Ленинградской области, в пределах исследованной территории не встречаются.</w:t>
      </w:r>
    </w:p>
    <w:p w14:paraId="560B5AE3" w14:textId="7A2720B3" w:rsidR="002A590B" w:rsidRDefault="002A590B" w:rsidP="002A590B">
      <w:pPr>
        <w:pStyle w:val="11"/>
      </w:pPr>
      <w:bookmarkStart w:id="15" w:name="_Toc195627988"/>
      <w:r>
        <w:lastRenderedPageBreak/>
        <w:t>5. Современное использование территории</w:t>
      </w:r>
      <w:bookmarkEnd w:id="15"/>
    </w:p>
    <w:p w14:paraId="4A1E77A6" w14:textId="3B71A93F" w:rsidR="002A590B" w:rsidRDefault="002A590B" w:rsidP="002A590B">
      <w:pPr>
        <w:pStyle w:val="20"/>
      </w:pPr>
      <w:bookmarkStart w:id="16" w:name="_Toc195627989"/>
      <w:r>
        <w:t>5.1. Характеристика территории</w:t>
      </w:r>
      <w:bookmarkEnd w:id="16"/>
    </w:p>
    <w:p w14:paraId="766844A6" w14:textId="2E24A2D2" w:rsidR="00FB1036" w:rsidRDefault="00FB1036" w:rsidP="002A590B">
      <w:r>
        <w:t>Рассматриваемая территории является частью туристско-рекреационной зоны «Охта Парк», которая была создана на базе школы горнолыжного спорта.</w:t>
      </w:r>
    </w:p>
    <w:p w14:paraId="4C07A486" w14:textId="77777777" w:rsidR="00FB1036" w:rsidRDefault="00FB1036" w:rsidP="00FB1036">
      <w:r>
        <w:t>Толчком к созданию школы, как ни странно, послужил распад СССР, развал советского спорта и практически полное отсутствие государственных спортивных школ к тому времени. Тогда и возникла необходимость создания частной горнолыжной школы для своих детей, то есть для детей горнолыжников, которые сами выросли на этом виде спорта.</w:t>
      </w:r>
    </w:p>
    <w:p w14:paraId="780AD70D" w14:textId="1100A616" w:rsidR="00FB1036" w:rsidRDefault="00FB1036" w:rsidP="00FB1036">
      <w:r>
        <w:t xml:space="preserve">Для строительства школы была выбрана местность возле деревни </w:t>
      </w:r>
      <w:proofErr w:type="spellStart"/>
      <w:r>
        <w:t>Сярьги</w:t>
      </w:r>
      <w:proofErr w:type="spellEnd"/>
      <w:r>
        <w:t>, где протекает река Охта. Эти места идеально подходили для создания здесь горнолыжного склона. Был подготовлен склон, установлен первый примитивный подъемник. Так появилась и начала свою историю одна из первых частных школ в России. История детской горнолыжной школы неразрывно связана с возникновением горнолыжного курорта «Охта Парк», на территории которого сейчас она и расположена. На сегодняшний день школа Горнолыжного Спорта «Охта Парк» воспитала уже несколько поколений спортсменов высокого уровня.</w:t>
      </w:r>
    </w:p>
    <w:p w14:paraId="51DF0DCF" w14:textId="2A8A840F" w:rsidR="00FB1036" w:rsidRDefault="00FB1036" w:rsidP="00FB1036">
      <w:r>
        <w:t xml:space="preserve">Среди наших достижений: 4 мастера спорта международного класса, 16 мастеров спорта России, 3 участника Олимпийских игр, 20 кандидатов в мастера спорта. На данный момент 4 спортсмена являются членами Национальной сборной России. Школа горнолыжного спорта «Охта Парк» - единственная в Ленинградской области с собственной инфраструктурой: отдельный склон для начального обучения, оснащенный подъемником </w:t>
      </w:r>
      <w:proofErr w:type="spellStart"/>
      <w:r>
        <w:t>беби</w:t>
      </w:r>
      <w:proofErr w:type="spellEnd"/>
      <w:r>
        <w:t>-лифт, специальная обучающая карусель для самых маленьких, выделенный склон для тренировок наших спортсменов. Здание школы с раздевалками и лыжехранилищем, спортивный зал с оснащением для круглогодичной подготовки горнолыжников любого возраста, открытые спортивные площадки.</w:t>
      </w:r>
    </w:p>
    <w:p w14:paraId="4E872C0D" w14:textId="2AC7F1B2" w:rsidR="00FB1036" w:rsidRDefault="00FB1036" w:rsidP="00FB1036">
      <w:r>
        <w:t>Обучение проводит коллектив профессиональных тренеров с многолетним опытом работы. Школа работает по австрийской методике обучения, адаптированной к нашим погодным условиям.</w:t>
      </w:r>
    </w:p>
    <w:p w14:paraId="539012C1" w14:textId="4093F3E9" w:rsidR="00FB1036" w:rsidRDefault="00BF03F3" w:rsidP="00FB1036">
      <w:r>
        <w:t>В настоящий момент на территории туристско-рекреационной зоны «Охта Парк» расположена рекреационная инфраструктура круглогодичного использования. Средства размещения пользуются высоким спросом. Сформирована система всестороннего обслуживания посетителей и постояльцев гостиниц: построены рестораны, здание проката спортивного инвентаря, детский клуб и др.</w:t>
      </w:r>
    </w:p>
    <w:p w14:paraId="12769C19" w14:textId="14A1ABEC" w:rsidR="002A590B" w:rsidRDefault="00BF03F3" w:rsidP="002A590B">
      <w:r>
        <w:t>Рассматриваемая территория в</w:t>
      </w:r>
      <w:r w:rsidR="002A590B">
        <w:t xml:space="preserve"> настоящий момент частично застроена. Основную часть территории занимают стоянки автомобилей, используемые посетителям туристско-рекреационной зоны «Охта Парк». </w:t>
      </w:r>
      <w:r w:rsidR="00FB1036">
        <w:t>В северо-восточной и южной частях территории расположены гостиницы, в том числе гостиничный комплекс «Спортивная деревня-1»</w:t>
      </w:r>
      <w:r>
        <w:t>, состоящий из 26 зданий. Кроме того, в северо-восточной части территории расположена кулинария, используемая как посетителями, так и постояльцами гостиниц.</w:t>
      </w:r>
    </w:p>
    <w:p w14:paraId="194D353C" w14:textId="13003CF9" w:rsidR="00042131" w:rsidRDefault="00042131" w:rsidP="002A590B">
      <w:r>
        <w:t xml:space="preserve">В южной части территории расположена улица, обеспечивающая доступ к территории гостиничного комплекса «Спортивная деревня-1» от улично-дорожной сети деревни </w:t>
      </w:r>
      <w:proofErr w:type="spellStart"/>
      <w:r>
        <w:t>Мистолово</w:t>
      </w:r>
      <w:proofErr w:type="spellEnd"/>
      <w:r>
        <w:t xml:space="preserve"> и деревни </w:t>
      </w:r>
      <w:proofErr w:type="spellStart"/>
      <w:r>
        <w:t>Энколово</w:t>
      </w:r>
      <w:proofErr w:type="spellEnd"/>
      <w:r>
        <w:t>.</w:t>
      </w:r>
    </w:p>
    <w:p w14:paraId="0DEC2F3F" w14:textId="6B454918" w:rsidR="00810A9D" w:rsidRPr="0018569E" w:rsidRDefault="00810A9D" w:rsidP="002A590B">
      <w:r>
        <w:lastRenderedPageBreak/>
        <w:t xml:space="preserve">Кроме того, в центральной части рассматриваемой территории </w:t>
      </w:r>
      <w:r w:rsidR="002B2FCC">
        <w:t xml:space="preserve">осуществлено строительство </w:t>
      </w:r>
      <w:r w:rsidR="002B2FCC" w:rsidRPr="002B2FCC">
        <w:t>дом</w:t>
      </w:r>
      <w:r w:rsidR="002B2FCC">
        <w:t>а</w:t>
      </w:r>
      <w:r w:rsidR="002B2FCC" w:rsidRPr="002B2FCC">
        <w:t xml:space="preserve"> (дворц</w:t>
      </w:r>
      <w:r w:rsidR="002B2FCC">
        <w:t>а</w:t>
      </w:r>
      <w:r w:rsidR="002B2FCC" w:rsidRPr="002B2FCC">
        <w:t>) культуры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r w:rsidR="002B2FCC">
        <w:t xml:space="preserve"> и гостиницы </w:t>
      </w:r>
      <w:r w:rsidR="002B2FCC" w:rsidRPr="002B2FCC">
        <w:t>(туристическ</w:t>
      </w:r>
      <w:r w:rsidR="002B2FCC">
        <w:t>ой</w:t>
      </w:r>
      <w:r w:rsidR="002B2FCC" w:rsidRPr="002B2FCC">
        <w:t>, для размещения работников и посетителей дома (дворца) культуры)</w:t>
      </w:r>
      <w:r w:rsidR="002B2FCC">
        <w:t>. В составе дома (дворца) культуры функционирует частная общеобразовательная школа.</w:t>
      </w:r>
    </w:p>
    <w:p w14:paraId="60A66907" w14:textId="1470B3E7" w:rsidR="0018569E" w:rsidRPr="0018569E" w:rsidRDefault="0018569E" w:rsidP="002A590B">
      <w:r>
        <w:t>В соответствии с заключением ФГБУ «УПРАВЛЕНИЕ «ЛЕНМЕЛИОВОДХОЗ» в границах территории проектирования отсутствуют мелиоративные системы сельскохозяйственного назначения и каналы Государственной межхозяйственной осушительной сети.</w:t>
      </w:r>
    </w:p>
    <w:p w14:paraId="08D61EEA" w14:textId="77777777" w:rsidR="00FB1036" w:rsidRDefault="00FB1036" w:rsidP="002A590B"/>
    <w:p w14:paraId="5676788F" w14:textId="6DDF7BAC" w:rsidR="002A590B" w:rsidRPr="002A590B" w:rsidRDefault="002A590B" w:rsidP="002A590B">
      <w:pPr>
        <w:pStyle w:val="20"/>
      </w:pPr>
      <w:bookmarkStart w:id="17" w:name="_Toc195627990"/>
      <w:r>
        <w:t>5.2. Результаты реализации документации по планировке территории</w:t>
      </w:r>
      <w:bookmarkEnd w:id="17"/>
    </w:p>
    <w:p w14:paraId="62F3A750" w14:textId="08781FF8" w:rsidR="002A590B" w:rsidRDefault="00042131" w:rsidP="002A590B">
      <w:r>
        <w:t xml:space="preserve">Действующей документацией по планировке кроме строительства гостиничного комплекса «Спортивная деревня-1» </w:t>
      </w:r>
      <w:r w:rsidR="00997429">
        <w:t>и автомобильных стоянок в границах рассматриваемой территории было предусмотрено строительство образовательного учреждения и двух объектов спорта: ледовой арены и теннисного клуба, а также объекта обслуживания туристов.</w:t>
      </w:r>
    </w:p>
    <w:p w14:paraId="194721CB" w14:textId="77777777" w:rsidR="00211ECC" w:rsidRDefault="00997429" w:rsidP="002A590B">
      <w:r>
        <w:t>Анализ результатов реализации утвержденной документации по планировке территории показал растущий спрос на средства размещения. Кроме того, очевидно, что посетители отдают предпочтение горнолыжной инфраструктуре</w:t>
      </w:r>
      <w:r w:rsidR="00211ECC">
        <w:t>.</w:t>
      </w:r>
    </w:p>
    <w:p w14:paraId="5A78B4EC" w14:textId="57AECEA7" w:rsidR="00211ECC" w:rsidRDefault="00211ECC" w:rsidP="002A590B">
      <w:r>
        <w:t>В летнее время гостиницы, расположенные на территории туристско-рекреационной зоны «Охта Парк», используются в качестве загородных дач. Многие посетители бронируют размещение в гостиницах сразу на несколько месяцев. Данное обстоятельство требует адекватной реакции, в том числе преобразования инфраструктуры туристско-рекреационной зоны и обеспечения постояльцев гостиниц услугами объектов культурно-досугового назначения.</w:t>
      </w:r>
    </w:p>
    <w:p w14:paraId="51AD8C9F" w14:textId="76985C7E" w:rsidR="007070FA" w:rsidRDefault="00211ECC" w:rsidP="002A590B">
      <w:r>
        <w:t>В связи с вышеизложенным управлением туристско-рекреационной зоны принято решение об изменении планов по развитию рассматриваемой территории.</w:t>
      </w:r>
      <w:r w:rsidR="007070FA">
        <w:t xml:space="preserve"> Предусмотрено строительство многофункционального здания, которое предполагается использовать преимущественно для спортивной функции, а также предусмотрено строительство дополнительных гостиниц.</w:t>
      </w:r>
    </w:p>
    <w:p w14:paraId="1E818D98" w14:textId="77777777" w:rsidR="007070FA" w:rsidRDefault="007070FA" w:rsidP="002A590B"/>
    <w:p w14:paraId="2F989AE6" w14:textId="3B28BB02" w:rsidR="00F82E67" w:rsidRDefault="00F82E67">
      <w:pPr>
        <w:spacing w:after="160" w:line="259" w:lineRule="auto"/>
        <w:ind w:firstLine="0"/>
        <w:jc w:val="left"/>
      </w:pPr>
      <w:r>
        <w:br w:type="page"/>
      </w:r>
    </w:p>
    <w:p w14:paraId="6C3A94E0" w14:textId="6D54E4CF" w:rsidR="00F82E67" w:rsidRDefault="00F82E67" w:rsidP="00F82E67">
      <w:pPr>
        <w:pStyle w:val="20"/>
      </w:pPr>
      <w:bookmarkStart w:id="18" w:name="_Toc195627991"/>
      <w:r>
        <w:lastRenderedPageBreak/>
        <w:t>5.3. Объекты культурного наследия</w:t>
      </w:r>
      <w:bookmarkEnd w:id="18"/>
    </w:p>
    <w:p w14:paraId="4EB4D57F" w14:textId="1DF333C9" w:rsidR="001055BE" w:rsidRDefault="001055BE" w:rsidP="00F82E67">
      <w:pPr>
        <w:widowControl w:val="0"/>
        <w:autoSpaceDE w:val="0"/>
        <w:autoSpaceDN w:val="0"/>
        <w:adjustRightInd w:val="0"/>
        <w:ind w:firstLine="720"/>
        <w:rPr>
          <w:rFonts w:eastAsia="Times New Roman" w:cs="Times New Roman"/>
          <w:szCs w:val="28"/>
          <w:lang w:eastAsia="ar-SA"/>
        </w:rPr>
      </w:pPr>
      <w:bookmarkStart w:id="19" w:name="sub_311"/>
      <w:r>
        <w:rPr>
          <w:rFonts w:eastAsia="Times New Roman" w:cs="Times New Roman"/>
          <w:szCs w:val="28"/>
          <w:lang w:eastAsia="ar-SA"/>
        </w:rPr>
        <w:t xml:space="preserve">В соответствии с письмом комитета по сохранению культурного наследия Ленинградской области от 12.08.2021 № ИСХ-4747/2021 в границах территории, применительно к которой подготовлена документация по планировке территории отсутствуют объекты </w:t>
      </w:r>
      <w:r w:rsidR="00CA1BC9">
        <w:rPr>
          <w:rFonts w:eastAsia="Times New Roman" w:cs="Times New Roman"/>
          <w:szCs w:val="28"/>
          <w:lang w:eastAsia="ar-SA"/>
        </w:rPr>
        <w:t>культурного</w:t>
      </w:r>
      <w:r>
        <w:rPr>
          <w:rFonts w:eastAsia="Times New Roman" w:cs="Times New Roman"/>
          <w:szCs w:val="28"/>
          <w:lang w:eastAsia="ar-SA"/>
        </w:rPr>
        <w:t xml:space="preserve"> наследия, включенные в единый государственный реестр объектов культурного наследия (памятников истории и культуры) Российской Федерации, выявленные объекты культурного наследия, и объекты, обладающие признаками объекта культурного наследия (в т.ч. археологического). Участок проект</w:t>
      </w:r>
      <w:r w:rsidR="00CA1BC9">
        <w:rPr>
          <w:rFonts w:eastAsia="Times New Roman" w:cs="Times New Roman"/>
          <w:szCs w:val="28"/>
          <w:lang w:eastAsia="ar-SA"/>
        </w:rPr>
        <w:t>ирования расположена вне границ зон охраны, защитных зон объектов культурного наследия.</w:t>
      </w:r>
    </w:p>
    <w:p w14:paraId="16166723" w14:textId="3501371F" w:rsidR="00CA1BC9" w:rsidRDefault="00CA1BC9" w:rsidP="00F82E67">
      <w:pPr>
        <w:widowControl w:val="0"/>
        <w:autoSpaceDE w:val="0"/>
        <w:autoSpaceDN w:val="0"/>
        <w:adjustRightInd w:val="0"/>
        <w:ind w:firstLine="720"/>
        <w:rPr>
          <w:rFonts w:eastAsia="Times New Roman" w:cs="Times New Roman"/>
          <w:szCs w:val="28"/>
          <w:lang w:eastAsia="ar-SA"/>
        </w:rPr>
      </w:pPr>
      <w:r>
        <w:rPr>
          <w:rFonts w:eastAsia="Times New Roman" w:cs="Times New Roman"/>
          <w:szCs w:val="28"/>
          <w:lang w:eastAsia="ar-SA"/>
        </w:rPr>
        <w:t>В соответствии со статьей 36 Федерального закона от 25.06.2002 № 73-ФЗ «Об объектах культурного наследия (памятниках истории и культуры) народов Российской Федерации» в случае обнаружения в ходе проведения изыскательских, проектных, земляных, строительных, мелиоративных, хозяйственных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работы и в течение трех дней со дня обнаружения такого объекта</w:t>
      </w:r>
      <w:r w:rsidR="00D73F02">
        <w:rPr>
          <w:rFonts w:eastAsia="Times New Roman" w:cs="Times New Roman"/>
          <w:szCs w:val="28"/>
          <w:lang w:eastAsia="ar-SA"/>
        </w:rPr>
        <w:t xml:space="preserve"> направить в региональный орган охраны объектов культурного наследия письменное заявление об обнаруженном объекте культурного наследия либо заявление в форме электронного документа, подписанного усиленной квалифицированной электронной подписью в соответствии с требованиями Федерального закона от 06.04.2011 № 63-ФЗ «Об электронной подписи».</w:t>
      </w:r>
    </w:p>
    <w:bookmarkEnd w:id="19"/>
    <w:p w14:paraId="6CDAD581" w14:textId="77777777" w:rsidR="00F82E67" w:rsidRPr="00F82E67" w:rsidRDefault="00F82E67" w:rsidP="00F82E67"/>
    <w:p w14:paraId="42121C77" w14:textId="43DD48F9" w:rsidR="0056275F" w:rsidRDefault="008A2204" w:rsidP="00DF2FC5">
      <w:pPr>
        <w:pStyle w:val="11"/>
      </w:pPr>
      <w:bookmarkStart w:id="20" w:name="_Toc195627992"/>
      <w:r>
        <w:lastRenderedPageBreak/>
        <w:t>6</w:t>
      </w:r>
      <w:r w:rsidR="0056275F">
        <w:t>. </w:t>
      </w:r>
      <w:r w:rsidR="0056275F" w:rsidRPr="0056275F">
        <w:t xml:space="preserve">Общая </w:t>
      </w:r>
      <w:r>
        <w:t>функционально</w:t>
      </w:r>
      <w:r w:rsidR="0056275F" w:rsidRPr="0056275F">
        <w:t>-планировочная структура</w:t>
      </w:r>
      <w:bookmarkEnd w:id="20"/>
    </w:p>
    <w:p w14:paraId="6FBFCAB8" w14:textId="4723D0E5" w:rsidR="008A2204" w:rsidRPr="008A2204" w:rsidRDefault="008A2204" w:rsidP="008A2204">
      <w:pPr>
        <w:pStyle w:val="20"/>
      </w:pPr>
      <w:bookmarkStart w:id="21" w:name="_Toc195627993"/>
      <w:r>
        <w:t>6.1. Общие сведения о функционально-планировочной структуре</w:t>
      </w:r>
      <w:bookmarkEnd w:id="21"/>
    </w:p>
    <w:p w14:paraId="51E17DB3" w14:textId="252A8E94" w:rsidR="00490A0C" w:rsidRDefault="00490A0C" w:rsidP="00490A0C">
      <w:r>
        <w:t>Основным решением при формировании архитектурно-планировочной структуры территории является завершение строительства проезда, обеспечивающего подъезд к автомобильным стоянкам, расположенным в центральной части территории, от улицы, расположенной в южной части территории.</w:t>
      </w:r>
    </w:p>
    <w:p w14:paraId="6CAC8E64" w14:textId="400ED452" w:rsidR="00490A0C" w:rsidRDefault="00490A0C" w:rsidP="00490A0C">
      <w:r>
        <w:t xml:space="preserve">Вдоль оси, формируемой указанными </w:t>
      </w:r>
      <w:r w:rsidR="00D4316D">
        <w:t>проездом,</w:t>
      </w:r>
      <w:r>
        <w:t xml:space="preserve"> планируется размещение новых гостиниц и культурно-досугового учреждения.</w:t>
      </w:r>
    </w:p>
    <w:p w14:paraId="4F5746A5" w14:textId="77777777" w:rsidR="00D4316D" w:rsidRDefault="00D4316D" w:rsidP="00D4316D">
      <w:r>
        <w:t xml:space="preserve">Цель внесения изменений в документацию по планировке территории – учет результатов реализации утвержденной документации по планировке территории и приведение ее в соответствие с измененной стратегией развития туристско-рекреационной зоны «Охта Парк». </w:t>
      </w:r>
    </w:p>
    <w:p w14:paraId="78C5CCCA" w14:textId="4D91D523" w:rsidR="00526CA6" w:rsidRDefault="00526CA6" w:rsidP="00526CA6">
      <w:r>
        <w:t>Основные изменения, вносимые в документацию по планировке территории:</w:t>
      </w:r>
    </w:p>
    <w:p w14:paraId="574E54D9" w14:textId="77777777" w:rsidR="00526CA6" w:rsidRDefault="00526CA6" w:rsidP="00526CA6">
      <w:pPr>
        <w:pStyle w:val="a7"/>
        <w:numPr>
          <w:ilvl w:val="0"/>
          <w:numId w:val="1"/>
        </w:numPr>
        <w:ind w:left="0" w:firstLine="709"/>
      </w:pPr>
      <w:r>
        <w:t>исключение планируемых к размещению объектов спорта (Ледового дворца и Теннисного клуба), объекта образования и просвещения,</w:t>
      </w:r>
    </w:p>
    <w:p w14:paraId="7319DF39" w14:textId="77777777" w:rsidR="00526CA6" w:rsidRDefault="00526CA6" w:rsidP="00526CA6">
      <w:pPr>
        <w:pStyle w:val="a7"/>
        <w:numPr>
          <w:ilvl w:val="0"/>
          <w:numId w:val="1"/>
        </w:numPr>
        <w:ind w:left="0" w:firstLine="709"/>
      </w:pPr>
      <w:r>
        <w:t>размещение дополнительных объектов туристического обслуживания (гостиниц),</w:t>
      </w:r>
    </w:p>
    <w:p w14:paraId="4295781B" w14:textId="77777777" w:rsidR="00526CA6" w:rsidRDefault="00526CA6" w:rsidP="00526CA6">
      <w:pPr>
        <w:pStyle w:val="a7"/>
        <w:numPr>
          <w:ilvl w:val="0"/>
          <w:numId w:val="1"/>
        </w:numPr>
        <w:ind w:left="0" w:firstLine="709"/>
      </w:pPr>
      <w:r>
        <w:t xml:space="preserve">размещение </w:t>
      </w:r>
      <w:r w:rsidRPr="007A6471">
        <w:t>дома (дворца) культуры</w:t>
      </w:r>
      <w:r>
        <w:t>,</w:t>
      </w:r>
    </w:p>
    <w:p w14:paraId="7B2D7AF2" w14:textId="77777777" w:rsidR="00526CA6" w:rsidRDefault="00526CA6" w:rsidP="00526CA6">
      <w:pPr>
        <w:pStyle w:val="a7"/>
        <w:numPr>
          <w:ilvl w:val="0"/>
          <w:numId w:val="1"/>
        </w:numPr>
        <w:ind w:left="0" w:firstLine="709"/>
      </w:pPr>
      <w:r>
        <w:t>уточнение решений по обеспечению территории объектами транспортной и коммунальной инфраструктуры.</w:t>
      </w:r>
    </w:p>
    <w:p w14:paraId="54C03909" w14:textId="611E94E9" w:rsidR="00E637D0" w:rsidRDefault="00E637D0" w:rsidP="00C67408">
      <w:r>
        <w:t>Настоящим</w:t>
      </w:r>
      <w:r w:rsidR="0095490E">
        <w:t xml:space="preserve">и изменениями </w:t>
      </w:r>
      <w:r>
        <w:t>предусмотрен</w:t>
      </w:r>
      <w:r w:rsidR="0095490E">
        <w:t>ы следующие</w:t>
      </w:r>
      <w:r>
        <w:t xml:space="preserve"> изменени</w:t>
      </w:r>
      <w:r w:rsidR="0095490E">
        <w:t>я</w:t>
      </w:r>
      <w:r>
        <w:t xml:space="preserve"> планировочной организации:</w:t>
      </w:r>
    </w:p>
    <w:p w14:paraId="25775185" w14:textId="77777777" w:rsidR="0095490E" w:rsidRDefault="0095490E" w:rsidP="0095490E">
      <w:pPr>
        <w:pStyle w:val="a7"/>
        <w:numPr>
          <w:ilvl w:val="0"/>
          <w:numId w:val="42"/>
        </w:numPr>
        <w:ind w:left="0" w:firstLine="709"/>
      </w:pPr>
      <w:r>
        <w:t>Размещение многофункционального здания.</w:t>
      </w:r>
    </w:p>
    <w:p w14:paraId="54225FD8" w14:textId="70280EAF" w:rsidR="0095490E" w:rsidRDefault="0095490E" w:rsidP="0095490E">
      <w:pPr>
        <w:pStyle w:val="a7"/>
        <w:numPr>
          <w:ilvl w:val="0"/>
          <w:numId w:val="42"/>
        </w:numPr>
        <w:ind w:left="0" w:firstLine="709"/>
      </w:pPr>
      <w:r>
        <w:t>Уточнение структуры землепользования восточной части, формирование отдельных земельных участков под планируемыми к размещению гостиницами, установление сервитута в целях обеспечения доступа к указанным гостиницам, уточнение границ земельных участков объектов инженерной инфраструктуры.</w:t>
      </w:r>
    </w:p>
    <w:p w14:paraId="4233423C" w14:textId="6082DCF3" w:rsidR="00375067" w:rsidRPr="00375067" w:rsidRDefault="0095490E" w:rsidP="00375067">
      <w:pPr>
        <w:pStyle w:val="a7"/>
        <w:numPr>
          <w:ilvl w:val="0"/>
          <w:numId w:val="42"/>
        </w:numPr>
        <w:ind w:left="0" w:firstLine="709"/>
      </w:pPr>
      <w:r>
        <w:t xml:space="preserve">Уточнение </w:t>
      </w:r>
      <w:r w:rsidR="007F12BF">
        <w:t>береговой линии, прибрежной защитной полосы и водоохраной зоны реки Охта в соответствии с внесенными в Единый государственный реестр недвижимости сведениями</w:t>
      </w:r>
      <w:r w:rsidR="00375067">
        <w:t xml:space="preserve"> (</w:t>
      </w:r>
      <w:r w:rsidR="00375067" w:rsidRPr="00375067">
        <w:t>реестровый номер 47:07-6.2883 (47:07-6.2881)</w:t>
      </w:r>
      <w:r w:rsidR="000E035E">
        <w:t>, а также уточнение местоположения береговой линии ручья Безымянный, в соответствии с распоряжениями комитета по природным ресурсам Ленинградской области от 23.01.2025 № 54 и от 28.10.2024 № 3102.</w:t>
      </w:r>
    </w:p>
    <w:p w14:paraId="405A294E" w14:textId="2F963912" w:rsidR="0095490E" w:rsidRDefault="00375067" w:rsidP="0095490E">
      <w:pPr>
        <w:pStyle w:val="a7"/>
        <w:numPr>
          <w:ilvl w:val="0"/>
          <w:numId w:val="42"/>
        </w:numPr>
        <w:ind w:left="0" w:firstLine="709"/>
      </w:pPr>
      <w:r>
        <w:t>Уточнение метаположения мойки автомобильного транспорта, а также расположенных в западной части территории объектов инженерной и транспортной инфраструктуры.</w:t>
      </w:r>
    </w:p>
    <w:p w14:paraId="0CFC87AC" w14:textId="30EE12A3" w:rsidR="00E637D0" w:rsidRDefault="00E637D0" w:rsidP="00E637D0">
      <w:r>
        <w:t xml:space="preserve">Вся рассматриваемая территория относится к </w:t>
      </w:r>
      <w:r w:rsidR="00375067">
        <w:t>существующему</w:t>
      </w:r>
      <w:r>
        <w:t xml:space="preserve"> элементу планировочной структуры площадью 19,12 га. Его основные характеристики приведены в таблице 28.</w:t>
      </w:r>
    </w:p>
    <w:p w14:paraId="08BEDCC9" w14:textId="77777777" w:rsidR="00D4316D" w:rsidRDefault="00D4316D" w:rsidP="00E637D0"/>
    <w:p w14:paraId="1A5FEE86" w14:textId="77777777" w:rsidR="00375067" w:rsidRDefault="00375067" w:rsidP="00E637D0"/>
    <w:p w14:paraId="6D181D2F" w14:textId="77777777" w:rsidR="00375067" w:rsidRDefault="00375067" w:rsidP="00E637D0"/>
    <w:p w14:paraId="0222C783" w14:textId="77777777" w:rsidR="00375067" w:rsidRDefault="00375067" w:rsidP="00E637D0"/>
    <w:p w14:paraId="14552CFC" w14:textId="77777777" w:rsidR="00375067" w:rsidRDefault="00375067" w:rsidP="00E637D0"/>
    <w:p w14:paraId="274E1888" w14:textId="77777777" w:rsidR="00375067" w:rsidRDefault="00375067" w:rsidP="00E637D0"/>
    <w:p w14:paraId="508D7E26" w14:textId="77777777" w:rsidR="00375067" w:rsidRDefault="00375067" w:rsidP="00E637D0"/>
    <w:p w14:paraId="6A626470" w14:textId="77777777" w:rsidR="00375067" w:rsidRDefault="00375067" w:rsidP="00E637D0"/>
    <w:p w14:paraId="0B1D10C4" w14:textId="732AB53E" w:rsidR="00E637D0" w:rsidRDefault="00E637D0" w:rsidP="00E637D0">
      <w:pPr>
        <w:pStyle w:val="aa"/>
        <w:jc w:val="center"/>
      </w:pPr>
      <w:r>
        <w:t xml:space="preserve">Таблица </w:t>
      </w:r>
      <w:r w:rsidR="005828C2">
        <w:t>28</w:t>
      </w:r>
      <w:r>
        <w:t>. Экспликация формируемых элементов планировочной структуры</w:t>
      </w:r>
    </w:p>
    <w:tbl>
      <w:tblPr>
        <w:tblW w:w="5008" w:type="pct"/>
        <w:jc w:val="right"/>
        <w:tblLayout w:type="fixed"/>
        <w:tblLook w:val="04A0" w:firstRow="1" w:lastRow="0" w:firstColumn="1" w:lastColumn="0" w:noHBand="0" w:noVBand="1"/>
      </w:tblPr>
      <w:tblGrid>
        <w:gridCol w:w="1843"/>
        <w:gridCol w:w="2547"/>
        <w:gridCol w:w="5821"/>
      </w:tblGrid>
      <w:tr w:rsidR="00E637D0" w:rsidRPr="00825B06" w14:paraId="251971A1" w14:textId="77777777" w:rsidTr="005828C2">
        <w:trPr>
          <w:trHeight w:val="249"/>
          <w:jc w:val="right"/>
        </w:trPr>
        <w:tc>
          <w:tcPr>
            <w:tcW w:w="1843" w:type="dxa"/>
            <w:tcBorders>
              <w:top w:val="single" w:sz="4" w:space="0" w:color="auto"/>
              <w:left w:val="single" w:sz="4" w:space="0" w:color="auto"/>
              <w:right w:val="single" w:sz="4" w:space="0" w:color="auto"/>
            </w:tcBorders>
            <w:shd w:val="clear" w:color="auto" w:fill="auto"/>
            <w:hideMark/>
          </w:tcPr>
          <w:p w14:paraId="7518F1BD" w14:textId="77777777" w:rsidR="00E637D0" w:rsidRPr="00825B06" w:rsidRDefault="00E637D0" w:rsidP="00E637D0">
            <w:pPr>
              <w:ind w:firstLine="0"/>
              <w:jc w:val="center"/>
              <w:rPr>
                <w:rFonts w:eastAsia="Times New Roman" w:cs="Times New Roman"/>
                <w:color w:val="000000"/>
                <w:sz w:val="24"/>
                <w:szCs w:val="24"/>
                <w:lang w:eastAsia="ru-RU"/>
              </w:rPr>
            </w:pPr>
            <w:r w:rsidRPr="00825B06">
              <w:rPr>
                <w:rFonts w:eastAsia="Times New Roman" w:cs="Times New Roman"/>
                <w:color w:val="000000"/>
                <w:sz w:val="24"/>
                <w:szCs w:val="24"/>
                <w:lang w:eastAsia="ru-RU"/>
              </w:rPr>
              <w:t>Обозначение</w:t>
            </w:r>
          </w:p>
        </w:tc>
        <w:tc>
          <w:tcPr>
            <w:tcW w:w="2547" w:type="dxa"/>
            <w:tcBorders>
              <w:top w:val="single" w:sz="4" w:space="0" w:color="auto"/>
              <w:left w:val="nil"/>
              <w:right w:val="single" w:sz="4" w:space="0" w:color="auto"/>
            </w:tcBorders>
            <w:shd w:val="clear" w:color="auto" w:fill="auto"/>
            <w:hideMark/>
          </w:tcPr>
          <w:p w14:paraId="58FEC4E3" w14:textId="22E33A6C" w:rsidR="00825B06" w:rsidRPr="00825B06" w:rsidRDefault="00E637D0" w:rsidP="00825B06">
            <w:pPr>
              <w:ind w:firstLine="0"/>
              <w:jc w:val="center"/>
              <w:rPr>
                <w:rFonts w:eastAsia="Times New Roman" w:cs="Times New Roman"/>
                <w:color w:val="000000"/>
                <w:sz w:val="24"/>
                <w:szCs w:val="24"/>
                <w:lang w:eastAsia="ru-RU"/>
              </w:rPr>
            </w:pPr>
            <w:r w:rsidRPr="00825B06">
              <w:rPr>
                <w:rFonts w:eastAsia="Times New Roman" w:cs="Times New Roman"/>
                <w:color w:val="000000"/>
                <w:sz w:val="24"/>
                <w:szCs w:val="24"/>
                <w:lang w:eastAsia="ru-RU"/>
              </w:rPr>
              <w:t>Наименование</w:t>
            </w:r>
          </w:p>
        </w:tc>
        <w:tc>
          <w:tcPr>
            <w:tcW w:w="5821" w:type="dxa"/>
            <w:tcBorders>
              <w:top w:val="single" w:sz="4" w:space="0" w:color="auto"/>
              <w:left w:val="nil"/>
              <w:right w:val="single" w:sz="4" w:space="0" w:color="auto"/>
            </w:tcBorders>
            <w:shd w:val="clear" w:color="auto" w:fill="auto"/>
            <w:hideMark/>
          </w:tcPr>
          <w:p w14:paraId="40D42197" w14:textId="77777777" w:rsidR="00E637D0" w:rsidRPr="00825B06" w:rsidRDefault="00E637D0" w:rsidP="00E637D0">
            <w:pPr>
              <w:ind w:firstLine="0"/>
              <w:jc w:val="center"/>
              <w:rPr>
                <w:rFonts w:eastAsia="Times New Roman" w:cs="Times New Roman"/>
                <w:color w:val="000000"/>
                <w:sz w:val="24"/>
                <w:szCs w:val="24"/>
                <w:lang w:eastAsia="ru-RU"/>
              </w:rPr>
            </w:pPr>
            <w:r w:rsidRPr="00825B06">
              <w:rPr>
                <w:rFonts w:eastAsia="Times New Roman" w:cs="Times New Roman"/>
                <w:color w:val="000000"/>
                <w:sz w:val="24"/>
                <w:szCs w:val="24"/>
                <w:lang w:eastAsia="ru-RU"/>
              </w:rPr>
              <w:t>Основные характеристики</w:t>
            </w:r>
          </w:p>
        </w:tc>
      </w:tr>
    </w:tbl>
    <w:p w14:paraId="5C28E3CF" w14:textId="77777777" w:rsidR="00E637D0" w:rsidRPr="005E27D0" w:rsidRDefault="00E637D0" w:rsidP="00E637D0">
      <w:pPr>
        <w:ind w:firstLine="0"/>
        <w:rPr>
          <w:rFonts w:cs="Times New Roman"/>
          <w:sz w:val="2"/>
          <w:szCs w:val="2"/>
        </w:rPr>
      </w:pP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552"/>
        <w:gridCol w:w="5805"/>
      </w:tblGrid>
      <w:tr w:rsidR="00E637D0" w:rsidRPr="00A26263" w14:paraId="0E775160" w14:textId="77777777" w:rsidTr="005828C2">
        <w:trPr>
          <w:trHeight w:val="70"/>
          <w:tblHeader/>
          <w:jc w:val="right"/>
        </w:trPr>
        <w:tc>
          <w:tcPr>
            <w:tcW w:w="1838" w:type="dxa"/>
            <w:shd w:val="clear" w:color="auto" w:fill="auto"/>
          </w:tcPr>
          <w:p w14:paraId="27B8707D" w14:textId="77777777" w:rsidR="00E637D0" w:rsidRPr="00A26263" w:rsidRDefault="00E637D0" w:rsidP="00E637D0">
            <w:pPr>
              <w:ind w:firstLine="0"/>
              <w:jc w:val="center"/>
              <w:rPr>
                <w:rFonts w:eastAsia="Times New Roman" w:cs="Times New Roman"/>
                <w:color w:val="000000"/>
                <w:sz w:val="24"/>
                <w:szCs w:val="24"/>
                <w:lang w:eastAsia="ru-RU"/>
              </w:rPr>
            </w:pPr>
            <w:r w:rsidRPr="00A26263">
              <w:rPr>
                <w:rFonts w:eastAsia="Times New Roman" w:cs="Times New Roman"/>
                <w:color w:val="000000"/>
                <w:sz w:val="24"/>
                <w:szCs w:val="24"/>
                <w:lang w:eastAsia="ru-RU"/>
              </w:rPr>
              <w:t>1</w:t>
            </w:r>
          </w:p>
        </w:tc>
        <w:tc>
          <w:tcPr>
            <w:tcW w:w="2552" w:type="dxa"/>
            <w:shd w:val="clear" w:color="auto" w:fill="auto"/>
          </w:tcPr>
          <w:p w14:paraId="69C041A7" w14:textId="77777777" w:rsidR="00E637D0" w:rsidRPr="00A26263" w:rsidRDefault="00E637D0" w:rsidP="00E637D0">
            <w:pPr>
              <w:ind w:firstLine="0"/>
              <w:jc w:val="center"/>
              <w:rPr>
                <w:rFonts w:eastAsia="Times New Roman" w:cs="Times New Roman"/>
                <w:color w:val="000000"/>
                <w:sz w:val="24"/>
                <w:szCs w:val="24"/>
                <w:lang w:eastAsia="ru-RU"/>
              </w:rPr>
            </w:pPr>
            <w:r w:rsidRPr="00A26263">
              <w:rPr>
                <w:rFonts w:eastAsia="Times New Roman" w:cs="Times New Roman"/>
                <w:color w:val="000000"/>
                <w:sz w:val="24"/>
                <w:szCs w:val="24"/>
                <w:lang w:eastAsia="ru-RU"/>
              </w:rPr>
              <w:t>2</w:t>
            </w:r>
          </w:p>
        </w:tc>
        <w:tc>
          <w:tcPr>
            <w:tcW w:w="5805" w:type="dxa"/>
            <w:shd w:val="clear" w:color="auto" w:fill="auto"/>
          </w:tcPr>
          <w:p w14:paraId="0FA38022" w14:textId="77777777" w:rsidR="00E637D0" w:rsidRPr="00A26263" w:rsidRDefault="00E637D0" w:rsidP="00E637D0">
            <w:pPr>
              <w:ind w:firstLine="0"/>
              <w:jc w:val="center"/>
              <w:rPr>
                <w:rFonts w:eastAsia="Times New Roman" w:cs="Times New Roman"/>
                <w:color w:val="000000"/>
                <w:sz w:val="24"/>
                <w:szCs w:val="24"/>
                <w:lang w:eastAsia="ru-RU"/>
              </w:rPr>
            </w:pPr>
            <w:r w:rsidRPr="00A26263">
              <w:rPr>
                <w:rFonts w:eastAsia="Times New Roman" w:cs="Times New Roman"/>
                <w:color w:val="000000"/>
                <w:sz w:val="24"/>
                <w:szCs w:val="24"/>
                <w:lang w:eastAsia="ru-RU"/>
              </w:rPr>
              <w:t>3</w:t>
            </w:r>
          </w:p>
        </w:tc>
      </w:tr>
      <w:tr w:rsidR="00E637D0" w:rsidRPr="00A26263" w14:paraId="0D73486F" w14:textId="77777777" w:rsidTr="005828C2">
        <w:trPr>
          <w:trHeight w:val="1725"/>
          <w:jc w:val="right"/>
        </w:trPr>
        <w:tc>
          <w:tcPr>
            <w:tcW w:w="1838" w:type="dxa"/>
            <w:shd w:val="clear" w:color="auto" w:fill="auto"/>
            <w:hideMark/>
          </w:tcPr>
          <w:p w14:paraId="12798C1F" w14:textId="77777777" w:rsidR="00E637D0" w:rsidRPr="002F2C34" w:rsidRDefault="00E637D0" w:rsidP="00E637D0">
            <w:pPr>
              <w:ind w:firstLine="0"/>
              <w:rPr>
                <w:rFonts w:eastAsia="Times New Roman" w:cs="Times New Roman"/>
                <w:color w:val="000000"/>
                <w:sz w:val="24"/>
                <w:szCs w:val="24"/>
                <w:lang w:eastAsia="ru-RU"/>
              </w:rPr>
            </w:pPr>
            <w:r w:rsidRPr="002F2C34">
              <w:rPr>
                <w:rFonts w:eastAsia="Times New Roman" w:cs="Times New Roman"/>
                <w:color w:val="000000"/>
                <w:sz w:val="24"/>
                <w:szCs w:val="24"/>
                <w:lang w:eastAsia="ru-RU"/>
              </w:rPr>
              <w:t>ТерП-00</w:t>
            </w:r>
          </w:p>
        </w:tc>
        <w:tc>
          <w:tcPr>
            <w:tcW w:w="2552" w:type="dxa"/>
            <w:shd w:val="clear" w:color="auto" w:fill="auto"/>
            <w:hideMark/>
          </w:tcPr>
          <w:p w14:paraId="5C01363C" w14:textId="03B1C598" w:rsidR="00E637D0" w:rsidRPr="002F2C34" w:rsidRDefault="00E637D0" w:rsidP="00E637D0">
            <w:pPr>
              <w:ind w:firstLine="0"/>
              <w:rPr>
                <w:rFonts w:eastAsia="Times New Roman" w:cs="Times New Roman"/>
                <w:color w:val="000000"/>
                <w:sz w:val="24"/>
                <w:szCs w:val="24"/>
                <w:lang w:eastAsia="ru-RU"/>
              </w:rPr>
            </w:pPr>
            <w:r w:rsidRPr="002F2C34">
              <w:rPr>
                <w:rFonts w:eastAsia="Times New Roman" w:cs="Times New Roman"/>
                <w:color w:val="000000"/>
                <w:sz w:val="24"/>
                <w:szCs w:val="24"/>
                <w:lang w:eastAsia="ru-RU"/>
              </w:rPr>
              <w:t>Территория, применительно к которой осуществляется подготовка документации по планировке территории</w:t>
            </w:r>
            <w:r w:rsidR="005828C2" w:rsidRPr="002F2C34">
              <w:rPr>
                <w:rFonts w:eastAsia="Times New Roman" w:cs="Times New Roman"/>
                <w:color w:val="000000"/>
                <w:sz w:val="24"/>
                <w:szCs w:val="24"/>
                <w:lang w:eastAsia="ru-RU"/>
              </w:rPr>
              <w:t xml:space="preserve"> (квартал)</w:t>
            </w:r>
          </w:p>
        </w:tc>
        <w:tc>
          <w:tcPr>
            <w:tcW w:w="5805" w:type="dxa"/>
            <w:shd w:val="clear" w:color="auto" w:fill="auto"/>
            <w:hideMark/>
          </w:tcPr>
          <w:p w14:paraId="58D5983C" w14:textId="19E848CB" w:rsidR="005828C2" w:rsidRPr="002F2C34" w:rsidRDefault="00E637D0" w:rsidP="00E637D0">
            <w:pPr>
              <w:ind w:firstLine="0"/>
              <w:rPr>
                <w:rFonts w:eastAsia="Times New Roman" w:cs="Times New Roman"/>
                <w:color w:val="000000"/>
                <w:sz w:val="24"/>
                <w:szCs w:val="24"/>
                <w:lang w:eastAsia="ru-RU"/>
              </w:rPr>
            </w:pPr>
            <w:r w:rsidRPr="002F2C34">
              <w:rPr>
                <w:rFonts w:eastAsia="Times New Roman" w:cs="Times New Roman"/>
                <w:color w:val="000000"/>
                <w:sz w:val="24"/>
                <w:szCs w:val="24"/>
                <w:lang w:eastAsia="ru-RU"/>
              </w:rPr>
              <w:t xml:space="preserve">Размещаемые объекты: </w:t>
            </w:r>
            <w:r w:rsidR="005828C2" w:rsidRPr="002F2C34">
              <w:rPr>
                <w:rFonts w:eastAsia="Times New Roman" w:cs="Times New Roman"/>
                <w:color w:val="000000"/>
                <w:sz w:val="24"/>
                <w:szCs w:val="24"/>
                <w:lang w:eastAsia="ru-RU"/>
              </w:rPr>
              <w:t xml:space="preserve">гостиницы (туристические), </w:t>
            </w:r>
            <w:r w:rsidR="00375067" w:rsidRPr="002F2C34">
              <w:rPr>
                <w:rFonts w:eastAsia="Times New Roman" w:cs="Times New Roman"/>
                <w:color w:val="000000"/>
                <w:sz w:val="24"/>
                <w:szCs w:val="24"/>
                <w:lang w:eastAsia="ru-RU"/>
              </w:rPr>
              <w:t xml:space="preserve">многофункциональное здание, </w:t>
            </w:r>
            <w:r w:rsidR="005828C2" w:rsidRPr="002F2C34">
              <w:rPr>
                <w:rFonts w:eastAsia="Times New Roman" w:cs="Times New Roman"/>
                <w:color w:val="000000"/>
                <w:sz w:val="24"/>
                <w:szCs w:val="24"/>
                <w:lang w:eastAsia="ru-RU"/>
              </w:rPr>
              <w:t>дом (дворец) культуры, иные объекты, связанные с обеспечением функционирования туристско-рекреационной деятельности, в том числе объекты транспортной и коммунальной инфраструктуры.</w:t>
            </w:r>
          </w:p>
          <w:p w14:paraId="1E39C416" w14:textId="5FB2ED2F" w:rsidR="00E637D0" w:rsidRPr="002F2C34" w:rsidRDefault="00E637D0" w:rsidP="00E637D0">
            <w:pPr>
              <w:ind w:firstLine="0"/>
              <w:rPr>
                <w:rFonts w:eastAsia="Times New Roman" w:cs="Times New Roman"/>
                <w:color w:val="000000"/>
                <w:sz w:val="24"/>
                <w:szCs w:val="24"/>
                <w:lang w:eastAsia="ru-RU"/>
              </w:rPr>
            </w:pPr>
            <w:r w:rsidRPr="002F2C34">
              <w:rPr>
                <w:rFonts w:eastAsia="Times New Roman" w:cs="Times New Roman"/>
                <w:color w:val="000000"/>
                <w:sz w:val="24"/>
                <w:szCs w:val="24"/>
                <w:lang w:eastAsia="ru-RU"/>
              </w:rPr>
              <w:t xml:space="preserve">Площадь: </w:t>
            </w:r>
            <w:r w:rsidR="005828C2" w:rsidRPr="002F2C34">
              <w:rPr>
                <w:rFonts w:eastAsia="Times New Roman" w:cs="Times New Roman"/>
                <w:color w:val="000000"/>
                <w:sz w:val="24"/>
                <w:szCs w:val="24"/>
                <w:lang w:eastAsia="ru-RU"/>
              </w:rPr>
              <w:t>19,12</w:t>
            </w:r>
            <w:r w:rsidRPr="002F2C34">
              <w:rPr>
                <w:rFonts w:eastAsia="Times New Roman" w:cs="Times New Roman"/>
                <w:color w:val="000000"/>
                <w:sz w:val="24"/>
                <w:szCs w:val="24"/>
                <w:lang w:eastAsia="ru-RU"/>
              </w:rPr>
              <w:t xml:space="preserve"> га.</w:t>
            </w:r>
          </w:p>
          <w:p w14:paraId="29242F59" w14:textId="368F9490" w:rsidR="00E637D0" w:rsidRPr="002F2C34" w:rsidRDefault="00E637D0" w:rsidP="00E637D0">
            <w:pPr>
              <w:ind w:firstLine="0"/>
              <w:rPr>
                <w:rFonts w:eastAsia="Times New Roman" w:cs="Times New Roman"/>
                <w:color w:val="000000"/>
                <w:sz w:val="24"/>
                <w:szCs w:val="24"/>
                <w:lang w:eastAsia="ru-RU"/>
              </w:rPr>
            </w:pPr>
            <w:r w:rsidRPr="002F2C34">
              <w:rPr>
                <w:rFonts w:eastAsia="Times New Roman" w:cs="Times New Roman"/>
                <w:color w:val="000000"/>
                <w:sz w:val="24"/>
                <w:szCs w:val="24"/>
                <w:lang w:eastAsia="ru-RU"/>
              </w:rPr>
              <w:t xml:space="preserve">Максимальная </w:t>
            </w:r>
            <w:r w:rsidR="00783C93" w:rsidRPr="002F2C34">
              <w:rPr>
                <w:rFonts w:eastAsia="Times New Roman" w:cs="Times New Roman"/>
                <w:color w:val="000000"/>
                <w:sz w:val="24"/>
                <w:szCs w:val="24"/>
                <w:lang w:eastAsia="ru-RU"/>
              </w:rPr>
              <w:t>высота зданий, строений, сооружений: 16 м</w:t>
            </w:r>
          </w:p>
          <w:p w14:paraId="1ACB89D4" w14:textId="483F3B87" w:rsidR="00E637D0" w:rsidRPr="008021A1" w:rsidRDefault="005828C2" w:rsidP="005828C2">
            <w:pPr>
              <w:ind w:firstLine="0"/>
              <w:rPr>
                <w:rFonts w:eastAsia="Times New Roman" w:cs="Times New Roman"/>
                <w:color w:val="000000"/>
                <w:sz w:val="24"/>
                <w:szCs w:val="24"/>
                <w:lang w:eastAsia="ru-RU"/>
              </w:rPr>
            </w:pPr>
            <w:r w:rsidRPr="002F2C34">
              <w:rPr>
                <w:rFonts w:eastAsia="Times New Roman" w:cs="Times New Roman"/>
                <w:color w:val="000000"/>
                <w:sz w:val="24"/>
                <w:szCs w:val="24"/>
                <w:lang w:eastAsia="ru-RU"/>
              </w:rPr>
              <w:t>Общая площадь существующих и планируемых к размещению объектов гостиничного назначения</w:t>
            </w:r>
            <w:r w:rsidR="00E637D0" w:rsidRPr="002F2C34">
              <w:rPr>
                <w:rFonts w:eastAsia="Times New Roman" w:cs="Times New Roman"/>
                <w:color w:val="000000"/>
                <w:sz w:val="24"/>
                <w:szCs w:val="24"/>
                <w:lang w:eastAsia="ru-RU"/>
              </w:rPr>
              <w:t>:</w:t>
            </w:r>
            <w:r w:rsidR="002F2C34" w:rsidRPr="002F2C34">
              <w:rPr>
                <w:rFonts w:eastAsia="Times New Roman" w:cs="Times New Roman"/>
                <w:color w:val="000000"/>
                <w:sz w:val="24"/>
                <w:szCs w:val="24"/>
                <w:lang w:eastAsia="ru-RU"/>
              </w:rPr>
              <w:t xml:space="preserve"> 40</w:t>
            </w:r>
            <w:r w:rsidR="000B48DC">
              <w:rPr>
                <w:rFonts w:eastAsia="Times New Roman" w:cs="Times New Roman"/>
                <w:color w:val="000000"/>
                <w:sz w:val="24"/>
                <w:szCs w:val="24"/>
                <w:lang w:eastAsia="ru-RU"/>
              </w:rPr>
              <w:t> 975,</w:t>
            </w:r>
            <w:r w:rsidR="002F2C34" w:rsidRPr="002F2C34">
              <w:rPr>
                <w:rFonts w:eastAsia="Times New Roman" w:cs="Times New Roman"/>
                <w:color w:val="000000"/>
                <w:sz w:val="24"/>
                <w:szCs w:val="24"/>
                <w:lang w:eastAsia="ru-RU"/>
              </w:rPr>
              <w:t>5</w:t>
            </w:r>
            <w:r w:rsidR="000B48DC">
              <w:rPr>
                <w:rFonts w:eastAsia="Times New Roman" w:cs="Times New Roman"/>
                <w:color w:val="000000"/>
                <w:sz w:val="24"/>
                <w:szCs w:val="24"/>
                <w:lang w:eastAsia="ru-RU"/>
              </w:rPr>
              <w:t>0</w:t>
            </w:r>
            <w:r w:rsidRPr="002F2C34">
              <w:t xml:space="preserve"> </w:t>
            </w:r>
            <w:r w:rsidRPr="002F2C34">
              <w:rPr>
                <w:rFonts w:eastAsia="Times New Roman" w:cs="Times New Roman"/>
                <w:color w:val="000000"/>
                <w:sz w:val="24"/>
                <w:szCs w:val="24"/>
                <w:lang w:eastAsia="ru-RU"/>
              </w:rPr>
              <w:t>кв. м</w:t>
            </w:r>
            <w:r w:rsidR="00E637D0" w:rsidRPr="002F2C34">
              <w:rPr>
                <w:rFonts w:eastAsia="Times New Roman" w:cs="Times New Roman"/>
                <w:color w:val="000000"/>
                <w:sz w:val="24"/>
                <w:szCs w:val="24"/>
                <w:lang w:eastAsia="ru-RU"/>
              </w:rPr>
              <w:t>.</w:t>
            </w:r>
          </w:p>
        </w:tc>
      </w:tr>
    </w:tbl>
    <w:p w14:paraId="16675117" w14:textId="40F0AA1C" w:rsidR="00E637D0" w:rsidRDefault="00E637D0" w:rsidP="00E637D0">
      <w:pPr>
        <w:ind w:firstLine="0"/>
      </w:pPr>
    </w:p>
    <w:p w14:paraId="32F289FE" w14:textId="77777777" w:rsidR="008A2204" w:rsidRDefault="008A2204">
      <w:pPr>
        <w:spacing w:after="160" w:line="259" w:lineRule="auto"/>
        <w:ind w:firstLine="0"/>
        <w:jc w:val="left"/>
        <w:rPr>
          <w:rFonts w:eastAsiaTheme="majorEastAsia" w:cstheme="majorBidi"/>
          <w:b/>
          <w:szCs w:val="26"/>
        </w:rPr>
      </w:pPr>
      <w:r>
        <w:br w:type="page"/>
      </w:r>
    </w:p>
    <w:p w14:paraId="7E470929" w14:textId="2D7314D2" w:rsidR="008A2204" w:rsidRDefault="008A2204" w:rsidP="008A2204">
      <w:pPr>
        <w:pStyle w:val="20"/>
      </w:pPr>
      <w:bookmarkStart w:id="22" w:name="_Toc195627994"/>
      <w:r>
        <w:lastRenderedPageBreak/>
        <w:t>6.2. Этапы реализации решений по формированию функционально-планировочной структуры территории</w:t>
      </w:r>
      <w:bookmarkEnd w:id="22"/>
    </w:p>
    <w:p w14:paraId="6BBACE88" w14:textId="026559B0" w:rsidR="005828C2" w:rsidRDefault="005828C2" w:rsidP="005828C2">
      <w:r w:rsidRPr="005828C2">
        <w:t xml:space="preserve">Реализация градостроительных решений, предусмотренных настоящим проектом, будет осуществлена в </w:t>
      </w:r>
      <w:r w:rsidR="004969C1">
        <w:t>три</w:t>
      </w:r>
      <w:r w:rsidRPr="005828C2">
        <w:t xml:space="preserve"> этап</w:t>
      </w:r>
      <w:r>
        <w:t>а.</w:t>
      </w:r>
    </w:p>
    <w:p w14:paraId="54F62FB5" w14:textId="77777777" w:rsidR="005828C2" w:rsidRDefault="005828C2" w:rsidP="005828C2"/>
    <w:p w14:paraId="4DCD7516" w14:textId="77777777" w:rsidR="005828C2" w:rsidRPr="005828C2" w:rsidRDefault="005828C2" w:rsidP="005828C2">
      <w:pPr>
        <w:rPr>
          <w:b/>
          <w:bCs/>
        </w:rPr>
      </w:pPr>
      <w:r w:rsidRPr="005828C2">
        <w:rPr>
          <w:b/>
          <w:bCs/>
        </w:rPr>
        <w:t>Первый этап. Строительство объектов:</w:t>
      </w:r>
    </w:p>
    <w:p w14:paraId="534BF68D" w14:textId="367F1A31" w:rsidR="00342BE0" w:rsidRDefault="00342BE0" w:rsidP="00342BE0">
      <w:r>
        <w:t>1.1. Гостиница (туристическая).</w:t>
      </w:r>
    </w:p>
    <w:p w14:paraId="243E735D" w14:textId="7332451D" w:rsidR="00342BE0" w:rsidRDefault="00342BE0" w:rsidP="00342BE0">
      <w:r>
        <w:t>1.2. Гостиница (туристическая).</w:t>
      </w:r>
    </w:p>
    <w:p w14:paraId="0ADC7F18" w14:textId="4E8FB74A" w:rsidR="00342BE0" w:rsidRDefault="00342BE0" w:rsidP="00342BE0">
      <w:r>
        <w:t>1.3. Гостиница (туристическая).</w:t>
      </w:r>
    </w:p>
    <w:p w14:paraId="48047A0F" w14:textId="51109987" w:rsidR="00342BE0" w:rsidRDefault="00342BE0" w:rsidP="00342BE0">
      <w:r>
        <w:t>1.4. Гостиница (туристическая).</w:t>
      </w:r>
    </w:p>
    <w:p w14:paraId="1DEB88B8" w14:textId="63DF9E12" w:rsidR="00342BE0" w:rsidRDefault="00342BE0" w:rsidP="00342BE0">
      <w:r>
        <w:t>1.</w:t>
      </w:r>
      <w:r w:rsidR="008B57A4">
        <w:t>5</w:t>
      </w:r>
      <w:r>
        <w:t>. М</w:t>
      </w:r>
      <w:r w:rsidRPr="00DF2FC5">
        <w:t>ойк</w:t>
      </w:r>
      <w:r>
        <w:t>а</w:t>
      </w:r>
      <w:r w:rsidRPr="00DF2FC5">
        <w:t xml:space="preserve"> автомобильного транспорта.</w:t>
      </w:r>
    </w:p>
    <w:p w14:paraId="696A4E2E" w14:textId="77777777" w:rsidR="005828C2" w:rsidRDefault="005828C2" w:rsidP="005828C2"/>
    <w:p w14:paraId="634C1026" w14:textId="39D632DE" w:rsidR="005828C2" w:rsidRPr="005828C2" w:rsidRDefault="005828C2" w:rsidP="005828C2">
      <w:pPr>
        <w:rPr>
          <w:b/>
          <w:bCs/>
        </w:rPr>
      </w:pPr>
      <w:r w:rsidRPr="005828C2">
        <w:rPr>
          <w:b/>
          <w:bCs/>
        </w:rPr>
        <w:t>Второй этап. Строительство объектов:</w:t>
      </w:r>
    </w:p>
    <w:p w14:paraId="6D16D58C" w14:textId="4DDE5238" w:rsidR="00342BE0" w:rsidRDefault="00342BE0" w:rsidP="00C2665B">
      <w:r>
        <w:t>2.1. Многофункциональное здание.</w:t>
      </w:r>
    </w:p>
    <w:p w14:paraId="5EA05B8C" w14:textId="390C9D50" w:rsidR="00342BE0" w:rsidRDefault="00342BE0" w:rsidP="00342BE0">
      <w:r>
        <w:t>2.</w:t>
      </w:r>
      <w:r w:rsidR="00C2665B">
        <w:t>2</w:t>
      </w:r>
      <w:r>
        <w:t>. Котельная.</w:t>
      </w:r>
    </w:p>
    <w:p w14:paraId="764D19E1" w14:textId="5E037288" w:rsidR="00342BE0" w:rsidRDefault="00342BE0" w:rsidP="00342BE0">
      <w:r>
        <w:t>2.</w:t>
      </w:r>
      <w:r w:rsidR="00C2665B">
        <w:t>3</w:t>
      </w:r>
      <w:r>
        <w:t>. Трансформаторная подстанция.</w:t>
      </w:r>
    </w:p>
    <w:p w14:paraId="26C8104A" w14:textId="50209582" w:rsidR="00342BE0" w:rsidRPr="00342BE0" w:rsidRDefault="00342BE0" w:rsidP="005828C2"/>
    <w:p w14:paraId="09818508" w14:textId="7FDC0F5D" w:rsidR="005828C2" w:rsidRDefault="005828C2" w:rsidP="005828C2">
      <w:pPr>
        <w:rPr>
          <w:b/>
          <w:bCs/>
        </w:rPr>
      </w:pPr>
      <w:r w:rsidRPr="005828C2">
        <w:rPr>
          <w:b/>
          <w:bCs/>
        </w:rPr>
        <w:t>Третий этап. Строительство объектов:</w:t>
      </w:r>
    </w:p>
    <w:p w14:paraId="7DB82805" w14:textId="75DB9302" w:rsidR="001E7A01" w:rsidRDefault="001E7A01" w:rsidP="001E7A01">
      <w:r>
        <w:t>3.1. </w:t>
      </w:r>
      <w:r w:rsidR="004969C1" w:rsidRPr="004969C1">
        <w:t>Здание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r w:rsidRPr="005828C2">
        <w:t>.</w:t>
      </w:r>
    </w:p>
    <w:p w14:paraId="4432CCAC" w14:textId="2B6DED62" w:rsidR="00DF2FC5" w:rsidRDefault="008B57A4" w:rsidP="00DA5DCA">
      <w:r>
        <w:t>3.2. </w:t>
      </w:r>
      <w:r w:rsidRPr="008B57A4">
        <w:t>Здание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r w:rsidR="00C2665B">
        <w:t>.</w:t>
      </w:r>
    </w:p>
    <w:p w14:paraId="54DDB46F" w14:textId="09BD74B4" w:rsidR="00B91BBE" w:rsidRDefault="00B91BBE" w:rsidP="005828C2">
      <w:pPr>
        <w:sectPr w:rsidR="00B91BBE" w:rsidSect="00E3343C">
          <w:pgSz w:w="11906" w:h="16838"/>
          <w:pgMar w:top="1134" w:right="567" w:bottom="1134" w:left="1134" w:header="709" w:footer="709" w:gutter="0"/>
          <w:cols w:space="708"/>
          <w:docGrid w:linePitch="360"/>
        </w:sectPr>
      </w:pPr>
    </w:p>
    <w:p w14:paraId="17D8D3B1" w14:textId="76E9E858" w:rsidR="00DF2FC5" w:rsidRDefault="00DF2FC5" w:rsidP="00B66A58">
      <w:pPr>
        <w:pStyle w:val="20"/>
      </w:pPr>
      <w:bookmarkStart w:id="23" w:name="_Toc195627995"/>
      <w:r>
        <w:lastRenderedPageBreak/>
        <w:t>6</w:t>
      </w:r>
      <w:r w:rsidR="00B66A58">
        <w:t>.3</w:t>
      </w:r>
      <w:r>
        <w:t>. Общие сведения о планируемых к размещению объектах</w:t>
      </w:r>
      <w:bookmarkEnd w:id="23"/>
    </w:p>
    <w:p w14:paraId="2E80EECC" w14:textId="4507CA88" w:rsidR="00DF2FC5" w:rsidRDefault="00DF2FC5" w:rsidP="00DF2FC5">
      <w:r>
        <w:t>В таблице 29 представлены сведения о существующих и планируемых к размещению объектах капитального строительства.</w:t>
      </w:r>
    </w:p>
    <w:p w14:paraId="56F1ABEE" w14:textId="77777777" w:rsidR="00DF2FC5" w:rsidRPr="00F22990" w:rsidRDefault="00DF2FC5" w:rsidP="00DF2FC5"/>
    <w:p w14:paraId="2355DCDB" w14:textId="1865B532" w:rsidR="00DF2FC5" w:rsidRDefault="00DF2FC5" w:rsidP="00DF2FC5">
      <w:pPr>
        <w:ind w:firstLine="0"/>
        <w:jc w:val="center"/>
      </w:pPr>
      <w:r>
        <w:t>Таблица 29. Сведения о существующих и планируемых к размещению объектах капитального строительства</w:t>
      </w:r>
    </w:p>
    <w:tbl>
      <w:tblPr>
        <w:tblStyle w:val="a9"/>
        <w:tblW w:w="5000" w:type="pct"/>
        <w:tblBorders>
          <w:bottom w:val="none" w:sz="0" w:space="0" w:color="auto"/>
        </w:tblBorders>
        <w:tblLayout w:type="fixed"/>
        <w:tblLook w:val="04A0" w:firstRow="1" w:lastRow="0" w:firstColumn="1" w:lastColumn="0" w:noHBand="0" w:noVBand="1"/>
      </w:tblPr>
      <w:tblGrid>
        <w:gridCol w:w="704"/>
        <w:gridCol w:w="4111"/>
        <w:gridCol w:w="4961"/>
        <w:gridCol w:w="1843"/>
        <w:gridCol w:w="2941"/>
      </w:tblGrid>
      <w:tr w:rsidR="008B3315" w:rsidRPr="00851875" w14:paraId="2334EEB2" w14:textId="77777777" w:rsidTr="004B1B65">
        <w:trPr>
          <w:trHeight w:val="96"/>
        </w:trPr>
        <w:tc>
          <w:tcPr>
            <w:tcW w:w="704" w:type="dxa"/>
          </w:tcPr>
          <w:p w14:paraId="1CCA586A" w14:textId="77777777" w:rsidR="008B3315" w:rsidRPr="00851875" w:rsidRDefault="008B3315" w:rsidP="008B3315">
            <w:pPr>
              <w:ind w:firstLine="0"/>
              <w:jc w:val="center"/>
              <w:rPr>
                <w:sz w:val="24"/>
                <w:szCs w:val="24"/>
              </w:rPr>
            </w:pPr>
            <w:r w:rsidRPr="00851875">
              <w:rPr>
                <w:sz w:val="24"/>
                <w:szCs w:val="24"/>
              </w:rPr>
              <w:t>№ п/п</w:t>
            </w:r>
          </w:p>
        </w:tc>
        <w:tc>
          <w:tcPr>
            <w:tcW w:w="4111" w:type="dxa"/>
          </w:tcPr>
          <w:p w14:paraId="19AE8DD6" w14:textId="78506FE3" w:rsidR="008B3315" w:rsidRPr="00851875" w:rsidRDefault="00FA2C89" w:rsidP="008B3315">
            <w:pPr>
              <w:ind w:firstLine="0"/>
              <w:jc w:val="center"/>
              <w:rPr>
                <w:sz w:val="24"/>
                <w:szCs w:val="24"/>
              </w:rPr>
            </w:pPr>
            <w:r w:rsidRPr="00851875">
              <w:rPr>
                <w:sz w:val="24"/>
                <w:szCs w:val="24"/>
              </w:rPr>
              <w:t>Назначение</w:t>
            </w:r>
            <w:r w:rsidR="008B3315" w:rsidRPr="00851875">
              <w:rPr>
                <w:sz w:val="24"/>
                <w:szCs w:val="24"/>
              </w:rPr>
              <w:t xml:space="preserve"> объекта (</w:t>
            </w:r>
            <w:proofErr w:type="spellStart"/>
            <w:r w:rsidR="008B3315" w:rsidRPr="00851875">
              <w:rPr>
                <w:sz w:val="24"/>
                <w:szCs w:val="24"/>
              </w:rPr>
              <w:t>ов</w:t>
            </w:r>
            <w:proofErr w:type="spellEnd"/>
            <w:r w:rsidR="008B3315" w:rsidRPr="00851875">
              <w:rPr>
                <w:sz w:val="24"/>
                <w:szCs w:val="24"/>
              </w:rPr>
              <w:t>) капитального строительства</w:t>
            </w:r>
          </w:p>
        </w:tc>
        <w:tc>
          <w:tcPr>
            <w:tcW w:w="4961" w:type="dxa"/>
          </w:tcPr>
          <w:p w14:paraId="58840E7A" w14:textId="77777777" w:rsidR="008B3315" w:rsidRPr="00851875" w:rsidRDefault="008B3315" w:rsidP="008B3315">
            <w:pPr>
              <w:ind w:firstLine="0"/>
              <w:jc w:val="center"/>
              <w:rPr>
                <w:sz w:val="24"/>
                <w:szCs w:val="24"/>
              </w:rPr>
            </w:pPr>
            <w:r w:rsidRPr="00851875">
              <w:rPr>
                <w:sz w:val="24"/>
                <w:szCs w:val="24"/>
              </w:rPr>
              <w:t>Характеристика объекта капитального строительства</w:t>
            </w:r>
          </w:p>
        </w:tc>
        <w:tc>
          <w:tcPr>
            <w:tcW w:w="1843" w:type="dxa"/>
          </w:tcPr>
          <w:p w14:paraId="5D2C3FF3" w14:textId="77777777" w:rsidR="008B3315" w:rsidRPr="00851875" w:rsidRDefault="008B3315" w:rsidP="008B3315">
            <w:pPr>
              <w:ind w:firstLine="0"/>
              <w:jc w:val="center"/>
              <w:rPr>
                <w:sz w:val="24"/>
                <w:szCs w:val="24"/>
              </w:rPr>
            </w:pPr>
            <w:r w:rsidRPr="00851875">
              <w:rPr>
                <w:sz w:val="24"/>
                <w:szCs w:val="24"/>
              </w:rPr>
              <w:t>Единица изменения</w:t>
            </w:r>
          </w:p>
        </w:tc>
        <w:tc>
          <w:tcPr>
            <w:tcW w:w="2941" w:type="dxa"/>
          </w:tcPr>
          <w:p w14:paraId="059E411F" w14:textId="77777777" w:rsidR="008B3315" w:rsidRPr="00851875" w:rsidRDefault="008B3315" w:rsidP="008B3315">
            <w:pPr>
              <w:ind w:firstLine="0"/>
              <w:jc w:val="center"/>
              <w:rPr>
                <w:sz w:val="24"/>
                <w:szCs w:val="24"/>
              </w:rPr>
            </w:pPr>
            <w:r w:rsidRPr="00851875">
              <w:rPr>
                <w:sz w:val="24"/>
                <w:szCs w:val="24"/>
              </w:rPr>
              <w:t>Значение</w:t>
            </w:r>
          </w:p>
        </w:tc>
      </w:tr>
    </w:tbl>
    <w:p w14:paraId="40B5F17D" w14:textId="77777777" w:rsidR="008B3315" w:rsidRPr="00851875" w:rsidRDefault="008B3315" w:rsidP="008B3315">
      <w:pPr>
        <w:ind w:firstLine="0"/>
        <w:jc w:val="center"/>
        <w:rPr>
          <w:sz w:val="2"/>
          <w:szCs w:val="2"/>
        </w:rPr>
      </w:pPr>
    </w:p>
    <w:tbl>
      <w:tblPr>
        <w:tblStyle w:val="a9"/>
        <w:tblW w:w="5012" w:type="pct"/>
        <w:tblLayout w:type="fixed"/>
        <w:tblLook w:val="04A0" w:firstRow="1" w:lastRow="0" w:firstColumn="1" w:lastColumn="0" w:noHBand="0" w:noVBand="1"/>
      </w:tblPr>
      <w:tblGrid>
        <w:gridCol w:w="704"/>
        <w:gridCol w:w="4109"/>
        <w:gridCol w:w="4961"/>
        <w:gridCol w:w="1844"/>
        <w:gridCol w:w="2977"/>
      </w:tblGrid>
      <w:tr w:rsidR="00543020" w:rsidRPr="007B5B60" w14:paraId="7597A241" w14:textId="77777777" w:rsidTr="002650E9">
        <w:trPr>
          <w:trHeight w:val="96"/>
          <w:tblHeader/>
        </w:trPr>
        <w:tc>
          <w:tcPr>
            <w:tcW w:w="704" w:type="dxa"/>
            <w:shd w:val="clear" w:color="auto" w:fill="auto"/>
          </w:tcPr>
          <w:p w14:paraId="378B99DD" w14:textId="77777777" w:rsidR="00543020" w:rsidRPr="007B5B60" w:rsidRDefault="00543020" w:rsidP="002650E9">
            <w:pPr>
              <w:ind w:firstLine="0"/>
              <w:jc w:val="center"/>
              <w:rPr>
                <w:sz w:val="24"/>
                <w:szCs w:val="24"/>
              </w:rPr>
            </w:pPr>
            <w:bookmarkStart w:id="24" w:name="_Hlk103769976"/>
            <w:r>
              <w:rPr>
                <w:sz w:val="24"/>
                <w:szCs w:val="24"/>
              </w:rPr>
              <w:t>1</w:t>
            </w:r>
          </w:p>
        </w:tc>
        <w:tc>
          <w:tcPr>
            <w:tcW w:w="4109" w:type="dxa"/>
            <w:shd w:val="clear" w:color="auto" w:fill="auto"/>
          </w:tcPr>
          <w:p w14:paraId="019A91D9" w14:textId="77777777" w:rsidR="00543020" w:rsidRPr="007B5B60" w:rsidRDefault="00543020" w:rsidP="002650E9">
            <w:pPr>
              <w:ind w:firstLine="0"/>
              <w:jc w:val="center"/>
              <w:rPr>
                <w:sz w:val="24"/>
                <w:szCs w:val="24"/>
              </w:rPr>
            </w:pPr>
            <w:r>
              <w:rPr>
                <w:sz w:val="24"/>
                <w:szCs w:val="24"/>
              </w:rPr>
              <w:t>2</w:t>
            </w:r>
          </w:p>
        </w:tc>
        <w:tc>
          <w:tcPr>
            <w:tcW w:w="4961" w:type="dxa"/>
            <w:shd w:val="clear" w:color="auto" w:fill="auto"/>
          </w:tcPr>
          <w:p w14:paraId="21D9EE27" w14:textId="77777777" w:rsidR="00543020" w:rsidRPr="007B5B60" w:rsidRDefault="00543020" w:rsidP="002650E9">
            <w:pPr>
              <w:ind w:firstLine="0"/>
              <w:jc w:val="center"/>
              <w:rPr>
                <w:sz w:val="24"/>
                <w:szCs w:val="24"/>
              </w:rPr>
            </w:pPr>
            <w:r>
              <w:rPr>
                <w:sz w:val="24"/>
                <w:szCs w:val="24"/>
              </w:rPr>
              <w:t>3</w:t>
            </w:r>
          </w:p>
        </w:tc>
        <w:tc>
          <w:tcPr>
            <w:tcW w:w="1844" w:type="dxa"/>
            <w:shd w:val="clear" w:color="auto" w:fill="auto"/>
          </w:tcPr>
          <w:p w14:paraId="40920A1D" w14:textId="77777777" w:rsidR="00543020" w:rsidRPr="007B5B60" w:rsidRDefault="00543020" w:rsidP="002650E9">
            <w:pPr>
              <w:ind w:firstLine="0"/>
              <w:jc w:val="center"/>
              <w:rPr>
                <w:sz w:val="24"/>
                <w:szCs w:val="24"/>
              </w:rPr>
            </w:pPr>
            <w:r>
              <w:rPr>
                <w:sz w:val="24"/>
                <w:szCs w:val="24"/>
              </w:rPr>
              <w:t>4</w:t>
            </w:r>
          </w:p>
        </w:tc>
        <w:tc>
          <w:tcPr>
            <w:tcW w:w="2977" w:type="dxa"/>
            <w:shd w:val="clear" w:color="auto" w:fill="auto"/>
          </w:tcPr>
          <w:p w14:paraId="3D9AC580" w14:textId="77777777" w:rsidR="00543020" w:rsidRPr="007B5B60" w:rsidRDefault="00543020" w:rsidP="002650E9">
            <w:pPr>
              <w:ind w:firstLine="0"/>
              <w:jc w:val="center"/>
              <w:rPr>
                <w:sz w:val="24"/>
                <w:szCs w:val="24"/>
              </w:rPr>
            </w:pPr>
            <w:r>
              <w:rPr>
                <w:sz w:val="24"/>
                <w:szCs w:val="24"/>
              </w:rPr>
              <w:t>5</w:t>
            </w:r>
          </w:p>
        </w:tc>
      </w:tr>
      <w:tr w:rsidR="00543020" w:rsidRPr="007B5B60" w14:paraId="11205A4D" w14:textId="77777777" w:rsidTr="002650E9">
        <w:tc>
          <w:tcPr>
            <w:tcW w:w="704" w:type="dxa"/>
            <w:shd w:val="clear" w:color="auto" w:fill="auto"/>
          </w:tcPr>
          <w:p w14:paraId="553880E3" w14:textId="77777777" w:rsidR="00543020" w:rsidRDefault="00543020" w:rsidP="002650E9">
            <w:pPr>
              <w:ind w:firstLine="0"/>
              <w:jc w:val="center"/>
              <w:rPr>
                <w:sz w:val="24"/>
                <w:szCs w:val="24"/>
              </w:rPr>
            </w:pPr>
            <w:r>
              <w:rPr>
                <w:sz w:val="24"/>
                <w:szCs w:val="24"/>
              </w:rPr>
              <w:t>1.</w:t>
            </w:r>
          </w:p>
        </w:tc>
        <w:tc>
          <w:tcPr>
            <w:tcW w:w="13891" w:type="dxa"/>
            <w:gridSpan w:val="4"/>
            <w:shd w:val="clear" w:color="auto" w:fill="auto"/>
          </w:tcPr>
          <w:p w14:paraId="73B5663E" w14:textId="77777777" w:rsidR="00543020" w:rsidRDefault="00543020" w:rsidP="002650E9">
            <w:pPr>
              <w:ind w:firstLine="0"/>
              <w:rPr>
                <w:sz w:val="24"/>
                <w:szCs w:val="24"/>
              </w:rPr>
            </w:pPr>
            <w:r>
              <w:rPr>
                <w:sz w:val="24"/>
                <w:szCs w:val="24"/>
              </w:rPr>
              <w:t>Гостиницы и прочие объекты обслуживания</w:t>
            </w:r>
          </w:p>
        </w:tc>
      </w:tr>
      <w:tr w:rsidR="00543020" w:rsidRPr="007B5B60" w14:paraId="0C420A34" w14:textId="77777777" w:rsidTr="002650E9">
        <w:tc>
          <w:tcPr>
            <w:tcW w:w="704" w:type="dxa"/>
            <w:vMerge w:val="restart"/>
            <w:shd w:val="clear" w:color="auto" w:fill="auto"/>
          </w:tcPr>
          <w:p w14:paraId="21350687" w14:textId="77777777" w:rsidR="00543020" w:rsidRPr="007B5B60" w:rsidRDefault="00543020" w:rsidP="002650E9">
            <w:pPr>
              <w:ind w:firstLine="0"/>
              <w:jc w:val="center"/>
              <w:rPr>
                <w:sz w:val="24"/>
                <w:szCs w:val="24"/>
              </w:rPr>
            </w:pPr>
            <w:r>
              <w:rPr>
                <w:sz w:val="24"/>
                <w:szCs w:val="24"/>
              </w:rPr>
              <w:t>1.1.</w:t>
            </w:r>
          </w:p>
        </w:tc>
        <w:tc>
          <w:tcPr>
            <w:tcW w:w="4109" w:type="dxa"/>
            <w:vMerge w:val="restart"/>
            <w:shd w:val="clear" w:color="auto" w:fill="auto"/>
          </w:tcPr>
          <w:p w14:paraId="0A48389F" w14:textId="77777777" w:rsidR="00543020" w:rsidRPr="00BB1E4E" w:rsidRDefault="00543020" w:rsidP="002650E9">
            <w:pPr>
              <w:ind w:firstLine="0"/>
              <w:rPr>
                <w:sz w:val="24"/>
                <w:szCs w:val="24"/>
              </w:rPr>
            </w:pPr>
            <w:bookmarkStart w:id="25" w:name="_Hlk103656546"/>
            <w:r w:rsidRPr="00BB1E4E">
              <w:rPr>
                <w:sz w:val="24"/>
                <w:szCs w:val="24"/>
              </w:rPr>
              <w:t>Гостиница (существующая, туристическая) «Спортивная деревня», состоящая из 26 зданий</w:t>
            </w:r>
          </w:p>
          <w:bookmarkEnd w:id="25"/>
          <w:p w14:paraId="0FB0DB7F" w14:textId="77777777" w:rsidR="00543020" w:rsidRPr="00BB1E4E" w:rsidRDefault="00543020" w:rsidP="002650E9">
            <w:pPr>
              <w:ind w:firstLine="0"/>
              <w:rPr>
                <w:sz w:val="24"/>
                <w:szCs w:val="24"/>
              </w:rPr>
            </w:pPr>
          </w:p>
        </w:tc>
        <w:tc>
          <w:tcPr>
            <w:tcW w:w="4961" w:type="dxa"/>
            <w:shd w:val="clear" w:color="auto" w:fill="auto"/>
          </w:tcPr>
          <w:p w14:paraId="0EE13F4D" w14:textId="77777777" w:rsidR="0054302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72462E3C"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096895A8" w14:textId="77777777" w:rsidR="00543020" w:rsidRPr="007B5B60" w:rsidRDefault="00543020" w:rsidP="002650E9">
            <w:pPr>
              <w:ind w:firstLine="0"/>
              <w:jc w:val="center"/>
              <w:rPr>
                <w:sz w:val="24"/>
                <w:szCs w:val="24"/>
              </w:rPr>
            </w:pPr>
            <w:r>
              <w:rPr>
                <w:sz w:val="24"/>
                <w:szCs w:val="24"/>
              </w:rPr>
              <w:t>16</w:t>
            </w:r>
          </w:p>
        </w:tc>
      </w:tr>
      <w:tr w:rsidR="00543020" w:rsidRPr="007B5B60" w14:paraId="2572BFBB" w14:textId="77777777" w:rsidTr="002650E9">
        <w:tc>
          <w:tcPr>
            <w:tcW w:w="704" w:type="dxa"/>
            <w:vMerge/>
            <w:shd w:val="clear" w:color="auto" w:fill="auto"/>
          </w:tcPr>
          <w:p w14:paraId="5C8E1AE5" w14:textId="77777777" w:rsidR="00543020" w:rsidRDefault="00543020" w:rsidP="002650E9">
            <w:pPr>
              <w:ind w:firstLine="0"/>
              <w:jc w:val="center"/>
              <w:rPr>
                <w:sz w:val="24"/>
                <w:szCs w:val="24"/>
              </w:rPr>
            </w:pPr>
          </w:p>
        </w:tc>
        <w:tc>
          <w:tcPr>
            <w:tcW w:w="4109" w:type="dxa"/>
            <w:vMerge/>
            <w:shd w:val="clear" w:color="auto" w:fill="auto"/>
          </w:tcPr>
          <w:p w14:paraId="52AAB143" w14:textId="77777777" w:rsidR="00543020" w:rsidRPr="00BB1E4E" w:rsidRDefault="00543020" w:rsidP="002650E9">
            <w:pPr>
              <w:ind w:firstLine="0"/>
              <w:rPr>
                <w:sz w:val="24"/>
                <w:szCs w:val="24"/>
              </w:rPr>
            </w:pPr>
          </w:p>
        </w:tc>
        <w:tc>
          <w:tcPr>
            <w:tcW w:w="4961" w:type="dxa"/>
            <w:shd w:val="clear" w:color="auto" w:fill="auto"/>
          </w:tcPr>
          <w:p w14:paraId="795F2AA8" w14:textId="77777777" w:rsidR="0054302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52F46EA2"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06452395" w14:textId="77777777" w:rsidR="00543020" w:rsidRDefault="00543020" w:rsidP="002650E9">
            <w:pPr>
              <w:ind w:firstLine="0"/>
              <w:jc w:val="center"/>
              <w:rPr>
                <w:sz w:val="24"/>
                <w:szCs w:val="24"/>
              </w:rPr>
            </w:pPr>
            <w:r>
              <w:rPr>
                <w:sz w:val="24"/>
                <w:szCs w:val="24"/>
              </w:rPr>
              <w:t>25 149,80</w:t>
            </w:r>
          </w:p>
        </w:tc>
      </w:tr>
      <w:tr w:rsidR="00543020" w:rsidRPr="007B5B60" w14:paraId="4FA3D7B3" w14:textId="77777777" w:rsidTr="002650E9">
        <w:tc>
          <w:tcPr>
            <w:tcW w:w="704" w:type="dxa"/>
            <w:vMerge/>
            <w:shd w:val="clear" w:color="auto" w:fill="auto"/>
          </w:tcPr>
          <w:p w14:paraId="3E32300A" w14:textId="77777777" w:rsidR="00543020" w:rsidRPr="007B5B60" w:rsidRDefault="00543020" w:rsidP="002650E9">
            <w:pPr>
              <w:ind w:firstLine="0"/>
              <w:jc w:val="center"/>
              <w:rPr>
                <w:sz w:val="24"/>
                <w:szCs w:val="24"/>
              </w:rPr>
            </w:pPr>
          </w:p>
        </w:tc>
        <w:tc>
          <w:tcPr>
            <w:tcW w:w="4109" w:type="dxa"/>
            <w:vMerge/>
            <w:shd w:val="clear" w:color="auto" w:fill="auto"/>
          </w:tcPr>
          <w:p w14:paraId="2669D7EF" w14:textId="77777777" w:rsidR="00543020" w:rsidRPr="00BB1E4E" w:rsidRDefault="00543020" w:rsidP="002650E9">
            <w:pPr>
              <w:ind w:firstLine="0"/>
              <w:jc w:val="center"/>
              <w:rPr>
                <w:sz w:val="24"/>
                <w:szCs w:val="24"/>
              </w:rPr>
            </w:pPr>
          </w:p>
        </w:tc>
        <w:tc>
          <w:tcPr>
            <w:tcW w:w="4961" w:type="dxa"/>
            <w:shd w:val="clear" w:color="auto" w:fill="auto"/>
          </w:tcPr>
          <w:p w14:paraId="458DBFAB" w14:textId="77777777" w:rsidR="0054302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69FEE6C6"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72E82A18" w14:textId="77777777" w:rsidR="00543020" w:rsidRPr="007B5B60" w:rsidRDefault="00543020" w:rsidP="002650E9">
            <w:pPr>
              <w:ind w:firstLine="0"/>
              <w:jc w:val="center"/>
              <w:rPr>
                <w:sz w:val="24"/>
                <w:szCs w:val="24"/>
              </w:rPr>
            </w:pPr>
            <w:r w:rsidRPr="0048701D">
              <w:rPr>
                <w:sz w:val="24"/>
                <w:szCs w:val="24"/>
              </w:rPr>
              <w:t>47:07:0713002:5228</w:t>
            </w:r>
          </w:p>
        </w:tc>
      </w:tr>
      <w:tr w:rsidR="00543020" w:rsidRPr="007B5B60" w14:paraId="34D2E2A7" w14:textId="77777777" w:rsidTr="002650E9">
        <w:tc>
          <w:tcPr>
            <w:tcW w:w="704" w:type="dxa"/>
            <w:vMerge/>
            <w:shd w:val="clear" w:color="auto" w:fill="auto"/>
          </w:tcPr>
          <w:p w14:paraId="5B96C6F7" w14:textId="77777777" w:rsidR="00543020" w:rsidRPr="007B5B60" w:rsidRDefault="00543020" w:rsidP="002650E9">
            <w:pPr>
              <w:ind w:firstLine="0"/>
              <w:jc w:val="center"/>
              <w:rPr>
                <w:sz w:val="24"/>
                <w:szCs w:val="24"/>
              </w:rPr>
            </w:pPr>
          </w:p>
        </w:tc>
        <w:tc>
          <w:tcPr>
            <w:tcW w:w="4109" w:type="dxa"/>
            <w:vMerge/>
            <w:shd w:val="clear" w:color="auto" w:fill="auto"/>
          </w:tcPr>
          <w:p w14:paraId="425BE2DF" w14:textId="77777777" w:rsidR="00543020" w:rsidRPr="00BB1E4E" w:rsidRDefault="00543020" w:rsidP="002650E9">
            <w:pPr>
              <w:ind w:firstLine="0"/>
              <w:jc w:val="center"/>
              <w:rPr>
                <w:sz w:val="24"/>
                <w:szCs w:val="24"/>
              </w:rPr>
            </w:pPr>
          </w:p>
        </w:tc>
        <w:tc>
          <w:tcPr>
            <w:tcW w:w="4961" w:type="dxa"/>
            <w:shd w:val="clear" w:color="auto" w:fill="auto"/>
          </w:tcPr>
          <w:p w14:paraId="5A1B697D" w14:textId="77777777" w:rsidR="0054302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68AAD080"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7C0DB482" w14:textId="77777777" w:rsidR="00543020" w:rsidRPr="00EB738A" w:rsidRDefault="00543020" w:rsidP="002650E9">
            <w:pPr>
              <w:ind w:firstLine="0"/>
              <w:jc w:val="center"/>
              <w:rPr>
                <w:sz w:val="24"/>
                <w:szCs w:val="24"/>
              </w:rPr>
            </w:pPr>
            <w:r>
              <w:rPr>
                <w:sz w:val="24"/>
                <w:szCs w:val="24"/>
                <w:lang w:val="en-US"/>
              </w:rPr>
              <w:t>41 724</w:t>
            </w:r>
          </w:p>
        </w:tc>
      </w:tr>
      <w:tr w:rsidR="00543020" w:rsidRPr="007B5B60" w14:paraId="23630672" w14:textId="77777777" w:rsidTr="002650E9">
        <w:tc>
          <w:tcPr>
            <w:tcW w:w="704" w:type="dxa"/>
            <w:vMerge/>
            <w:shd w:val="clear" w:color="auto" w:fill="auto"/>
          </w:tcPr>
          <w:p w14:paraId="194DEB39" w14:textId="77777777" w:rsidR="00543020" w:rsidRPr="007B5B60" w:rsidRDefault="00543020" w:rsidP="002650E9">
            <w:pPr>
              <w:ind w:firstLine="0"/>
              <w:jc w:val="center"/>
              <w:rPr>
                <w:sz w:val="24"/>
                <w:szCs w:val="24"/>
              </w:rPr>
            </w:pPr>
          </w:p>
        </w:tc>
        <w:tc>
          <w:tcPr>
            <w:tcW w:w="4109" w:type="dxa"/>
            <w:vMerge/>
            <w:shd w:val="clear" w:color="auto" w:fill="auto"/>
          </w:tcPr>
          <w:p w14:paraId="5D45B948" w14:textId="77777777" w:rsidR="00543020" w:rsidRPr="00BB1E4E" w:rsidRDefault="00543020" w:rsidP="002650E9">
            <w:pPr>
              <w:ind w:firstLine="0"/>
              <w:jc w:val="center"/>
              <w:rPr>
                <w:sz w:val="24"/>
                <w:szCs w:val="24"/>
              </w:rPr>
            </w:pPr>
          </w:p>
        </w:tc>
        <w:tc>
          <w:tcPr>
            <w:tcW w:w="4961" w:type="dxa"/>
            <w:shd w:val="clear" w:color="auto" w:fill="auto"/>
          </w:tcPr>
          <w:p w14:paraId="56E1D53F"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30BEC6C7"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21DC818F" w14:textId="77777777" w:rsidR="00543020" w:rsidRPr="00EB3026" w:rsidRDefault="00543020" w:rsidP="002650E9">
            <w:pPr>
              <w:ind w:firstLine="0"/>
              <w:jc w:val="center"/>
              <w:rPr>
                <w:sz w:val="24"/>
                <w:szCs w:val="24"/>
              </w:rPr>
            </w:pPr>
            <w:r w:rsidRPr="00E254CB">
              <w:rPr>
                <w:sz w:val="24"/>
                <w:szCs w:val="24"/>
              </w:rPr>
              <w:t>СЗ-</w:t>
            </w:r>
            <w:r>
              <w:rPr>
                <w:sz w:val="24"/>
                <w:szCs w:val="24"/>
              </w:rPr>
              <w:t>11</w:t>
            </w:r>
          </w:p>
        </w:tc>
      </w:tr>
      <w:tr w:rsidR="00543020" w:rsidRPr="007B5B60" w14:paraId="0B83C16C" w14:textId="77777777" w:rsidTr="002650E9">
        <w:tc>
          <w:tcPr>
            <w:tcW w:w="704" w:type="dxa"/>
            <w:vMerge/>
            <w:shd w:val="clear" w:color="auto" w:fill="auto"/>
          </w:tcPr>
          <w:p w14:paraId="28FAFF6F" w14:textId="77777777" w:rsidR="00543020" w:rsidRPr="007B5B60" w:rsidRDefault="00543020" w:rsidP="002650E9">
            <w:pPr>
              <w:ind w:firstLine="0"/>
              <w:jc w:val="center"/>
              <w:rPr>
                <w:sz w:val="24"/>
                <w:szCs w:val="24"/>
              </w:rPr>
            </w:pPr>
          </w:p>
        </w:tc>
        <w:tc>
          <w:tcPr>
            <w:tcW w:w="4109" w:type="dxa"/>
            <w:vMerge/>
            <w:shd w:val="clear" w:color="auto" w:fill="auto"/>
          </w:tcPr>
          <w:p w14:paraId="40260BC2" w14:textId="77777777" w:rsidR="00543020" w:rsidRPr="00BB1E4E" w:rsidRDefault="00543020" w:rsidP="002650E9">
            <w:pPr>
              <w:ind w:firstLine="0"/>
              <w:jc w:val="center"/>
              <w:rPr>
                <w:sz w:val="24"/>
                <w:szCs w:val="24"/>
              </w:rPr>
            </w:pPr>
          </w:p>
        </w:tc>
        <w:tc>
          <w:tcPr>
            <w:tcW w:w="4961" w:type="dxa"/>
            <w:shd w:val="clear" w:color="auto" w:fill="auto"/>
          </w:tcPr>
          <w:p w14:paraId="0E9DE16E"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59DDE52B"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30AD82E8" w14:textId="77777777" w:rsidR="00543020" w:rsidRPr="0048701D" w:rsidRDefault="00543020" w:rsidP="002650E9">
            <w:pPr>
              <w:ind w:firstLine="0"/>
              <w:jc w:val="center"/>
              <w:rPr>
                <w:sz w:val="24"/>
                <w:szCs w:val="24"/>
                <w:lang w:val="en-US"/>
              </w:rPr>
            </w:pPr>
            <w:r>
              <w:rPr>
                <w:sz w:val="24"/>
                <w:szCs w:val="24"/>
                <w:lang w:val="en-US"/>
              </w:rPr>
              <w:t>41 724</w:t>
            </w:r>
          </w:p>
        </w:tc>
      </w:tr>
      <w:tr w:rsidR="00543020" w:rsidRPr="007B5B60" w14:paraId="39D7E479" w14:textId="77777777" w:rsidTr="002650E9">
        <w:tc>
          <w:tcPr>
            <w:tcW w:w="704" w:type="dxa"/>
            <w:vMerge w:val="restart"/>
            <w:shd w:val="clear" w:color="auto" w:fill="auto"/>
          </w:tcPr>
          <w:p w14:paraId="589FF61E" w14:textId="77777777" w:rsidR="00543020" w:rsidRPr="007B5B60" w:rsidRDefault="00543020" w:rsidP="002650E9">
            <w:pPr>
              <w:ind w:firstLine="0"/>
              <w:jc w:val="center"/>
              <w:rPr>
                <w:sz w:val="24"/>
                <w:szCs w:val="24"/>
              </w:rPr>
            </w:pPr>
            <w:r>
              <w:rPr>
                <w:sz w:val="24"/>
                <w:szCs w:val="24"/>
              </w:rPr>
              <w:t>1.2.</w:t>
            </w:r>
          </w:p>
        </w:tc>
        <w:tc>
          <w:tcPr>
            <w:tcW w:w="4109" w:type="dxa"/>
            <w:vMerge w:val="restart"/>
            <w:shd w:val="clear" w:color="auto" w:fill="auto"/>
          </w:tcPr>
          <w:p w14:paraId="0BB1CB59" w14:textId="77777777" w:rsidR="00543020" w:rsidRPr="00BB1E4E" w:rsidRDefault="00543020" w:rsidP="002650E9">
            <w:pPr>
              <w:ind w:firstLine="0"/>
              <w:rPr>
                <w:sz w:val="24"/>
                <w:szCs w:val="24"/>
              </w:rPr>
            </w:pPr>
            <w:r w:rsidRPr="00BB1E4E">
              <w:rPr>
                <w:sz w:val="24"/>
                <w:szCs w:val="24"/>
              </w:rPr>
              <w:t>Гостиница (существующая, туристическая)</w:t>
            </w:r>
          </w:p>
        </w:tc>
        <w:tc>
          <w:tcPr>
            <w:tcW w:w="4961" w:type="dxa"/>
            <w:shd w:val="clear" w:color="auto" w:fill="auto"/>
          </w:tcPr>
          <w:p w14:paraId="3ED2BEC5" w14:textId="77777777" w:rsidR="0054302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35ED5034"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6C2A9D0D" w14:textId="77777777" w:rsidR="00543020" w:rsidRPr="004A7481" w:rsidRDefault="00543020" w:rsidP="002650E9">
            <w:pPr>
              <w:ind w:firstLine="0"/>
              <w:jc w:val="center"/>
              <w:rPr>
                <w:sz w:val="24"/>
                <w:szCs w:val="24"/>
              </w:rPr>
            </w:pPr>
            <w:r>
              <w:rPr>
                <w:sz w:val="24"/>
                <w:szCs w:val="24"/>
              </w:rPr>
              <w:t>16</w:t>
            </w:r>
          </w:p>
        </w:tc>
      </w:tr>
      <w:tr w:rsidR="00543020" w:rsidRPr="007B5B60" w14:paraId="0F7031C0" w14:textId="77777777" w:rsidTr="002650E9">
        <w:tc>
          <w:tcPr>
            <w:tcW w:w="704" w:type="dxa"/>
            <w:vMerge/>
            <w:shd w:val="clear" w:color="auto" w:fill="auto"/>
          </w:tcPr>
          <w:p w14:paraId="2A64CD66" w14:textId="77777777" w:rsidR="00543020" w:rsidRDefault="00543020" w:rsidP="002650E9">
            <w:pPr>
              <w:ind w:firstLine="0"/>
              <w:jc w:val="center"/>
              <w:rPr>
                <w:sz w:val="24"/>
                <w:szCs w:val="24"/>
              </w:rPr>
            </w:pPr>
          </w:p>
        </w:tc>
        <w:tc>
          <w:tcPr>
            <w:tcW w:w="4109" w:type="dxa"/>
            <w:vMerge/>
            <w:shd w:val="clear" w:color="auto" w:fill="auto"/>
          </w:tcPr>
          <w:p w14:paraId="78289AEB" w14:textId="77777777" w:rsidR="00543020" w:rsidRPr="00BB1E4E" w:rsidRDefault="00543020" w:rsidP="002650E9">
            <w:pPr>
              <w:ind w:firstLine="0"/>
              <w:rPr>
                <w:sz w:val="24"/>
                <w:szCs w:val="24"/>
              </w:rPr>
            </w:pPr>
          </w:p>
        </w:tc>
        <w:tc>
          <w:tcPr>
            <w:tcW w:w="4961" w:type="dxa"/>
            <w:shd w:val="clear" w:color="auto" w:fill="auto"/>
          </w:tcPr>
          <w:p w14:paraId="48CC138B" w14:textId="77777777" w:rsidR="0054302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5816A42B"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77A4FC4E" w14:textId="77777777" w:rsidR="00543020" w:rsidRDefault="00543020" w:rsidP="002650E9">
            <w:pPr>
              <w:ind w:firstLine="0"/>
              <w:jc w:val="center"/>
              <w:rPr>
                <w:sz w:val="24"/>
                <w:szCs w:val="24"/>
              </w:rPr>
            </w:pPr>
            <w:r w:rsidRPr="00B868C3">
              <w:rPr>
                <w:sz w:val="24"/>
                <w:szCs w:val="24"/>
              </w:rPr>
              <w:t>2 177,5</w:t>
            </w:r>
          </w:p>
        </w:tc>
      </w:tr>
      <w:tr w:rsidR="00543020" w:rsidRPr="007B5B60" w14:paraId="57653E76" w14:textId="77777777" w:rsidTr="002650E9">
        <w:tc>
          <w:tcPr>
            <w:tcW w:w="704" w:type="dxa"/>
            <w:vMerge/>
            <w:shd w:val="clear" w:color="auto" w:fill="auto"/>
          </w:tcPr>
          <w:p w14:paraId="5E315E80" w14:textId="77777777" w:rsidR="00543020" w:rsidRPr="007B5B60" w:rsidRDefault="00543020" w:rsidP="002650E9">
            <w:pPr>
              <w:ind w:firstLine="0"/>
              <w:jc w:val="center"/>
              <w:rPr>
                <w:sz w:val="24"/>
                <w:szCs w:val="24"/>
              </w:rPr>
            </w:pPr>
          </w:p>
        </w:tc>
        <w:tc>
          <w:tcPr>
            <w:tcW w:w="4109" w:type="dxa"/>
            <w:vMerge/>
            <w:shd w:val="clear" w:color="auto" w:fill="auto"/>
          </w:tcPr>
          <w:p w14:paraId="270346D8" w14:textId="77777777" w:rsidR="00543020" w:rsidRPr="00BB1E4E" w:rsidRDefault="00543020" w:rsidP="002650E9">
            <w:pPr>
              <w:ind w:firstLine="0"/>
              <w:jc w:val="center"/>
              <w:rPr>
                <w:sz w:val="24"/>
                <w:szCs w:val="24"/>
              </w:rPr>
            </w:pPr>
          </w:p>
        </w:tc>
        <w:tc>
          <w:tcPr>
            <w:tcW w:w="4961" w:type="dxa"/>
            <w:shd w:val="clear" w:color="auto" w:fill="auto"/>
          </w:tcPr>
          <w:p w14:paraId="43C186FD" w14:textId="77777777" w:rsidR="0054302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72646C6D"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11A08D9B" w14:textId="77777777" w:rsidR="00543020" w:rsidRPr="00E254CB" w:rsidRDefault="00543020" w:rsidP="002650E9">
            <w:pPr>
              <w:ind w:firstLine="0"/>
              <w:jc w:val="center"/>
              <w:rPr>
                <w:sz w:val="24"/>
                <w:szCs w:val="24"/>
              </w:rPr>
            </w:pPr>
            <w:r w:rsidRPr="00E254CB">
              <w:rPr>
                <w:sz w:val="24"/>
                <w:szCs w:val="24"/>
              </w:rPr>
              <w:t>ЗУ</w:t>
            </w:r>
            <w:r>
              <w:rPr>
                <w:sz w:val="24"/>
                <w:szCs w:val="24"/>
              </w:rPr>
              <w:t>6</w:t>
            </w:r>
          </w:p>
        </w:tc>
      </w:tr>
      <w:tr w:rsidR="00543020" w:rsidRPr="007B5B60" w14:paraId="244152D6" w14:textId="77777777" w:rsidTr="002650E9">
        <w:tc>
          <w:tcPr>
            <w:tcW w:w="704" w:type="dxa"/>
            <w:vMerge/>
            <w:shd w:val="clear" w:color="auto" w:fill="auto"/>
          </w:tcPr>
          <w:p w14:paraId="621A15D3" w14:textId="77777777" w:rsidR="00543020" w:rsidRPr="007B5B60" w:rsidRDefault="00543020" w:rsidP="002650E9">
            <w:pPr>
              <w:ind w:firstLine="0"/>
              <w:jc w:val="center"/>
              <w:rPr>
                <w:sz w:val="24"/>
                <w:szCs w:val="24"/>
              </w:rPr>
            </w:pPr>
          </w:p>
        </w:tc>
        <w:tc>
          <w:tcPr>
            <w:tcW w:w="4109" w:type="dxa"/>
            <w:vMerge/>
            <w:shd w:val="clear" w:color="auto" w:fill="auto"/>
          </w:tcPr>
          <w:p w14:paraId="1DC41B24" w14:textId="77777777" w:rsidR="00543020" w:rsidRPr="00BB1E4E" w:rsidRDefault="00543020" w:rsidP="002650E9">
            <w:pPr>
              <w:ind w:firstLine="0"/>
              <w:jc w:val="center"/>
              <w:rPr>
                <w:sz w:val="24"/>
                <w:szCs w:val="24"/>
              </w:rPr>
            </w:pPr>
          </w:p>
        </w:tc>
        <w:tc>
          <w:tcPr>
            <w:tcW w:w="4961" w:type="dxa"/>
            <w:shd w:val="clear" w:color="auto" w:fill="auto"/>
          </w:tcPr>
          <w:p w14:paraId="0752059B" w14:textId="77777777" w:rsidR="0054302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70ADB065"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52550F85" w14:textId="77777777" w:rsidR="00543020" w:rsidRPr="00E254CB" w:rsidRDefault="00543020" w:rsidP="002650E9">
            <w:pPr>
              <w:ind w:firstLine="0"/>
              <w:jc w:val="center"/>
              <w:rPr>
                <w:sz w:val="24"/>
                <w:szCs w:val="24"/>
                <w:lang w:val="en-US"/>
              </w:rPr>
            </w:pPr>
            <w:r>
              <w:rPr>
                <w:color w:val="000000"/>
                <w:sz w:val="24"/>
                <w:szCs w:val="24"/>
              </w:rPr>
              <w:t>10 167</w:t>
            </w:r>
          </w:p>
        </w:tc>
      </w:tr>
      <w:tr w:rsidR="00543020" w:rsidRPr="007B5B60" w14:paraId="313A3A0E" w14:textId="77777777" w:rsidTr="002650E9">
        <w:tc>
          <w:tcPr>
            <w:tcW w:w="704" w:type="dxa"/>
            <w:vMerge/>
            <w:shd w:val="clear" w:color="auto" w:fill="auto"/>
          </w:tcPr>
          <w:p w14:paraId="79139655" w14:textId="77777777" w:rsidR="00543020" w:rsidRPr="007B5B60" w:rsidRDefault="00543020" w:rsidP="002650E9">
            <w:pPr>
              <w:ind w:firstLine="0"/>
              <w:jc w:val="center"/>
              <w:rPr>
                <w:sz w:val="24"/>
                <w:szCs w:val="24"/>
              </w:rPr>
            </w:pPr>
          </w:p>
        </w:tc>
        <w:tc>
          <w:tcPr>
            <w:tcW w:w="4109" w:type="dxa"/>
            <w:vMerge/>
            <w:shd w:val="clear" w:color="auto" w:fill="auto"/>
          </w:tcPr>
          <w:p w14:paraId="7F7B3CBA" w14:textId="77777777" w:rsidR="00543020" w:rsidRPr="00BB1E4E" w:rsidRDefault="00543020" w:rsidP="002650E9">
            <w:pPr>
              <w:ind w:firstLine="0"/>
              <w:jc w:val="center"/>
              <w:rPr>
                <w:sz w:val="24"/>
                <w:szCs w:val="24"/>
              </w:rPr>
            </w:pPr>
          </w:p>
        </w:tc>
        <w:tc>
          <w:tcPr>
            <w:tcW w:w="4961" w:type="dxa"/>
            <w:shd w:val="clear" w:color="auto" w:fill="auto"/>
          </w:tcPr>
          <w:p w14:paraId="35D5A388"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5FEF6AE7"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7EE4F93B" w14:textId="77777777" w:rsidR="00543020" w:rsidRPr="00E254CB" w:rsidRDefault="00543020" w:rsidP="002650E9">
            <w:pPr>
              <w:ind w:firstLine="0"/>
              <w:jc w:val="center"/>
              <w:rPr>
                <w:sz w:val="24"/>
                <w:szCs w:val="24"/>
              </w:rPr>
            </w:pPr>
            <w:r w:rsidRPr="00E254CB">
              <w:rPr>
                <w:sz w:val="24"/>
                <w:szCs w:val="24"/>
                <w:lang w:val="en-US"/>
              </w:rPr>
              <w:t>C</w:t>
            </w:r>
            <w:r w:rsidRPr="00E254CB">
              <w:rPr>
                <w:sz w:val="24"/>
                <w:szCs w:val="24"/>
              </w:rPr>
              <w:t>З</w:t>
            </w:r>
            <w:r w:rsidRPr="00E254CB">
              <w:rPr>
                <w:sz w:val="24"/>
                <w:szCs w:val="24"/>
                <w:lang w:val="en-US"/>
              </w:rPr>
              <w:t>-</w:t>
            </w:r>
            <w:r>
              <w:rPr>
                <w:sz w:val="24"/>
                <w:szCs w:val="24"/>
              </w:rPr>
              <w:t>6</w:t>
            </w:r>
          </w:p>
        </w:tc>
      </w:tr>
      <w:tr w:rsidR="00543020" w:rsidRPr="007B5B60" w14:paraId="19C410C4" w14:textId="77777777" w:rsidTr="002650E9">
        <w:tc>
          <w:tcPr>
            <w:tcW w:w="704" w:type="dxa"/>
            <w:vMerge/>
            <w:shd w:val="clear" w:color="auto" w:fill="auto"/>
          </w:tcPr>
          <w:p w14:paraId="21D1FB09" w14:textId="77777777" w:rsidR="00543020" w:rsidRPr="007B5B60" w:rsidRDefault="00543020" w:rsidP="002650E9">
            <w:pPr>
              <w:ind w:firstLine="0"/>
              <w:jc w:val="center"/>
              <w:rPr>
                <w:sz w:val="24"/>
                <w:szCs w:val="24"/>
              </w:rPr>
            </w:pPr>
          </w:p>
        </w:tc>
        <w:tc>
          <w:tcPr>
            <w:tcW w:w="4109" w:type="dxa"/>
            <w:vMerge/>
            <w:shd w:val="clear" w:color="auto" w:fill="auto"/>
          </w:tcPr>
          <w:p w14:paraId="0F985AD8" w14:textId="77777777" w:rsidR="00543020" w:rsidRPr="00BB1E4E" w:rsidRDefault="00543020" w:rsidP="002650E9">
            <w:pPr>
              <w:ind w:firstLine="0"/>
              <w:jc w:val="center"/>
              <w:rPr>
                <w:sz w:val="24"/>
                <w:szCs w:val="24"/>
              </w:rPr>
            </w:pPr>
          </w:p>
        </w:tc>
        <w:tc>
          <w:tcPr>
            <w:tcW w:w="4961" w:type="dxa"/>
            <w:shd w:val="clear" w:color="auto" w:fill="auto"/>
          </w:tcPr>
          <w:p w14:paraId="62E1CA63"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0B1E2178"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1DF6A27B" w14:textId="77777777" w:rsidR="00543020" w:rsidRDefault="00543020" w:rsidP="002650E9">
            <w:pPr>
              <w:ind w:firstLine="0"/>
              <w:jc w:val="center"/>
              <w:rPr>
                <w:sz w:val="24"/>
                <w:szCs w:val="24"/>
              </w:rPr>
            </w:pPr>
            <w:r>
              <w:rPr>
                <w:color w:val="000000"/>
                <w:sz w:val="24"/>
                <w:szCs w:val="24"/>
              </w:rPr>
              <w:t>10 167</w:t>
            </w:r>
          </w:p>
        </w:tc>
      </w:tr>
      <w:tr w:rsidR="00543020" w:rsidRPr="007B5B60" w14:paraId="516F62B9" w14:textId="77777777" w:rsidTr="002650E9">
        <w:tc>
          <w:tcPr>
            <w:tcW w:w="704" w:type="dxa"/>
            <w:vMerge w:val="restart"/>
            <w:shd w:val="clear" w:color="auto" w:fill="auto"/>
          </w:tcPr>
          <w:p w14:paraId="11C3FF01" w14:textId="77777777" w:rsidR="00543020" w:rsidRPr="007B5B60" w:rsidRDefault="00543020" w:rsidP="002650E9">
            <w:pPr>
              <w:ind w:firstLine="0"/>
              <w:jc w:val="center"/>
              <w:rPr>
                <w:sz w:val="24"/>
                <w:szCs w:val="24"/>
              </w:rPr>
            </w:pPr>
            <w:r>
              <w:rPr>
                <w:sz w:val="24"/>
                <w:szCs w:val="24"/>
              </w:rPr>
              <w:t>1.3.</w:t>
            </w:r>
          </w:p>
        </w:tc>
        <w:tc>
          <w:tcPr>
            <w:tcW w:w="4109" w:type="dxa"/>
            <w:vMerge w:val="restart"/>
            <w:shd w:val="clear" w:color="auto" w:fill="auto"/>
          </w:tcPr>
          <w:p w14:paraId="271A8E00" w14:textId="77777777" w:rsidR="00543020" w:rsidRPr="00BB1E4E" w:rsidRDefault="00543020" w:rsidP="002650E9">
            <w:pPr>
              <w:ind w:firstLine="0"/>
              <w:rPr>
                <w:sz w:val="24"/>
                <w:szCs w:val="24"/>
              </w:rPr>
            </w:pPr>
            <w:r w:rsidRPr="00BB1E4E">
              <w:rPr>
                <w:sz w:val="24"/>
                <w:szCs w:val="24"/>
              </w:rPr>
              <w:t>Гостиница (существующая, туристическая, блокированная)</w:t>
            </w:r>
          </w:p>
        </w:tc>
        <w:tc>
          <w:tcPr>
            <w:tcW w:w="4961" w:type="dxa"/>
            <w:shd w:val="clear" w:color="auto" w:fill="auto"/>
          </w:tcPr>
          <w:p w14:paraId="40C65829" w14:textId="77777777" w:rsidR="0054302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143105A6"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37B2623C" w14:textId="77777777" w:rsidR="00543020" w:rsidRPr="00C037A6" w:rsidRDefault="00543020" w:rsidP="002650E9">
            <w:pPr>
              <w:ind w:firstLine="0"/>
              <w:jc w:val="center"/>
              <w:rPr>
                <w:sz w:val="24"/>
                <w:szCs w:val="24"/>
                <w:lang w:val="en-US"/>
              </w:rPr>
            </w:pPr>
            <w:r>
              <w:rPr>
                <w:sz w:val="24"/>
                <w:szCs w:val="24"/>
              </w:rPr>
              <w:t>16</w:t>
            </w:r>
          </w:p>
        </w:tc>
      </w:tr>
      <w:tr w:rsidR="00543020" w:rsidRPr="007B5B60" w14:paraId="6C97326D" w14:textId="77777777" w:rsidTr="002650E9">
        <w:tc>
          <w:tcPr>
            <w:tcW w:w="704" w:type="dxa"/>
            <w:vMerge/>
            <w:shd w:val="clear" w:color="auto" w:fill="auto"/>
          </w:tcPr>
          <w:p w14:paraId="392B45A0" w14:textId="77777777" w:rsidR="00543020" w:rsidRDefault="00543020" w:rsidP="002650E9">
            <w:pPr>
              <w:ind w:firstLine="0"/>
              <w:jc w:val="center"/>
              <w:rPr>
                <w:sz w:val="24"/>
                <w:szCs w:val="24"/>
              </w:rPr>
            </w:pPr>
          </w:p>
        </w:tc>
        <w:tc>
          <w:tcPr>
            <w:tcW w:w="4109" w:type="dxa"/>
            <w:vMerge/>
            <w:shd w:val="clear" w:color="auto" w:fill="auto"/>
          </w:tcPr>
          <w:p w14:paraId="4C1ACC9D" w14:textId="77777777" w:rsidR="00543020" w:rsidRPr="00BB1E4E" w:rsidRDefault="00543020" w:rsidP="002650E9">
            <w:pPr>
              <w:ind w:firstLine="0"/>
              <w:rPr>
                <w:sz w:val="24"/>
                <w:szCs w:val="24"/>
              </w:rPr>
            </w:pPr>
          </w:p>
        </w:tc>
        <w:tc>
          <w:tcPr>
            <w:tcW w:w="4961" w:type="dxa"/>
            <w:shd w:val="clear" w:color="auto" w:fill="auto"/>
          </w:tcPr>
          <w:p w14:paraId="3B28736F" w14:textId="77777777" w:rsidR="0054302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19E13F58"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7147DA86" w14:textId="77777777" w:rsidR="00543020" w:rsidRDefault="00543020" w:rsidP="002650E9">
            <w:pPr>
              <w:ind w:firstLine="0"/>
              <w:jc w:val="center"/>
              <w:rPr>
                <w:sz w:val="24"/>
                <w:szCs w:val="24"/>
              </w:rPr>
            </w:pPr>
            <w:r>
              <w:rPr>
                <w:sz w:val="24"/>
                <w:szCs w:val="24"/>
              </w:rPr>
              <w:t>562,50</w:t>
            </w:r>
          </w:p>
        </w:tc>
      </w:tr>
      <w:tr w:rsidR="00543020" w:rsidRPr="007B5B60" w14:paraId="6379CCEB" w14:textId="77777777" w:rsidTr="002650E9">
        <w:tc>
          <w:tcPr>
            <w:tcW w:w="704" w:type="dxa"/>
            <w:vMerge/>
            <w:shd w:val="clear" w:color="auto" w:fill="auto"/>
          </w:tcPr>
          <w:p w14:paraId="7F76613A" w14:textId="77777777" w:rsidR="00543020" w:rsidRPr="007B5B60" w:rsidRDefault="00543020" w:rsidP="002650E9">
            <w:pPr>
              <w:ind w:firstLine="0"/>
              <w:jc w:val="center"/>
              <w:rPr>
                <w:sz w:val="24"/>
                <w:szCs w:val="24"/>
              </w:rPr>
            </w:pPr>
          </w:p>
        </w:tc>
        <w:tc>
          <w:tcPr>
            <w:tcW w:w="4109" w:type="dxa"/>
            <w:vMerge/>
            <w:shd w:val="clear" w:color="auto" w:fill="auto"/>
          </w:tcPr>
          <w:p w14:paraId="7B7CE1FB" w14:textId="77777777" w:rsidR="00543020" w:rsidRPr="00BB1E4E" w:rsidRDefault="00543020" w:rsidP="002650E9">
            <w:pPr>
              <w:ind w:firstLine="0"/>
              <w:jc w:val="center"/>
              <w:rPr>
                <w:sz w:val="24"/>
                <w:szCs w:val="24"/>
              </w:rPr>
            </w:pPr>
          </w:p>
        </w:tc>
        <w:tc>
          <w:tcPr>
            <w:tcW w:w="4961" w:type="dxa"/>
            <w:shd w:val="clear" w:color="auto" w:fill="auto"/>
          </w:tcPr>
          <w:p w14:paraId="00F65A64" w14:textId="77777777" w:rsidR="0054302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05F659B7"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56DC7B7A" w14:textId="77777777" w:rsidR="00543020" w:rsidRPr="007B5B60" w:rsidRDefault="00543020" w:rsidP="002650E9">
            <w:pPr>
              <w:ind w:firstLine="0"/>
              <w:jc w:val="center"/>
              <w:rPr>
                <w:sz w:val="24"/>
                <w:szCs w:val="24"/>
              </w:rPr>
            </w:pPr>
            <w:r w:rsidRPr="00E254CB">
              <w:rPr>
                <w:sz w:val="24"/>
                <w:szCs w:val="24"/>
              </w:rPr>
              <w:t>ЗУ</w:t>
            </w:r>
            <w:r>
              <w:rPr>
                <w:sz w:val="24"/>
                <w:szCs w:val="24"/>
              </w:rPr>
              <w:t>6</w:t>
            </w:r>
          </w:p>
        </w:tc>
      </w:tr>
      <w:tr w:rsidR="00543020" w:rsidRPr="007B5B60" w14:paraId="07D1056D" w14:textId="77777777" w:rsidTr="002650E9">
        <w:tc>
          <w:tcPr>
            <w:tcW w:w="704" w:type="dxa"/>
            <w:vMerge/>
            <w:shd w:val="clear" w:color="auto" w:fill="auto"/>
          </w:tcPr>
          <w:p w14:paraId="52B74CE7" w14:textId="77777777" w:rsidR="00543020" w:rsidRPr="007B5B60" w:rsidRDefault="00543020" w:rsidP="002650E9">
            <w:pPr>
              <w:ind w:firstLine="0"/>
              <w:jc w:val="center"/>
              <w:rPr>
                <w:sz w:val="24"/>
                <w:szCs w:val="24"/>
              </w:rPr>
            </w:pPr>
          </w:p>
        </w:tc>
        <w:tc>
          <w:tcPr>
            <w:tcW w:w="4109" w:type="dxa"/>
            <w:vMerge/>
            <w:shd w:val="clear" w:color="auto" w:fill="auto"/>
          </w:tcPr>
          <w:p w14:paraId="5D0E2B95" w14:textId="77777777" w:rsidR="00543020" w:rsidRPr="00BB1E4E" w:rsidRDefault="00543020" w:rsidP="002650E9">
            <w:pPr>
              <w:ind w:firstLine="0"/>
              <w:jc w:val="center"/>
              <w:rPr>
                <w:sz w:val="24"/>
                <w:szCs w:val="24"/>
              </w:rPr>
            </w:pPr>
          </w:p>
        </w:tc>
        <w:tc>
          <w:tcPr>
            <w:tcW w:w="4961" w:type="dxa"/>
            <w:shd w:val="clear" w:color="auto" w:fill="auto"/>
          </w:tcPr>
          <w:p w14:paraId="03AAE207" w14:textId="77777777" w:rsidR="0054302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4DADD36D"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2094CEDF" w14:textId="77777777" w:rsidR="00543020" w:rsidRPr="00C037A6" w:rsidRDefault="00543020" w:rsidP="002650E9">
            <w:pPr>
              <w:ind w:firstLine="0"/>
              <w:jc w:val="center"/>
              <w:rPr>
                <w:sz w:val="24"/>
                <w:szCs w:val="24"/>
                <w:lang w:val="en-US"/>
              </w:rPr>
            </w:pPr>
            <w:r>
              <w:rPr>
                <w:color w:val="000000"/>
                <w:sz w:val="24"/>
                <w:szCs w:val="24"/>
              </w:rPr>
              <w:t>10 167</w:t>
            </w:r>
          </w:p>
        </w:tc>
      </w:tr>
      <w:tr w:rsidR="00543020" w:rsidRPr="007B5B60" w14:paraId="70B5D59A" w14:textId="77777777" w:rsidTr="002650E9">
        <w:tc>
          <w:tcPr>
            <w:tcW w:w="704" w:type="dxa"/>
            <w:vMerge/>
            <w:shd w:val="clear" w:color="auto" w:fill="auto"/>
          </w:tcPr>
          <w:p w14:paraId="78C9D3DA" w14:textId="77777777" w:rsidR="00543020" w:rsidRPr="007B5B60" w:rsidRDefault="00543020" w:rsidP="002650E9">
            <w:pPr>
              <w:ind w:firstLine="0"/>
              <w:jc w:val="center"/>
              <w:rPr>
                <w:sz w:val="24"/>
                <w:szCs w:val="24"/>
              </w:rPr>
            </w:pPr>
          </w:p>
        </w:tc>
        <w:tc>
          <w:tcPr>
            <w:tcW w:w="4109" w:type="dxa"/>
            <w:vMerge/>
            <w:shd w:val="clear" w:color="auto" w:fill="auto"/>
          </w:tcPr>
          <w:p w14:paraId="71D1474E" w14:textId="77777777" w:rsidR="00543020" w:rsidRPr="00BB1E4E" w:rsidRDefault="00543020" w:rsidP="002650E9">
            <w:pPr>
              <w:ind w:firstLine="0"/>
              <w:jc w:val="center"/>
              <w:rPr>
                <w:sz w:val="24"/>
                <w:szCs w:val="24"/>
              </w:rPr>
            </w:pPr>
          </w:p>
        </w:tc>
        <w:tc>
          <w:tcPr>
            <w:tcW w:w="4961" w:type="dxa"/>
            <w:shd w:val="clear" w:color="auto" w:fill="auto"/>
          </w:tcPr>
          <w:p w14:paraId="04A977F2"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746B3516"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4FE07358" w14:textId="77777777" w:rsidR="00543020" w:rsidRPr="00C037A6" w:rsidRDefault="00543020" w:rsidP="002650E9">
            <w:pPr>
              <w:ind w:firstLine="0"/>
              <w:jc w:val="center"/>
              <w:rPr>
                <w:sz w:val="24"/>
                <w:szCs w:val="24"/>
                <w:lang w:val="en-US"/>
              </w:rPr>
            </w:pPr>
            <w:r w:rsidRPr="00E254CB">
              <w:rPr>
                <w:sz w:val="24"/>
                <w:szCs w:val="24"/>
                <w:lang w:val="en-US"/>
              </w:rPr>
              <w:t>C</w:t>
            </w:r>
            <w:r w:rsidRPr="00E254CB">
              <w:rPr>
                <w:sz w:val="24"/>
                <w:szCs w:val="24"/>
              </w:rPr>
              <w:t>З</w:t>
            </w:r>
            <w:r w:rsidRPr="00E254CB">
              <w:rPr>
                <w:sz w:val="24"/>
                <w:szCs w:val="24"/>
                <w:lang w:val="en-US"/>
              </w:rPr>
              <w:t>-</w:t>
            </w:r>
            <w:r>
              <w:rPr>
                <w:sz w:val="24"/>
                <w:szCs w:val="24"/>
              </w:rPr>
              <w:t>6</w:t>
            </w:r>
          </w:p>
        </w:tc>
      </w:tr>
      <w:tr w:rsidR="00543020" w:rsidRPr="007B5B60" w14:paraId="05C628DE" w14:textId="77777777" w:rsidTr="002650E9">
        <w:tc>
          <w:tcPr>
            <w:tcW w:w="704" w:type="dxa"/>
            <w:vMerge/>
            <w:shd w:val="clear" w:color="auto" w:fill="auto"/>
          </w:tcPr>
          <w:p w14:paraId="0AD05E99" w14:textId="77777777" w:rsidR="00543020" w:rsidRPr="007B5B60" w:rsidRDefault="00543020" w:rsidP="002650E9">
            <w:pPr>
              <w:ind w:firstLine="0"/>
              <w:jc w:val="center"/>
              <w:rPr>
                <w:sz w:val="24"/>
                <w:szCs w:val="24"/>
              </w:rPr>
            </w:pPr>
          </w:p>
        </w:tc>
        <w:tc>
          <w:tcPr>
            <w:tcW w:w="4109" w:type="dxa"/>
            <w:vMerge/>
            <w:shd w:val="clear" w:color="auto" w:fill="auto"/>
          </w:tcPr>
          <w:p w14:paraId="76C9CB8D" w14:textId="77777777" w:rsidR="00543020" w:rsidRPr="00BB1E4E" w:rsidRDefault="00543020" w:rsidP="002650E9">
            <w:pPr>
              <w:ind w:firstLine="0"/>
              <w:jc w:val="center"/>
              <w:rPr>
                <w:sz w:val="24"/>
                <w:szCs w:val="24"/>
              </w:rPr>
            </w:pPr>
          </w:p>
        </w:tc>
        <w:tc>
          <w:tcPr>
            <w:tcW w:w="4961" w:type="dxa"/>
            <w:shd w:val="clear" w:color="auto" w:fill="auto"/>
          </w:tcPr>
          <w:p w14:paraId="3692D45D"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39E9BC3E"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56E762CD" w14:textId="77777777" w:rsidR="00543020" w:rsidRDefault="00543020" w:rsidP="002650E9">
            <w:pPr>
              <w:ind w:firstLine="0"/>
              <w:jc w:val="center"/>
              <w:rPr>
                <w:sz w:val="24"/>
                <w:szCs w:val="24"/>
              </w:rPr>
            </w:pPr>
            <w:r>
              <w:rPr>
                <w:color w:val="000000"/>
                <w:sz w:val="24"/>
                <w:szCs w:val="24"/>
              </w:rPr>
              <w:t>10 167</w:t>
            </w:r>
          </w:p>
        </w:tc>
      </w:tr>
      <w:tr w:rsidR="00543020" w:rsidRPr="007B5B60" w14:paraId="4493889B" w14:textId="77777777" w:rsidTr="002650E9">
        <w:tc>
          <w:tcPr>
            <w:tcW w:w="704" w:type="dxa"/>
            <w:vMerge w:val="restart"/>
            <w:shd w:val="clear" w:color="auto" w:fill="auto"/>
          </w:tcPr>
          <w:p w14:paraId="1E1A90B0" w14:textId="77777777" w:rsidR="00543020" w:rsidRPr="007B5B60" w:rsidRDefault="00543020" w:rsidP="002650E9">
            <w:pPr>
              <w:ind w:firstLine="0"/>
              <w:jc w:val="center"/>
              <w:rPr>
                <w:sz w:val="24"/>
                <w:szCs w:val="24"/>
              </w:rPr>
            </w:pPr>
            <w:r>
              <w:rPr>
                <w:sz w:val="24"/>
                <w:szCs w:val="24"/>
              </w:rPr>
              <w:t>1.4.</w:t>
            </w:r>
          </w:p>
        </w:tc>
        <w:tc>
          <w:tcPr>
            <w:tcW w:w="4109" w:type="dxa"/>
            <w:vMerge w:val="restart"/>
            <w:shd w:val="clear" w:color="auto" w:fill="auto"/>
          </w:tcPr>
          <w:p w14:paraId="7C2D60B6" w14:textId="77777777" w:rsidR="00543020" w:rsidRPr="00BB1E4E" w:rsidRDefault="00543020" w:rsidP="002650E9">
            <w:pPr>
              <w:ind w:firstLine="0"/>
              <w:rPr>
                <w:sz w:val="24"/>
                <w:szCs w:val="24"/>
              </w:rPr>
            </w:pPr>
            <w:r w:rsidRPr="00BB1E4E">
              <w:rPr>
                <w:sz w:val="24"/>
                <w:szCs w:val="24"/>
              </w:rPr>
              <w:t>Гостиница (существующая, туристическая, коттеджного типа), состоящая из трех зданий</w:t>
            </w:r>
          </w:p>
        </w:tc>
        <w:tc>
          <w:tcPr>
            <w:tcW w:w="4961" w:type="dxa"/>
            <w:shd w:val="clear" w:color="auto" w:fill="auto"/>
          </w:tcPr>
          <w:p w14:paraId="73E42FD5" w14:textId="77777777" w:rsidR="0054302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140BF930"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2A637530" w14:textId="77777777" w:rsidR="00543020" w:rsidRPr="00C037A6" w:rsidRDefault="00543020" w:rsidP="002650E9">
            <w:pPr>
              <w:ind w:firstLine="0"/>
              <w:jc w:val="center"/>
              <w:rPr>
                <w:sz w:val="24"/>
                <w:szCs w:val="24"/>
                <w:lang w:val="en-US"/>
              </w:rPr>
            </w:pPr>
            <w:r>
              <w:rPr>
                <w:sz w:val="24"/>
                <w:szCs w:val="24"/>
              </w:rPr>
              <w:t>16</w:t>
            </w:r>
          </w:p>
        </w:tc>
      </w:tr>
      <w:tr w:rsidR="00543020" w:rsidRPr="007B5B60" w14:paraId="261FA39D" w14:textId="77777777" w:rsidTr="002650E9">
        <w:tc>
          <w:tcPr>
            <w:tcW w:w="704" w:type="dxa"/>
            <w:vMerge/>
            <w:shd w:val="clear" w:color="auto" w:fill="auto"/>
          </w:tcPr>
          <w:p w14:paraId="6AEC77CD" w14:textId="77777777" w:rsidR="00543020" w:rsidRDefault="00543020" w:rsidP="002650E9">
            <w:pPr>
              <w:ind w:firstLine="0"/>
              <w:jc w:val="center"/>
              <w:rPr>
                <w:sz w:val="24"/>
                <w:szCs w:val="24"/>
              </w:rPr>
            </w:pPr>
          </w:p>
        </w:tc>
        <w:tc>
          <w:tcPr>
            <w:tcW w:w="4109" w:type="dxa"/>
            <w:vMerge/>
            <w:shd w:val="clear" w:color="auto" w:fill="auto"/>
          </w:tcPr>
          <w:p w14:paraId="0CBCD6FB" w14:textId="77777777" w:rsidR="00543020" w:rsidRPr="00F61C55" w:rsidRDefault="00543020" w:rsidP="002650E9">
            <w:pPr>
              <w:ind w:firstLine="0"/>
              <w:rPr>
                <w:sz w:val="24"/>
                <w:szCs w:val="24"/>
              </w:rPr>
            </w:pPr>
          </w:p>
        </w:tc>
        <w:tc>
          <w:tcPr>
            <w:tcW w:w="4961" w:type="dxa"/>
            <w:shd w:val="clear" w:color="auto" w:fill="auto"/>
          </w:tcPr>
          <w:p w14:paraId="4390170D" w14:textId="77777777" w:rsidR="0054302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09D12C96"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38A82852" w14:textId="77777777" w:rsidR="00543020" w:rsidRDefault="00543020" w:rsidP="002650E9">
            <w:pPr>
              <w:ind w:firstLine="0"/>
              <w:jc w:val="center"/>
              <w:rPr>
                <w:sz w:val="24"/>
                <w:szCs w:val="24"/>
              </w:rPr>
            </w:pPr>
            <w:r>
              <w:rPr>
                <w:sz w:val="24"/>
                <w:szCs w:val="24"/>
              </w:rPr>
              <w:t>293,70</w:t>
            </w:r>
          </w:p>
        </w:tc>
      </w:tr>
      <w:tr w:rsidR="00543020" w:rsidRPr="007B5B60" w14:paraId="25564A71" w14:textId="77777777" w:rsidTr="002650E9">
        <w:tc>
          <w:tcPr>
            <w:tcW w:w="704" w:type="dxa"/>
            <w:vMerge/>
            <w:shd w:val="clear" w:color="auto" w:fill="auto"/>
          </w:tcPr>
          <w:p w14:paraId="26D47F00" w14:textId="77777777" w:rsidR="00543020" w:rsidRPr="007B5B60" w:rsidRDefault="00543020" w:rsidP="002650E9">
            <w:pPr>
              <w:ind w:firstLine="0"/>
              <w:jc w:val="center"/>
              <w:rPr>
                <w:sz w:val="24"/>
                <w:szCs w:val="24"/>
              </w:rPr>
            </w:pPr>
          </w:p>
        </w:tc>
        <w:tc>
          <w:tcPr>
            <w:tcW w:w="4109" w:type="dxa"/>
            <w:vMerge/>
            <w:shd w:val="clear" w:color="auto" w:fill="auto"/>
          </w:tcPr>
          <w:p w14:paraId="4118E8FC" w14:textId="77777777" w:rsidR="00543020" w:rsidRPr="00F61C55" w:rsidRDefault="00543020" w:rsidP="002650E9">
            <w:pPr>
              <w:ind w:firstLine="0"/>
              <w:jc w:val="center"/>
              <w:rPr>
                <w:sz w:val="24"/>
                <w:szCs w:val="24"/>
              </w:rPr>
            </w:pPr>
          </w:p>
        </w:tc>
        <w:tc>
          <w:tcPr>
            <w:tcW w:w="4961" w:type="dxa"/>
            <w:shd w:val="clear" w:color="auto" w:fill="auto"/>
          </w:tcPr>
          <w:p w14:paraId="73AED80C" w14:textId="77777777" w:rsidR="0054302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15A32FA9"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30681E11" w14:textId="77777777" w:rsidR="00543020" w:rsidRPr="007B5B60" w:rsidRDefault="00543020" w:rsidP="002650E9">
            <w:pPr>
              <w:ind w:firstLine="0"/>
              <w:jc w:val="center"/>
              <w:rPr>
                <w:sz w:val="24"/>
                <w:szCs w:val="24"/>
              </w:rPr>
            </w:pPr>
            <w:r w:rsidRPr="00E254CB">
              <w:rPr>
                <w:sz w:val="24"/>
                <w:szCs w:val="24"/>
              </w:rPr>
              <w:t>ЗУ</w:t>
            </w:r>
            <w:r>
              <w:rPr>
                <w:sz w:val="24"/>
                <w:szCs w:val="24"/>
              </w:rPr>
              <w:t>6</w:t>
            </w:r>
          </w:p>
        </w:tc>
      </w:tr>
      <w:tr w:rsidR="00543020" w:rsidRPr="007B5B60" w14:paraId="0463F166" w14:textId="77777777" w:rsidTr="002650E9">
        <w:tc>
          <w:tcPr>
            <w:tcW w:w="704" w:type="dxa"/>
            <w:vMerge/>
            <w:shd w:val="clear" w:color="auto" w:fill="auto"/>
          </w:tcPr>
          <w:p w14:paraId="7A72A9D6" w14:textId="77777777" w:rsidR="00543020" w:rsidRPr="007B5B60" w:rsidRDefault="00543020" w:rsidP="002650E9">
            <w:pPr>
              <w:ind w:firstLine="0"/>
              <w:jc w:val="center"/>
              <w:rPr>
                <w:sz w:val="24"/>
                <w:szCs w:val="24"/>
              </w:rPr>
            </w:pPr>
          </w:p>
        </w:tc>
        <w:tc>
          <w:tcPr>
            <w:tcW w:w="4109" w:type="dxa"/>
            <w:vMerge/>
            <w:shd w:val="clear" w:color="auto" w:fill="auto"/>
          </w:tcPr>
          <w:p w14:paraId="1BEA8050" w14:textId="77777777" w:rsidR="00543020" w:rsidRPr="00F61C55" w:rsidRDefault="00543020" w:rsidP="002650E9">
            <w:pPr>
              <w:ind w:firstLine="0"/>
              <w:jc w:val="center"/>
              <w:rPr>
                <w:sz w:val="24"/>
                <w:szCs w:val="24"/>
              </w:rPr>
            </w:pPr>
          </w:p>
        </w:tc>
        <w:tc>
          <w:tcPr>
            <w:tcW w:w="4961" w:type="dxa"/>
            <w:shd w:val="clear" w:color="auto" w:fill="auto"/>
          </w:tcPr>
          <w:p w14:paraId="0E49436C" w14:textId="77777777" w:rsidR="0054302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2BAC4F37"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0C67C7AD" w14:textId="77777777" w:rsidR="00543020" w:rsidRPr="00C037A6" w:rsidRDefault="00543020" w:rsidP="002650E9">
            <w:pPr>
              <w:ind w:firstLine="0"/>
              <w:jc w:val="center"/>
              <w:rPr>
                <w:sz w:val="24"/>
                <w:szCs w:val="24"/>
                <w:lang w:val="en-US"/>
              </w:rPr>
            </w:pPr>
            <w:r>
              <w:rPr>
                <w:color w:val="000000"/>
                <w:sz w:val="24"/>
                <w:szCs w:val="24"/>
              </w:rPr>
              <w:t>10 167</w:t>
            </w:r>
          </w:p>
        </w:tc>
      </w:tr>
      <w:tr w:rsidR="00543020" w:rsidRPr="007B5B60" w14:paraId="20783FDD" w14:textId="77777777" w:rsidTr="002650E9">
        <w:tc>
          <w:tcPr>
            <w:tcW w:w="704" w:type="dxa"/>
            <w:vMerge/>
            <w:shd w:val="clear" w:color="auto" w:fill="auto"/>
          </w:tcPr>
          <w:p w14:paraId="0930765A" w14:textId="77777777" w:rsidR="00543020" w:rsidRPr="007B5B60" w:rsidRDefault="00543020" w:rsidP="002650E9">
            <w:pPr>
              <w:ind w:firstLine="0"/>
              <w:jc w:val="center"/>
              <w:rPr>
                <w:sz w:val="24"/>
                <w:szCs w:val="24"/>
              </w:rPr>
            </w:pPr>
          </w:p>
        </w:tc>
        <w:tc>
          <w:tcPr>
            <w:tcW w:w="4109" w:type="dxa"/>
            <w:vMerge/>
            <w:shd w:val="clear" w:color="auto" w:fill="auto"/>
          </w:tcPr>
          <w:p w14:paraId="23391930" w14:textId="77777777" w:rsidR="00543020" w:rsidRPr="00F61C55" w:rsidRDefault="00543020" w:rsidP="002650E9">
            <w:pPr>
              <w:ind w:firstLine="0"/>
              <w:jc w:val="center"/>
              <w:rPr>
                <w:sz w:val="24"/>
                <w:szCs w:val="24"/>
              </w:rPr>
            </w:pPr>
          </w:p>
        </w:tc>
        <w:tc>
          <w:tcPr>
            <w:tcW w:w="4961" w:type="dxa"/>
            <w:shd w:val="clear" w:color="auto" w:fill="auto"/>
          </w:tcPr>
          <w:p w14:paraId="60880CA5"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5E59F759"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3C72F044" w14:textId="77777777" w:rsidR="00543020" w:rsidRPr="00C037A6" w:rsidRDefault="00543020" w:rsidP="002650E9">
            <w:pPr>
              <w:ind w:firstLine="0"/>
              <w:jc w:val="center"/>
              <w:rPr>
                <w:sz w:val="24"/>
                <w:szCs w:val="24"/>
                <w:lang w:val="en-US"/>
              </w:rPr>
            </w:pPr>
            <w:r w:rsidRPr="00E254CB">
              <w:rPr>
                <w:sz w:val="24"/>
                <w:szCs w:val="24"/>
                <w:lang w:val="en-US"/>
              </w:rPr>
              <w:t>C</w:t>
            </w:r>
            <w:r w:rsidRPr="00E254CB">
              <w:rPr>
                <w:sz w:val="24"/>
                <w:szCs w:val="24"/>
              </w:rPr>
              <w:t>З</w:t>
            </w:r>
            <w:r w:rsidRPr="00E254CB">
              <w:rPr>
                <w:sz w:val="24"/>
                <w:szCs w:val="24"/>
                <w:lang w:val="en-US"/>
              </w:rPr>
              <w:t>-</w:t>
            </w:r>
            <w:r>
              <w:rPr>
                <w:sz w:val="24"/>
                <w:szCs w:val="24"/>
              </w:rPr>
              <w:t>6</w:t>
            </w:r>
          </w:p>
        </w:tc>
      </w:tr>
      <w:tr w:rsidR="00543020" w:rsidRPr="007B5B60" w14:paraId="5819FADC" w14:textId="77777777" w:rsidTr="002650E9">
        <w:tc>
          <w:tcPr>
            <w:tcW w:w="704" w:type="dxa"/>
            <w:vMerge/>
            <w:shd w:val="clear" w:color="auto" w:fill="auto"/>
          </w:tcPr>
          <w:p w14:paraId="4036CEFC" w14:textId="77777777" w:rsidR="00543020" w:rsidRPr="007B5B60" w:rsidRDefault="00543020" w:rsidP="002650E9">
            <w:pPr>
              <w:ind w:firstLine="0"/>
              <w:jc w:val="center"/>
              <w:rPr>
                <w:sz w:val="24"/>
                <w:szCs w:val="24"/>
              </w:rPr>
            </w:pPr>
          </w:p>
        </w:tc>
        <w:tc>
          <w:tcPr>
            <w:tcW w:w="4109" w:type="dxa"/>
            <w:vMerge/>
            <w:shd w:val="clear" w:color="auto" w:fill="auto"/>
          </w:tcPr>
          <w:p w14:paraId="11AF8140" w14:textId="77777777" w:rsidR="00543020" w:rsidRPr="00F61C55" w:rsidRDefault="00543020" w:rsidP="002650E9">
            <w:pPr>
              <w:ind w:firstLine="0"/>
              <w:jc w:val="center"/>
              <w:rPr>
                <w:sz w:val="24"/>
                <w:szCs w:val="24"/>
              </w:rPr>
            </w:pPr>
          </w:p>
        </w:tc>
        <w:tc>
          <w:tcPr>
            <w:tcW w:w="4961" w:type="dxa"/>
            <w:shd w:val="clear" w:color="auto" w:fill="auto"/>
          </w:tcPr>
          <w:p w14:paraId="14FE36B7"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7785C260"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617ECA0B" w14:textId="77777777" w:rsidR="00543020" w:rsidRDefault="00543020" w:rsidP="002650E9">
            <w:pPr>
              <w:ind w:firstLine="0"/>
              <w:jc w:val="center"/>
              <w:rPr>
                <w:sz w:val="24"/>
                <w:szCs w:val="24"/>
              </w:rPr>
            </w:pPr>
            <w:r>
              <w:rPr>
                <w:color w:val="000000"/>
                <w:sz w:val="24"/>
                <w:szCs w:val="24"/>
              </w:rPr>
              <w:t>10 167</w:t>
            </w:r>
          </w:p>
        </w:tc>
      </w:tr>
      <w:tr w:rsidR="00543020" w:rsidRPr="007B5B60" w14:paraId="4264F9F0" w14:textId="77777777" w:rsidTr="002650E9">
        <w:tc>
          <w:tcPr>
            <w:tcW w:w="704" w:type="dxa"/>
            <w:vMerge w:val="restart"/>
            <w:shd w:val="clear" w:color="auto" w:fill="auto"/>
          </w:tcPr>
          <w:p w14:paraId="77B9B537" w14:textId="77777777" w:rsidR="00543020" w:rsidRPr="007B5B60" w:rsidRDefault="00543020" w:rsidP="002650E9">
            <w:pPr>
              <w:ind w:firstLine="0"/>
              <w:jc w:val="center"/>
              <w:rPr>
                <w:sz w:val="24"/>
                <w:szCs w:val="24"/>
              </w:rPr>
            </w:pPr>
            <w:r>
              <w:rPr>
                <w:sz w:val="24"/>
                <w:szCs w:val="24"/>
              </w:rPr>
              <w:t>1.5.</w:t>
            </w:r>
          </w:p>
        </w:tc>
        <w:tc>
          <w:tcPr>
            <w:tcW w:w="4109" w:type="dxa"/>
            <w:vMerge w:val="restart"/>
            <w:shd w:val="clear" w:color="auto" w:fill="auto"/>
          </w:tcPr>
          <w:p w14:paraId="2A6A0361" w14:textId="77777777" w:rsidR="00543020" w:rsidRPr="00F61C55" w:rsidRDefault="00543020" w:rsidP="002650E9">
            <w:pPr>
              <w:ind w:firstLine="0"/>
              <w:rPr>
                <w:sz w:val="24"/>
                <w:szCs w:val="24"/>
              </w:rPr>
            </w:pPr>
            <w:r w:rsidRPr="00F61C55">
              <w:rPr>
                <w:sz w:val="24"/>
                <w:szCs w:val="24"/>
              </w:rPr>
              <w:t>Гостиница (туристическая)</w:t>
            </w:r>
          </w:p>
        </w:tc>
        <w:tc>
          <w:tcPr>
            <w:tcW w:w="4961" w:type="dxa"/>
            <w:shd w:val="clear" w:color="auto" w:fill="auto"/>
          </w:tcPr>
          <w:p w14:paraId="40107894"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52EEA586"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2850E4C4" w14:textId="77777777" w:rsidR="00543020" w:rsidRPr="007B5B60" w:rsidRDefault="00543020" w:rsidP="002650E9">
            <w:pPr>
              <w:ind w:firstLine="0"/>
              <w:jc w:val="center"/>
              <w:rPr>
                <w:sz w:val="24"/>
                <w:szCs w:val="24"/>
              </w:rPr>
            </w:pPr>
            <w:r>
              <w:rPr>
                <w:sz w:val="24"/>
                <w:szCs w:val="24"/>
              </w:rPr>
              <w:t>16</w:t>
            </w:r>
          </w:p>
        </w:tc>
      </w:tr>
      <w:tr w:rsidR="00543020" w:rsidRPr="007B5B60" w14:paraId="3355D6EF" w14:textId="77777777" w:rsidTr="002650E9">
        <w:tc>
          <w:tcPr>
            <w:tcW w:w="704" w:type="dxa"/>
            <w:vMerge/>
            <w:shd w:val="clear" w:color="auto" w:fill="auto"/>
          </w:tcPr>
          <w:p w14:paraId="36D531A6" w14:textId="77777777" w:rsidR="00543020" w:rsidRPr="007B5B60" w:rsidRDefault="00543020" w:rsidP="002650E9">
            <w:pPr>
              <w:ind w:firstLine="0"/>
              <w:jc w:val="center"/>
              <w:rPr>
                <w:sz w:val="24"/>
                <w:szCs w:val="24"/>
              </w:rPr>
            </w:pPr>
          </w:p>
        </w:tc>
        <w:tc>
          <w:tcPr>
            <w:tcW w:w="4109" w:type="dxa"/>
            <w:vMerge/>
            <w:shd w:val="clear" w:color="auto" w:fill="auto"/>
          </w:tcPr>
          <w:p w14:paraId="2BDE6F65" w14:textId="77777777" w:rsidR="00543020" w:rsidRPr="007B5B60" w:rsidRDefault="00543020" w:rsidP="002650E9">
            <w:pPr>
              <w:ind w:firstLine="0"/>
              <w:rPr>
                <w:sz w:val="24"/>
                <w:szCs w:val="24"/>
              </w:rPr>
            </w:pPr>
          </w:p>
        </w:tc>
        <w:tc>
          <w:tcPr>
            <w:tcW w:w="4961" w:type="dxa"/>
            <w:shd w:val="clear" w:color="auto" w:fill="auto"/>
          </w:tcPr>
          <w:p w14:paraId="0F64311D" w14:textId="77777777" w:rsidR="00543020" w:rsidRPr="007B5B6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11BCDA96"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151A770C" w14:textId="77777777" w:rsidR="00543020" w:rsidRPr="006A3DBE" w:rsidRDefault="00543020" w:rsidP="002650E9">
            <w:pPr>
              <w:ind w:firstLine="0"/>
              <w:jc w:val="center"/>
              <w:rPr>
                <w:strike/>
                <w:sz w:val="24"/>
                <w:szCs w:val="24"/>
              </w:rPr>
            </w:pPr>
            <w:r w:rsidRPr="00C4378E">
              <w:rPr>
                <w:sz w:val="24"/>
                <w:szCs w:val="24"/>
              </w:rPr>
              <w:t>1 498,00</w:t>
            </w:r>
          </w:p>
        </w:tc>
      </w:tr>
      <w:tr w:rsidR="00543020" w:rsidRPr="007B5B60" w14:paraId="3B93A111" w14:textId="77777777" w:rsidTr="002650E9">
        <w:tc>
          <w:tcPr>
            <w:tcW w:w="704" w:type="dxa"/>
            <w:vMerge/>
            <w:shd w:val="clear" w:color="auto" w:fill="auto"/>
          </w:tcPr>
          <w:p w14:paraId="7F2364EA" w14:textId="77777777" w:rsidR="00543020" w:rsidRPr="007B5B60" w:rsidRDefault="00543020" w:rsidP="002650E9">
            <w:pPr>
              <w:ind w:firstLine="0"/>
              <w:jc w:val="center"/>
              <w:rPr>
                <w:sz w:val="24"/>
                <w:szCs w:val="24"/>
              </w:rPr>
            </w:pPr>
          </w:p>
        </w:tc>
        <w:tc>
          <w:tcPr>
            <w:tcW w:w="4109" w:type="dxa"/>
            <w:vMerge/>
            <w:shd w:val="clear" w:color="auto" w:fill="auto"/>
          </w:tcPr>
          <w:p w14:paraId="0BE359E6" w14:textId="77777777" w:rsidR="00543020" w:rsidRPr="007B5B60" w:rsidRDefault="00543020" w:rsidP="002650E9">
            <w:pPr>
              <w:ind w:firstLine="0"/>
              <w:rPr>
                <w:sz w:val="24"/>
                <w:szCs w:val="24"/>
              </w:rPr>
            </w:pPr>
          </w:p>
        </w:tc>
        <w:tc>
          <w:tcPr>
            <w:tcW w:w="4961" w:type="dxa"/>
            <w:shd w:val="clear" w:color="auto" w:fill="auto"/>
          </w:tcPr>
          <w:p w14:paraId="2BFC8DD2"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12D96CC9"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3A2F170A" w14:textId="77777777" w:rsidR="00543020" w:rsidRPr="007B5B60" w:rsidRDefault="00543020" w:rsidP="002650E9">
            <w:pPr>
              <w:ind w:firstLine="0"/>
              <w:jc w:val="center"/>
              <w:rPr>
                <w:sz w:val="24"/>
                <w:szCs w:val="24"/>
              </w:rPr>
            </w:pPr>
            <w:r>
              <w:rPr>
                <w:sz w:val="24"/>
                <w:szCs w:val="24"/>
              </w:rPr>
              <w:t>ЗУ1</w:t>
            </w:r>
          </w:p>
        </w:tc>
      </w:tr>
      <w:tr w:rsidR="00543020" w:rsidRPr="007B5B60" w14:paraId="28C0900F" w14:textId="77777777" w:rsidTr="002650E9">
        <w:tc>
          <w:tcPr>
            <w:tcW w:w="704" w:type="dxa"/>
            <w:vMerge/>
            <w:shd w:val="clear" w:color="auto" w:fill="auto"/>
          </w:tcPr>
          <w:p w14:paraId="2996D920" w14:textId="77777777" w:rsidR="00543020" w:rsidRPr="007B5B60" w:rsidRDefault="00543020" w:rsidP="002650E9">
            <w:pPr>
              <w:ind w:firstLine="0"/>
              <w:jc w:val="center"/>
              <w:rPr>
                <w:sz w:val="24"/>
                <w:szCs w:val="24"/>
              </w:rPr>
            </w:pPr>
          </w:p>
        </w:tc>
        <w:tc>
          <w:tcPr>
            <w:tcW w:w="4109" w:type="dxa"/>
            <w:vMerge/>
            <w:shd w:val="clear" w:color="auto" w:fill="auto"/>
          </w:tcPr>
          <w:p w14:paraId="1B147333" w14:textId="77777777" w:rsidR="00543020" w:rsidRPr="007B5B60" w:rsidRDefault="00543020" w:rsidP="002650E9">
            <w:pPr>
              <w:ind w:firstLine="0"/>
              <w:rPr>
                <w:sz w:val="24"/>
                <w:szCs w:val="24"/>
              </w:rPr>
            </w:pPr>
          </w:p>
        </w:tc>
        <w:tc>
          <w:tcPr>
            <w:tcW w:w="4961" w:type="dxa"/>
            <w:shd w:val="clear" w:color="auto" w:fill="auto"/>
          </w:tcPr>
          <w:p w14:paraId="7A942572"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206D6FEA"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216B3442" w14:textId="77777777" w:rsidR="00543020" w:rsidRPr="007B5B60" w:rsidRDefault="00543020" w:rsidP="002650E9">
            <w:pPr>
              <w:ind w:firstLine="0"/>
              <w:jc w:val="center"/>
              <w:rPr>
                <w:sz w:val="24"/>
                <w:szCs w:val="24"/>
              </w:rPr>
            </w:pPr>
            <w:r>
              <w:rPr>
                <w:sz w:val="24"/>
                <w:szCs w:val="24"/>
              </w:rPr>
              <w:t>4 021</w:t>
            </w:r>
          </w:p>
        </w:tc>
      </w:tr>
      <w:tr w:rsidR="00543020" w:rsidRPr="007B5B60" w14:paraId="557BC120" w14:textId="77777777" w:rsidTr="002650E9">
        <w:tc>
          <w:tcPr>
            <w:tcW w:w="704" w:type="dxa"/>
            <w:vMerge/>
            <w:shd w:val="clear" w:color="auto" w:fill="auto"/>
          </w:tcPr>
          <w:p w14:paraId="7E635F3F" w14:textId="77777777" w:rsidR="00543020" w:rsidRPr="007B5B60" w:rsidRDefault="00543020" w:rsidP="002650E9">
            <w:pPr>
              <w:ind w:firstLine="0"/>
              <w:jc w:val="center"/>
              <w:rPr>
                <w:sz w:val="24"/>
                <w:szCs w:val="24"/>
              </w:rPr>
            </w:pPr>
          </w:p>
        </w:tc>
        <w:tc>
          <w:tcPr>
            <w:tcW w:w="4109" w:type="dxa"/>
            <w:vMerge/>
            <w:shd w:val="clear" w:color="auto" w:fill="auto"/>
          </w:tcPr>
          <w:p w14:paraId="4549DEE2" w14:textId="77777777" w:rsidR="00543020" w:rsidRPr="007B5B60" w:rsidRDefault="00543020" w:rsidP="002650E9">
            <w:pPr>
              <w:ind w:firstLine="0"/>
              <w:rPr>
                <w:sz w:val="24"/>
                <w:szCs w:val="24"/>
              </w:rPr>
            </w:pPr>
          </w:p>
        </w:tc>
        <w:tc>
          <w:tcPr>
            <w:tcW w:w="4961" w:type="dxa"/>
            <w:shd w:val="clear" w:color="auto" w:fill="auto"/>
          </w:tcPr>
          <w:p w14:paraId="3DF86CA1"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7E6C1EDF"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14E94EAB" w14:textId="77777777" w:rsidR="00543020" w:rsidRDefault="00543020" w:rsidP="002650E9">
            <w:pPr>
              <w:ind w:firstLine="0"/>
              <w:jc w:val="center"/>
              <w:rPr>
                <w:sz w:val="24"/>
                <w:szCs w:val="24"/>
              </w:rPr>
            </w:pPr>
            <w:r>
              <w:rPr>
                <w:sz w:val="24"/>
                <w:szCs w:val="24"/>
              </w:rPr>
              <w:t>ПР-1</w:t>
            </w:r>
          </w:p>
        </w:tc>
      </w:tr>
      <w:tr w:rsidR="00543020" w:rsidRPr="007B5B60" w14:paraId="7EA398AF" w14:textId="77777777" w:rsidTr="002650E9">
        <w:tc>
          <w:tcPr>
            <w:tcW w:w="704" w:type="dxa"/>
            <w:vMerge/>
            <w:shd w:val="clear" w:color="auto" w:fill="auto"/>
          </w:tcPr>
          <w:p w14:paraId="07ACBBA6" w14:textId="77777777" w:rsidR="00543020" w:rsidRPr="007B5B60" w:rsidRDefault="00543020" w:rsidP="002650E9">
            <w:pPr>
              <w:ind w:firstLine="0"/>
              <w:jc w:val="center"/>
              <w:rPr>
                <w:sz w:val="24"/>
                <w:szCs w:val="24"/>
              </w:rPr>
            </w:pPr>
          </w:p>
        </w:tc>
        <w:tc>
          <w:tcPr>
            <w:tcW w:w="4109" w:type="dxa"/>
            <w:vMerge/>
            <w:shd w:val="clear" w:color="auto" w:fill="auto"/>
          </w:tcPr>
          <w:p w14:paraId="08A78CAD" w14:textId="77777777" w:rsidR="00543020" w:rsidRPr="007B5B60" w:rsidRDefault="00543020" w:rsidP="002650E9">
            <w:pPr>
              <w:ind w:firstLine="0"/>
              <w:rPr>
                <w:sz w:val="24"/>
                <w:szCs w:val="24"/>
              </w:rPr>
            </w:pPr>
          </w:p>
        </w:tc>
        <w:tc>
          <w:tcPr>
            <w:tcW w:w="4961" w:type="dxa"/>
            <w:shd w:val="clear" w:color="auto" w:fill="auto"/>
          </w:tcPr>
          <w:p w14:paraId="1ECC7342"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246E7D7A"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3DD06446" w14:textId="77777777" w:rsidR="00543020" w:rsidRDefault="00543020" w:rsidP="002650E9">
            <w:pPr>
              <w:ind w:firstLine="0"/>
              <w:jc w:val="center"/>
              <w:rPr>
                <w:sz w:val="24"/>
                <w:szCs w:val="24"/>
              </w:rPr>
            </w:pPr>
            <w:r>
              <w:rPr>
                <w:sz w:val="24"/>
                <w:szCs w:val="24"/>
              </w:rPr>
              <w:t>4 021</w:t>
            </w:r>
          </w:p>
        </w:tc>
      </w:tr>
      <w:tr w:rsidR="00543020" w:rsidRPr="007B5B60" w14:paraId="485485F3" w14:textId="77777777" w:rsidTr="002650E9">
        <w:tc>
          <w:tcPr>
            <w:tcW w:w="704" w:type="dxa"/>
            <w:vMerge w:val="restart"/>
            <w:shd w:val="clear" w:color="auto" w:fill="auto"/>
          </w:tcPr>
          <w:p w14:paraId="652567CF" w14:textId="77777777" w:rsidR="00543020" w:rsidRPr="007B5B60" w:rsidRDefault="00543020" w:rsidP="002650E9">
            <w:pPr>
              <w:ind w:firstLine="0"/>
              <w:jc w:val="center"/>
              <w:rPr>
                <w:sz w:val="24"/>
                <w:szCs w:val="24"/>
              </w:rPr>
            </w:pPr>
            <w:r>
              <w:rPr>
                <w:sz w:val="24"/>
                <w:szCs w:val="24"/>
              </w:rPr>
              <w:lastRenderedPageBreak/>
              <w:t>1.6.</w:t>
            </w:r>
          </w:p>
        </w:tc>
        <w:tc>
          <w:tcPr>
            <w:tcW w:w="4109" w:type="dxa"/>
            <w:vMerge w:val="restart"/>
            <w:shd w:val="clear" w:color="auto" w:fill="auto"/>
          </w:tcPr>
          <w:p w14:paraId="670C6250" w14:textId="77777777" w:rsidR="00543020" w:rsidRPr="00F61C55" w:rsidRDefault="00543020" w:rsidP="002650E9">
            <w:pPr>
              <w:ind w:firstLine="0"/>
              <w:rPr>
                <w:sz w:val="24"/>
                <w:szCs w:val="24"/>
              </w:rPr>
            </w:pPr>
            <w:r w:rsidRPr="00F61C55">
              <w:rPr>
                <w:sz w:val="24"/>
                <w:szCs w:val="24"/>
              </w:rPr>
              <w:t>Гостиница (туристическая)</w:t>
            </w:r>
          </w:p>
          <w:p w14:paraId="61248967" w14:textId="77777777" w:rsidR="00543020" w:rsidRPr="00F61C55" w:rsidRDefault="00543020" w:rsidP="002650E9">
            <w:pPr>
              <w:ind w:firstLine="0"/>
              <w:rPr>
                <w:sz w:val="24"/>
                <w:szCs w:val="24"/>
              </w:rPr>
            </w:pPr>
          </w:p>
        </w:tc>
        <w:tc>
          <w:tcPr>
            <w:tcW w:w="4961" w:type="dxa"/>
            <w:shd w:val="clear" w:color="auto" w:fill="auto"/>
          </w:tcPr>
          <w:p w14:paraId="51B8154D"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1E15FF7F"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4CF75A6A" w14:textId="77777777" w:rsidR="00543020" w:rsidRPr="007B5B60" w:rsidRDefault="00543020" w:rsidP="002650E9">
            <w:pPr>
              <w:ind w:firstLine="0"/>
              <w:jc w:val="center"/>
              <w:rPr>
                <w:sz w:val="24"/>
                <w:szCs w:val="24"/>
              </w:rPr>
            </w:pPr>
            <w:r>
              <w:rPr>
                <w:sz w:val="24"/>
                <w:szCs w:val="24"/>
              </w:rPr>
              <w:t>16</w:t>
            </w:r>
          </w:p>
        </w:tc>
      </w:tr>
      <w:tr w:rsidR="00543020" w:rsidRPr="007B5B60" w14:paraId="087F8F98" w14:textId="77777777" w:rsidTr="002650E9">
        <w:tc>
          <w:tcPr>
            <w:tcW w:w="704" w:type="dxa"/>
            <w:vMerge/>
            <w:shd w:val="clear" w:color="auto" w:fill="auto"/>
          </w:tcPr>
          <w:p w14:paraId="6DA39544" w14:textId="77777777" w:rsidR="00543020" w:rsidRPr="007B5B60" w:rsidRDefault="00543020" w:rsidP="002650E9">
            <w:pPr>
              <w:ind w:firstLine="0"/>
              <w:jc w:val="center"/>
              <w:rPr>
                <w:sz w:val="24"/>
                <w:szCs w:val="24"/>
              </w:rPr>
            </w:pPr>
          </w:p>
        </w:tc>
        <w:tc>
          <w:tcPr>
            <w:tcW w:w="4109" w:type="dxa"/>
            <w:vMerge/>
            <w:shd w:val="clear" w:color="auto" w:fill="auto"/>
          </w:tcPr>
          <w:p w14:paraId="37A23150" w14:textId="77777777" w:rsidR="00543020" w:rsidRPr="007B5B60" w:rsidRDefault="00543020" w:rsidP="002650E9">
            <w:pPr>
              <w:ind w:firstLine="0"/>
              <w:rPr>
                <w:sz w:val="24"/>
                <w:szCs w:val="24"/>
              </w:rPr>
            </w:pPr>
          </w:p>
        </w:tc>
        <w:tc>
          <w:tcPr>
            <w:tcW w:w="4961" w:type="dxa"/>
            <w:shd w:val="clear" w:color="auto" w:fill="auto"/>
          </w:tcPr>
          <w:p w14:paraId="644A9B35" w14:textId="77777777" w:rsidR="00543020" w:rsidRPr="007B5B6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1D313598"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03E1CCEF" w14:textId="77777777" w:rsidR="00543020" w:rsidRPr="00C4378E" w:rsidRDefault="00543020" w:rsidP="002650E9">
            <w:pPr>
              <w:ind w:firstLine="0"/>
              <w:jc w:val="center"/>
              <w:rPr>
                <w:sz w:val="24"/>
                <w:szCs w:val="24"/>
              </w:rPr>
            </w:pPr>
            <w:r w:rsidRPr="00C4378E">
              <w:rPr>
                <w:sz w:val="24"/>
                <w:szCs w:val="24"/>
              </w:rPr>
              <w:t>1 498,00</w:t>
            </w:r>
          </w:p>
        </w:tc>
      </w:tr>
      <w:tr w:rsidR="00543020" w:rsidRPr="007B5B60" w14:paraId="1F75DD53" w14:textId="77777777" w:rsidTr="002650E9">
        <w:tc>
          <w:tcPr>
            <w:tcW w:w="704" w:type="dxa"/>
            <w:vMerge/>
            <w:shd w:val="clear" w:color="auto" w:fill="auto"/>
          </w:tcPr>
          <w:p w14:paraId="20B4787D" w14:textId="77777777" w:rsidR="00543020" w:rsidRPr="007B5B60" w:rsidRDefault="00543020" w:rsidP="002650E9">
            <w:pPr>
              <w:ind w:firstLine="0"/>
              <w:jc w:val="center"/>
              <w:rPr>
                <w:sz w:val="24"/>
                <w:szCs w:val="24"/>
              </w:rPr>
            </w:pPr>
          </w:p>
        </w:tc>
        <w:tc>
          <w:tcPr>
            <w:tcW w:w="4109" w:type="dxa"/>
            <w:vMerge/>
            <w:shd w:val="clear" w:color="auto" w:fill="auto"/>
          </w:tcPr>
          <w:p w14:paraId="467F04B7" w14:textId="77777777" w:rsidR="00543020" w:rsidRPr="007B5B60" w:rsidRDefault="00543020" w:rsidP="002650E9">
            <w:pPr>
              <w:ind w:firstLine="0"/>
              <w:rPr>
                <w:sz w:val="24"/>
                <w:szCs w:val="24"/>
              </w:rPr>
            </w:pPr>
          </w:p>
        </w:tc>
        <w:tc>
          <w:tcPr>
            <w:tcW w:w="4961" w:type="dxa"/>
            <w:shd w:val="clear" w:color="auto" w:fill="auto"/>
          </w:tcPr>
          <w:p w14:paraId="11E4A7E4"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0C098D47"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657DA027" w14:textId="77777777" w:rsidR="00543020" w:rsidRPr="007B5B60" w:rsidRDefault="00543020" w:rsidP="002650E9">
            <w:pPr>
              <w:ind w:firstLine="0"/>
              <w:jc w:val="center"/>
              <w:rPr>
                <w:sz w:val="24"/>
                <w:szCs w:val="24"/>
              </w:rPr>
            </w:pPr>
            <w:r>
              <w:rPr>
                <w:sz w:val="24"/>
                <w:szCs w:val="24"/>
              </w:rPr>
              <w:t>ЗУ2</w:t>
            </w:r>
          </w:p>
        </w:tc>
      </w:tr>
      <w:tr w:rsidR="00543020" w:rsidRPr="007B5B60" w14:paraId="453D81C4" w14:textId="77777777" w:rsidTr="002650E9">
        <w:tc>
          <w:tcPr>
            <w:tcW w:w="704" w:type="dxa"/>
            <w:vMerge/>
            <w:shd w:val="clear" w:color="auto" w:fill="auto"/>
          </w:tcPr>
          <w:p w14:paraId="07B874E0" w14:textId="77777777" w:rsidR="00543020" w:rsidRPr="007B5B60" w:rsidRDefault="00543020" w:rsidP="002650E9">
            <w:pPr>
              <w:ind w:firstLine="0"/>
              <w:jc w:val="center"/>
              <w:rPr>
                <w:sz w:val="24"/>
                <w:szCs w:val="24"/>
              </w:rPr>
            </w:pPr>
          </w:p>
        </w:tc>
        <w:tc>
          <w:tcPr>
            <w:tcW w:w="4109" w:type="dxa"/>
            <w:vMerge/>
            <w:shd w:val="clear" w:color="auto" w:fill="auto"/>
          </w:tcPr>
          <w:p w14:paraId="4A685FEF" w14:textId="77777777" w:rsidR="00543020" w:rsidRPr="007B5B60" w:rsidRDefault="00543020" w:rsidP="002650E9">
            <w:pPr>
              <w:ind w:firstLine="0"/>
              <w:rPr>
                <w:sz w:val="24"/>
                <w:szCs w:val="24"/>
              </w:rPr>
            </w:pPr>
          </w:p>
        </w:tc>
        <w:tc>
          <w:tcPr>
            <w:tcW w:w="4961" w:type="dxa"/>
            <w:shd w:val="clear" w:color="auto" w:fill="auto"/>
          </w:tcPr>
          <w:p w14:paraId="21353442"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1122990D"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77564FBA" w14:textId="77777777" w:rsidR="00543020" w:rsidRPr="007B5B60" w:rsidRDefault="00543020" w:rsidP="002650E9">
            <w:pPr>
              <w:ind w:firstLine="0"/>
              <w:jc w:val="center"/>
              <w:rPr>
                <w:sz w:val="24"/>
                <w:szCs w:val="24"/>
              </w:rPr>
            </w:pPr>
            <w:r>
              <w:rPr>
                <w:color w:val="000000"/>
                <w:sz w:val="24"/>
                <w:szCs w:val="24"/>
              </w:rPr>
              <w:t>5 099</w:t>
            </w:r>
          </w:p>
        </w:tc>
      </w:tr>
      <w:tr w:rsidR="00543020" w:rsidRPr="007B5B60" w14:paraId="5B8EDA85" w14:textId="77777777" w:rsidTr="002650E9">
        <w:tc>
          <w:tcPr>
            <w:tcW w:w="704" w:type="dxa"/>
            <w:vMerge/>
            <w:shd w:val="clear" w:color="auto" w:fill="auto"/>
          </w:tcPr>
          <w:p w14:paraId="63A804F5" w14:textId="77777777" w:rsidR="00543020" w:rsidRPr="007B5B60" w:rsidRDefault="00543020" w:rsidP="002650E9">
            <w:pPr>
              <w:ind w:firstLine="0"/>
              <w:jc w:val="center"/>
              <w:rPr>
                <w:sz w:val="24"/>
                <w:szCs w:val="24"/>
              </w:rPr>
            </w:pPr>
          </w:p>
        </w:tc>
        <w:tc>
          <w:tcPr>
            <w:tcW w:w="4109" w:type="dxa"/>
            <w:vMerge/>
            <w:shd w:val="clear" w:color="auto" w:fill="auto"/>
          </w:tcPr>
          <w:p w14:paraId="3FD31328" w14:textId="77777777" w:rsidR="00543020" w:rsidRPr="007B5B60" w:rsidRDefault="00543020" w:rsidP="002650E9">
            <w:pPr>
              <w:ind w:firstLine="0"/>
              <w:rPr>
                <w:sz w:val="24"/>
                <w:szCs w:val="24"/>
              </w:rPr>
            </w:pPr>
          </w:p>
        </w:tc>
        <w:tc>
          <w:tcPr>
            <w:tcW w:w="4961" w:type="dxa"/>
            <w:shd w:val="clear" w:color="auto" w:fill="auto"/>
          </w:tcPr>
          <w:p w14:paraId="1F92AB71"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58C7D395"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050CEA8D" w14:textId="77777777" w:rsidR="00543020" w:rsidRDefault="00543020" w:rsidP="002650E9">
            <w:pPr>
              <w:ind w:firstLine="0"/>
              <w:jc w:val="center"/>
              <w:rPr>
                <w:sz w:val="24"/>
                <w:szCs w:val="24"/>
              </w:rPr>
            </w:pPr>
            <w:r>
              <w:rPr>
                <w:sz w:val="24"/>
                <w:szCs w:val="24"/>
              </w:rPr>
              <w:t>ПР-2</w:t>
            </w:r>
          </w:p>
        </w:tc>
      </w:tr>
      <w:tr w:rsidR="00543020" w:rsidRPr="007B5B60" w14:paraId="5F58B79A" w14:textId="77777777" w:rsidTr="002650E9">
        <w:tc>
          <w:tcPr>
            <w:tcW w:w="704" w:type="dxa"/>
            <w:vMerge/>
            <w:shd w:val="clear" w:color="auto" w:fill="auto"/>
          </w:tcPr>
          <w:p w14:paraId="1261FC1B" w14:textId="77777777" w:rsidR="00543020" w:rsidRPr="007B5B60" w:rsidRDefault="00543020" w:rsidP="002650E9">
            <w:pPr>
              <w:ind w:firstLine="0"/>
              <w:jc w:val="center"/>
              <w:rPr>
                <w:sz w:val="24"/>
                <w:szCs w:val="24"/>
              </w:rPr>
            </w:pPr>
          </w:p>
        </w:tc>
        <w:tc>
          <w:tcPr>
            <w:tcW w:w="4109" w:type="dxa"/>
            <w:vMerge/>
            <w:shd w:val="clear" w:color="auto" w:fill="auto"/>
          </w:tcPr>
          <w:p w14:paraId="54115ED7" w14:textId="77777777" w:rsidR="00543020" w:rsidRPr="007B5B60" w:rsidRDefault="00543020" w:rsidP="002650E9">
            <w:pPr>
              <w:ind w:firstLine="0"/>
              <w:rPr>
                <w:sz w:val="24"/>
                <w:szCs w:val="24"/>
              </w:rPr>
            </w:pPr>
          </w:p>
        </w:tc>
        <w:tc>
          <w:tcPr>
            <w:tcW w:w="4961" w:type="dxa"/>
            <w:shd w:val="clear" w:color="auto" w:fill="auto"/>
          </w:tcPr>
          <w:p w14:paraId="39703F70"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223E83A8"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534D80F2" w14:textId="77777777" w:rsidR="00543020" w:rsidRDefault="00543020" w:rsidP="002650E9">
            <w:pPr>
              <w:ind w:firstLine="0"/>
              <w:jc w:val="center"/>
              <w:rPr>
                <w:sz w:val="24"/>
                <w:szCs w:val="24"/>
              </w:rPr>
            </w:pPr>
            <w:r>
              <w:rPr>
                <w:color w:val="000000"/>
                <w:sz w:val="24"/>
                <w:szCs w:val="24"/>
              </w:rPr>
              <w:t>5 099</w:t>
            </w:r>
          </w:p>
        </w:tc>
      </w:tr>
      <w:tr w:rsidR="00543020" w:rsidRPr="007B5B60" w14:paraId="1BE33562" w14:textId="77777777" w:rsidTr="002650E9">
        <w:tc>
          <w:tcPr>
            <w:tcW w:w="704" w:type="dxa"/>
            <w:vMerge w:val="restart"/>
            <w:shd w:val="clear" w:color="auto" w:fill="auto"/>
          </w:tcPr>
          <w:p w14:paraId="69887A2A" w14:textId="77777777" w:rsidR="00543020" w:rsidRPr="007B5B60" w:rsidRDefault="00543020" w:rsidP="002650E9">
            <w:pPr>
              <w:ind w:firstLine="0"/>
              <w:jc w:val="center"/>
              <w:rPr>
                <w:sz w:val="24"/>
                <w:szCs w:val="24"/>
              </w:rPr>
            </w:pPr>
            <w:r>
              <w:rPr>
                <w:sz w:val="24"/>
                <w:szCs w:val="24"/>
              </w:rPr>
              <w:t>1.7.</w:t>
            </w:r>
          </w:p>
        </w:tc>
        <w:tc>
          <w:tcPr>
            <w:tcW w:w="4109" w:type="dxa"/>
            <w:vMerge w:val="restart"/>
            <w:shd w:val="clear" w:color="auto" w:fill="auto"/>
          </w:tcPr>
          <w:p w14:paraId="33C39AB0" w14:textId="77777777" w:rsidR="00543020" w:rsidRPr="00F61C55" w:rsidRDefault="00543020" w:rsidP="002650E9">
            <w:pPr>
              <w:ind w:firstLine="0"/>
              <w:rPr>
                <w:sz w:val="24"/>
                <w:szCs w:val="24"/>
              </w:rPr>
            </w:pPr>
            <w:r w:rsidRPr="00F61C55">
              <w:rPr>
                <w:sz w:val="24"/>
                <w:szCs w:val="24"/>
              </w:rPr>
              <w:t>Гостиница (туристическая)</w:t>
            </w:r>
          </w:p>
        </w:tc>
        <w:tc>
          <w:tcPr>
            <w:tcW w:w="4961" w:type="dxa"/>
            <w:shd w:val="clear" w:color="auto" w:fill="auto"/>
          </w:tcPr>
          <w:p w14:paraId="72122E52"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3E87FE91"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023DE768" w14:textId="77777777" w:rsidR="00543020" w:rsidRPr="007B5B60" w:rsidRDefault="00543020" w:rsidP="002650E9">
            <w:pPr>
              <w:ind w:firstLine="0"/>
              <w:jc w:val="center"/>
              <w:rPr>
                <w:sz w:val="24"/>
                <w:szCs w:val="24"/>
              </w:rPr>
            </w:pPr>
            <w:r>
              <w:rPr>
                <w:sz w:val="24"/>
                <w:szCs w:val="24"/>
              </w:rPr>
              <w:t>16</w:t>
            </w:r>
          </w:p>
        </w:tc>
      </w:tr>
      <w:tr w:rsidR="00543020" w:rsidRPr="007B5B60" w14:paraId="6A289B7D" w14:textId="77777777" w:rsidTr="002650E9">
        <w:tc>
          <w:tcPr>
            <w:tcW w:w="704" w:type="dxa"/>
            <w:vMerge/>
            <w:shd w:val="clear" w:color="auto" w:fill="auto"/>
          </w:tcPr>
          <w:p w14:paraId="7683B7B5" w14:textId="77777777" w:rsidR="00543020" w:rsidRPr="007B5B60" w:rsidRDefault="00543020" w:rsidP="002650E9">
            <w:pPr>
              <w:ind w:firstLine="0"/>
              <w:jc w:val="center"/>
              <w:rPr>
                <w:sz w:val="24"/>
                <w:szCs w:val="24"/>
              </w:rPr>
            </w:pPr>
          </w:p>
        </w:tc>
        <w:tc>
          <w:tcPr>
            <w:tcW w:w="4109" w:type="dxa"/>
            <w:vMerge/>
            <w:shd w:val="clear" w:color="auto" w:fill="auto"/>
          </w:tcPr>
          <w:p w14:paraId="362B9A0F" w14:textId="77777777" w:rsidR="00543020" w:rsidRPr="007B5B60" w:rsidRDefault="00543020" w:rsidP="002650E9">
            <w:pPr>
              <w:ind w:firstLine="0"/>
              <w:rPr>
                <w:sz w:val="24"/>
                <w:szCs w:val="24"/>
              </w:rPr>
            </w:pPr>
          </w:p>
        </w:tc>
        <w:tc>
          <w:tcPr>
            <w:tcW w:w="4961" w:type="dxa"/>
            <w:shd w:val="clear" w:color="auto" w:fill="auto"/>
          </w:tcPr>
          <w:p w14:paraId="41C1FC4E" w14:textId="77777777" w:rsidR="00543020" w:rsidRPr="007B5B6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49F9016B"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70B851D7" w14:textId="77777777" w:rsidR="00543020" w:rsidRPr="00C4378E" w:rsidRDefault="00543020" w:rsidP="002650E9">
            <w:pPr>
              <w:ind w:firstLine="0"/>
              <w:jc w:val="center"/>
              <w:rPr>
                <w:sz w:val="24"/>
                <w:szCs w:val="24"/>
              </w:rPr>
            </w:pPr>
            <w:r w:rsidRPr="00C4378E">
              <w:rPr>
                <w:sz w:val="24"/>
                <w:szCs w:val="24"/>
              </w:rPr>
              <w:t xml:space="preserve">1 498,00 </w:t>
            </w:r>
          </w:p>
        </w:tc>
      </w:tr>
      <w:tr w:rsidR="00543020" w:rsidRPr="007B5B60" w14:paraId="6A8808CD" w14:textId="77777777" w:rsidTr="002650E9">
        <w:tc>
          <w:tcPr>
            <w:tcW w:w="704" w:type="dxa"/>
            <w:vMerge/>
            <w:shd w:val="clear" w:color="auto" w:fill="auto"/>
          </w:tcPr>
          <w:p w14:paraId="32E20A50" w14:textId="77777777" w:rsidR="00543020" w:rsidRPr="007B5B60" w:rsidRDefault="00543020" w:rsidP="002650E9">
            <w:pPr>
              <w:ind w:firstLine="0"/>
              <w:jc w:val="center"/>
              <w:rPr>
                <w:sz w:val="24"/>
                <w:szCs w:val="24"/>
              </w:rPr>
            </w:pPr>
          </w:p>
        </w:tc>
        <w:tc>
          <w:tcPr>
            <w:tcW w:w="4109" w:type="dxa"/>
            <w:vMerge/>
            <w:shd w:val="clear" w:color="auto" w:fill="auto"/>
          </w:tcPr>
          <w:p w14:paraId="24B27B3A" w14:textId="77777777" w:rsidR="00543020" w:rsidRPr="007B5B60" w:rsidRDefault="00543020" w:rsidP="002650E9">
            <w:pPr>
              <w:ind w:firstLine="0"/>
              <w:rPr>
                <w:sz w:val="24"/>
                <w:szCs w:val="24"/>
              </w:rPr>
            </w:pPr>
          </w:p>
        </w:tc>
        <w:tc>
          <w:tcPr>
            <w:tcW w:w="4961" w:type="dxa"/>
            <w:shd w:val="clear" w:color="auto" w:fill="auto"/>
          </w:tcPr>
          <w:p w14:paraId="6E2E2394"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7B17D7DA"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5CC0C665" w14:textId="77777777" w:rsidR="00543020" w:rsidRPr="007B5B60" w:rsidRDefault="00543020" w:rsidP="002650E9">
            <w:pPr>
              <w:ind w:firstLine="0"/>
              <w:jc w:val="center"/>
              <w:rPr>
                <w:sz w:val="24"/>
                <w:szCs w:val="24"/>
              </w:rPr>
            </w:pPr>
            <w:r>
              <w:rPr>
                <w:sz w:val="24"/>
                <w:szCs w:val="24"/>
              </w:rPr>
              <w:t>ЗУ3</w:t>
            </w:r>
          </w:p>
        </w:tc>
      </w:tr>
      <w:tr w:rsidR="00543020" w:rsidRPr="007B5B60" w14:paraId="68A447E4" w14:textId="77777777" w:rsidTr="002650E9">
        <w:tc>
          <w:tcPr>
            <w:tcW w:w="704" w:type="dxa"/>
            <w:vMerge/>
            <w:shd w:val="clear" w:color="auto" w:fill="auto"/>
          </w:tcPr>
          <w:p w14:paraId="7FC680D4" w14:textId="77777777" w:rsidR="00543020" w:rsidRPr="007B5B60" w:rsidRDefault="00543020" w:rsidP="002650E9">
            <w:pPr>
              <w:ind w:firstLine="0"/>
              <w:jc w:val="center"/>
              <w:rPr>
                <w:sz w:val="24"/>
                <w:szCs w:val="24"/>
              </w:rPr>
            </w:pPr>
          </w:p>
        </w:tc>
        <w:tc>
          <w:tcPr>
            <w:tcW w:w="4109" w:type="dxa"/>
            <w:vMerge/>
            <w:shd w:val="clear" w:color="auto" w:fill="auto"/>
          </w:tcPr>
          <w:p w14:paraId="7D49357B" w14:textId="77777777" w:rsidR="00543020" w:rsidRPr="007B5B60" w:rsidRDefault="00543020" w:rsidP="002650E9">
            <w:pPr>
              <w:ind w:firstLine="0"/>
              <w:rPr>
                <w:sz w:val="24"/>
                <w:szCs w:val="24"/>
              </w:rPr>
            </w:pPr>
          </w:p>
        </w:tc>
        <w:tc>
          <w:tcPr>
            <w:tcW w:w="4961" w:type="dxa"/>
            <w:shd w:val="clear" w:color="auto" w:fill="auto"/>
          </w:tcPr>
          <w:p w14:paraId="7C95A23F"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137E40C1"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6D86D4F2" w14:textId="77777777" w:rsidR="00543020" w:rsidRPr="007B5B60" w:rsidRDefault="00543020" w:rsidP="002650E9">
            <w:pPr>
              <w:ind w:firstLine="0"/>
              <w:jc w:val="center"/>
              <w:rPr>
                <w:sz w:val="24"/>
                <w:szCs w:val="24"/>
              </w:rPr>
            </w:pPr>
            <w:r w:rsidRPr="00586116">
              <w:rPr>
                <w:color w:val="000000"/>
                <w:sz w:val="24"/>
                <w:szCs w:val="24"/>
              </w:rPr>
              <w:t xml:space="preserve">3 </w:t>
            </w:r>
            <w:r>
              <w:rPr>
                <w:color w:val="000000"/>
                <w:sz w:val="24"/>
                <w:szCs w:val="24"/>
              </w:rPr>
              <w:t>110</w:t>
            </w:r>
          </w:p>
        </w:tc>
      </w:tr>
      <w:tr w:rsidR="00543020" w:rsidRPr="007B5B60" w14:paraId="34E37BFC" w14:textId="77777777" w:rsidTr="002650E9">
        <w:tc>
          <w:tcPr>
            <w:tcW w:w="704" w:type="dxa"/>
            <w:vMerge/>
            <w:shd w:val="clear" w:color="auto" w:fill="auto"/>
          </w:tcPr>
          <w:p w14:paraId="0166D8F6" w14:textId="77777777" w:rsidR="00543020" w:rsidRPr="007B5B60" w:rsidRDefault="00543020" w:rsidP="002650E9">
            <w:pPr>
              <w:ind w:firstLine="0"/>
              <w:jc w:val="center"/>
              <w:rPr>
                <w:sz w:val="24"/>
                <w:szCs w:val="24"/>
              </w:rPr>
            </w:pPr>
          </w:p>
        </w:tc>
        <w:tc>
          <w:tcPr>
            <w:tcW w:w="4109" w:type="dxa"/>
            <w:vMerge/>
            <w:shd w:val="clear" w:color="auto" w:fill="auto"/>
          </w:tcPr>
          <w:p w14:paraId="619E14C1" w14:textId="77777777" w:rsidR="00543020" w:rsidRPr="007B5B60" w:rsidRDefault="00543020" w:rsidP="002650E9">
            <w:pPr>
              <w:ind w:firstLine="0"/>
              <w:rPr>
                <w:sz w:val="24"/>
                <w:szCs w:val="24"/>
              </w:rPr>
            </w:pPr>
          </w:p>
        </w:tc>
        <w:tc>
          <w:tcPr>
            <w:tcW w:w="4961" w:type="dxa"/>
            <w:shd w:val="clear" w:color="auto" w:fill="auto"/>
          </w:tcPr>
          <w:p w14:paraId="088F2395"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7654C68B"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2D51C446" w14:textId="77777777" w:rsidR="00543020" w:rsidRDefault="00543020" w:rsidP="002650E9">
            <w:pPr>
              <w:ind w:firstLine="0"/>
              <w:jc w:val="center"/>
              <w:rPr>
                <w:sz w:val="24"/>
                <w:szCs w:val="24"/>
              </w:rPr>
            </w:pPr>
            <w:r>
              <w:rPr>
                <w:sz w:val="24"/>
                <w:szCs w:val="24"/>
              </w:rPr>
              <w:t>ПР-3</w:t>
            </w:r>
          </w:p>
        </w:tc>
      </w:tr>
      <w:tr w:rsidR="00543020" w:rsidRPr="007B5B60" w14:paraId="79839279" w14:textId="77777777" w:rsidTr="002650E9">
        <w:tc>
          <w:tcPr>
            <w:tcW w:w="704" w:type="dxa"/>
            <w:vMerge/>
            <w:shd w:val="clear" w:color="auto" w:fill="auto"/>
          </w:tcPr>
          <w:p w14:paraId="16184220" w14:textId="77777777" w:rsidR="00543020" w:rsidRPr="007B5B60" w:rsidRDefault="00543020" w:rsidP="002650E9">
            <w:pPr>
              <w:ind w:firstLine="0"/>
              <w:jc w:val="center"/>
              <w:rPr>
                <w:sz w:val="24"/>
                <w:szCs w:val="24"/>
              </w:rPr>
            </w:pPr>
          </w:p>
        </w:tc>
        <w:tc>
          <w:tcPr>
            <w:tcW w:w="4109" w:type="dxa"/>
            <w:vMerge/>
            <w:shd w:val="clear" w:color="auto" w:fill="auto"/>
          </w:tcPr>
          <w:p w14:paraId="3BAD755B" w14:textId="77777777" w:rsidR="00543020" w:rsidRPr="007B5B60" w:rsidRDefault="00543020" w:rsidP="002650E9">
            <w:pPr>
              <w:ind w:firstLine="0"/>
              <w:rPr>
                <w:sz w:val="24"/>
                <w:szCs w:val="24"/>
              </w:rPr>
            </w:pPr>
          </w:p>
        </w:tc>
        <w:tc>
          <w:tcPr>
            <w:tcW w:w="4961" w:type="dxa"/>
            <w:shd w:val="clear" w:color="auto" w:fill="auto"/>
          </w:tcPr>
          <w:p w14:paraId="087BF296"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161625C2"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6AB33EF8" w14:textId="77777777" w:rsidR="00543020" w:rsidRDefault="00543020" w:rsidP="002650E9">
            <w:pPr>
              <w:ind w:firstLine="0"/>
              <w:jc w:val="center"/>
              <w:rPr>
                <w:sz w:val="24"/>
                <w:szCs w:val="24"/>
              </w:rPr>
            </w:pPr>
            <w:r w:rsidRPr="00586116">
              <w:rPr>
                <w:color w:val="000000"/>
                <w:sz w:val="24"/>
                <w:szCs w:val="24"/>
              </w:rPr>
              <w:t xml:space="preserve">3 </w:t>
            </w:r>
            <w:r>
              <w:rPr>
                <w:color w:val="000000"/>
                <w:sz w:val="24"/>
                <w:szCs w:val="24"/>
              </w:rPr>
              <w:t>110</w:t>
            </w:r>
          </w:p>
        </w:tc>
      </w:tr>
      <w:tr w:rsidR="00543020" w:rsidRPr="007B5B60" w14:paraId="56264231" w14:textId="77777777" w:rsidTr="002650E9">
        <w:tc>
          <w:tcPr>
            <w:tcW w:w="704" w:type="dxa"/>
            <w:vMerge w:val="restart"/>
            <w:shd w:val="clear" w:color="auto" w:fill="auto"/>
          </w:tcPr>
          <w:p w14:paraId="479718C1" w14:textId="77777777" w:rsidR="00543020" w:rsidRPr="007B5B60" w:rsidRDefault="00543020" w:rsidP="002650E9">
            <w:pPr>
              <w:ind w:firstLine="0"/>
              <w:jc w:val="center"/>
              <w:rPr>
                <w:sz w:val="24"/>
                <w:szCs w:val="24"/>
              </w:rPr>
            </w:pPr>
            <w:r>
              <w:rPr>
                <w:sz w:val="24"/>
                <w:szCs w:val="24"/>
              </w:rPr>
              <w:t>1.8.</w:t>
            </w:r>
          </w:p>
        </w:tc>
        <w:tc>
          <w:tcPr>
            <w:tcW w:w="4109" w:type="dxa"/>
            <w:vMerge w:val="restart"/>
            <w:shd w:val="clear" w:color="auto" w:fill="auto"/>
          </w:tcPr>
          <w:p w14:paraId="0A9D7411" w14:textId="77777777" w:rsidR="00543020" w:rsidRPr="00F61C55" w:rsidRDefault="00543020" w:rsidP="002650E9">
            <w:pPr>
              <w:ind w:firstLine="0"/>
              <w:rPr>
                <w:sz w:val="24"/>
                <w:szCs w:val="24"/>
              </w:rPr>
            </w:pPr>
            <w:r w:rsidRPr="00F61C55">
              <w:rPr>
                <w:sz w:val="24"/>
                <w:szCs w:val="24"/>
              </w:rPr>
              <w:t>Гостиница (туристическая)</w:t>
            </w:r>
          </w:p>
        </w:tc>
        <w:tc>
          <w:tcPr>
            <w:tcW w:w="4961" w:type="dxa"/>
            <w:shd w:val="clear" w:color="auto" w:fill="auto"/>
          </w:tcPr>
          <w:p w14:paraId="557A5C62"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5236FBE2"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2269F69A" w14:textId="77777777" w:rsidR="00543020" w:rsidRPr="007B5B60" w:rsidRDefault="00543020" w:rsidP="002650E9">
            <w:pPr>
              <w:ind w:firstLine="0"/>
              <w:jc w:val="center"/>
              <w:rPr>
                <w:sz w:val="24"/>
                <w:szCs w:val="24"/>
              </w:rPr>
            </w:pPr>
            <w:r>
              <w:rPr>
                <w:sz w:val="24"/>
                <w:szCs w:val="24"/>
              </w:rPr>
              <w:t>16</w:t>
            </w:r>
          </w:p>
        </w:tc>
      </w:tr>
      <w:tr w:rsidR="00543020" w:rsidRPr="007B5B60" w14:paraId="3430AB1B" w14:textId="77777777" w:rsidTr="002650E9">
        <w:tc>
          <w:tcPr>
            <w:tcW w:w="704" w:type="dxa"/>
            <w:vMerge/>
            <w:shd w:val="clear" w:color="auto" w:fill="auto"/>
          </w:tcPr>
          <w:p w14:paraId="14C6403F" w14:textId="77777777" w:rsidR="00543020" w:rsidRPr="007B5B60" w:rsidRDefault="00543020" w:rsidP="002650E9">
            <w:pPr>
              <w:ind w:firstLine="0"/>
              <w:jc w:val="center"/>
              <w:rPr>
                <w:sz w:val="24"/>
                <w:szCs w:val="24"/>
              </w:rPr>
            </w:pPr>
          </w:p>
        </w:tc>
        <w:tc>
          <w:tcPr>
            <w:tcW w:w="4109" w:type="dxa"/>
            <w:vMerge/>
            <w:shd w:val="clear" w:color="auto" w:fill="auto"/>
          </w:tcPr>
          <w:p w14:paraId="149B80B0" w14:textId="77777777" w:rsidR="00543020" w:rsidRPr="00F61C55" w:rsidRDefault="00543020" w:rsidP="002650E9">
            <w:pPr>
              <w:ind w:firstLine="0"/>
              <w:rPr>
                <w:sz w:val="24"/>
                <w:szCs w:val="24"/>
              </w:rPr>
            </w:pPr>
          </w:p>
        </w:tc>
        <w:tc>
          <w:tcPr>
            <w:tcW w:w="4961" w:type="dxa"/>
            <w:shd w:val="clear" w:color="auto" w:fill="auto"/>
          </w:tcPr>
          <w:p w14:paraId="2CA4A493" w14:textId="77777777" w:rsidR="00543020" w:rsidRPr="007B5B6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434A5D90"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16F44611" w14:textId="77777777" w:rsidR="00543020" w:rsidRPr="007B5B60" w:rsidRDefault="00543020" w:rsidP="002650E9">
            <w:pPr>
              <w:ind w:firstLine="0"/>
              <w:jc w:val="center"/>
              <w:rPr>
                <w:sz w:val="24"/>
                <w:szCs w:val="24"/>
              </w:rPr>
            </w:pPr>
            <w:r w:rsidRPr="00C4378E">
              <w:rPr>
                <w:sz w:val="24"/>
                <w:szCs w:val="24"/>
              </w:rPr>
              <w:t>1 498,00</w:t>
            </w:r>
          </w:p>
        </w:tc>
      </w:tr>
      <w:tr w:rsidR="00543020" w:rsidRPr="007B5B60" w14:paraId="2139FC16" w14:textId="77777777" w:rsidTr="002650E9">
        <w:tc>
          <w:tcPr>
            <w:tcW w:w="704" w:type="dxa"/>
            <w:vMerge/>
            <w:shd w:val="clear" w:color="auto" w:fill="auto"/>
          </w:tcPr>
          <w:p w14:paraId="4A20F5BD" w14:textId="77777777" w:rsidR="00543020" w:rsidRPr="007B5B60" w:rsidRDefault="00543020" w:rsidP="002650E9">
            <w:pPr>
              <w:ind w:firstLine="0"/>
              <w:jc w:val="center"/>
              <w:rPr>
                <w:sz w:val="24"/>
                <w:szCs w:val="24"/>
              </w:rPr>
            </w:pPr>
          </w:p>
        </w:tc>
        <w:tc>
          <w:tcPr>
            <w:tcW w:w="4109" w:type="dxa"/>
            <w:vMerge/>
            <w:shd w:val="clear" w:color="auto" w:fill="auto"/>
          </w:tcPr>
          <w:p w14:paraId="6D801FB6" w14:textId="77777777" w:rsidR="00543020" w:rsidRPr="00F61C55" w:rsidRDefault="00543020" w:rsidP="002650E9">
            <w:pPr>
              <w:ind w:firstLine="0"/>
              <w:rPr>
                <w:sz w:val="24"/>
                <w:szCs w:val="24"/>
              </w:rPr>
            </w:pPr>
          </w:p>
        </w:tc>
        <w:tc>
          <w:tcPr>
            <w:tcW w:w="4961" w:type="dxa"/>
            <w:shd w:val="clear" w:color="auto" w:fill="auto"/>
          </w:tcPr>
          <w:p w14:paraId="674D70F7"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20F3AAA5"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3EE63988" w14:textId="77777777" w:rsidR="00543020" w:rsidRPr="007B5B60" w:rsidRDefault="00543020" w:rsidP="002650E9">
            <w:pPr>
              <w:ind w:firstLine="0"/>
              <w:jc w:val="center"/>
              <w:rPr>
                <w:sz w:val="24"/>
                <w:szCs w:val="24"/>
              </w:rPr>
            </w:pPr>
            <w:r>
              <w:rPr>
                <w:sz w:val="24"/>
                <w:szCs w:val="24"/>
              </w:rPr>
              <w:t>ЗУ4</w:t>
            </w:r>
          </w:p>
        </w:tc>
      </w:tr>
      <w:tr w:rsidR="00543020" w:rsidRPr="007B5B60" w14:paraId="793846CD" w14:textId="77777777" w:rsidTr="002650E9">
        <w:tc>
          <w:tcPr>
            <w:tcW w:w="704" w:type="dxa"/>
            <w:vMerge/>
            <w:shd w:val="clear" w:color="auto" w:fill="auto"/>
          </w:tcPr>
          <w:p w14:paraId="48889E20" w14:textId="77777777" w:rsidR="00543020" w:rsidRPr="007B5B60" w:rsidRDefault="00543020" w:rsidP="002650E9">
            <w:pPr>
              <w:ind w:firstLine="0"/>
              <w:jc w:val="center"/>
              <w:rPr>
                <w:sz w:val="24"/>
                <w:szCs w:val="24"/>
              </w:rPr>
            </w:pPr>
          </w:p>
        </w:tc>
        <w:tc>
          <w:tcPr>
            <w:tcW w:w="4109" w:type="dxa"/>
            <w:vMerge/>
            <w:shd w:val="clear" w:color="auto" w:fill="auto"/>
          </w:tcPr>
          <w:p w14:paraId="3C270C10" w14:textId="77777777" w:rsidR="00543020" w:rsidRPr="00F61C55" w:rsidRDefault="00543020" w:rsidP="002650E9">
            <w:pPr>
              <w:ind w:firstLine="0"/>
              <w:rPr>
                <w:sz w:val="24"/>
                <w:szCs w:val="24"/>
              </w:rPr>
            </w:pPr>
          </w:p>
        </w:tc>
        <w:tc>
          <w:tcPr>
            <w:tcW w:w="4961" w:type="dxa"/>
            <w:shd w:val="clear" w:color="auto" w:fill="auto"/>
          </w:tcPr>
          <w:p w14:paraId="4106A4DE"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36EFB76F"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255CEE8C" w14:textId="7E7C2FA9" w:rsidR="00543020" w:rsidRPr="007B5B60" w:rsidRDefault="00543020" w:rsidP="002650E9">
            <w:pPr>
              <w:ind w:firstLine="0"/>
              <w:jc w:val="center"/>
              <w:rPr>
                <w:sz w:val="24"/>
                <w:szCs w:val="24"/>
              </w:rPr>
            </w:pPr>
            <w:r>
              <w:rPr>
                <w:color w:val="000000"/>
                <w:sz w:val="24"/>
                <w:szCs w:val="24"/>
              </w:rPr>
              <w:t>2 37</w:t>
            </w:r>
            <w:r w:rsidR="00A37933">
              <w:rPr>
                <w:color w:val="000000"/>
                <w:sz w:val="24"/>
                <w:szCs w:val="24"/>
              </w:rPr>
              <w:t>7</w:t>
            </w:r>
          </w:p>
        </w:tc>
      </w:tr>
      <w:tr w:rsidR="00543020" w:rsidRPr="007B5B60" w14:paraId="425F7A60" w14:textId="77777777" w:rsidTr="002650E9">
        <w:tc>
          <w:tcPr>
            <w:tcW w:w="704" w:type="dxa"/>
            <w:vMerge/>
            <w:shd w:val="clear" w:color="auto" w:fill="auto"/>
          </w:tcPr>
          <w:p w14:paraId="7F010D6C" w14:textId="77777777" w:rsidR="00543020" w:rsidRPr="007B5B60" w:rsidRDefault="00543020" w:rsidP="002650E9">
            <w:pPr>
              <w:ind w:firstLine="0"/>
              <w:jc w:val="center"/>
              <w:rPr>
                <w:sz w:val="24"/>
                <w:szCs w:val="24"/>
              </w:rPr>
            </w:pPr>
          </w:p>
        </w:tc>
        <w:tc>
          <w:tcPr>
            <w:tcW w:w="4109" w:type="dxa"/>
            <w:vMerge/>
            <w:shd w:val="clear" w:color="auto" w:fill="auto"/>
          </w:tcPr>
          <w:p w14:paraId="666CD840" w14:textId="77777777" w:rsidR="00543020" w:rsidRPr="00F61C55" w:rsidRDefault="00543020" w:rsidP="002650E9">
            <w:pPr>
              <w:ind w:firstLine="0"/>
              <w:rPr>
                <w:sz w:val="24"/>
                <w:szCs w:val="24"/>
              </w:rPr>
            </w:pPr>
          </w:p>
        </w:tc>
        <w:tc>
          <w:tcPr>
            <w:tcW w:w="4961" w:type="dxa"/>
            <w:shd w:val="clear" w:color="auto" w:fill="auto"/>
          </w:tcPr>
          <w:p w14:paraId="78B0FE5E"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391B444D"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66180407" w14:textId="77777777" w:rsidR="00543020" w:rsidRDefault="00543020" w:rsidP="002650E9">
            <w:pPr>
              <w:ind w:firstLine="0"/>
              <w:jc w:val="center"/>
              <w:rPr>
                <w:sz w:val="24"/>
                <w:szCs w:val="24"/>
              </w:rPr>
            </w:pPr>
            <w:r>
              <w:rPr>
                <w:sz w:val="24"/>
                <w:szCs w:val="24"/>
              </w:rPr>
              <w:t>ПР-4</w:t>
            </w:r>
          </w:p>
        </w:tc>
      </w:tr>
      <w:tr w:rsidR="00543020" w:rsidRPr="007B5B60" w14:paraId="7918FDC4" w14:textId="77777777" w:rsidTr="002650E9">
        <w:tc>
          <w:tcPr>
            <w:tcW w:w="704" w:type="dxa"/>
            <w:vMerge/>
            <w:shd w:val="clear" w:color="auto" w:fill="auto"/>
          </w:tcPr>
          <w:p w14:paraId="63E69C0D" w14:textId="77777777" w:rsidR="00543020" w:rsidRPr="007B5B60" w:rsidRDefault="00543020" w:rsidP="002650E9">
            <w:pPr>
              <w:ind w:firstLine="0"/>
              <w:jc w:val="center"/>
              <w:rPr>
                <w:sz w:val="24"/>
                <w:szCs w:val="24"/>
              </w:rPr>
            </w:pPr>
          </w:p>
        </w:tc>
        <w:tc>
          <w:tcPr>
            <w:tcW w:w="4109" w:type="dxa"/>
            <w:vMerge/>
            <w:shd w:val="clear" w:color="auto" w:fill="auto"/>
          </w:tcPr>
          <w:p w14:paraId="20FD7D22" w14:textId="77777777" w:rsidR="00543020" w:rsidRPr="00F61C55" w:rsidRDefault="00543020" w:rsidP="002650E9">
            <w:pPr>
              <w:ind w:firstLine="0"/>
              <w:rPr>
                <w:sz w:val="24"/>
                <w:szCs w:val="24"/>
              </w:rPr>
            </w:pPr>
          </w:p>
        </w:tc>
        <w:tc>
          <w:tcPr>
            <w:tcW w:w="4961" w:type="dxa"/>
            <w:shd w:val="clear" w:color="auto" w:fill="auto"/>
          </w:tcPr>
          <w:p w14:paraId="37B65619"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6911C144"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693032C7" w14:textId="37F788EF" w:rsidR="00543020" w:rsidRDefault="00543020" w:rsidP="002650E9">
            <w:pPr>
              <w:ind w:firstLine="0"/>
              <w:jc w:val="center"/>
              <w:rPr>
                <w:sz w:val="24"/>
                <w:szCs w:val="24"/>
              </w:rPr>
            </w:pPr>
            <w:r>
              <w:rPr>
                <w:color w:val="000000"/>
                <w:sz w:val="24"/>
                <w:szCs w:val="24"/>
              </w:rPr>
              <w:t>2 37</w:t>
            </w:r>
            <w:r w:rsidR="00A37933">
              <w:rPr>
                <w:color w:val="000000"/>
                <w:sz w:val="24"/>
                <w:szCs w:val="24"/>
              </w:rPr>
              <w:t>7</w:t>
            </w:r>
          </w:p>
        </w:tc>
      </w:tr>
      <w:tr w:rsidR="00543020" w:rsidRPr="007B5B60" w14:paraId="616791A5" w14:textId="77777777" w:rsidTr="002650E9">
        <w:tc>
          <w:tcPr>
            <w:tcW w:w="704" w:type="dxa"/>
            <w:vMerge w:val="restart"/>
            <w:shd w:val="clear" w:color="auto" w:fill="auto"/>
          </w:tcPr>
          <w:p w14:paraId="4ECC439C" w14:textId="77777777" w:rsidR="00543020" w:rsidRPr="007B5B60" w:rsidRDefault="00543020" w:rsidP="002650E9">
            <w:pPr>
              <w:ind w:firstLine="0"/>
              <w:jc w:val="center"/>
              <w:rPr>
                <w:sz w:val="24"/>
                <w:szCs w:val="24"/>
              </w:rPr>
            </w:pPr>
            <w:r>
              <w:rPr>
                <w:sz w:val="24"/>
                <w:szCs w:val="24"/>
              </w:rPr>
              <w:t>1.9.</w:t>
            </w:r>
          </w:p>
        </w:tc>
        <w:tc>
          <w:tcPr>
            <w:tcW w:w="4109" w:type="dxa"/>
            <w:vMerge w:val="restart"/>
            <w:shd w:val="clear" w:color="auto" w:fill="auto"/>
          </w:tcPr>
          <w:p w14:paraId="0D4A97CF" w14:textId="77777777" w:rsidR="00543020" w:rsidRPr="00F61C55" w:rsidRDefault="00543020" w:rsidP="002650E9">
            <w:pPr>
              <w:ind w:firstLine="0"/>
              <w:rPr>
                <w:sz w:val="24"/>
                <w:szCs w:val="24"/>
              </w:rPr>
            </w:pPr>
            <w:r w:rsidRPr="00F61C55">
              <w:rPr>
                <w:sz w:val="24"/>
                <w:szCs w:val="24"/>
              </w:rPr>
              <w:t>Гостиница</w:t>
            </w:r>
            <w:r w:rsidRPr="00CF123D">
              <w:rPr>
                <w:sz w:val="24"/>
                <w:szCs w:val="24"/>
              </w:rPr>
              <w:t xml:space="preserve"> (</w:t>
            </w:r>
            <w:r>
              <w:rPr>
                <w:sz w:val="24"/>
                <w:szCs w:val="24"/>
              </w:rPr>
              <w:t xml:space="preserve">существующая, </w:t>
            </w:r>
            <w:r w:rsidRPr="00F61C55">
              <w:rPr>
                <w:sz w:val="24"/>
                <w:szCs w:val="24"/>
              </w:rPr>
              <w:t>туристическая)</w:t>
            </w:r>
          </w:p>
        </w:tc>
        <w:tc>
          <w:tcPr>
            <w:tcW w:w="4961" w:type="dxa"/>
            <w:shd w:val="clear" w:color="auto" w:fill="auto"/>
          </w:tcPr>
          <w:p w14:paraId="01AE9567"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21A6428C"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0253BC33" w14:textId="77777777" w:rsidR="00543020" w:rsidRPr="007B5B60" w:rsidRDefault="00543020" w:rsidP="002650E9">
            <w:pPr>
              <w:ind w:firstLine="0"/>
              <w:jc w:val="center"/>
              <w:rPr>
                <w:sz w:val="24"/>
                <w:szCs w:val="24"/>
              </w:rPr>
            </w:pPr>
            <w:r>
              <w:rPr>
                <w:sz w:val="24"/>
                <w:szCs w:val="24"/>
              </w:rPr>
              <w:t>16</w:t>
            </w:r>
          </w:p>
        </w:tc>
      </w:tr>
      <w:tr w:rsidR="00543020" w:rsidRPr="007B5B60" w14:paraId="0CBE3CC9" w14:textId="77777777" w:rsidTr="002650E9">
        <w:tc>
          <w:tcPr>
            <w:tcW w:w="704" w:type="dxa"/>
            <w:vMerge/>
            <w:shd w:val="clear" w:color="auto" w:fill="auto"/>
          </w:tcPr>
          <w:p w14:paraId="5D4B4BB9" w14:textId="77777777" w:rsidR="00543020" w:rsidRPr="007B5B60" w:rsidRDefault="00543020" w:rsidP="002650E9">
            <w:pPr>
              <w:ind w:firstLine="0"/>
              <w:jc w:val="center"/>
              <w:rPr>
                <w:sz w:val="24"/>
                <w:szCs w:val="24"/>
              </w:rPr>
            </w:pPr>
          </w:p>
        </w:tc>
        <w:tc>
          <w:tcPr>
            <w:tcW w:w="4109" w:type="dxa"/>
            <w:vMerge/>
            <w:shd w:val="clear" w:color="auto" w:fill="auto"/>
          </w:tcPr>
          <w:p w14:paraId="2CA4CE73" w14:textId="77777777" w:rsidR="00543020" w:rsidRPr="00F61C55" w:rsidRDefault="00543020" w:rsidP="002650E9">
            <w:pPr>
              <w:ind w:firstLine="0"/>
              <w:rPr>
                <w:sz w:val="24"/>
                <w:szCs w:val="24"/>
              </w:rPr>
            </w:pPr>
          </w:p>
        </w:tc>
        <w:tc>
          <w:tcPr>
            <w:tcW w:w="4961" w:type="dxa"/>
            <w:shd w:val="clear" w:color="auto" w:fill="auto"/>
          </w:tcPr>
          <w:p w14:paraId="4990EE3D" w14:textId="77777777" w:rsidR="00543020" w:rsidRPr="007B5B6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5810798B"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0B13AC1B" w14:textId="77777777" w:rsidR="00543020" w:rsidRPr="007B5B60" w:rsidRDefault="00543020" w:rsidP="002650E9">
            <w:pPr>
              <w:ind w:firstLine="0"/>
              <w:jc w:val="center"/>
              <w:rPr>
                <w:sz w:val="24"/>
                <w:szCs w:val="24"/>
              </w:rPr>
            </w:pPr>
            <w:r>
              <w:rPr>
                <w:sz w:val="24"/>
                <w:szCs w:val="24"/>
              </w:rPr>
              <w:t>1 000</w:t>
            </w:r>
          </w:p>
        </w:tc>
      </w:tr>
      <w:tr w:rsidR="00543020" w:rsidRPr="007B5B60" w14:paraId="146A75BF" w14:textId="77777777" w:rsidTr="002650E9">
        <w:tc>
          <w:tcPr>
            <w:tcW w:w="704" w:type="dxa"/>
            <w:vMerge/>
            <w:shd w:val="clear" w:color="auto" w:fill="auto"/>
          </w:tcPr>
          <w:p w14:paraId="792EAE9A" w14:textId="77777777" w:rsidR="00543020" w:rsidRPr="007B5B60" w:rsidRDefault="00543020" w:rsidP="002650E9">
            <w:pPr>
              <w:ind w:firstLine="0"/>
              <w:jc w:val="center"/>
              <w:rPr>
                <w:sz w:val="24"/>
                <w:szCs w:val="24"/>
              </w:rPr>
            </w:pPr>
          </w:p>
        </w:tc>
        <w:tc>
          <w:tcPr>
            <w:tcW w:w="4109" w:type="dxa"/>
            <w:vMerge/>
            <w:shd w:val="clear" w:color="auto" w:fill="auto"/>
          </w:tcPr>
          <w:p w14:paraId="0EED4402" w14:textId="77777777" w:rsidR="00543020" w:rsidRPr="00F61C55" w:rsidRDefault="00543020" w:rsidP="002650E9">
            <w:pPr>
              <w:ind w:firstLine="0"/>
              <w:rPr>
                <w:sz w:val="24"/>
                <w:szCs w:val="24"/>
              </w:rPr>
            </w:pPr>
          </w:p>
        </w:tc>
        <w:tc>
          <w:tcPr>
            <w:tcW w:w="4961" w:type="dxa"/>
            <w:shd w:val="clear" w:color="auto" w:fill="auto"/>
          </w:tcPr>
          <w:p w14:paraId="3F56B028"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7BB0C78B"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47E4179B" w14:textId="77777777" w:rsidR="00543020" w:rsidRPr="007B5B60" w:rsidRDefault="00543020" w:rsidP="002650E9">
            <w:pPr>
              <w:ind w:firstLine="0"/>
              <w:jc w:val="center"/>
              <w:rPr>
                <w:sz w:val="24"/>
                <w:szCs w:val="24"/>
              </w:rPr>
            </w:pPr>
            <w:r>
              <w:rPr>
                <w:sz w:val="24"/>
                <w:szCs w:val="24"/>
              </w:rPr>
              <w:t>ЗУ5</w:t>
            </w:r>
          </w:p>
        </w:tc>
      </w:tr>
      <w:tr w:rsidR="00543020" w:rsidRPr="007B5B60" w14:paraId="7A66D0B2" w14:textId="77777777" w:rsidTr="002650E9">
        <w:tc>
          <w:tcPr>
            <w:tcW w:w="704" w:type="dxa"/>
            <w:vMerge/>
            <w:shd w:val="clear" w:color="auto" w:fill="auto"/>
          </w:tcPr>
          <w:p w14:paraId="5333CB18" w14:textId="77777777" w:rsidR="00543020" w:rsidRPr="007B5B60" w:rsidRDefault="00543020" w:rsidP="002650E9">
            <w:pPr>
              <w:ind w:firstLine="0"/>
              <w:jc w:val="center"/>
              <w:rPr>
                <w:sz w:val="24"/>
                <w:szCs w:val="24"/>
              </w:rPr>
            </w:pPr>
          </w:p>
        </w:tc>
        <w:tc>
          <w:tcPr>
            <w:tcW w:w="4109" w:type="dxa"/>
            <w:vMerge/>
            <w:shd w:val="clear" w:color="auto" w:fill="auto"/>
          </w:tcPr>
          <w:p w14:paraId="05034618" w14:textId="77777777" w:rsidR="00543020" w:rsidRPr="00F61C55" w:rsidRDefault="00543020" w:rsidP="002650E9">
            <w:pPr>
              <w:ind w:firstLine="0"/>
              <w:rPr>
                <w:sz w:val="24"/>
                <w:szCs w:val="24"/>
              </w:rPr>
            </w:pPr>
          </w:p>
        </w:tc>
        <w:tc>
          <w:tcPr>
            <w:tcW w:w="4961" w:type="dxa"/>
            <w:shd w:val="clear" w:color="auto" w:fill="auto"/>
          </w:tcPr>
          <w:p w14:paraId="69A4A92F"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6CFB5F31"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027FC2F5" w14:textId="5B0EB53E" w:rsidR="00543020" w:rsidRPr="00622DBF" w:rsidRDefault="00543020" w:rsidP="002650E9">
            <w:pPr>
              <w:ind w:firstLine="0"/>
              <w:jc w:val="center"/>
              <w:rPr>
                <w:sz w:val="24"/>
                <w:szCs w:val="24"/>
              </w:rPr>
            </w:pPr>
            <w:r>
              <w:rPr>
                <w:color w:val="000000"/>
                <w:sz w:val="24"/>
                <w:szCs w:val="24"/>
              </w:rPr>
              <w:t>7 79</w:t>
            </w:r>
            <w:r w:rsidR="00A37933">
              <w:rPr>
                <w:color w:val="000000"/>
                <w:sz w:val="24"/>
                <w:szCs w:val="24"/>
              </w:rPr>
              <w:t>0</w:t>
            </w:r>
          </w:p>
        </w:tc>
      </w:tr>
      <w:tr w:rsidR="00543020" w:rsidRPr="007B5B60" w14:paraId="7D873D21" w14:textId="77777777" w:rsidTr="002650E9">
        <w:tc>
          <w:tcPr>
            <w:tcW w:w="704" w:type="dxa"/>
            <w:vMerge/>
            <w:shd w:val="clear" w:color="auto" w:fill="auto"/>
          </w:tcPr>
          <w:p w14:paraId="55613680" w14:textId="77777777" w:rsidR="00543020" w:rsidRPr="007B5B60" w:rsidRDefault="00543020" w:rsidP="002650E9">
            <w:pPr>
              <w:ind w:firstLine="0"/>
              <w:jc w:val="center"/>
              <w:rPr>
                <w:sz w:val="24"/>
                <w:szCs w:val="24"/>
              </w:rPr>
            </w:pPr>
          </w:p>
        </w:tc>
        <w:tc>
          <w:tcPr>
            <w:tcW w:w="4109" w:type="dxa"/>
            <w:vMerge/>
            <w:shd w:val="clear" w:color="auto" w:fill="auto"/>
          </w:tcPr>
          <w:p w14:paraId="0D74A465" w14:textId="77777777" w:rsidR="00543020" w:rsidRPr="00F61C55" w:rsidRDefault="00543020" w:rsidP="002650E9">
            <w:pPr>
              <w:ind w:firstLine="0"/>
              <w:rPr>
                <w:sz w:val="24"/>
                <w:szCs w:val="24"/>
              </w:rPr>
            </w:pPr>
          </w:p>
        </w:tc>
        <w:tc>
          <w:tcPr>
            <w:tcW w:w="4961" w:type="dxa"/>
            <w:shd w:val="clear" w:color="auto" w:fill="auto"/>
          </w:tcPr>
          <w:p w14:paraId="4ED36CA4"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1FFBA107"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135D4E08" w14:textId="77777777" w:rsidR="00543020" w:rsidRDefault="00543020" w:rsidP="002650E9">
            <w:pPr>
              <w:ind w:firstLine="0"/>
              <w:jc w:val="center"/>
              <w:rPr>
                <w:sz w:val="24"/>
                <w:szCs w:val="24"/>
              </w:rPr>
            </w:pPr>
            <w:r>
              <w:rPr>
                <w:sz w:val="24"/>
                <w:szCs w:val="24"/>
              </w:rPr>
              <w:t>ПР-5</w:t>
            </w:r>
          </w:p>
        </w:tc>
      </w:tr>
      <w:tr w:rsidR="00543020" w:rsidRPr="007B5B60" w14:paraId="184387A9" w14:textId="77777777" w:rsidTr="002650E9">
        <w:tc>
          <w:tcPr>
            <w:tcW w:w="704" w:type="dxa"/>
            <w:vMerge/>
            <w:shd w:val="clear" w:color="auto" w:fill="auto"/>
          </w:tcPr>
          <w:p w14:paraId="48410BFB" w14:textId="77777777" w:rsidR="00543020" w:rsidRPr="007B5B60" w:rsidRDefault="00543020" w:rsidP="002650E9">
            <w:pPr>
              <w:ind w:firstLine="0"/>
              <w:jc w:val="center"/>
              <w:rPr>
                <w:sz w:val="24"/>
                <w:szCs w:val="24"/>
              </w:rPr>
            </w:pPr>
          </w:p>
        </w:tc>
        <w:tc>
          <w:tcPr>
            <w:tcW w:w="4109" w:type="dxa"/>
            <w:vMerge/>
            <w:shd w:val="clear" w:color="auto" w:fill="auto"/>
          </w:tcPr>
          <w:p w14:paraId="027572BB" w14:textId="77777777" w:rsidR="00543020" w:rsidRPr="00F61C55" w:rsidRDefault="00543020" w:rsidP="002650E9">
            <w:pPr>
              <w:ind w:firstLine="0"/>
              <w:rPr>
                <w:sz w:val="24"/>
                <w:szCs w:val="24"/>
              </w:rPr>
            </w:pPr>
          </w:p>
        </w:tc>
        <w:tc>
          <w:tcPr>
            <w:tcW w:w="4961" w:type="dxa"/>
            <w:shd w:val="clear" w:color="auto" w:fill="auto"/>
          </w:tcPr>
          <w:p w14:paraId="6EBF1B8A"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34907266"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248187CD" w14:textId="230C570B" w:rsidR="00543020" w:rsidRPr="00622DBF" w:rsidRDefault="00543020" w:rsidP="002650E9">
            <w:pPr>
              <w:ind w:firstLine="0"/>
              <w:jc w:val="center"/>
              <w:rPr>
                <w:sz w:val="24"/>
                <w:szCs w:val="24"/>
              </w:rPr>
            </w:pPr>
            <w:r>
              <w:rPr>
                <w:color w:val="000000"/>
                <w:sz w:val="24"/>
                <w:szCs w:val="24"/>
              </w:rPr>
              <w:t>7 79</w:t>
            </w:r>
            <w:r w:rsidR="00A37933">
              <w:rPr>
                <w:color w:val="000000"/>
                <w:sz w:val="24"/>
                <w:szCs w:val="24"/>
              </w:rPr>
              <w:t>0</w:t>
            </w:r>
          </w:p>
        </w:tc>
      </w:tr>
      <w:tr w:rsidR="00543020" w:rsidRPr="007B5B60" w14:paraId="02617880" w14:textId="77777777" w:rsidTr="002650E9">
        <w:tc>
          <w:tcPr>
            <w:tcW w:w="704" w:type="dxa"/>
            <w:vMerge w:val="restart"/>
            <w:shd w:val="clear" w:color="auto" w:fill="auto"/>
          </w:tcPr>
          <w:p w14:paraId="71B81D1B" w14:textId="77777777" w:rsidR="00543020" w:rsidRPr="007B5B60" w:rsidRDefault="00543020" w:rsidP="002650E9">
            <w:pPr>
              <w:ind w:firstLine="0"/>
              <w:jc w:val="center"/>
              <w:rPr>
                <w:sz w:val="24"/>
                <w:szCs w:val="24"/>
              </w:rPr>
            </w:pPr>
            <w:r>
              <w:rPr>
                <w:sz w:val="24"/>
                <w:szCs w:val="24"/>
              </w:rPr>
              <w:t>1.10.</w:t>
            </w:r>
          </w:p>
        </w:tc>
        <w:tc>
          <w:tcPr>
            <w:tcW w:w="4109" w:type="dxa"/>
            <w:vMerge w:val="restart"/>
            <w:shd w:val="clear" w:color="auto" w:fill="auto"/>
          </w:tcPr>
          <w:p w14:paraId="3F419649" w14:textId="77777777" w:rsidR="00543020" w:rsidRPr="00F61C55" w:rsidRDefault="00543020" w:rsidP="002650E9">
            <w:pPr>
              <w:ind w:firstLine="0"/>
              <w:rPr>
                <w:sz w:val="24"/>
                <w:szCs w:val="24"/>
              </w:rPr>
            </w:pPr>
            <w:r w:rsidRPr="00F61C55">
              <w:rPr>
                <w:sz w:val="24"/>
                <w:szCs w:val="24"/>
              </w:rPr>
              <w:t>Гостиница</w:t>
            </w:r>
            <w:r w:rsidRPr="00F61C55">
              <w:rPr>
                <w:sz w:val="24"/>
                <w:szCs w:val="24"/>
                <w:lang w:val="en-US"/>
              </w:rPr>
              <w:t xml:space="preserve"> (</w:t>
            </w:r>
            <w:r>
              <w:rPr>
                <w:sz w:val="24"/>
                <w:szCs w:val="24"/>
              </w:rPr>
              <w:t xml:space="preserve">существующая, </w:t>
            </w:r>
            <w:r w:rsidRPr="00F61C55">
              <w:rPr>
                <w:sz w:val="24"/>
                <w:szCs w:val="24"/>
              </w:rPr>
              <w:t>туристическая)</w:t>
            </w:r>
          </w:p>
        </w:tc>
        <w:tc>
          <w:tcPr>
            <w:tcW w:w="4961" w:type="dxa"/>
            <w:shd w:val="clear" w:color="auto" w:fill="auto"/>
          </w:tcPr>
          <w:p w14:paraId="522F4390"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7A3FCB5E"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7C69D01A" w14:textId="77777777" w:rsidR="00543020" w:rsidRPr="007B5B60" w:rsidRDefault="00543020" w:rsidP="002650E9">
            <w:pPr>
              <w:ind w:firstLine="0"/>
              <w:jc w:val="center"/>
              <w:rPr>
                <w:sz w:val="24"/>
                <w:szCs w:val="24"/>
              </w:rPr>
            </w:pPr>
            <w:r>
              <w:rPr>
                <w:sz w:val="24"/>
                <w:szCs w:val="24"/>
              </w:rPr>
              <w:t>16</w:t>
            </w:r>
          </w:p>
        </w:tc>
      </w:tr>
      <w:tr w:rsidR="00543020" w:rsidRPr="007B5B60" w14:paraId="0377ACB0" w14:textId="77777777" w:rsidTr="002650E9">
        <w:tc>
          <w:tcPr>
            <w:tcW w:w="704" w:type="dxa"/>
            <w:vMerge/>
            <w:shd w:val="clear" w:color="auto" w:fill="auto"/>
          </w:tcPr>
          <w:p w14:paraId="70586E22" w14:textId="77777777" w:rsidR="00543020" w:rsidRPr="007B5B60" w:rsidRDefault="00543020" w:rsidP="002650E9">
            <w:pPr>
              <w:ind w:firstLine="0"/>
              <w:jc w:val="center"/>
              <w:rPr>
                <w:sz w:val="24"/>
                <w:szCs w:val="24"/>
              </w:rPr>
            </w:pPr>
          </w:p>
        </w:tc>
        <w:tc>
          <w:tcPr>
            <w:tcW w:w="4109" w:type="dxa"/>
            <w:vMerge/>
            <w:shd w:val="clear" w:color="auto" w:fill="auto"/>
          </w:tcPr>
          <w:p w14:paraId="0B8611EE" w14:textId="77777777" w:rsidR="00543020" w:rsidRPr="00F61C55" w:rsidRDefault="00543020" w:rsidP="002650E9">
            <w:pPr>
              <w:ind w:firstLine="0"/>
              <w:rPr>
                <w:sz w:val="24"/>
                <w:szCs w:val="24"/>
              </w:rPr>
            </w:pPr>
          </w:p>
        </w:tc>
        <w:tc>
          <w:tcPr>
            <w:tcW w:w="4961" w:type="dxa"/>
            <w:shd w:val="clear" w:color="auto" w:fill="auto"/>
          </w:tcPr>
          <w:p w14:paraId="316AA084" w14:textId="77777777" w:rsidR="00543020" w:rsidRPr="007B5B6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629CC59D"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3355F3D3" w14:textId="77777777" w:rsidR="00543020" w:rsidRPr="007B5B60" w:rsidRDefault="00543020" w:rsidP="002650E9">
            <w:pPr>
              <w:ind w:firstLine="0"/>
              <w:jc w:val="center"/>
              <w:rPr>
                <w:sz w:val="24"/>
                <w:szCs w:val="24"/>
              </w:rPr>
            </w:pPr>
            <w:r>
              <w:rPr>
                <w:sz w:val="24"/>
                <w:szCs w:val="24"/>
              </w:rPr>
              <w:t>1 000</w:t>
            </w:r>
          </w:p>
        </w:tc>
      </w:tr>
      <w:tr w:rsidR="00543020" w:rsidRPr="007B5B60" w14:paraId="0538B4C9" w14:textId="77777777" w:rsidTr="002650E9">
        <w:tc>
          <w:tcPr>
            <w:tcW w:w="704" w:type="dxa"/>
            <w:vMerge/>
            <w:shd w:val="clear" w:color="auto" w:fill="auto"/>
          </w:tcPr>
          <w:p w14:paraId="212896E9" w14:textId="77777777" w:rsidR="00543020" w:rsidRPr="007B5B60" w:rsidRDefault="00543020" w:rsidP="002650E9">
            <w:pPr>
              <w:ind w:firstLine="0"/>
              <w:jc w:val="center"/>
              <w:rPr>
                <w:sz w:val="24"/>
                <w:szCs w:val="24"/>
              </w:rPr>
            </w:pPr>
          </w:p>
        </w:tc>
        <w:tc>
          <w:tcPr>
            <w:tcW w:w="4109" w:type="dxa"/>
            <w:vMerge/>
            <w:shd w:val="clear" w:color="auto" w:fill="auto"/>
          </w:tcPr>
          <w:p w14:paraId="2D321A40" w14:textId="77777777" w:rsidR="00543020" w:rsidRPr="00F61C55" w:rsidRDefault="00543020" w:rsidP="002650E9">
            <w:pPr>
              <w:ind w:firstLine="0"/>
              <w:rPr>
                <w:sz w:val="24"/>
                <w:szCs w:val="24"/>
              </w:rPr>
            </w:pPr>
          </w:p>
        </w:tc>
        <w:tc>
          <w:tcPr>
            <w:tcW w:w="4961" w:type="dxa"/>
            <w:shd w:val="clear" w:color="auto" w:fill="auto"/>
          </w:tcPr>
          <w:p w14:paraId="7625C62A"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22302CF3"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2D392B23" w14:textId="77777777" w:rsidR="00543020" w:rsidRPr="007B5B60" w:rsidRDefault="00543020" w:rsidP="002650E9">
            <w:pPr>
              <w:ind w:firstLine="0"/>
              <w:jc w:val="center"/>
              <w:rPr>
                <w:sz w:val="24"/>
                <w:szCs w:val="24"/>
              </w:rPr>
            </w:pPr>
            <w:r>
              <w:rPr>
                <w:sz w:val="24"/>
                <w:szCs w:val="24"/>
              </w:rPr>
              <w:t>ЗУ5</w:t>
            </w:r>
          </w:p>
        </w:tc>
      </w:tr>
      <w:tr w:rsidR="00543020" w:rsidRPr="007B5B60" w14:paraId="7E468F65" w14:textId="77777777" w:rsidTr="002650E9">
        <w:tc>
          <w:tcPr>
            <w:tcW w:w="704" w:type="dxa"/>
            <w:vMerge/>
            <w:shd w:val="clear" w:color="auto" w:fill="auto"/>
          </w:tcPr>
          <w:p w14:paraId="6B7C390A" w14:textId="77777777" w:rsidR="00543020" w:rsidRPr="007B5B60" w:rsidRDefault="00543020" w:rsidP="002650E9">
            <w:pPr>
              <w:ind w:firstLine="0"/>
              <w:jc w:val="center"/>
              <w:rPr>
                <w:sz w:val="24"/>
                <w:szCs w:val="24"/>
              </w:rPr>
            </w:pPr>
          </w:p>
        </w:tc>
        <w:tc>
          <w:tcPr>
            <w:tcW w:w="4109" w:type="dxa"/>
            <w:vMerge/>
            <w:shd w:val="clear" w:color="auto" w:fill="auto"/>
          </w:tcPr>
          <w:p w14:paraId="17A5336A" w14:textId="77777777" w:rsidR="00543020" w:rsidRPr="00F61C55" w:rsidRDefault="00543020" w:rsidP="002650E9">
            <w:pPr>
              <w:ind w:firstLine="0"/>
              <w:rPr>
                <w:sz w:val="24"/>
                <w:szCs w:val="24"/>
              </w:rPr>
            </w:pPr>
          </w:p>
        </w:tc>
        <w:tc>
          <w:tcPr>
            <w:tcW w:w="4961" w:type="dxa"/>
            <w:shd w:val="clear" w:color="auto" w:fill="auto"/>
          </w:tcPr>
          <w:p w14:paraId="37B229DF"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48FD2AF9"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33667FEE" w14:textId="77777777" w:rsidR="00543020" w:rsidRPr="00622DBF" w:rsidRDefault="00543020" w:rsidP="002650E9">
            <w:pPr>
              <w:ind w:firstLine="0"/>
              <w:jc w:val="center"/>
              <w:rPr>
                <w:sz w:val="24"/>
                <w:szCs w:val="24"/>
              </w:rPr>
            </w:pPr>
            <w:r>
              <w:rPr>
                <w:color w:val="000000"/>
                <w:sz w:val="24"/>
                <w:szCs w:val="24"/>
              </w:rPr>
              <w:t>7 791</w:t>
            </w:r>
          </w:p>
        </w:tc>
      </w:tr>
      <w:tr w:rsidR="00543020" w:rsidRPr="007B5B60" w14:paraId="5ABAA510" w14:textId="77777777" w:rsidTr="002650E9">
        <w:tc>
          <w:tcPr>
            <w:tcW w:w="704" w:type="dxa"/>
            <w:vMerge/>
            <w:shd w:val="clear" w:color="auto" w:fill="auto"/>
          </w:tcPr>
          <w:p w14:paraId="73F80FE6" w14:textId="77777777" w:rsidR="00543020" w:rsidRPr="007B5B60" w:rsidRDefault="00543020" w:rsidP="002650E9">
            <w:pPr>
              <w:ind w:firstLine="0"/>
              <w:jc w:val="center"/>
              <w:rPr>
                <w:sz w:val="24"/>
                <w:szCs w:val="24"/>
              </w:rPr>
            </w:pPr>
          </w:p>
        </w:tc>
        <w:tc>
          <w:tcPr>
            <w:tcW w:w="4109" w:type="dxa"/>
            <w:vMerge/>
            <w:shd w:val="clear" w:color="auto" w:fill="auto"/>
          </w:tcPr>
          <w:p w14:paraId="0E86CE4A" w14:textId="77777777" w:rsidR="00543020" w:rsidRPr="00F61C55" w:rsidRDefault="00543020" w:rsidP="002650E9">
            <w:pPr>
              <w:ind w:firstLine="0"/>
              <w:rPr>
                <w:sz w:val="24"/>
                <w:szCs w:val="24"/>
              </w:rPr>
            </w:pPr>
          </w:p>
        </w:tc>
        <w:tc>
          <w:tcPr>
            <w:tcW w:w="4961" w:type="dxa"/>
            <w:shd w:val="clear" w:color="auto" w:fill="auto"/>
          </w:tcPr>
          <w:p w14:paraId="64A4975E"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194FCA9E"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251CBE3B" w14:textId="77777777" w:rsidR="00543020" w:rsidRDefault="00543020" w:rsidP="002650E9">
            <w:pPr>
              <w:ind w:firstLine="0"/>
              <w:jc w:val="center"/>
              <w:rPr>
                <w:sz w:val="24"/>
                <w:szCs w:val="24"/>
              </w:rPr>
            </w:pPr>
            <w:r>
              <w:rPr>
                <w:sz w:val="24"/>
                <w:szCs w:val="24"/>
              </w:rPr>
              <w:t>ПР-5</w:t>
            </w:r>
          </w:p>
        </w:tc>
      </w:tr>
      <w:tr w:rsidR="00543020" w:rsidRPr="007B5B60" w14:paraId="67A3688C" w14:textId="77777777" w:rsidTr="002650E9">
        <w:tc>
          <w:tcPr>
            <w:tcW w:w="704" w:type="dxa"/>
            <w:vMerge/>
            <w:shd w:val="clear" w:color="auto" w:fill="auto"/>
          </w:tcPr>
          <w:p w14:paraId="455B4987" w14:textId="77777777" w:rsidR="00543020" w:rsidRPr="007B5B60" w:rsidRDefault="00543020" w:rsidP="002650E9">
            <w:pPr>
              <w:ind w:firstLine="0"/>
              <w:jc w:val="center"/>
              <w:rPr>
                <w:sz w:val="24"/>
                <w:szCs w:val="24"/>
              </w:rPr>
            </w:pPr>
          </w:p>
        </w:tc>
        <w:tc>
          <w:tcPr>
            <w:tcW w:w="4109" w:type="dxa"/>
            <w:vMerge/>
            <w:shd w:val="clear" w:color="auto" w:fill="auto"/>
          </w:tcPr>
          <w:p w14:paraId="5A209D67" w14:textId="77777777" w:rsidR="00543020" w:rsidRPr="00F61C55" w:rsidRDefault="00543020" w:rsidP="002650E9">
            <w:pPr>
              <w:ind w:firstLine="0"/>
              <w:rPr>
                <w:sz w:val="24"/>
                <w:szCs w:val="24"/>
              </w:rPr>
            </w:pPr>
          </w:p>
        </w:tc>
        <w:tc>
          <w:tcPr>
            <w:tcW w:w="4961" w:type="dxa"/>
            <w:shd w:val="clear" w:color="auto" w:fill="auto"/>
          </w:tcPr>
          <w:p w14:paraId="30435EB2"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2394AA2F"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1951868C" w14:textId="77777777" w:rsidR="00543020" w:rsidRPr="00622DBF" w:rsidRDefault="00543020" w:rsidP="002650E9">
            <w:pPr>
              <w:ind w:firstLine="0"/>
              <w:jc w:val="center"/>
              <w:rPr>
                <w:sz w:val="24"/>
                <w:szCs w:val="24"/>
              </w:rPr>
            </w:pPr>
            <w:r>
              <w:rPr>
                <w:color w:val="000000"/>
                <w:sz w:val="24"/>
                <w:szCs w:val="24"/>
              </w:rPr>
              <w:t>7 791</w:t>
            </w:r>
          </w:p>
        </w:tc>
      </w:tr>
      <w:tr w:rsidR="00543020" w:rsidRPr="007B5B60" w14:paraId="23224242" w14:textId="77777777" w:rsidTr="002650E9">
        <w:tc>
          <w:tcPr>
            <w:tcW w:w="704" w:type="dxa"/>
            <w:vMerge w:val="restart"/>
            <w:shd w:val="clear" w:color="auto" w:fill="auto"/>
          </w:tcPr>
          <w:p w14:paraId="02EEABD7" w14:textId="77777777" w:rsidR="00543020" w:rsidRPr="007B5B60" w:rsidRDefault="00543020" w:rsidP="002650E9">
            <w:pPr>
              <w:ind w:firstLine="0"/>
              <w:jc w:val="center"/>
              <w:rPr>
                <w:sz w:val="24"/>
                <w:szCs w:val="24"/>
              </w:rPr>
            </w:pPr>
            <w:r>
              <w:rPr>
                <w:sz w:val="24"/>
                <w:szCs w:val="24"/>
              </w:rPr>
              <w:t>1.11.</w:t>
            </w:r>
          </w:p>
        </w:tc>
        <w:tc>
          <w:tcPr>
            <w:tcW w:w="4109" w:type="dxa"/>
            <w:vMerge w:val="restart"/>
            <w:shd w:val="clear" w:color="auto" w:fill="auto"/>
          </w:tcPr>
          <w:p w14:paraId="1942F694" w14:textId="77777777" w:rsidR="00543020" w:rsidRPr="00F61C55" w:rsidRDefault="00543020" w:rsidP="002650E9">
            <w:pPr>
              <w:ind w:firstLine="0"/>
              <w:rPr>
                <w:sz w:val="24"/>
                <w:szCs w:val="24"/>
              </w:rPr>
            </w:pPr>
            <w:r w:rsidRPr="00F61C55">
              <w:rPr>
                <w:sz w:val="24"/>
                <w:szCs w:val="24"/>
              </w:rPr>
              <w:t>Гостиница (</w:t>
            </w:r>
            <w:r>
              <w:rPr>
                <w:sz w:val="24"/>
                <w:szCs w:val="24"/>
              </w:rPr>
              <w:t xml:space="preserve">существующая, </w:t>
            </w:r>
            <w:r w:rsidRPr="00F61C55">
              <w:rPr>
                <w:sz w:val="24"/>
                <w:szCs w:val="24"/>
              </w:rPr>
              <w:t>туристическая, для размещения работников и посетителей дома (дворца) культуры)</w:t>
            </w:r>
          </w:p>
        </w:tc>
        <w:tc>
          <w:tcPr>
            <w:tcW w:w="4961" w:type="dxa"/>
            <w:shd w:val="clear" w:color="auto" w:fill="auto"/>
          </w:tcPr>
          <w:p w14:paraId="38FA4A55"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7502830E"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7C6AAAAA" w14:textId="77777777" w:rsidR="00543020" w:rsidRPr="007B5B60" w:rsidRDefault="00543020" w:rsidP="002650E9">
            <w:pPr>
              <w:ind w:firstLine="0"/>
              <w:jc w:val="center"/>
              <w:rPr>
                <w:sz w:val="24"/>
                <w:szCs w:val="24"/>
              </w:rPr>
            </w:pPr>
            <w:r>
              <w:rPr>
                <w:sz w:val="24"/>
                <w:szCs w:val="24"/>
              </w:rPr>
              <w:t>16</w:t>
            </w:r>
          </w:p>
        </w:tc>
      </w:tr>
      <w:tr w:rsidR="00543020" w:rsidRPr="007B5B60" w14:paraId="39C51D72" w14:textId="77777777" w:rsidTr="002650E9">
        <w:tc>
          <w:tcPr>
            <w:tcW w:w="704" w:type="dxa"/>
            <w:vMerge/>
            <w:shd w:val="clear" w:color="auto" w:fill="auto"/>
          </w:tcPr>
          <w:p w14:paraId="7454933F" w14:textId="77777777" w:rsidR="00543020" w:rsidRPr="007B5B60" w:rsidRDefault="00543020" w:rsidP="002650E9">
            <w:pPr>
              <w:ind w:firstLine="0"/>
              <w:jc w:val="center"/>
              <w:rPr>
                <w:sz w:val="24"/>
                <w:szCs w:val="24"/>
              </w:rPr>
            </w:pPr>
          </w:p>
        </w:tc>
        <w:tc>
          <w:tcPr>
            <w:tcW w:w="4109" w:type="dxa"/>
            <w:vMerge/>
            <w:shd w:val="clear" w:color="auto" w:fill="auto"/>
          </w:tcPr>
          <w:p w14:paraId="6BA1DDB5" w14:textId="77777777" w:rsidR="00543020" w:rsidRPr="007B5B60" w:rsidRDefault="00543020" w:rsidP="002650E9">
            <w:pPr>
              <w:ind w:firstLine="0"/>
              <w:rPr>
                <w:sz w:val="24"/>
                <w:szCs w:val="24"/>
              </w:rPr>
            </w:pPr>
          </w:p>
        </w:tc>
        <w:tc>
          <w:tcPr>
            <w:tcW w:w="4961" w:type="dxa"/>
            <w:shd w:val="clear" w:color="auto" w:fill="auto"/>
          </w:tcPr>
          <w:p w14:paraId="3BC3527A" w14:textId="77777777" w:rsidR="00543020" w:rsidRPr="007B5B6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4F3FF78C"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64089EE8" w14:textId="77777777" w:rsidR="00543020" w:rsidRPr="0036015E" w:rsidRDefault="00543020" w:rsidP="002650E9">
            <w:pPr>
              <w:ind w:firstLine="0"/>
              <w:jc w:val="center"/>
              <w:rPr>
                <w:sz w:val="24"/>
                <w:szCs w:val="24"/>
                <w:highlight w:val="yellow"/>
              </w:rPr>
            </w:pPr>
            <w:r>
              <w:rPr>
                <w:sz w:val="24"/>
                <w:szCs w:val="24"/>
              </w:rPr>
              <w:t>4 800,00</w:t>
            </w:r>
          </w:p>
        </w:tc>
      </w:tr>
      <w:tr w:rsidR="00543020" w:rsidRPr="007B5B60" w14:paraId="19772743" w14:textId="77777777" w:rsidTr="002650E9">
        <w:tc>
          <w:tcPr>
            <w:tcW w:w="704" w:type="dxa"/>
            <w:vMerge/>
            <w:shd w:val="clear" w:color="auto" w:fill="auto"/>
          </w:tcPr>
          <w:p w14:paraId="5A077F38" w14:textId="77777777" w:rsidR="00543020" w:rsidRPr="007B5B60" w:rsidRDefault="00543020" w:rsidP="002650E9">
            <w:pPr>
              <w:ind w:firstLine="0"/>
              <w:jc w:val="center"/>
              <w:rPr>
                <w:sz w:val="24"/>
                <w:szCs w:val="24"/>
              </w:rPr>
            </w:pPr>
          </w:p>
        </w:tc>
        <w:tc>
          <w:tcPr>
            <w:tcW w:w="4109" w:type="dxa"/>
            <w:vMerge/>
            <w:shd w:val="clear" w:color="auto" w:fill="auto"/>
          </w:tcPr>
          <w:p w14:paraId="6CA87B41" w14:textId="77777777" w:rsidR="00543020" w:rsidRPr="007B5B60" w:rsidRDefault="00543020" w:rsidP="002650E9">
            <w:pPr>
              <w:ind w:firstLine="0"/>
              <w:rPr>
                <w:sz w:val="24"/>
                <w:szCs w:val="24"/>
              </w:rPr>
            </w:pPr>
          </w:p>
        </w:tc>
        <w:tc>
          <w:tcPr>
            <w:tcW w:w="4961" w:type="dxa"/>
            <w:shd w:val="clear" w:color="auto" w:fill="auto"/>
          </w:tcPr>
          <w:p w14:paraId="168D6CBE"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4A917FE0"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4AE39FD2" w14:textId="77777777" w:rsidR="00543020" w:rsidRPr="007B5B60" w:rsidRDefault="00543020" w:rsidP="002650E9">
            <w:pPr>
              <w:ind w:firstLine="0"/>
              <w:jc w:val="center"/>
              <w:rPr>
                <w:sz w:val="24"/>
                <w:szCs w:val="24"/>
              </w:rPr>
            </w:pPr>
            <w:r w:rsidRPr="0048701D">
              <w:rPr>
                <w:sz w:val="24"/>
                <w:szCs w:val="24"/>
              </w:rPr>
              <w:t>47:07:0713002:</w:t>
            </w:r>
            <w:r>
              <w:rPr>
                <w:sz w:val="24"/>
                <w:szCs w:val="24"/>
              </w:rPr>
              <w:t>6907</w:t>
            </w:r>
          </w:p>
        </w:tc>
      </w:tr>
      <w:tr w:rsidR="00543020" w:rsidRPr="007B5B60" w14:paraId="09646DB9" w14:textId="77777777" w:rsidTr="002650E9">
        <w:tc>
          <w:tcPr>
            <w:tcW w:w="704" w:type="dxa"/>
            <w:vMerge/>
            <w:shd w:val="clear" w:color="auto" w:fill="auto"/>
          </w:tcPr>
          <w:p w14:paraId="0B2A055E" w14:textId="77777777" w:rsidR="00543020" w:rsidRPr="007B5B60" w:rsidRDefault="00543020" w:rsidP="002650E9">
            <w:pPr>
              <w:ind w:firstLine="0"/>
              <w:jc w:val="center"/>
              <w:rPr>
                <w:sz w:val="24"/>
                <w:szCs w:val="24"/>
              </w:rPr>
            </w:pPr>
          </w:p>
        </w:tc>
        <w:tc>
          <w:tcPr>
            <w:tcW w:w="4109" w:type="dxa"/>
            <w:vMerge/>
            <w:shd w:val="clear" w:color="auto" w:fill="auto"/>
          </w:tcPr>
          <w:p w14:paraId="661C9A53" w14:textId="77777777" w:rsidR="00543020" w:rsidRPr="007B5B60" w:rsidRDefault="00543020" w:rsidP="002650E9">
            <w:pPr>
              <w:ind w:firstLine="0"/>
              <w:rPr>
                <w:sz w:val="24"/>
                <w:szCs w:val="24"/>
              </w:rPr>
            </w:pPr>
          </w:p>
        </w:tc>
        <w:tc>
          <w:tcPr>
            <w:tcW w:w="4961" w:type="dxa"/>
            <w:shd w:val="clear" w:color="auto" w:fill="auto"/>
          </w:tcPr>
          <w:p w14:paraId="72593E50"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64B86CEF"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1237FFFE" w14:textId="77777777" w:rsidR="00543020" w:rsidRPr="007B5B60" w:rsidRDefault="00543020" w:rsidP="002650E9">
            <w:pPr>
              <w:ind w:firstLine="0"/>
              <w:jc w:val="center"/>
              <w:rPr>
                <w:sz w:val="24"/>
                <w:szCs w:val="24"/>
              </w:rPr>
            </w:pPr>
            <w:r>
              <w:rPr>
                <w:sz w:val="24"/>
                <w:szCs w:val="24"/>
              </w:rPr>
              <w:t>9 650</w:t>
            </w:r>
          </w:p>
        </w:tc>
      </w:tr>
      <w:tr w:rsidR="00543020" w:rsidRPr="007B5B60" w14:paraId="48FF7FC4" w14:textId="77777777" w:rsidTr="002650E9">
        <w:tc>
          <w:tcPr>
            <w:tcW w:w="704" w:type="dxa"/>
            <w:vMerge/>
            <w:shd w:val="clear" w:color="auto" w:fill="auto"/>
          </w:tcPr>
          <w:p w14:paraId="6CD1F964" w14:textId="77777777" w:rsidR="00543020" w:rsidRPr="007B5B60" w:rsidRDefault="00543020" w:rsidP="002650E9">
            <w:pPr>
              <w:ind w:firstLine="0"/>
              <w:jc w:val="center"/>
              <w:rPr>
                <w:sz w:val="24"/>
                <w:szCs w:val="24"/>
              </w:rPr>
            </w:pPr>
          </w:p>
        </w:tc>
        <w:tc>
          <w:tcPr>
            <w:tcW w:w="4109" w:type="dxa"/>
            <w:vMerge/>
            <w:shd w:val="clear" w:color="auto" w:fill="auto"/>
          </w:tcPr>
          <w:p w14:paraId="4E597174" w14:textId="77777777" w:rsidR="00543020" w:rsidRPr="007B5B60" w:rsidRDefault="00543020" w:rsidP="002650E9">
            <w:pPr>
              <w:ind w:firstLine="0"/>
              <w:rPr>
                <w:sz w:val="24"/>
                <w:szCs w:val="24"/>
              </w:rPr>
            </w:pPr>
          </w:p>
        </w:tc>
        <w:tc>
          <w:tcPr>
            <w:tcW w:w="4961" w:type="dxa"/>
            <w:shd w:val="clear" w:color="auto" w:fill="auto"/>
          </w:tcPr>
          <w:p w14:paraId="5862605B"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51176E81"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0AF736D7" w14:textId="77777777" w:rsidR="00543020" w:rsidRDefault="00543020" w:rsidP="002650E9">
            <w:pPr>
              <w:ind w:firstLine="0"/>
              <w:jc w:val="center"/>
              <w:rPr>
                <w:sz w:val="24"/>
                <w:szCs w:val="24"/>
              </w:rPr>
            </w:pPr>
            <w:r>
              <w:rPr>
                <w:sz w:val="24"/>
                <w:szCs w:val="24"/>
              </w:rPr>
              <w:t>СЗ-18</w:t>
            </w:r>
          </w:p>
        </w:tc>
      </w:tr>
      <w:tr w:rsidR="00543020" w:rsidRPr="007B5B60" w14:paraId="15A19D75" w14:textId="77777777" w:rsidTr="002650E9">
        <w:tc>
          <w:tcPr>
            <w:tcW w:w="704" w:type="dxa"/>
            <w:vMerge/>
            <w:shd w:val="clear" w:color="auto" w:fill="auto"/>
          </w:tcPr>
          <w:p w14:paraId="0CD55BBF" w14:textId="77777777" w:rsidR="00543020" w:rsidRPr="007B5B60" w:rsidRDefault="00543020" w:rsidP="002650E9">
            <w:pPr>
              <w:ind w:firstLine="0"/>
              <w:jc w:val="center"/>
              <w:rPr>
                <w:sz w:val="24"/>
                <w:szCs w:val="24"/>
              </w:rPr>
            </w:pPr>
          </w:p>
        </w:tc>
        <w:tc>
          <w:tcPr>
            <w:tcW w:w="4109" w:type="dxa"/>
            <w:vMerge/>
            <w:shd w:val="clear" w:color="auto" w:fill="auto"/>
          </w:tcPr>
          <w:p w14:paraId="702D642F" w14:textId="77777777" w:rsidR="00543020" w:rsidRPr="007B5B60" w:rsidRDefault="00543020" w:rsidP="002650E9">
            <w:pPr>
              <w:ind w:firstLine="0"/>
              <w:rPr>
                <w:sz w:val="24"/>
                <w:szCs w:val="24"/>
              </w:rPr>
            </w:pPr>
          </w:p>
        </w:tc>
        <w:tc>
          <w:tcPr>
            <w:tcW w:w="4961" w:type="dxa"/>
            <w:shd w:val="clear" w:color="auto" w:fill="auto"/>
          </w:tcPr>
          <w:p w14:paraId="186948F3"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1A205F15"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66EC6312" w14:textId="77777777" w:rsidR="00543020" w:rsidRDefault="00543020" w:rsidP="002650E9">
            <w:pPr>
              <w:ind w:firstLine="0"/>
              <w:jc w:val="center"/>
              <w:rPr>
                <w:sz w:val="24"/>
                <w:szCs w:val="24"/>
              </w:rPr>
            </w:pPr>
            <w:r>
              <w:rPr>
                <w:sz w:val="24"/>
                <w:szCs w:val="24"/>
              </w:rPr>
              <w:t>9 650</w:t>
            </w:r>
          </w:p>
        </w:tc>
      </w:tr>
      <w:tr w:rsidR="00543020" w:rsidRPr="007B5B60" w14:paraId="41A89B22" w14:textId="77777777" w:rsidTr="002650E9">
        <w:tc>
          <w:tcPr>
            <w:tcW w:w="704" w:type="dxa"/>
            <w:shd w:val="clear" w:color="auto" w:fill="auto"/>
          </w:tcPr>
          <w:p w14:paraId="742244E7" w14:textId="77777777" w:rsidR="00543020" w:rsidRDefault="00543020" w:rsidP="002650E9">
            <w:pPr>
              <w:ind w:firstLine="0"/>
              <w:jc w:val="center"/>
              <w:rPr>
                <w:sz w:val="24"/>
                <w:szCs w:val="24"/>
              </w:rPr>
            </w:pPr>
            <w:r>
              <w:rPr>
                <w:sz w:val="24"/>
                <w:szCs w:val="24"/>
              </w:rPr>
              <w:t>2.</w:t>
            </w:r>
          </w:p>
        </w:tc>
        <w:tc>
          <w:tcPr>
            <w:tcW w:w="13891" w:type="dxa"/>
            <w:gridSpan w:val="4"/>
            <w:shd w:val="clear" w:color="auto" w:fill="auto"/>
          </w:tcPr>
          <w:p w14:paraId="61BA42FC" w14:textId="77777777" w:rsidR="00543020" w:rsidRDefault="00543020" w:rsidP="002650E9">
            <w:pPr>
              <w:ind w:firstLine="0"/>
              <w:rPr>
                <w:sz w:val="24"/>
                <w:szCs w:val="24"/>
              </w:rPr>
            </w:pPr>
            <w:r>
              <w:rPr>
                <w:sz w:val="24"/>
                <w:szCs w:val="24"/>
              </w:rPr>
              <w:t>Клубы, центры культуры и искусств и прочие объекты обслуживания</w:t>
            </w:r>
          </w:p>
        </w:tc>
      </w:tr>
      <w:tr w:rsidR="00543020" w:rsidRPr="007B5B60" w14:paraId="281318D7" w14:textId="77777777" w:rsidTr="002650E9">
        <w:tc>
          <w:tcPr>
            <w:tcW w:w="704" w:type="dxa"/>
            <w:vMerge w:val="restart"/>
            <w:shd w:val="clear" w:color="auto" w:fill="auto"/>
          </w:tcPr>
          <w:p w14:paraId="7C543C2B" w14:textId="77777777" w:rsidR="00543020" w:rsidRPr="007B5B60" w:rsidRDefault="00543020" w:rsidP="002650E9">
            <w:pPr>
              <w:ind w:firstLine="0"/>
              <w:jc w:val="center"/>
              <w:rPr>
                <w:sz w:val="24"/>
                <w:szCs w:val="24"/>
              </w:rPr>
            </w:pPr>
            <w:bookmarkStart w:id="26" w:name="_Hlk59581656"/>
            <w:r>
              <w:rPr>
                <w:sz w:val="24"/>
                <w:szCs w:val="24"/>
              </w:rPr>
              <w:t>2.1.</w:t>
            </w:r>
          </w:p>
        </w:tc>
        <w:tc>
          <w:tcPr>
            <w:tcW w:w="4109" w:type="dxa"/>
            <w:vMerge w:val="restart"/>
            <w:shd w:val="clear" w:color="auto" w:fill="auto"/>
          </w:tcPr>
          <w:p w14:paraId="46952F23" w14:textId="77777777" w:rsidR="00543020" w:rsidRPr="00F61C55" w:rsidRDefault="00543020" w:rsidP="002650E9">
            <w:pPr>
              <w:ind w:firstLine="0"/>
              <w:rPr>
                <w:sz w:val="24"/>
                <w:szCs w:val="24"/>
              </w:rPr>
            </w:pPr>
            <w:r w:rsidRPr="00F61C55">
              <w:rPr>
                <w:sz w:val="24"/>
                <w:szCs w:val="24"/>
              </w:rPr>
              <w:t>Дом (дворец) культуры (</w:t>
            </w:r>
            <w:r>
              <w:rPr>
                <w:sz w:val="24"/>
                <w:szCs w:val="24"/>
              </w:rPr>
              <w:t xml:space="preserve">существующий, </w:t>
            </w:r>
            <w:r w:rsidRPr="00F61C55">
              <w:rPr>
                <w:sz w:val="24"/>
                <w:szCs w:val="24"/>
              </w:rPr>
              <w:t>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p>
        </w:tc>
        <w:tc>
          <w:tcPr>
            <w:tcW w:w="4961" w:type="dxa"/>
            <w:shd w:val="clear" w:color="auto" w:fill="auto"/>
          </w:tcPr>
          <w:p w14:paraId="643E32BF"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412DABD8"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10264ADF" w14:textId="77777777" w:rsidR="00543020" w:rsidRPr="007B5B60" w:rsidRDefault="00543020" w:rsidP="002650E9">
            <w:pPr>
              <w:ind w:firstLine="0"/>
              <w:jc w:val="center"/>
              <w:rPr>
                <w:sz w:val="24"/>
                <w:szCs w:val="24"/>
              </w:rPr>
            </w:pPr>
            <w:r>
              <w:rPr>
                <w:sz w:val="24"/>
                <w:szCs w:val="24"/>
              </w:rPr>
              <w:t>16</w:t>
            </w:r>
          </w:p>
        </w:tc>
      </w:tr>
      <w:tr w:rsidR="00543020" w:rsidRPr="007B5B60" w14:paraId="2AF53722" w14:textId="77777777" w:rsidTr="002650E9">
        <w:tc>
          <w:tcPr>
            <w:tcW w:w="704" w:type="dxa"/>
            <w:vMerge/>
            <w:shd w:val="clear" w:color="auto" w:fill="auto"/>
          </w:tcPr>
          <w:p w14:paraId="7FACC30C" w14:textId="77777777" w:rsidR="00543020" w:rsidRPr="007B5B60" w:rsidRDefault="00543020" w:rsidP="002650E9">
            <w:pPr>
              <w:ind w:firstLine="0"/>
              <w:jc w:val="center"/>
              <w:rPr>
                <w:sz w:val="24"/>
                <w:szCs w:val="24"/>
              </w:rPr>
            </w:pPr>
          </w:p>
        </w:tc>
        <w:tc>
          <w:tcPr>
            <w:tcW w:w="4109" w:type="dxa"/>
            <w:vMerge/>
            <w:shd w:val="clear" w:color="auto" w:fill="auto"/>
          </w:tcPr>
          <w:p w14:paraId="21C3A67C" w14:textId="77777777" w:rsidR="00543020" w:rsidRPr="00F61C55" w:rsidRDefault="00543020" w:rsidP="002650E9">
            <w:pPr>
              <w:ind w:firstLine="0"/>
              <w:rPr>
                <w:sz w:val="24"/>
                <w:szCs w:val="24"/>
              </w:rPr>
            </w:pPr>
          </w:p>
        </w:tc>
        <w:tc>
          <w:tcPr>
            <w:tcW w:w="4961" w:type="dxa"/>
            <w:shd w:val="clear" w:color="auto" w:fill="auto"/>
          </w:tcPr>
          <w:p w14:paraId="69D6B817" w14:textId="77777777" w:rsidR="00543020" w:rsidRPr="007B5B6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6D612A69"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43A4F91A" w14:textId="77777777" w:rsidR="00543020" w:rsidRPr="0036015E" w:rsidRDefault="00543020" w:rsidP="002650E9">
            <w:pPr>
              <w:ind w:firstLine="0"/>
              <w:jc w:val="center"/>
              <w:rPr>
                <w:sz w:val="24"/>
                <w:szCs w:val="24"/>
                <w:highlight w:val="yellow"/>
              </w:rPr>
            </w:pPr>
            <w:r w:rsidRPr="00BA4A26">
              <w:rPr>
                <w:sz w:val="24"/>
                <w:szCs w:val="24"/>
              </w:rPr>
              <w:t>8</w:t>
            </w:r>
            <w:r>
              <w:rPr>
                <w:sz w:val="24"/>
                <w:szCs w:val="24"/>
              </w:rPr>
              <w:t> </w:t>
            </w:r>
            <w:r w:rsidRPr="00BA4A26">
              <w:rPr>
                <w:sz w:val="24"/>
                <w:szCs w:val="24"/>
              </w:rPr>
              <w:t>800</w:t>
            </w:r>
            <w:r>
              <w:rPr>
                <w:sz w:val="24"/>
                <w:szCs w:val="24"/>
              </w:rPr>
              <w:t>,00</w:t>
            </w:r>
          </w:p>
        </w:tc>
      </w:tr>
      <w:bookmarkEnd w:id="26"/>
      <w:tr w:rsidR="00543020" w:rsidRPr="007B5B60" w14:paraId="3341F93F" w14:textId="77777777" w:rsidTr="002650E9">
        <w:tc>
          <w:tcPr>
            <w:tcW w:w="704" w:type="dxa"/>
            <w:vMerge/>
            <w:shd w:val="clear" w:color="auto" w:fill="auto"/>
          </w:tcPr>
          <w:p w14:paraId="1C50E148" w14:textId="77777777" w:rsidR="00543020" w:rsidRPr="007B5B60" w:rsidRDefault="00543020" w:rsidP="002650E9">
            <w:pPr>
              <w:ind w:firstLine="0"/>
              <w:jc w:val="center"/>
              <w:rPr>
                <w:sz w:val="24"/>
                <w:szCs w:val="24"/>
              </w:rPr>
            </w:pPr>
          </w:p>
        </w:tc>
        <w:tc>
          <w:tcPr>
            <w:tcW w:w="4109" w:type="dxa"/>
            <w:vMerge/>
            <w:shd w:val="clear" w:color="auto" w:fill="auto"/>
          </w:tcPr>
          <w:p w14:paraId="65DF3709" w14:textId="77777777" w:rsidR="00543020" w:rsidRPr="00F61C55" w:rsidRDefault="00543020" w:rsidP="002650E9">
            <w:pPr>
              <w:ind w:firstLine="0"/>
              <w:rPr>
                <w:sz w:val="24"/>
                <w:szCs w:val="24"/>
              </w:rPr>
            </w:pPr>
          </w:p>
        </w:tc>
        <w:tc>
          <w:tcPr>
            <w:tcW w:w="4961" w:type="dxa"/>
            <w:shd w:val="clear" w:color="auto" w:fill="auto"/>
          </w:tcPr>
          <w:p w14:paraId="3F4F30BB"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5C0D5551"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068EE709" w14:textId="77777777" w:rsidR="00543020" w:rsidRPr="007B5B60" w:rsidRDefault="00543020" w:rsidP="002650E9">
            <w:pPr>
              <w:ind w:firstLine="0"/>
              <w:jc w:val="center"/>
              <w:rPr>
                <w:sz w:val="24"/>
                <w:szCs w:val="24"/>
              </w:rPr>
            </w:pPr>
            <w:r w:rsidRPr="0048701D">
              <w:rPr>
                <w:sz w:val="24"/>
                <w:szCs w:val="24"/>
              </w:rPr>
              <w:t>47:07:0713002:</w:t>
            </w:r>
            <w:r>
              <w:rPr>
                <w:sz w:val="24"/>
                <w:szCs w:val="24"/>
              </w:rPr>
              <w:t>6907</w:t>
            </w:r>
          </w:p>
        </w:tc>
      </w:tr>
      <w:tr w:rsidR="00543020" w:rsidRPr="007B5B60" w14:paraId="4E696CFD" w14:textId="77777777" w:rsidTr="002650E9">
        <w:tc>
          <w:tcPr>
            <w:tcW w:w="704" w:type="dxa"/>
            <w:vMerge/>
            <w:shd w:val="clear" w:color="auto" w:fill="auto"/>
          </w:tcPr>
          <w:p w14:paraId="0503A97A" w14:textId="77777777" w:rsidR="00543020" w:rsidRPr="007B5B60" w:rsidRDefault="00543020" w:rsidP="002650E9">
            <w:pPr>
              <w:ind w:firstLine="0"/>
              <w:jc w:val="center"/>
              <w:rPr>
                <w:sz w:val="24"/>
                <w:szCs w:val="24"/>
              </w:rPr>
            </w:pPr>
          </w:p>
        </w:tc>
        <w:tc>
          <w:tcPr>
            <w:tcW w:w="4109" w:type="dxa"/>
            <w:vMerge/>
            <w:shd w:val="clear" w:color="auto" w:fill="auto"/>
          </w:tcPr>
          <w:p w14:paraId="78895AA6" w14:textId="77777777" w:rsidR="00543020" w:rsidRPr="00F61C55" w:rsidRDefault="00543020" w:rsidP="002650E9">
            <w:pPr>
              <w:ind w:firstLine="0"/>
              <w:rPr>
                <w:sz w:val="24"/>
                <w:szCs w:val="24"/>
              </w:rPr>
            </w:pPr>
          </w:p>
        </w:tc>
        <w:tc>
          <w:tcPr>
            <w:tcW w:w="4961" w:type="dxa"/>
            <w:shd w:val="clear" w:color="auto" w:fill="auto"/>
          </w:tcPr>
          <w:p w14:paraId="48678E63"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47CE3E03"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4E2DCEF5" w14:textId="77777777" w:rsidR="00543020" w:rsidRPr="007B5B60" w:rsidRDefault="00543020" w:rsidP="002650E9">
            <w:pPr>
              <w:ind w:firstLine="0"/>
              <w:jc w:val="center"/>
              <w:rPr>
                <w:sz w:val="24"/>
                <w:szCs w:val="24"/>
              </w:rPr>
            </w:pPr>
            <w:r>
              <w:rPr>
                <w:sz w:val="24"/>
                <w:szCs w:val="24"/>
              </w:rPr>
              <w:t>9 650</w:t>
            </w:r>
          </w:p>
        </w:tc>
      </w:tr>
      <w:tr w:rsidR="00543020" w:rsidRPr="007B5B60" w14:paraId="4F17F3C9" w14:textId="77777777" w:rsidTr="002650E9">
        <w:tc>
          <w:tcPr>
            <w:tcW w:w="704" w:type="dxa"/>
            <w:vMerge/>
            <w:shd w:val="clear" w:color="auto" w:fill="auto"/>
          </w:tcPr>
          <w:p w14:paraId="3D86F389" w14:textId="77777777" w:rsidR="00543020" w:rsidRPr="007B5B60" w:rsidRDefault="00543020" w:rsidP="002650E9">
            <w:pPr>
              <w:ind w:firstLine="0"/>
              <w:jc w:val="center"/>
              <w:rPr>
                <w:sz w:val="24"/>
                <w:szCs w:val="24"/>
              </w:rPr>
            </w:pPr>
          </w:p>
        </w:tc>
        <w:tc>
          <w:tcPr>
            <w:tcW w:w="4109" w:type="dxa"/>
            <w:vMerge/>
            <w:shd w:val="clear" w:color="auto" w:fill="auto"/>
          </w:tcPr>
          <w:p w14:paraId="7D39AF80" w14:textId="77777777" w:rsidR="00543020" w:rsidRPr="00F61C55" w:rsidRDefault="00543020" w:rsidP="002650E9">
            <w:pPr>
              <w:ind w:firstLine="0"/>
              <w:rPr>
                <w:sz w:val="24"/>
                <w:szCs w:val="24"/>
              </w:rPr>
            </w:pPr>
          </w:p>
        </w:tc>
        <w:tc>
          <w:tcPr>
            <w:tcW w:w="4961" w:type="dxa"/>
            <w:shd w:val="clear" w:color="auto" w:fill="auto"/>
          </w:tcPr>
          <w:p w14:paraId="290EAE73"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33472973"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4C0DF90B" w14:textId="77777777" w:rsidR="00543020" w:rsidRDefault="00543020" w:rsidP="002650E9">
            <w:pPr>
              <w:ind w:firstLine="0"/>
              <w:jc w:val="center"/>
              <w:rPr>
                <w:sz w:val="24"/>
                <w:szCs w:val="24"/>
              </w:rPr>
            </w:pPr>
            <w:r>
              <w:rPr>
                <w:sz w:val="24"/>
                <w:szCs w:val="24"/>
              </w:rPr>
              <w:t>СЗ-18</w:t>
            </w:r>
          </w:p>
        </w:tc>
      </w:tr>
      <w:tr w:rsidR="00543020" w:rsidRPr="007B5B60" w14:paraId="38B022C4" w14:textId="77777777" w:rsidTr="002650E9">
        <w:tc>
          <w:tcPr>
            <w:tcW w:w="704" w:type="dxa"/>
            <w:vMerge/>
            <w:shd w:val="clear" w:color="auto" w:fill="auto"/>
          </w:tcPr>
          <w:p w14:paraId="64F04939" w14:textId="77777777" w:rsidR="00543020" w:rsidRPr="007B5B60" w:rsidRDefault="00543020" w:rsidP="002650E9">
            <w:pPr>
              <w:ind w:firstLine="0"/>
              <w:jc w:val="center"/>
              <w:rPr>
                <w:sz w:val="24"/>
                <w:szCs w:val="24"/>
              </w:rPr>
            </w:pPr>
          </w:p>
        </w:tc>
        <w:tc>
          <w:tcPr>
            <w:tcW w:w="4109" w:type="dxa"/>
            <w:vMerge/>
            <w:shd w:val="clear" w:color="auto" w:fill="auto"/>
          </w:tcPr>
          <w:p w14:paraId="7135FC6D" w14:textId="77777777" w:rsidR="00543020" w:rsidRPr="00F61C55" w:rsidRDefault="00543020" w:rsidP="002650E9">
            <w:pPr>
              <w:ind w:firstLine="0"/>
              <w:rPr>
                <w:sz w:val="24"/>
                <w:szCs w:val="24"/>
              </w:rPr>
            </w:pPr>
          </w:p>
        </w:tc>
        <w:tc>
          <w:tcPr>
            <w:tcW w:w="4961" w:type="dxa"/>
            <w:shd w:val="clear" w:color="auto" w:fill="auto"/>
          </w:tcPr>
          <w:p w14:paraId="3F21D0F1"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0F598465"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7838DE2B" w14:textId="77777777" w:rsidR="00543020" w:rsidRDefault="00543020" w:rsidP="002650E9">
            <w:pPr>
              <w:ind w:firstLine="0"/>
              <w:jc w:val="center"/>
              <w:rPr>
                <w:sz w:val="24"/>
                <w:szCs w:val="24"/>
              </w:rPr>
            </w:pPr>
            <w:r>
              <w:rPr>
                <w:sz w:val="24"/>
                <w:szCs w:val="24"/>
              </w:rPr>
              <w:t>9 650</w:t>
            </w:r>
          </w:p>
        </w:tc>
      </w:tr>
      <w:tr w:rsidR="00543020" w:rsidRPr="007B5B60" w14:paraId="473BA54F" w14:textId="77777777" w:rsidTr="002650E9">
        <w:tc>
          <w:tcPr>
            <w:tcW w:w="704" w:type="dxa"/>
            <w:vMerge w:val="restart"/>
            <w:shd w:val="clear" w:color="auto" w:fill="auto"/>
          </w:tcPr>
          <w:p w14:paraId="58327884" w14:textId="77777777" w:rsidR="00543020" w:rsidRPr="007B5B60" w:rsidRDefault="00543020" w:rsidP="002650E9">
            <w:pPr>
              <w:ind w:firstLine="0"/>
              <w:jc w:val="center"/>
              <w:rPr>
                <w:sz w:val="24"/>
                <w:szCs w:val="24"/>
              </w:rPr>
            </w:pPr>
            <w:r>
              <w:rPr>
                <w:sz w:val="24"/>
                <w:szCs w:val="24"/>
              </w:rPr>
              <w:t>2.2.</w:t>
            </w:r>
          </w:p>
        </w:tc>
        <w:tc>
          <w:tcPr>
            <w:tcW w:w="4109" w:type="dxa"/>
            <w:vMerge w:val="restart"/>
            <w:shd w:val="clear" w:color="auto" w:fill="auto"/>
          </w:tcPr>
          <w:p w14:paraId="23464C74" w14:textId="77777777" w:rsidR="00543020" w:rsidRPr="00F61C55" w:rsidRDefault="00543020" w:rsidP="002650E9">
            <w:pPr>
              <w:ind w:firstLine="0"/>
              <w:rPr>
                <w:sz w:val="24"/>
                <w:szCs w:val="24"/>
              </w:rPr>
            </w:pPr>
            <w:r w:rsidRPr="00F61C55">
              <w:rPr>
                <w:sz w:val="24"/>
                <w:szCs w:val="24"/>
              </w:rPr>
              <w:t>Кулинария (существующ</w:t>
            </w:r>
            <w:r>
              <w:rPr>
                <w:sz w:val="24"/>
                <w:szCs w:val="24"/>
              </w:rPr>
              <w:t>ая</w:t>
            </w:r>
            <w:r w:rsidRPr="00F61C55">
              <w:rPr>
                <w:sz w:val="24"/>
                <w:szCs w:val="24"/>
              </w:rPr>
              <w:t>,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p>
        </w:tc>
        <w:tc>
          <w:tcPr>
            <w:tcW w:w="4961" w:type="dxa"/>
            <w:shd w:val="clear" w:color="auto" w:fill="auto"/>
          </w:tcPr>
          <w:p w14:paraId="5AEFB237" w14:textId="77777777" w:rsidR="0054302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3894CB09"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3F3DF70E" w14:textId="77777777" w:rsidR="00543020" w:rsidRPr="00C037A6" w:rsidRDefault="00543020" w:rsidP="002650E9">
            <w:pPr>
              <w:ind w:firstLine="0"/>
              <w:jc w:val="center"/>
              <w:rPr>
                <w:sz w:val="24"/>
                <w:szCs w:val="24"/>
                <w:lang w:val="en-US"/>
              </w:rPr>
            </w:pPr>
            <w:r>
              <w:rPr>
                <w:sz w:val="24"/>
                <w:szCs w:val="24"/>
              </w:rPr>
              <w:t>16</w:t>
            </w:r>
          </w:p>
        </w:tc>
      </w:tr>
      <w:tr w:rsidR="00543020" w:rsidRPr="007B5B60" w14:paraId="0BC642A2" w14:textId="77777777" w:rsidTr="002650E9">
        <w:tc>
          <w:tcPr>
            <w:tcW w:w="704" w:type="dxa"/>
            <w:vMerge/>
            <w:shd w:val="clear" w:color="auto" w:fill="auto"/>
          </w:tcPr>
          <w:p w14:paraId="56419DA4" w14:textId="77777777" w:rsidR="00543020" w:rsidRDefault="00543020" w:rsidP="002650E9">
            <w:pPr>
              <w:ind w:firstLine="0"/>
              <w:jc w:val="center"/>
              <w:rPr>
                <w:sz w:val="24"/>
                <w:szCs w:val="24"/>
              </w:rPr>
            </w:pPr>
          </w:p>
        </w:tc>
        <w:tc>
          <w:tcPr>
            <w:tcW w:w="4109" w:type="dxa"/>
            <w:vMerge/>
            <w:shd w:val="clear" w:color="auto" w:fill="auto"/>
          </w:tcPr>
          <w:p w14:paraId="2E498388" w14:textId="77777777" w:rsidR="00543020" w:rsidRDefault="00543020" w:rsidP="002650E9">
            <w:pPr>
              <w:ind w:firstLine="0"/>
              <w:rPr>
                <w:sz w:val="24"/>
                <w:szCs w:val="24"/>
              </w:rPr>
            </w:pPr>
          </w:p>
        </w:tc>
        <w:tc>
          <w:tcPr>
            <w:tcW w:w="4961" w:type="dxa"/>
            <w:shd w:val="clear" w:color="auto" w:fill="auto"/>
          </w:tcPr>
          <w:p w14:paraId="5547C1E9" w14:textId="77777777" w:rsidR="0054302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3CE6E8C1"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017BF72E" w14:textId="77777777" w:rsidR="00543020" w:rsidRPr="00BA4A26" w:rsidRDefault="00543020" w:rsidP="002650E9">
            <w:pPr>
              <w:ind w:firstLine="0"/>
              <w:jc w:val="center"/>
              <w:rPr>
                <w:sz w:val="24"/>
                <w:szCs w:val="24"/>
              </w:rPr>
            </w:pPr>
            <w:r>
              <w:rPr>
                <w:sz w:val="24"/>
                <w:szCs w:val="24"/>
                <w:lang w:val="en-US"/>
              </w:rPr>
              <w:t>229</w:t>
            </w:r>
            <w:r>
              <w:rPr>
                <w:sz w:val="24"/>
                <w:szCs w:val="24"/>
              </w:rPr>
              <w:t>,00</w:t>
            </w:r>
          </w:p>
        </w:tc>
      </w:tr>
      <w:tr w:rsidR="00543020" w:rsidRPr="007B5B60" w14:paraId="649C20C8" w14:textId="77777777" w:rsidTr="002650E9">
        <w:tc>
          <w:tcPr>
            <w:tcW w:w="704" w:type="dxa"/>
            <w:vMerge/>
            <w:shd w:val="clear" w:color="auto" w:fill="auto"/>
          </w:tcPr>
          <w:p w14:paraId="4FF6E6B1" w14:textId="77777777" w:rsidR="00543020" w:rsidRPr="007B5B60" w:rsidRDefault="00543020" w:rsidP="002650E9">
            <w:pPr>
              <w:ind w:firstLine="0"/>
              <w:jc w:val="center"/>
              <w:rPr>
                <w:sz w:val="24"/>
                <w:szCs w:val="24"/>
              </w:rPr>
            </w:pPr>
          </w:p>
        </w:tc>
        <w:tc>
          <w:tcPr>
            <w:tcW w:w="4109" w:type="dxa"/>
            <w:vMerge/>
            <w:shd w:val="clear" w:color="auto" w:fill="auto"/>
          </w:tcPr>
          <w:p w14:paraId="4DFCEF3A" w14:textId="77777777" w:rsidR="00543020" w:rsidRPr="007B5B60" w:rsidRDefault="00543020" w:rsidP="002650E9">
            <w:pPr>
              <w:ind w:firstLine="0"/>
              <w:jc w:val="center"/>
              <w:rPr>
                <w:sz w:val="24"/>
                <w:szCs w:val="24"/>
              </w:rPr>
            </w:pPr>
          </w:p>
        </w:tc>
        <w:tc>
          <w:tcPr>
            <w:tcW w:w="4961" w:type="dxa"/>
            <w:shd w:val="clear" w:color="auto" w:fill="auto"/>
          </w:tcPr>
          <w:p w14:paraId="7B725AD5" w14:textId="77777777" w:rsidR="0054302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6D13AA9E"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26855860" w14:textId="77777777" w:rsidR="00543020" w:rsidRPr="007B5B60" w:rsidRDefault="00543020" w:rsidP="002650E9">
            <w:pPr>
              <w:ind w:firstLine="0"/>
              <w:jc w:val="center"/>
              <w:rPr>
                <w:sz w:val="24"/>
                <w:szCs w:val="24"/>
              </w:rPr>
            </w:pPr>
            <w:r w:rsidRPr="00E254CB">
              <w:rPr>
                <w:sz w:val="24"/>
                <w:szCs w:val="24"/>
              </w:rPr>
              <w:t>ЗУ</w:t>
            </w:r>
            <w:r>
              <w:rPr>
                <w:sz w:val="24"/>
                <w:szCs w:val="24"/>
              </w:rPr>
              <w:t>6</w:t>
            </w:r>
          </w:p>
        </w:tc>
      </w:tr>
      <w:tr w:rsidR="00543020" w:rsidRPr="007B5B60" w14:paraId="19FBE8B0" w14:textId="77777777" w:rsidTr="002650E9">
        <w:tc>
          <w:tcPr>
            <w:tcW w:w="704" w:type="dxa"/>
            <w:vMerge/>
            <w:shd w:val="clear" w:color="auto" w:fill="auto"/>
          </w:tcPr>
          <w:p w14:paraId="54A2848D" w14:textId="77777777" w:rsidR="00543020" w:rsidRPr="007B5B60" w:rsidRDefault="00543020" w:rsidP="002650E9">
            <w:pPr>
              <w:ind w:firstLine="0"/>
              <w:jc w:val="center"/>
              <w:rPr>
                <w:sz w:val="24"/>
                <w:szCs w:val="24"/>
              </w:rPr>
            </w:pPr>
          </w:p>
        </w:tc>
        <w:tc>
          <w:tcPr>
            <w:tcW w:w="4109" w:type="dxa"/>
            <w:vMerge/>
            <w:shd w:val="clear" w:color="auto" w:fill="auto"/>
          </w:tcPr>
          <w:p w14:paraId="79C404A3" w14:textId="77777777" w:rsidR="00543020" w:rsidRPr="007B5B60" w:rsidRDefault="00543020" w:rsidP="002650E9">
            <w:pPr>
              <w:ind w:firstLine="0"/>
              <w:jc w:val="center"/>
              <w:rPr>
                <w:sz w:val="24"/>
                <w:szCs w:val="24"/>
              </w:rPr>
            </w:pPr>
          </w:p>
        </w:tc>
        <w:tc>
          <w:tcPr>
            <w:tcW w:w="4961" w:type="dxa"/>
            <w:shd w:val="clear" w:color="auto" w:fill="auto"/>
          </w:tcPr>
          <w:p w14:paraId="6FF2E53C" w14:textId="77777777" w:rsidR="0054302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54513119"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49D56120" w14:textId="77777777" w:rsidR="00543020" w:rsidRPr="00C037A6" w:rsidRDefault="00543020" w:rsidP="002650E9">
            <w:pPr>
              <w:ind w:firstLine="0"/>
              <w:jc w:val="center"/>
              <w:rPr>
                <w:sz w:val="24"/>
                <w:szCs w:val="24"/>
                <w:lang w:val="en-US"/>
              </w:rPr>
            </w:pPr>
            <w:r>
              <w:rPr>
                <w:color w:val="000000"/>
                <w:sz w:val="24"/>
                <w:szCs w:val="24"/>
              </w:rPr>
              <w:t>10 167</w:t>
            </w:r>
          </w:p>
        </w:tc>
      </w:tr>
      <w:tr w:rsidR="00543020" w:rsidRPr="007B5B60" w14:paraId="40FFE26E" w14:textId="77777777" w:rsidTr="002650E9">
        <w:tc>
          <w:tcPr>
            <w:tcW w:w="704" w:type="dxa"/>
            <w:vMerge/>
            <w:shd w:val="clear" w:color="auto" w:fill="auto"/>
          </w:tcPr>
          <w:p w14:paraId="701A562A" w14:textId="77777777" w:rsidR="00543020" w:rsidRPr="007B5B60" w:rsidRDefault="00543020" w:rsidP="002650E9">
            <w:pPr>
              <w:ind w:firstLine="0"/>
              <w:jc w:val="center"/>
              <w:rPr>
                <w:sz w:val="24"/>
                <w:szCs w:val="24"/>
              </w:rPr>
            </w:pPr>
          </w:p>
        </w:tc>
        <w:tc>
          <w:tcPr>
            <w:tcW w:w="4109" w:type="dxa"/>
            <w:vMerge/>
            <w:shd w:val="clear" w:color="auto" w:fill="auto"/>
          </w:tcPr>
          <w:p w14:paraId="3D688C3C" w14:textId="77777777" w:rsidR="00543020" w:rsidRPr="007B5B60" w:rsidRDefault="00543020" w:rsidP="002650E9">
            <w:pPr>
              <w:ind w:firstLine="0"/>
              <w:jc w:val="center"/>
              <w:rPr>
                <w:sz w:val="24"/>
                <w:szCs w:val="24"/>
              </w:rPr>
            </w:pPr>
          </w:p>
        </w:tc>
        <w:tc>
          <w:tcPr>
            <w:tcW w:w="4961" w:type="dxa"/>
            <w:shd w:val="clear" w:color="auto" w:fill="auto"/>
          </w:tcPr>
          <w:p w14:paraId="6ED8A0C0"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079BE67B"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02E5B290" w14:textId="77777777" w:rsidR="00543020" w:rsidRPr="00C037A6" w:rsidRDefault="00543020" w:rsidP="002650E9">
            <w:pPr>
              <w:ind w:firstLine="0"/>
              <w:jc w:val="center"/>
              <w:rPr>
                <w:sz w:val="24"/>
                <w:szCs w:val="24"/>
                <w:lang w:val="en-US"/>
              </w:rPr>
            </w:pPr>
            <w:r w:rsidRPr="00E254CB">
              <w:rPr>
                <w:sz w:val="24"/>
                <w:szCs w:val="24"/>
                <w:lang w:val="en-US"/>
              </w:rPr>
              <w:t>C</w:t>
            </w:r>
            <w:r w:rsidRPr="00E254CB">
              <w:rPr>
                <w:sz w:val="24"/>
                <w:szCs w:val="24"/>
              </w:rPr>
              <w:t>З</w:t>
            </w:r>
            <w:r w:rsidRPr="00E254CB">
              <w:rPr>
                <w:sz w:val="24"/>
                <w:szCs w:val="24"/>
                <w:lang w:val="en-US"/>
              </w:rPr>
              <w:t>-</w:t>
            </w:r>
            <w:r>
              <w:rPr>
                <w:sz w:val="24"/>
                <w:szCs w:val="24"/>
              </w:rPr>
              <w:t>6</w:t>
            </w:r>
          </w:p>
        </w:tc>
      </w:tr>
      <w:tr w:rsidR="00543020" w:rsidRPr="007B5B60" w14:paraId="727C2B96" w14:textId="77777777" w:rsidTr="002650E9">
        <w:tc>
          <w:tcPr>
            <w:tcW w:w="704" w:type="dxa"/>
            <w:vMerge/>
            <w:shd w:val="clear" w:color="auto" w:fill="auto"/>
          </w:tcPr>
          <w:p w14:paraId="339E5E92" w14:textId="77777777" w:rsidR="00543020" w:rsidRPr="007B5B60" w:rsidRDefault="00543020" w:rsidP="002650E9">
            <w:pPr>
              <w:ind w:firstLine="0"/>
              <w:jc w:val="center"/>
              <w:rPr>
                <w:sz w:val="24"/>
                <w:szCs w:val="24"/>
              </w:rPr>
            </w:pPr>
          </w:p>
        </w:tc>
        <w:tc>
          <w:tcPr>
            <w:tcW w:w="4109" w:type="dxa"/>
            <w:vMerge/>
            <w:shd w:val="clear" w:color="auto" w:fill="auto"/>
          </w:tcPr>
          <w:p w14:paraId="5D9ED1E4" w14:textId="77777777" w:rsidR="00543020" w:rsidRPr="007B5B60" w:rsidRDefault="00543020" w:rsidP="002650E9">
            <w:pPr>
              <w:ind w:firstLine="0"/>
              <w:jc w:val="center"/>
              <w:rPr>
                <w:sz w:val="24"/>
                <w:szCs w:val="24"/>
              </w:rPr>
            </w:pPr>
          </w:p>
        </w:tc>
        <w:tc>
          <w:tcPr>
            <w:tcW w:w="4961" w:type="dxa"/>
            <w:shd w:val="clear" w:color="auto" w:fill="auto"/>
          </w:tcPr>
          <w:p w14:paraId="30E70347"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29758067"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1BCBBF72" w14:textId="77777777" w:rsidR="00543020" w:rsidRDefault="00543020" w:rsidP="002650E9">
            <w:pPr>
              <w:ind w:firstLine="0"/>
              <w:jc w:val="center"/>
              <w:rPr>
                <w:sz w:val="24"/>
                <w:szCs w:val="24"/>
              </w:rPr>
            </w:pPr>
            <w:r>
              <w:rPr>
                <w:color w:val="000000"/>
                <w:sz w:val="24"/>
                <w:szCs w:val="24"/>
              </w:rPr>
              <w:t>10 167</w:t>
            </w:r>
          </w:p>
        </w:tc>
      </w:tr>
      <w:tr w:rsidR="00543020" w:rsidRPr="007B5B60" w14:paraId="5BFF3FA1" w14:textId="77777777" w:rsidTr="002650E9">
        <w:tc>
          <w:tcPr>
            <w:tcW w:w="704" w:type="dxa"/>
            <w:vMerge w:val="restart"/>
            <w:shd w:val="clear" w:color="auto" w:fill="auto"/>
          </w:tcPr>
          <w:p w14:paraId="20A11C05" w14:textId="77777777" w:rsidR="00543020" w:rsidRPr="007B5B60" w:rsidRDefault="00543020" w:rsidP="002650E9">
            <w:pPr>
              <w:ind w:firstLine="0"/>
              <w:jc w:val="center"/>
              <w:rPr>
                <w:sz w:val="24"/>
                <w:szCs w:val="24"/>
              </w:rPr>
            </w:pPr>
            <w:r>
              <w:rPr>
                <w:sz w:val="24"/>
                <w:szCs w:val="24"/>
              </w:rPr>
              <w:t>2.3.</w:t>
            </w:r>
          </w:p>
        </w:tc>
        <w:tc>
          <w:tcPr>
            <w:tcW w:w="4109" w:type="dxa"/>
            <w:vMerge w:val="restart"/>
            <w:shd w:val="clear" w:color="auto" w:fill="auto"/>
          </w:tcPr>
          <w:p w14:paraId="5FBCAF7A" w14:textId="77777777" w:rsidR="00543020" w:rsidRPr="00F61C55" w:rsidRDefault="00543020" w:rsidP="002650E9">
            <w:pPr>
              <w:ind w:firstLine="0"/>
              <w:rPr>
                <w:sz w:val="24"/>
                <w:szCs w:val="24"/>
              </w:rPr>
            </w:pPr>
            <w:r>
              <w:rPr>
                <w:sz w:val="24"/>
                <w:szCs w:val="24"/>
              </w:rPr>
              <w:t>Многофункциональное здание</w:t>
            </w:r>
          </w:p>
        </w:tc>
        <w:tc>
          <w:tcPr>
            <w:tcW w:w="4961" w:type="dxa"/>
            <w:shd w:val="clear" w:color="auto" w:fill="auto"/>
          </w:tcPr>
          <w:p w14:paraId="64A4B5FB"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1DE65625"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28839BDD" w14:textId="77777777" w:rsidR="00543020" w:rsidRPr="007B5B60" w:rsidRDefault="00543020" w:rsidP="002650E9">
            <w:pPr>
              <w:ind w:firstLine="0"/>
              <w:jc w:val="center"/>
              <w:rPr>
                <w:sz w:val="24"/>
                <w:szCs w:val="24"/>
              </w:rPr>
            </w:pPr>
            <w:r>
              <w:rPr>
                <w:sz w:val="24"/>
                <w:szCs w:val="24"/>
              </w:rPr>
              <w:t>16</w:t>
            </w:r>
          </w:p>
        </w:tc>
      </w:tr>
      <w:tr w:rsidR="00543020" w:rsidRPr="007B5B60" w14:paraId="710FEAEC" w14:textId="77777777" w:rsidTr="002650E9">
        <w:tc>
          <w:tcPr>
            <w:tcW w:w="704" w:type="dxa"/>
            <w:vMerge/>
            <w:shd w:val="clear" w:color="auto" w:fill="auto"/>
          </w:tcPr>
          <w:p w14:paraId="6A38F53A" w14:textId="77777777" w:rsidR="00543020" w:rsidRPr="007B5B60" w:rsidRDefault="00543020" w:rsidP="002650E9">
            <w:pPr>
              <w:ind w:firstLine="0"/>
              <w:jc w:val="center"/>
              <w:rPr>
                <w:sz w:val="24"/>
                <w:szCs w:val="24"/>
              </w:rPr>
            </w:pPr>
          </w:p>
        </w:tc>
        <w:tc>
          <w:tcPr>
            <w:tcW w:w="4109" w:type="dxa"/>
            <w:vMerge/>
            <w:shd w:val="clear" w:color="auto" w:fill="auto"/>
          </w:tcPr>
          <w:p w14:paraId="2624A7EF" w14:textId="77777777" w:rsidR="00543020" w:rsidRPr="007B5B60" w:rsidRDefault="00543020" w:rsidP="002650E9">
            <w:pPr>
              <w:ind w:firstLine="0"/>
              <w:rPr>
                <w:sz w:val="24"/>
                <w:szCs w:val="24"/>
              </w:rPr>
            </w:pPr>
          </w:p>
        </w:tc>
        <w:tc>
          <w:tcPr>
            <w:tcW w:w="4961" w:type="dxa"/>
            <w:shd w:val="clear" w:color="auto" w:fill="auto"/>
          </w:tcPr>
          <w:p w14:paraId="674B4AF2" w14:textId="77777777" w:rsidR="00543020" w:rsidRPr="007B5B6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4E871EEC"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30BA2AFD" w14:textId="77777777" w:rsidR="00543020" w:rsidRPr="001004CA" w:rsidRDefault="00543020" w:rsidP="002650E9">
            <w:pPr>
              <w:ind w:firstLine="0"/>
              <w:jc w:val="center"/>
              <w:rPr>
                <w:sz w:val="24"/>
                <w:szCs w:val="24"/>
                <w:lang w:val="en-US"/>
              </w:rPr>
            </w:pPr>
            <w:r>
              <w:rPr>
                <w:sz w:val="24"/>
                <w:szCs w:val="24"/>
              </w:rPr>
              <w:t>15 000,00</w:t>
            </w:r>
          </w:p>
        </w:tc>
      </w:tr>
      <w:tr w:rsidR="00543020" w:rsidRPr="007B5B60" w14:paraId="18CAE0B4" w14:textId="77777777" w:rsidTr="002650E9">
        <w:tc>
          <w:tcPr>
            <w:tcW w:w="704" w:type="dxa"/>
            <w:vMerge/>
            <w:shd w:val="clear" w:color="auto" w:fill="auto"/>
          </w:tcPr>
          <w:p w14:paraId="0AB456B9" w14:textId="77777777" w:rsidR="00543020" w:rsidRPr="007B5B60" w:rsidRDefault="00543020" w:rsidP="002650E9">
            <w:pPr>
              <w:ind w:firstLine="0"/>
              <w:jc w:val="center"/>
              <w:rPr>
                <w:sz w:val="24"/>
                <w:szCs w:val="24"/>
              </w:rPr>
            </w:pPr>
          </w:p>
        </w:tc>
        <w:tc>
          <w:tcPr>
            <w:tcW w:w="4109" w:type="dxa"/>
            <w:vMerge/>
            <w:shd w:val="clear" w:color="auto" w:fill="auto"/>
          </w:tcPr>
          <w:p w14:paraId="436FBBC4" w14:textId="77777777" w:rsidR="00543020" w:rsidRPr="007B5B60" w:rsidRDefault="00543020" w:rsidP="002650E9">
            <w:pPr>
              <w:ind w:firstLine="0"/>
              <w:rPr>
                <w:sz w:val="24"/>
                <w:szCs w:val="24"/>
              </w:rPr>
            </w:pPr>
          </w:p>
        </w:tc>
        <w:tc>
          <w:tcPr>
            <w:tcW w:w="4961" w:type="dxa"/>
            <w:shd w:val="clear" w:color="auto" w:fill="auto"/>
          </w:tcPr>
          <w:p w14:paraId="30832FC3"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33CC1259"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36E8B740" w14:textId="77777777" w:rsidR="00543020" w:rsidRPr="007B5B60" w:rsidRDefault="00543020" w:rsidP="002650E9">
            <w:pPr>
              <w:ind w:firstLine="0"/>
              <w:jc w:val="center"/>
              <w:rPr>
                <w:sz w:val="24"/>
                <w:szCs w:val="24"/>
              </w:rPr>
            </w:pPr>
            <w:r>
              <w:rPr>
                <w:sz w:val="24"/>
                <w:szCs w:val="24"/>
              </w:rPr>
              <w:t>ЗУ10</w:t>
            </w:r>
          </w:p>
        </w:tc>
      </w:tr>
      <w:tr w:rsidR="00543020" w:rsidRPr="007B5B60" w14:paraId="5F17AF03" w14:textId="77777777" w:rsidTr="002650E9">
        <w:tc>
          <w:tcPr>
            <w:tcW w:w="704" w:type="dxa"/>
            <w:vMerge/>
            <w:shd w:val="clear" w:color="auto" w:fill="auto"/>
          </w:tcPr>
          <w:p w14:paraId="3A1B13AF" w14:textId="77777777" w:rsidR="00543020" w:rsidRPr="007B5B60" w:rsidRDefault="00543020" w:rsidP="002650E9">
            <w:pPr>
              <w:ind w:firstLine="0"/>
              <w:jc w:val="center"/>
              <w:rPr>
                <w:sz w:val="24"/>
                <w:szCs w:val="24"/>
              </w:rPr>
            </w:pPr>
          </w:p>
        </w:tc>
        <w:tc>
          <w:tcPr>
            <w:tcW w:w="4109" w:type="dxa"/>
            <w:vMerge/>
            <w:shd w:val="clear" w:color="auto" w:fill="auto"/>
          </w:tcPr>
          <w:p w14:paraId="3BCF068D" w14:textId="77777777" w:rsidR="00543020" w:rsidRPr="007B5B60" w:rsidRDefault="00543020" w:rsidP="002650E9">
            <w:pPr>
              <w:ind w:firstLine="0"/>
              <w:rPr>
                <w:sz w:val="24"/>
                <w:szCs w:val="24"/>
              </w:rPr>
            </w:pPr>
          </w:p>
        </w:tc>
        <w:tc>
          <w:tcPr>
            <w:tcW w:w="4961" w:type="dxa"/>
            <w:shd w:val="clear" w:color="auto" w:fill="auto"/>
          </w:tcPr>
          <w:p w14:paraId="103B313B"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49DC6E63"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2883B085" w14:textId="77777777" w:rsidR="00543020" w:rsidRPr="001004CA" w:rsidRDefault="00543020" w:rsidP="002650E9">
            <w:pPr>
              <w:ind w:firstLine="0"/>
              <w:jc w:val="center"/>
              <w:rPr>
                <w:sz w:val="24"/>
                <w:szCs w:val="24"/>
                <w:lang w:val="en-US"/>
              </w:rPr>
            </w:pPr>
            <w:r>
              <w:rPr>
                <w:sz w:val="24"/>
                <w:szCs w:val="24"/>
                <w:shd w:val="clear" w:color="auto" w:fill="FFFFFF"/>
              </w:rPr>
              <w:t>11 303</w:t>
            </w:r>
          </w:p>
        </w:tc>
      </w:tr>
      <w:tr w:rsidR="00543020" w:rsidRPr="007B5B60" w14:paraId="1FA8F14F" w14:textId="77777777" w:rsidTr="002650E9">
        <w:tc>
          <w:tcPr>
            <w:tcW w:w="704" w:type="dxa"/>
            <w:vMerge/>
            <w:shd w:val="clear" w:color="auto" w:fill="auto"/>
          </w:tcPr>
          <w:p w14:paraId="2AA1F7FC" w14:textId="77777777" w:rsidR="00543020" w:rsidRPr="007B5B60" w:rsidRDefault="00543020" w:rsidP="002650E9">
            <w:pPr>
              <w:ind w:firstLine="0"/>
              <w:jc w:val="center"/>
              <w:rPr>
                <w:sz w:val="24"/>
                <w:szCs w:val="24"/>
              </w:rPr>
            </w:pPr>
          </w:p>
        </w:tc>
        <w:tc>
          <w:tcPr>
            <w:tcW w:w="4109" w:type="dxa"/>
            <w:vMerge/>
            <w:shd w:val="clear" w:color="auto" w:fill="auto"/>
          </w:tcPr>
          <w:p w14:paraId="22B3359F" w14:textId="77777777" w:rsidR="00543020" w:rsidRPr="007B5B60" w:rsidRDefault="00543020" w:rsidP="002650E9">
            <w:pPr>
              <w:ind w:firstLine="0"/>
              <w:rPr>
                <w:sz w:val="24"/>
                <w:szCs w:val="24"/>
              </w:rPr>
            </w:pPr>
          </w:p>
        </w:tc>
        <w:tc>
          <w:tcPr>
            <w:tcW w:w="4961" w:type="dxa"/>
            <w:shd w:val="clear" w:color="auto" w:fill="auto"/>
          </w:tcPr>
          <w:p w14:paraId="501CDBA5"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7E231C55"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2402EF74" w14:textId="77777777" w:rsidR="00543020" w:rsidRDefault="00543020" w:rsidP="002650E9">
            <w:pPr>
              <w:ind w:firstLine="0"/>
              <w:jc w:val="center"/>
              <w:rPr>
                <w:sz w:val="24"/>
                <w:szCs w:val="24"/>
              </w:rPr>
            </w:pPr>
            <w:r>
              <w:rPr>
                <w:sz w:val="24"/>
                <w:szCs w:val="24"/>
              </w:rPr>
              <w:t>ПР-10</w:t>
            </w:r>
          </w:p>
        </w:tc>
      </w:tr>
      <w:tr w:rsidR="00543020" w:rsidRPr="007B5B60" w14:paraId="09886DBF" w14:textId="77777777" w:rsidTr="002650E9">
        <w:tc>
          <w:tcPr>
            <w:tcW w:w="704" w:type="dxa"/>
            <w:vMerge/>
            <w:shd w:val="clear" w:color="auto" w:fill="auto"/>
          </w:tcPr>
          <w:p w14:paraId="2F3E3812" w14:textId="77777777" w:rsidR="00543020" w:rsidRPr="007B5B60" w:rsidRDefault="00543020" w:rsidP="002650E9">
            <w:pPr>
              <w:ind w:firstLine="0"/>
              <w:jc w:val="center"/>
              <w:rPr>
                <w:sz w:val="24"/>
                <w:szCs w:val="24"/>
              </w:rPr>
            </w:pPr>
          </w:p>
        </w:tc>
        <w:tc>
          <w:tcPr>
            <w:tcW w:w="4109" w:type="dxa"/>
            <w:vMerge/>
            <w:shd w:val="clear" w:color="auto" w:fill="auto"/>
          </w:tcPr>
          <w:p w14:paraId="00F9D240" w14:textId="77777777" w:rsidR="00543020" w:rsidRPr="007B5B60" w:rsidRDefault="00543020" w:rsidP="002650E9">
            <w:pPr>
              <w:ind w:firstLine="0"/>
              <w:rPr>
                <w:sz w:val="24"/>
                <w:szCs w:val="24"/>
              </w:rPr>
            </w:pPr>
          </w:p>
        </w:tc>
        <w:tc>
          <w:tcPr>
            <w:tcW w:w="4961" w:type="dxa"/>
            <w:shd w:val="clear" w:color="auto" w:fill="auto"/>
          </w:tcPr>
          <w:p w14:paraId="0B038E36"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2273607F"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3F49B3ED" w14:textId="77777777" w:rsidR="00543020" w:rsidRDefault="00543020" w:rsidP="002650E9">
            <w:pPr>
              <w:ind w:firstLine="0"/>
              <w:jc w:val="center"/>
              <w:rPr>
                <w:sz w:val="24"/>
                <w:szCs w:val="24"/>
              </w:rPr>
            </w:pPr>
            <w:r>
              <w:rPr>
                <w:sz w:val="24"/>
                <w:szCs w:val="24"/>
                <w:shd w:val="clear" w:color="auto" w:fill="FFFFFF"/>
              </w:rPr>
              <w:t>11 303</w:t>
            </w:r>
          </w:p>
        </w:tc>
      </w:tr>
      <w:tr w:rsidR="00543020" w:rsidRPr="007B5B60" w14:paraId="3F1142C9" w14:textId="77777777" w:rsidTr="002650E9">
        <w:tc>
          <w:tcPr>
            <w:tcW w:w="704" w:type="dxa"/>
            <w:vMerge w:val="restart"/>
            <w:shd w:val="clear" w:color="auto" w:fill="auto"/>
          </w:tcPr>
          <w:p w14:paraId="51E6DDB3" w14:textId="77777777" w:rsidR="00543020" w:rsidRPr="007B5B60" w:rsidRDefault="00543020" w:rsidP="002650E9">
            <w:pPr>
              <w:ind w:firstLine="0"/>
              <w:jc w:val="center"/>
              <w:rPr>
                <w:sz w:val="24"/>
                <w:szCs w:val="24"/>
              </w:rPr>
            </w:pPr>
            <w:r>
              <w:rPr>
                <w:sz w:val="24"/>
                <w:szCs w:val="24"/>
              </w:rPr>
              <w:t>2.4.</w:t>
            </w:r>
          </w:p>
        </w:tc>
        <w:tc>
          <w:tcPr>
            <w:tcW w:w="4109" w:type="dxa"/>
            <w:vMerge w:val="restart"/>
            <w:shd w:val="clear" w:color="auto" w:fill="auto"/>
          </w:tcPr>
          <w:p w14:paraId="20D40767" w14:textId="77777777" w:rsidR="00543020" w:rsidRPr="00F61C55" w:rsidRDefault="00543020" w:rsidP="002650E9">
            <w:pPr>
              <w:ind w:firstLine="0"/>
              <w:rPr>
                <w:sz w:val="24"/>
                <w:szCs w:val="24"/>
              </w:rPr>
            </w:pPr>
            <w:r>
              <w:rPr>
                <w:sz w:val="24"/>
                <w:szCs w:val="24"/>
              </w:rPr>
              <w:t xml:space="preserve">Здание </w:t>
            </w:r>
            <w:r w:rsidRPr="00E332DC">
              <w:rPr>
                <w:sz w:val="24"/>
                <w:szCs w:val="24"/>
              </w:rPr>
              <w:t>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p>
        </w:tc>
        <w:tc>
          <w:tcPr>
            <w:tcW w:w="4961" w:type="dxa"/>
            <w:shd w:val="clear" w:color="auto" w:fill="auto"/>
          </w:tcPr>
          <w:p w14:paraId="012CB910"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2BC44898"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2421C863" w14:textId="77777777" w:rsidR="00543020" w:rsidRPr="007B5B60" w:rsidRDefault="00543020" w:rsidP="002650E9">
            <w:pPr>
              <w:ind w:firstLine="0"/>
              <w:jc w:val="center"/>
              <w:rPr>
                <w:sz w:val="24"/>
                <w:szCs w:val="24"/>
              </w:rPr>
            </w:pPr>
            <w:r>
              <w:rPr>
                <w:sz w:val="24"/>
                <w:szCs w:val="24"/>
              </w:rPr>
              <w:t>16</w:t>
            </w:r>
          </w:p>
        </w:tc>
      </w:tr>
      <w:tr w:rsidR="00543020" w:rsidRPr="007B5B60" w14:paraId="5255045A" w14:textId="77777777" w:rsidTr="002650E9">
        <w:tc>
          <w:tcPr>
            <w:tcW w:w="704" w:type="dxa"/>
            <w:vMerge/>
            <w:shd w:val="clear" w:color="auto" w:fill="auto"/>
          </w:tcPr>
          <w:p w14:paraId="143BFFC9" w14:textId="77777777" w:rsidR="00543020" w:rsidRPr="007B5B60" w:rsidRDefault="00543020" w:rsidP="002650E9">
            <w:pPr>
              <w:ind w:firstLine="0"/>
              <w:jc w:val="center"/>
              <w:rPr>
                <w:sz w:val="24"/>
                <w:szCs w:val="24"/>
              </w:rPr>
            </w:pPr>
          </w:p>
        </w:tc>
        <w:tc>
          <w:tcPr>
            <w:tcW w:w="4109" w:type="dxa"/>
            <w:vMerge/>
            <w:shd w:val="clear" w:color="auto" w:fill="auto"/>
          </w:tcPr>
          <w:p w14:paraId="5CD08D3F" w14:textId="77777777" w:rsidR="00543020" w:rsidRPr="007B5B60" w:rsidRDefault="00543020" w:rsidP="002650E9">
            <w:pPr>
              <w:ind w:firstLine="0"/>
              <w:rPr>
                <w:sz w:val="24"/>
                <w:szCs w:val="24"/>
              </w:rPr>
            </w:pPr>
          </w:p>
        </w:tc>
        <w:tc>
          <w:tcPr>
            <w:tcW w:w="4961" w:type="dxa"/>
            <w:shd w:val="clear" w:color="auto" w:fill="auto"/>
          </w:tcPr>
          <w:p w14:paraId="47C791D0" w14:textId="77777777" w:rsidR="00543020" w:rsidRPr="007B5B6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4E31AFEE"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63370F5B" w14:textId="77777777" w:rsidR="00543020" w:rsidRPr="001004CA" w:rsidRDefault="00543020" w:rsidP="002650E9">
            <w:pPr>
              <w:ind w:firstLine="0"/>
              <w:jc w:val="center"/>
              <w:rPr>
                <w:sz w:val="24"/>
                <w:szCs w:val="24"/>
                <w:lang w:val="en-US"/>
              </w:rPr>
            </w:pPr>
            <w:r>
              <w:rPr>
                <w:sz w:val="24"/>
                <w:szCs w:val="24"/>
              </w:rPr>
              <w:t>10 500,00</w:t>
            </w:r>
          </w:p>
        </w:tc>
      </w:tr>
      <w:tr w:rsidR="00543020" w:rsidRPr="007B5B60" w14:paraId="64A83FDF" w14:textId="77777777" w:rsidTr="002650E9">
        <w:tc>
          <w:tcPr>
            <w:tcW w:w="704" w:type="dxa"/>
            <w:vMerge/>
            <w:shd w:val="clear" w:color="auto" w:fill="auto"/>
          </w:tcPr>
          <w:p w14:paraId="2294D8EC" w14:textId="77777777" w:rsidR="00543020" w:rsidRPr="007B5B60" w:rsidRDefault="00543020" w:rsidP="002650E9">
            <w:pPr>
              <w:ind w:firstLine="0"/>
              <w:jc w:val="center"/>
              <w:rPr>
                <w:sz w:val="24"/>
                <w:szCs w:val="24"/>
              </w:rPr>
            </w:pPr>
          </w:p>
        </w:tc>
        <w:tc>
          <w:tcPr>
            <w:tcW w:w="4109" w:type="dxa"/>
            <w:vMerge/>
            <w:shd w:val="clear" w:color="auto" w:fill="auto"/>
          </w:tcPr>
          <w:p w14:paraId="4352A29C" w14:textId="77777777" w:rsidR="00543020" w:rsidRPr="007B5B60" w:rsidRDefault="00543020" w:rsidP="002650E9">
            <w:pPr>
              <w:ind w:firstLine="0"/>
              <w:rPr>
                <w:sz w:val="24"/>
                <w:szCs w:val="24"/>
              </w:rPr>
            </w:pPr>
          </w:p>
        </w:tc>
        <w:tc>
          <w:tcPr>
            <w:tcW w:w="4961" w:type="dxa"/>
            <w:shd w:val="clear" w:color="auto" w:fill="auto"/>
          </w:tcPr>
          <w:p w14:paraId="54352272"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15775F36"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1F8C4E65" w14:textId="77777777" w:rsidR="00543020" w:rsidRPr="007B5B60" w:rsidRDefault="00543020" w:rsidP="002650E9">
            <w:pPr>
              <w:ind w:firstLine="0"/>
              <w:jc w:val="center"/>
              <w:rPr>
                <w:sz w:val="24"/>
                <w:szCs w:val="24"/>
              </w:rPr>
            </w:pPr>
            <w:r>
              <w:rPr>
                <w:sz w:val="24"/>
                <w:szCs w:val="24"/>
              </w:rPr>
              <w:t>ЗУ9</w:t>
            </w:r>
          </w:p>
        </w:tc>
      </w:tr>
      <w:tr w:rsidR="00543020" w:rsidRPr="007B5B60" w14:paraId="4CD070CF" w14:textId="77777777" w:rsidTr="002650E9">
        <w:tc>
          <w:tcPr>
            <w:tcW w:w="704" w:type="dxa"/>
            <w:vMerge/>
            <w:shd w:val="clear" w:color="auto" w:fill="auto"/>
          </w:tcPr>
          <w:p w14:paraId="25A73D48" w14:textId="77777777" w:rsidR="00543020" w:rsidRPr="007B5B60" w:rsidRDefault="00543020" w:rsidP="002650E9">
            <w:pPr>
              <w:ind w:firstLine="0"/>
              <w:jc w:val="center"/>
              <w:rPr>
                <w:sz w:val="24"/>
                <w:szCs w:val="24"/>
              </w:rPr>
            </w:pPr>
          </w:p>
        </w:tc>
        <w:tc>
          <w:tcPr>
            <w:tcW w:w="4109" w:type="dxa"/>
            <w:vMerge/>
            <w:shd w:val="clear" w:color="auto" w:fill="auto"/>
          </w:tcPr>
          <w:p w14:paraId="1BE6C2E2" w14:textId="77777777" w:rsidR="00543020" w:rsidRPr="007B5B60" w:rsidRDefault="00543020" w:rsidP="002650E9">
            <w:pPr>
              <w:ind w:firstLine="0"/>
              <w:rPr>
                <w:sz w:val="24"/>
                <w:szCs w:val="24"/>
              </w:rPr>
            </w:pPr>
          </w:p>
        </w:tc>
        <w:tc>
          <w:tcPr>
            <w:tcW w:w="4961" w:type="dxa"/>
            <w:shd w:val="clear" w:color="auto" w:fill="auto"/>
          </w:tcPr>
          <w:p w14:paraId="7ECF15C4"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6982ECD9"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5EC5295B" w14:textId="1BB2C968" w:rsidR="00543020" w:rsidRPr="001004CA" w:rsidRDefault="00543020" w:rsidP="002650E9">
            <w:pPr>
              <w:ind w:firstLine="0"/>
              <w:jc w:val="center"/>
              <w:rPr>
                <w:sz w:val="24"/>
                <w:szCs w:val="24"/>
                <w:lang w:val="en-US"/>
              </w:rPr>
            </w:pPr>
            <w:r>
              <w:rPr>
                <w:color w:val="000000"/>
                <w:sz w:val="24"/>
                <w:szCs w:val="24"/>
              </w:rPr>
              <w:t>6 89</w:t>
            </w:r>
            <w:r w:rsidR="00A37933">
              <w:rPr>
                <w:color w:val="000000"/>
                <w:sz w:val="24"/>
                <w:szCs w:val="24"/>
              </w:rPr>
              <w:t>0</w:t>
            </w:r>
          </w:p>
        </w:tc>
      </w:tr>
      <w:tr w:rsidR="00543020" w:rsidRPr="007B5B60" w14:paraId="4D56D671" w14:textId="77777777" w:rsidTr="002650E9">
        <w:tc>
          <w:tcPr>
            <w:tcW w:w="704" w:type="dxa"/>
            <w:vMerge/>
            <w:shd w:val="clear" w:color="auto" w:fill="auto"/>
          </w:tcPr>
          <w:p w14:paraId="73848C7D" w14:textId="77777777" w:rsidR="00543020" w:rsidRPr="007B5B60" w:rsidRDefault="00543020" w:rsidP="002650E9">
            <w:pPr>
              <w:ind w:firstLine="0"/>
              <w:jc w:val="center"/>
              <w:rPr>
                <w:sz w:val="24"/>
                <w:szCs w:val="24"/>
              </w:rPr>
            </w:pPr>
          </w:p>
        </w:tc>
        <w:tc>
          <w:tcPr>
            <w:tcW w:w="4109" w:type="dxa"/>
            <w:vMerge/>
            <w:shd w:val="clear" w:color="auto" w:fill="auto"/>
          </w:tcPr>
          <w:p w14:paraId="3F0E88B4" w14:textId="77777777" w:rsidR="00543020" w:rsidRPr="007B5B60" w:rsidRDefault="00543020" w:rsidP="002650E9">
            <w:pPr>
              <w:ind w:firstLine="0"/>
              <w:rPr>
                <w:sz w:val="24"/>
                <w:szCs w:val="24"/>
              </w:rPr>
            </w:pPr>
          </w:p>
        </w:tc>
        <w:tc>
          <w:tcPr>
            <w:tcW w:w="4961" w:type="dxa"/>
            <w:shd w:val="clear" w:color="auto" w:fill="auto"/>
          </w:tcPr>
          <w:p w14:paraId="2B9F2D72"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149F2FE8"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39FD8151" w14:textId="77777777" w:rsidR="00543020" w:rsidRDefault="00543020" w:rsidP="002650E9">
            <w:pPr>
              <w:ind w:firstLine="0"/>
              <w:jc w:val="center"/>
              <w:rPr>
                <w:sz w:val="24"/>
                <w:szCs w:val="24"/>
              </w:rPr>
            </w:pPr>
            <w:r>
              <w:rPr>
                <w:sz w:val="24"/>
                <w:szCs w:val="24"/>
              </w:rPr>
              <w:t>ПР-9</w:t>
            </w:r>
          </w:p>
        </w:tc>
      </w:tr>
      <w:tr w:rsidR="00543020" w:rsidRPr="007B5B60" w14:paraId="5AD75102" w14:textId="77777777" w:rsidTr="002650E9">
        <w:tc>
          <w:tcPr>
            <w:tcW w:w="704" w:type="dxa"/>
            <w:vMerge/>
            <w:shd w:val="clear" w:color="auto" w:fill="auto"/>
          </w:tcPr>
          <w:p w14:paraId="176D9AF9" w14:textId="77777777" w:rsidR="00543020" w:rsidRPr="007B5B60" w:rsidRDefault="00543020" w:rsidP="002650E9">
            <w:pPr>
              <w:ind w:firstLine="0"/>
              <w:jc w:val="center"/>
              <w:rPr>
                <w:sz w:val="24"/>
                <w:szCs w:val="24"/>
              </w:rPr>
            </w:pPr>
          </w:p>
        </w:tc>
        <w:tc>
          <w:tcPr>
            <w:tcW w:w="4109" w:type="dxa"/>
            <w:vMerge/>
            <w:shd w:val="clear" w:color="auto" w:fill="auto"/>
          </w:tcPr>
          <w:p w14:paraId="62DF07D7" w14:textId="77777777" w:rsidR="00543020" w:rsidRPr="007B5B60" w:rsidRDefault="00543020" w:rsidP="002650E9">
            <w:pPr>
              <w:ind w:firstLine="0"/>
              <w:rPr>
                <w:sz w:val="24"/>
                <w:szCs w:val="24"/>
              </w:rPr>
            </w:pPr>
          </w:p>
        </w:tc>
        <w:tc>
          <w:tcPr>
            <w:tcW w:w="4961" w:type="dxa"/>
            <w:shd w:val="clear" w:color="auto" w:fill="auto"/>
          </w:tcPr>
          <w:p w14:paraId="213CA497"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2E82F465"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70E6A1BA" w14:textId="5CF50044" w:rsidR="00543020" w:rsidRDefault="00543020" w:rsidP="002650E9">
            <w:pPr>
              <w:ind w:firstLine="0"/>
              <w:jc w:val="center"/>
              <w:rPr>
                <w:sz w:val="24"/>
                <w:szCs w:val="24"/>
              </w:rPr>
            </w:pPr>
            <w:r>
              <w:rPr>
                <w:color w:val="000000"/>
                <w:sz w:val="24"/>
                <w:szCs w:val="24"/>
              </w:rPr>
              <w:t>6 89</w:t>
            </w:r>
            <w:r w:rsidR="00A37933">
              <w:rPr>
                <w:color w:val="000000"/>
                <w:sz w:val="24"/>
                <w:szCs w:val="24"/>
              </w:rPr>
              <w:t>0</w:t>
            </w:r>
          </w:p>
        </w:tc>
      </w:tr>
      <w:tr w:rsidR="00543020" w:rsidRPr="007B5B60" w14:paraId="162CA539" w14:textId="77777777" w:rsidTr="002650E9">
        <w:tc>
          <w:tcPr>
            <w:tcW w:w="704" w:type="dxa"/>
            <w:vMerge w:val="restart"/>
            <w:shd w:val="clear" w:color="auto" w:fill="auto"/>
          </w:tcPr>
          <w:p w14:paraId="114B9E0F" w14:textId="77777777" w:rsidR="00543020" w:rsidRPr="007B5B60" w:rsidRDefault="00543020" w:rsidP="002650E9">
            <w:pPr>
              <w:ind w:firstLine="0"/>
              <w:jc w:val="center"/>
              <w:rPr>
                <w:sz w:val="24"/>
                <w:szCs w:val="24"/>
              </w:rPr>
            </w:pPr>
            <w:r>
              <w:rPr>
                <w:sz w:val="24"/>
                <w:szCs w:val="24"/>
              </w:rPr>
              <w:t>2.5.</w:t>
            </w:r>
          </w:p>
        </w:tc>
        <w:tc>
          <w:tcPr>
            <w:tcW w:w="4109" w:type="dxa"/>
            <w:vMerge w:val="restart"/>
            <w:shd w:val="clear" w:color="auto" w:fill="auto"/>
          </w:tcPr>
          <w:p w14:paraId="1CFB613F" w14:textId="77777777" w:rsidR="00543020" w:rsidRPr="00F61C55" w:rsidRDefault="00543020" w:rsidP="002650E9">
            <w:pPr>
              <w:ind w:firstLine="0"/>
              <w:rPr>
                <w:sz w:val="24"/>
                <w:szCs w:val="24"/>
              </w:rPr>
            </w:pPr>
            <w:r>
              <w:rPr>
                <w:sz w:val="24"/>
                <w:szCs w:val="24"/>
              </w:rPr>
              <w:t xml:space="preserve">Здание </w:t>
            </w:r>
            <w:r w:rsidRPr="00E332DC">
              <w:rPr>
                <w:sz w:val="24"/>
                <w:szCs w:val="24"/>
              </w:rPr>
              <w:t>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p>
        </w:tc>
        <w:tc>
          <w:tcPr>
            <w:tcW w:w="4961" w:type="dxa"/>
            <w:shd w:val="clear" w:color="auto" w:fill="auto"/>
          </w:tcPr>
          <w:p w14:paraId="72CE5F69"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722F41D1"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19FCE6BD" w14:textId="77777777" w:rsidR="00543020" w:rsidRPr="007B5B60" w:rsidRDefault="00543020" w:rsidP="002650E9">
            <w:pPr>
              <w:ind w:firstLine="0"/>
              <w:jc w:val="center"/>
              <w:rPr>
                <w:sz w:val="24"/>
                <w:szCs w:val="24"/>
              </w:rPr>
            </w:pPr>
            <w:r>
              <w:rPr>
                <w:sz w:val="24"/>
                <w:szCs w:val="24"/>
              </w:rPr>
              <w:t>16</w:t>
            </w:r>
          </w:p>
        </w:tc>
      </w:tr>
      <w:tr w:rsidR="00543020" w:rsidRPr="007B5B60" w14:paraId="07341309" w14:textId="77777777" w:rsidTr="002650E9">
        <w:tc>
          <w:tcPr>
            <w:tcW w:w="704" w:type="dxa"/>
            <w:vMerge/>
            <w:shd w:val="clear" w:color="auto" w:fill="auto"/>
          </w:tcPr>
          <w:p w14:paraId="49CB36E6" w14:textId="77777777" w:rsidR="00543020" w:rsidRPr="007B5B60" w:rsidRDefault="00543020" w:rsidP="002650E9">
            <w:pPr>
              <w:ind w:firstLine="0"/>
              <w:jc w:val="center"/>
              <w:rPr>
                <w:sz w:val="24"/>
                <w:szCs w:val="24"/>
              </w:rPr>
            </w:pPr>
          </w:p>
        </w:tc>
        <w:tc>
          <w:tcPr>
            <w:tcW w:w="4109" w:type="dxa"/>
            <w:vMerge/>
            <w:shd w:val="clear" w:color="auto" w:fill="auto"/>
          </w:tcPr>
          <w:p w14:paraId="1406026E" w14:textId="77777777" w:rsidR="00543020" w:rsidRPr="007B5B60" w:rsidRDefault="00543020" w:rsidP="002650E9">
            <w:pPr>
              <w:ind w:firstLine="0"/>
              <w:rPr>
                <w:sz w:val="24"/>
                <w:szCs w:val="24"/>
              </w:rPr>
            </w:pPr>
          </w:p>
        </w:tc>
        <w:tc>
          <w:tcPr>
            <w:tcW w:w="4961" w:type="dxa"/>
            <w:shd w:val="clear" w:color="auto" w:fill="auto"/>
          </w:tcPr>
          <w:p w14:paraId="4597E684" w14:textId="77777777" w:rsidR="00543020" w:rsidRPr="007B5B60" w:rsidRDefault="00543020" w:rsidP="002650E9">
            <w:pPr>
              <w:ind w:firstLine="0"/>
              <w:rPr>
                <w:sz w:val="24"/>
                <w:szCs w:val="24"/>
              </w:rPr>
            </w:pPr>
            <w:r>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6F732467"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2F486414" w14:textId="77777777" w:rsidR="00543020" w:rsidRPr="00C93D23" w:rsidRDefault="00543020" w:rsidP="002650E9">
            <w:pPr>
              <w:ind w:firstLine="0"/>
              <w:jc w:val="center"/>
              <w:rPr>
                <w:sz w:val="24"/>
                <w:szCs w:val="24"/>
                <w:highlight w:val="yellow"/>
                <w:lang w:val="en-US"/>
              </w:rPr>
            </w:pPr>
            <w:r w:rsidRPr="00C93D23">
              <w:rPr>
                <w:sz w:val="24"/>
                <w:szCs w:val="24"/>
              </w:rPr>
              <w:t>14</w:t>
            </w:r>
            <w:r>
              <w:rPr>
                <w:sz w:val="24"/>
                <w:szCs w:val="24"/>
              </w:rPr>
              <w:t>9</w:t>
            </w:r>
            <w:r w:rsidRPr="00C93D23">
              <w:rPr>
                <w:sz w:val="24"/>
                <w:szCs w:val="24"/>
              </w:rPr>
              <w:t>0</w:t>
            </w:r>
            <w:r>
              <w:rPr>
                <w:sz w:val="24"/>
                <w:szCs w:val="24"/>
              </w:rPr>
              <w:t>,00</w:t>
            </w:r>
          </w:p>
        </w:tc>
      </w:tr>
      <w:tr w:rsidR="00543020" w:rsidRPr="007B5B60" w14:paraId="6AAF7A55" w14:textId="77777777" w:rsidTr="002650E9">
        <w:tc>
          <w:tcPr>
            <w:tcW w:w="704" w:type="dxa"/>
            <w:vMerge/>
            <w:shd w:val="clear" w:color="auto" w:fill="auto"/>
          </w:tcPr>
          <w:p w14:paraId="73CAE37C" w14:textId="77777777" w:rsidR="00543020" w:rsidRPr="007B5B60" w:rsidRDefault="00543020" w:rsidP="002650E9">
            <w:pPr>
              <w:ind w:firstLine="0"/>
              <w:jc w:val="center"/>
              <w:rPr>
                <w:sz w:val="24"/>
                <w:szCs w:val="24"/>
              </w:rPr>
            </w:pPr>
          </w:p>
        </w:tc>
        <w:tc>
          <w:tcPr>
            <w:tcW w:w="4109" w:type="dxa"/>
            <w:vMerge/>
            <w:shd w:val="clear" w:color="auto" w:fill="auto"/>
          </w:tcPr>
          <w:p w14:paraId="4985F41F" w14:textId="77777777" w:rsidR="00543020" w:rsidRPr="007B5B60" w:rsidRDefault="00543020" w:rsidP="002650E9">
            <w:pPr>
              <w:ind w:firstLine="0"/>
              <w:rPr>
                <w:sz w:val="24"/>
                <w:szCs w:val="24"/>
              </w:rPr>
            </w:pPr>
          </w:p>
        </w:tc>
        <w:tc>
          <w:tcPr>
            <w:tcW w:w="4961" w:type="dxa"/>
            <w:shd w:val="clear" w:color="auto" w:fill="auto"/>
          </w:tcPr>
          <w:p w14:paraId="32F32EA4"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36511A34"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60670173" w14:textId="77777777" w:rsidR="00543020" w:rsidRPr="007B5B60" w:rsidRDefault="00543020" w:rsidP="002650E9">
            <w:pPr>
              <w:ind w:firstLine="0"/>
              <w:jc w:val="center"/>
              <w:rPr>
                <w:sz w:val="24"/>
                <w:szCs w:val="24"/>
              </w:rPr>
            </w:pPr>
            <w:r>
              <w:rPr>
                <w:sz w:val="24"/>
                <w:szCs w:val="24"/>
              </w:rPr>
              <w:t>ЗУ7</w:t>
            </w:r>
          </w:p>
        </w:tc>
      </w:tr>
      <w:tr w:rsidR="00543020" w:rsidRPr="007B5B60" w14:paraId="1D84E9A9" w14:textId="77777777" w:rsidTr="002650E9">
        <w:tc>
          <w:tcPr>
            <w:tcW w:w="704" w:type="dxa"/>
            <w:vMerge/>
            <w:shd w:val="clear" w:color="auto" w:fill="auto"/>
          </w:tcPr>
          <w:p w14:paraId="68F4FBBF" w14:textId="77777777" w:rsidR="00543020" w:rsidRPr="007B5B60" w:rsidRDefault="00543020" w:rsidP="002650E9">
            <w:pPr>
              <w:ind w:firstLine="0"/>
              <w:jc w:val="center"/>
              <w:rPr>
                <w:sz w:val="24"/>
                <w:szCs w:val="24"/>
              </w:rPr>
            </w:pPr>
          </w:p>
        </w:tc>
        <w:tc>
          <w:tcPr>
            <w:tcW w:w="4109" w:type="dxa"/>
            <w:vMerge/>
            <w:shd w:val="clear" w:color="auto" w:fill="auto"/>
          </w:tcPr>
          <w:p w14:paraId="196ACBAB" w14:textId="77777777" w:rsidR="00543020" w:rsidRPr="007B5B60" w:rsidRDefault="00543020" w:rsidP="002650E9">
            <w:pPr>
              <w:ind w:firstLine="0"/>
              <w:rPr>
                <w:sz w:val="24"/>
                <w:szCs w:val="24"/>
              </w:rPr>
            </w:pPr>
          </w:p>
        </w:tc>
        <w:tc>
          <w:tcPr>
            <w:tcW w:w="4961" w:type="dxa"/>
            <w:shd w:val="clear" w:color="auto" w:fill="auto"/>
          </w:tcPr>
          <w:p w14:paraId="31142D92"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6E251AB2"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207E04A5" w14:textId="77777777" w:rsidR="00543020" w:rsidRPr="001004CA" w:rsidRDefault="00543020" w:rsidP="002650E9">
            <w:pPr>
              <w:ind w:firstLine="0"/>
              <w:jc w:val="center"/>
              <w:rPr>
                <w:sz w:val="24"/>
                <w:szCs w:val="24"/>
                <w:lang w:val="en-US"/>
              </w:rPr>
            </w:pPr>
            <w:r>
              <w:rPr>
                <w:color w:val="000000"/>
                <w:sz w:val="24"/>
                <w:szCs w:val="24"/>
              </w:rPr>
              <w:t>1 694</w:t>
            </w:r>
          </w:p>
        </w:tc>
      </w:tr>
      <w:tr w:rsidR="00543020" w:rsidRPr="007B5B60" w14:paraId="48786CA1" w14:textId="77777777" w:rsidTr="002650E9">
        <w:tc>
          <w:tcPr>
            <w:tcW w:w="704" w:type="dxa"/>
            <w:vMerge/>
            <w:shd w:val="clear" w:color="auto" w:fill="auto"/>
          </w:tcPr>
          <w:p w14:paraId="0F04C952" w14:textId="77777777" w:rsidR="00543020" w:rsidRPr="007B5B60" w:rsidRDefault="00543020" w:rsidP="002650E9">
            <w:pPr>
              <w:ind w:firstLine="0"/>
              <w:jc w:val="center"/>
              <w:rPr>
                <w:sz w:val="24"/>
                <w:szCs w:val="24"/>
              </w:rPr>
            </w:pPr>
          </w:p>
        </w:tc>
        <w:tc>
          <w:tcPr>
            <w:tcW w:w="4109" w:type="dxa"/>
            <w:vMerge/>
            <w:shd w:val="clear" w:color="auto" w:fill="auto"/>
          </w:tcPr>
          <w:p w14:paraId="45AC08DC" w14:textId="77777777" w:rsidR="00543020" w:rsidRPr="007B5B60" w:rsidRDefault="00543020" w:rsidP="002650E9">
            <w:pPr>
              <w:ind w:firstLine="0"/>
              <w:rPr>
                <w:sz w:val="24"/>
                <w:szCs w:val="24"/>
              </w:rPr>
            </w:pPr>
          </w:p>
        </w:tc>
        <w:tc>
          <w:tcPr>
            <w:tcW w:w="4961" w:type="dxa"/>
            <w:shd w:val="clear" w:color="auto" w:fill="auto"/>
          </w:tcPr>
          <w:p w14:paraId="73DCB0FE"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747EEEA4"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4495F8D9" w14:textId="77777777" w:rsidR="00543020" w:rsidRDefault="00543020" w:rsidP="002650E9">
            <w:pPr>
              <w:ind w:firstLine="0"/>
              <w:jc w:val="center"/>
              <w:rPr>
                <w:sz w:val="24"/>
                <w:szCs w:val="24"/>
              </w:rPr>
            </w:pPr>
            <w:r>
              <w:rPr>
                <w:sz w:val="24"/>
                <w:szCs w:val="24"/>
              </w:rPr>
              <w:t>ПР-7</w:t>
            </w:r>
          </w:p>
        </w:tc>
      </w:tr>
      <w:tr w:rsidR="00543020" w:rsidRPr="007B5B60" w14:paraId="6A81E159" w14:textId="77777777" w:rsidTr="002650E9">
        <w:tc>
          <w:tcPr>
            <w:tcW w:w="704" w:type="dxa"/>
            <w:vMerge/>
            <w:shd w:val="clear" w:color="auto" w:fill="auto"/>
          </w:tcPr>
          <w:p w14:paraId="4EEC477C" w14:textId="77777777" w:rsidR="00543020" w:rsidRPr="007B5B60" w:rsidRDefault="00543020" w:rsidP="002650E9">
            <w:pPr>
              <w:ind w:firstLine="0"/>
              <w:jc w:val="center"/>
              <w:rPr>
                <w:sz w:val="24"/>
                <w:szCs w:val="24"/>
              </w:rPr>
            </w:pPr>
          </w:p>
        </w:tc>
        <w:tc>
          <w:tcPr>
            <w:tcW w:w="4109" w:type="dxa"/>
            <w:vMerge/>
            <w:shd w:val="clear" w:color="auto" w:fill="auto"/>
          </w:tcPr>
          <w:p w14:paraId="597F4892" w14:textId="77777777" w:rsidR="00543020" w:rsidRPr="007B5B60" w:rsidRDefault="00543020" w:rsidP="002650E9">
            <w:pPr>
              <w:ind w:firstLine="0"/>
              <w:rPr>
                <w:sz w:val="24"/>
                <w:szCs w:val="24"/>
              </w:rPr>
            </w:pPr>
          </w:p>
        </w:tc>
        <w:tc>
          <w:tcPr>
            <w:tcW w:w="4961" w:type="dxa"/>
            <w:shd w:val="clear" w:color="auto" w:fill="auto"/>
          </w:tcPr>
          <w:p w14:paraId="030FF1CB"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15BBA9AD"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5B691CC7" w14:textId="77777777" w:rsidR="00543020" w:rsidRDefault="00543020" w:rsidP="002650E9">
            <w:pPr>
              <w:ind w:firstLine="0"/>
              <w:jc w:val="center"/>
              <w:rPr>
                <w:sz w:val="24"/>
                <w:szCs w:val="24"/>
              </w:rPr>
            </w:pPr>
            <w:r>
              <w:rPr>
                <w:color w:val="000000"/>
                <w:sz w:val="24"/>
                <w:szCs w:val="24"/>
              </w:rPr>
              <w:t>1 694</w:t>
            </w:r>
          </w:p>
        </w:tc>
      </w:tr>
      <w:tr w:rsidR="00543020" w:rsidRPr="007B5B60" w14:paraId="2D418D35" w14:textId="77777777" w:rsidTr="002650E9">
        <w:tc>
          <w:tcPr>
            <w:tcW w:w="704" w:type="dxa"/>
            <w:shd w:val="clear" w:color="auto" w:fill="auto"/>
          </w:tcPr>
          <w:p w14:paraId="13AEF21F" w14:textId="77777777" w:rsidR="00543020" w:rsidRDefault="00543020" w:rsidP="002650E9">
            <w:pPr>
              <w:ind w:firstLine="0"/>
              <w:jc w:val="center"/>
              <w:rPr>
                <w:sz w:val="24"/>
                <w:szCs w:val="24"/>
              </w:rPr>
            </w:pPr>
            <w:r>
              <w:rPr>
                <w:sz w:val="24"/>
                <w:szCs w:val="24"/>
              </w:rPr>
              <w:t>3.</w:t>
            </w:r>
          </w:p>
        </w:tc>
        <w:tc>
          <w:tcPr>
            <w:tcW w:w="13891" w:type="dxa"/>
            <w:gridSpan w:val="4"/>
            <w:shd w:val="clear" w:color="auto" w:fill="auto"/>
          </w:tcPr>
          <w:p w14:paraId="398B3A1F" w14:textId="77777777" w:rsidR="00543020" w:rsidRDefault="00543020" w:rsidP="002650E9">
            <w:pPr>
              <w:ind w:firstLine="0"/>
              <w:rPr>
                <w:sz w:val="24"/>
                <w:szCs w:val="24"/>
              </w:rPr>
            </w:pPr>
            <w:r>
              <w:rPr>
                <w:sz w:val="24"/>
                <w:szCs w:val="24"/>
              </w:rPr>
              <w:t>Объекты транспортной инфраструктуры</w:t>
            </w:r>
          </w:p>
        </w:tc>
      </w:tr>
      <w:tr w:rsidR="00543020" w:rsidRPr="007B5B60" w14:paraId="776A4BC0" w14:textId="77777777" w:rsidTr="002650E9">
        <w:tc>
          <w:tcPr>
            <w:tcW w:w="704" w:type="dxa"/>
            <w:vMerge w:val="restart"/>
            <w:shd w:val="clear" w:color="auto" w:fill="auto"/>
          </w:tcPr>
          <w:p w14:paraId="46D2EAD8" w14:textId="77777777" w:rsidR="00543020" w:rsidRPr="0048701D" w:rsidRDefault="00543020" w:rsidP="002650E9">
            <w:pPr>
              <w:ind w:firstLine="0"/>
              <w:jc w:val="center"/>
              <w:rPr>
                <w:sz w:val="24"/>
                <w:szCs w:val="24"/>
              </w:rPr>
            </w:pPr>
            <w:r w:rsidRPr="0048701D">
              <w:rPr>
                <w:sz w:val="24"/>
                <w:szCs w:val="24"/>
              </w:rPr>
              <w:t>3.1.</w:t>
            </w:r>
          </w:p>
        </w:tc>
        <w:tc>
          <w:tcPr>
            <w:tcW w:w="4109" w:type="dxa"/>
            <w:vMerge w:val="restart"/>
            <w:shd w:val="clear" w:color="auto" w:fill="auto"/>
          </w:tcPr>
          <w:p w14:paraId="248829FA" w14:textId="77777777" w:rsidR="00543020" w:rsidRPr="00F61C55" w:rsidRDefault="00543020" w:rsidP="002650E9">
            <w:pPr>
              <w:ind w:firstLine="0"/>
              <w:rPr>
                <w:sz w:val="24"/>
                <w:szCs w:val="24"/>
              </w:rPr>
            </w:pPr>
            <w:r w:rsidRPr="00F61C55">
              <w:rPr>
                <w:sz w:val="24"/>
                <w:szCs w:val="24"/>
              </w:rPr>
              <w:t>Мойка автомобильного транспорта</w:t>
            </w:r>
          </w:p>
        </w:tc>
        <w:tc>
          <w:tcPr>
            <w:tcW w:w="4961" w:type="dxa"/>
            <w:shd w:val="clear" w:color="auto" w:fill="auto"/>
          </w:tcPr>
          <w:p w14:paraId="16BF1691" w14:textId="77777777" w:rsidR="00543020" w:rsidRPr="0048701D"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3BD17BBD" w14:textId="77777777" w:rsidR="00543020" w:rsidRPr="0048701D" w:rsidRDefault="00543020" w:rsidP="002650E9">
            <w:pPr>
              <w:ind w:firstLine="0"/>
              <w:jc w:val="center"/>
              <w:rPr>
                <w:sz w:val="24"/>
                <w:szCs w:val="24"/>
              </w:rPr>
            </w:pPr>
            <w:r>
              <w:rPr>
                <w:sz w:val="24"/>
                <w:szCs w:val="24"/>
              </w:rPr>
              <w:t>м</w:t>
            </w:r>
          </w:p>
        </w:tc>
        <w:tc>
          <w:tcPr>
            <w:tcW w:w="2977" w:type="dxa"/>
            <w:shd w:val="clear" w:color="auto" w:fill="auto"/>
          </w:tcPr>
          <w:p w14:paraId="6E84CAF0" w14:textId="77777777" w:rsidR="00543020" w:rsidRPr="007B5B60" w:rsidRDefault="00543020" w:rsidP="002650E9">
            <w:pPr>
              <w:ind w:firstLine="0"/>
              <w:jc w:val="center"/>
              <w:rPr>
                <w:sz w:val="24"/>
                <w:szCs w:val="24"/>
              </w:rPr>
            </w:pPr>
            <w:r>
              <w:rPr>
                <w:sz w:val="24"/>
                <w:szCs w:val="24"/>
              </w:rPr>
              <w:t>16</w:t>
            </w:r>
          </w:p>
        </w:tc>
      </w:tr>
      <w:tr w:rsidR="00543020" w:rsidRPr="007B5B60" w14:paraId="2D11812D" w14:textId="77777777" w:rsidTr="002650E9">
        <w:tc>
          <w:tcPr>
            <w:tcW w:w="704" w:type="dxa"/>
            <w:vMerge/>
            <w:shd w:val="clear" w:color="auto" w:fill="auto"/>
          </w:tcPr>
          <w:p w14:paraId="43E8FA9D" w14:textId="77777777" w:rsidR="00543020" w:rsidRPr="0048701D" w:rsidRDefault="00543020" w:rsidP="002650E9">
            <w:pPr>
              <w:ind w:firstLine="0"/>
              <w:jc w:val="center"/>
              <w:rPr>
                <w:sz w:val="24"/>
                <w:szCs w:val="24"/>
              </w:rPr>
            </w:pPr>
          </w:p>
        </w:tc>
        <w:tc>
          <w:tcPr>
            <w:tcW w:w="4109" w:type="dxa"/>
            <w:vMerge/>
            <w:shd w:val="clear" w:color="auto" w:fill="auto"/>
          </w:tcPr>
          <w:p w14:paraId="5BE3283C" w14:textId="77777777" w:rsidR="00543020" w:rsidRPr="00F61C55" w:rsidRDefault="00543020" w:rsidP="002650E9">
            <w:pPr>
              <w:ind w:firstLine="0"/>
              <w:rPr>
                <w:sz w:val="24"/>
                <w:szCs w:val="24"/>
              </w:rPr>
            </w:pPr>
          </w:p>
        </w:tc>
        <w:tc>
          <w:tcPr>
            <w:tcW w:w="4961" w:type="dxa"/>
            <w:shd w:val="clear" w:color="auto" w:fill="auto"/>
          </w:tcPr>
          <w:p w14:paraId="348B5F6A" w14:textId="77777777" w:rsidR="00543020" w:rsidRPr="0048701D" w:rsidRDefault="00543020" w:rsidP="002650E9">
            <w:pPr>
              <w:ind w:firstLine="0"/>
              <w:rPr>
                <w:sz w:val="24"/>
                <w:szCs w:val="24"/>
              </w:rPr>
            </w:pPr>
            <w:r w:rsidRPr="0048701D">
              <w:rPr>
                <w:sz w:val="24"/>
                <w:szCs w:val="24"/>
              </w:rPr>
              <w:t xml:space="preserve">Максимальная общая площадь всех отдельно стоящих зданий, расположенных на </w:t>
            </w:r>
            <w:r w:rsidRPr="0048701D">
              <w:rPr>
                <w:sz w:val="24"/>
                <w:szCs w:val="24"/>
              </w:rPr>
              <w:lastRenderedPageBreak/>
              <w:t>земельном участке (за исключением объектов вспомогательного назначения)</w:t>
            </w:r>
          </w:p>
        </w:tc>
        <w:tc>
          <w:tcPr>
            <w:tcW w:w="1844" w:type="dxa"/>
            <w:shd w:val="clear" w:color="auto" w:fill="auto"/>
          </w:tcPr>
          <w:p w14:paraId="61D82246" w14:textId="77777777" w:rsidR="00543020" w:rsidRPr="0048701D" w:rsidRDefault="00543020" w:rsidP="002650E9">
            <w:pPr>
              <w:ind w:firstLine="0"/>
              <w:jc w:val="center"/>
              <w:rPr>
                <w:sz w:val="24"/>
                <w:szCs w:val="24"/>
              </w:rPr>
            </w:pPr>
            <w:r w:rsidRPr="0048701D">
              <w:rPr>
                <w:sz w:val="24"/>
                <w:szCs w:val="24"/>
              </w:rPr>
              <w:lastRenderedPageBreak/>
              <w:t>кв. м</w:t>
            </w:r>
          </w:p>
        </w:tc>
        <w:tc>
          <w:tcPr>
            <w:tcW w:w="2977" w:type="dxa"/>
            <w:shd w:val="clear" w:color="auto" w:fill="auto"/>
          </w:tcPr>
          <w:p w14:paraId="3BA7BD2F" w14:textId="77777777" w:rsidR="00543020" w:rsidRPr="007B5B60" w:rsidRDefault="00543020" w:rsidP="002650E9">
            <w:pPr>
              <w:ind w:firstLine="0"/>
              <w:jc w:val="center"/>
              <w:rPr>
                <w:sz w:val="24"/>
                <w:szCs w:val="24"/>
              </w:rPr>
            </w:pPr>
            <w:r>
              <w:rPr>
                <w:sz w:val="24"/>
                <w:szCs w:val="24"/>
              </w:rPr>
              <w:t>960,00</w:t>
            </w:r>
          </w:p>
        </w:tc>
      </w:tr>
      <w:tr w:rsidR="00543020" w:rsidRPr="007B5B60" w14:paraId="4CA269D7" w14:textId="77777777" w:rsidTr="002650E9">
        <w:tc>
          <w:tcPr>
            <w:tcW w:w="704" w:type="dxa"/>
            <w:vMerge/>
            <w:shd w:val="clear" w:color="auto" w:fill="auto"/>
          </w:tcPr>
          <w:p w14:paraId="139571AB" w14:textId="77777777" w:rsidR="00543020" w:rsidRPr="0048701D" w:rsidRDefault="00543020" w:rsidP="002650E9">
            <w:pPr>
              <w:ind w:firstLine="0"/>
              <w:jc w:val="center"/>
              <w:rPr>
                <w:sz w:val="24"/>
                <w:szCs w:val="24"/>
              </w:rPr>
            </w:pPr>
          </w:p>
        </w:tc>
        <w:tc>
          <w:tcPr>
            <w:tcW w:w="4109" w:type="dxa"/>
            <w:vMerge/>
            <w:shd w:val="clear" w:color="auto" w:fill="auto"/>
          </w:tcPr>
          <w:p w14:paraId="67366A30" w14:textId="77777777" w:rsidR="00543020" w:rsidRPr="00F61C55" w:rsidRDefault="00543020" w:rsidP="002650E9">
            <w:pPr>
              <w:ind w:firstLine="0"/>
              <w:rPr>
                <w:sz w:val="24"/>
                <w:szCs w:val="24"/>
              </w:rPr>
            </w:pPr>
          </w:p>
        </w:tc>
        <w:tc>
          <w:tcPr>
            <w:tcW w:w="4961" w:type="dxa"/>
            <w:shd w:val="clear" w:color="auto" w:fill="auto"/>
          </w:tcPr>
          <w:p w14:paraId="2D948EB4" w14:textId="77777777" w:rsidR="00543020" w:rsidRPr="0048701D" w:rsidRDefault="00543020" w:rsidP="002650E9">
            <w:pPr>
              <w:ind w:firstLine="0"/>
              <w:rPr>
                <w:sz w:val="24"/>
                <w:szCs w:val="24"/>
              </w:rPr>
            </w:pPr>
            <w:r>
              <w:rPr>
                <w:sz w:val="24"/>
                <w:szCs w:val="24"/>
              </w:rPr>
              <w:t>Количество постов здания (сооружения) мойки автомобильного транспорта</w:t>
            </w:r>
          </w:p>
        </w:tc>
        <w:tc>
          <w:tcPr>
            <w:tcW w:w="1844" w:type="dxa"/>
            <w:shd w:val="clear" w:color="auto" w:fill="auto"/>
          </w:tcPr>
          <w:p w14:paraId="37334C02" w14:textId="77777777" w:rsidR="00543020" w:rsidRPr="0048701D" w:rsidRDefault="00543020" w:rsidP="002650E9">
            <w:pPr>
              <w:ind w:firstLine="0"/>
              <w:jc w:val="center"/>
              <w:rPr>
                <w:sz w:val="24"/>
                <w:szCs w:val="24"/>
              </w:rPr>
            </w:pPr>
            <w:r>
              <w:rPr>
                <w:sz w:val="24"/>
                <w:szCs w:val="24"/>
              </w:rPr>
              <w:t>шт.</w:t>
            </w:r>
          </w:p>
        </w:tc>
        <w:tc>
          <w:tcPr>
            <w:tcW w:w="2977" w:type="dxa"/>
            <w:shd w:val="clear" w:color="auto" w:fill="auto"/>
          </w:tcPr>
          <w:p w14:paraId="45F7C08B" w14:textId="77777777" w:rsidR="00543020" w:rsidRDefault="00543020" w:rsidP="002650E9">
            <w:pPr>
              <w:ind w:firstLine="0"/>
              <w:jc w:val="center"/>
              <w:rPr>
                <w:sz w:val="24"/>
                <w:szCs w:val="24"/>
              </w:rPr>
            </w:pPr>
            <w:r>
              <w:rPr>
                <w:sz w:val="24"/>
                <w:szCs w:val="24"/>
              </w:rPr>
              <w:t>5</w:t>
            </w:r>
          </w:p>
        </w:tc>
      </w:tr>
      <w:tr w:rsidR="00543020" w:rsidRPr="007B5B60" w14:paraId="23298540" w14:textId="77777777" w:rsidTr="002650E9">
        <w:tc>
          <w:tcPr>
            <w:tcW w:w="704" w:type="dxa"/>
            <w:vMerge/>
            <w:shd w:val="clear" w:color="auto" w:fill="auto"/>
          </w:tcPr>
          <w:p w14:paraId="0DC332AD" w14:textId="77777777" w:rsidR="00543020" w:rsidRPr="0048701D" w:rsidRDefault="00543020" w:rsidP="002650E9">
            <w:pPr>
              <w:ind w:firstLine="0"/>
              <w:jc w:val="center"/>
              <w:rPr>
                <w:sz w:val="24"/>
                <w:szCs w:val="24"/>
              </w:rPr>
            </w:pPr>
          </w:p>
        </w:tc>
        <w:tc>
          <w:tcPr>
            <w:tcW w:w="4109" w:type="dxa"/>
            <w:vMerge/>
            <w:shd w:val="clear" w:color="auto" w:fill="auto"/>
          </w:tcPr>
          <w:p w14:paraId="147BDAF6" w14:textId="77777777" w:rsidR="00543020" w:rsidRPr="00F61C55" w:rsidRDefault="00543020" w:rsidP="002650E9">
            <w:pPr>
              <w:ind w:firstLine="0"/>
              <w:rPr>
                <w:sz w:val="24"/>
                <w:szCs w:val="24"/>
              </w:rPr>
            </w:pPr>
          </w:p>
        </w:tc>
        <w:tc>
          <w:tcPr>
            <w:tcW w:w="4961" w:type="dxa"/>
            <w:shd w:val="clear" w:color="auto" w:fill="auto"/>
          </w:tcPr>
          <w:p w14:paraId="6E8BC71C" w14:textId="77777777" w:rsidR="00543020" w:rsidRPr="0048701D" w:rsidRDefault="00543020" w:rsidP="002650E9">
            <w:pPr>
              <w:ind w:firstLine="0"/>
              <w:rPr>
                <w:sz w:val="24"/>
                <w:szCs w:val="24"/>
              </w:rPr>
            </w:pPr>
            <w:r w:rsidRPr="0048701D">
              <w:rPr>
                <w:sz w:val="24"/>
                <w:szCs w:val="24"/>
              </w:rPr>
              <w:t>Обозначение земельного участка</w:t>
            </w:r>
          </w:p>
        </w:tc>
        <w:tc>
          <w:tcPr>
            <w:tcW w:w="1844" w:type="dxa"/>
            <w:shd w:val="clear" w:color="auto" w:fill="auto"/>
          </w:tcPr>
          <w:p w14:paraId="036282C6"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753F944F" w14:textId="77777777" w:rsidR="00543020" w:rsidRPr="007B5B60" w:rsidRDefault="00543020" w:rsidP="002650E9">
            <w:pPr>
              <w:ind w:firstLine="0"/>
              <w:jc w:val="center"/>
              <w:rPr>
                <w:sz w:val="24"/>
                <w:szCs w:val="24"/>
              </w:rPr>
            </w:pPr>
            <w:r>
              <w:rPr>
                <w:sz w:val="24"/>
                <w:szCs w:val="24"/>
              </w:rPr>
              <w:t>ЗУ16</w:t>
            </w:r>
          </w:p>
        </w:tc>
      </w:tr>
      <w:tr w:rsidR="00543020" w:rsidRPr="007B5B60" w14:paraId="152171FB" w14:textId="77777777" w:rsidTr="002650E9">
        <w:tc>
          <w:tcPr>
            <w:tcW w:w="704" w:type="dxa"/>
            <w:vMerge/>
            <w:shd w:val="clear" w:color="auto" w:fill="auto"/>
          </w:tcPr>
          <w:p w14:paraId="0AE9A71E" w14:textId="77777777" w:rsidR="00543020" w:rsidRPr="0048701D" w:rsidRDefault="00543020" w:rsidP="002650E9">
            <w:pPr>
              <w:ind w:firstLine="0"/>
              <w:jc w:val="center"/>
              <w:rPr>
                <w:sz w:val="24"/>
                <w:szCs w:val="24"/>
              </w:rPr>
            </w:pPr>
          </w:p>
        </w:tc>
        <w:tc>
          <w:tcPr>
            <w:tcW w:w="4109" w:type="dxa"/>
            <w:vMerge/>
            <w:shd w:val="clear" w:color="auto" w:fill="auto"/>
          </w:tcPr>
          <w:p w14:paraId="40BCEC96" w14:textId="77777777" w:rsidR="00543020" w:rsidRPr="00F61C55" w:rsidRDefault="00543020" w:rsidP="002650E9">
            <w:pPr>
              <w:ind w:firstLine="0"/>
              <w:rPr>
                <w:sz w:val="24"/>
                <w:szCs w:val="24"/>
              </w:rPr>
            </w:pPr>
          </w:p>
        </w:tc>
        <w:tc>
          <w:tcPr>
            <w:tcW w:w="4961" w:type="dxa"/>
            <w:shd w:val="clear" w:color="auto" w:fill="auto"/>
          </w:tcPr>
          <w:p w14:paraId="2ACD034C" w14:textId="77777777" w:rsidR="00543020" w:rsidRPr="0048701D" w:rsidRDefault="00543020" w:rsidP="002650E9">
            <w:pPr>
              <w:ind w:firstLine="0"/>
              <w:rPr>
                <w:sz w:val="24"/>
                <w:szCs w:val="24"/>
              </w:rPr>
            </w:pPr>
            <w:r w:rsidRPr="0048701D">
              <w:rPr>
                <w:sz w:val="24"/>
                <w:szCs w:val="24"/>
              </w:rPr>
              <w:t>Площадь земельного участка</w:t>
            </w:r>
          </w:p>
        </w:tc>
        <w:tc>
          <w:tcPr>
            <w:tcW w:w="1844" w:type="dxa"/>
            <w:shd w:val="clear" w:color="auto" w:fill="auto"/>
          </w:tcPr>
          <w:p w14:paraId="1604350E"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3A7427A3" w14:textId="77777777" w:rsidR="00543020" w:rsidRPr="007B5B60" w:rsidRDefault="00543020" w:rsidP="002650E9">
            <w:pPr>
              <w:ind w:firstLine="0"/>
              <w:jc w:val="center"/>
              <w:rPr>
                <w:sz w:val="24"/>
                <w:szCs w:val="24"/>
              </w:rPr>
            </w:pPr>
            <w:r>
              <w:rPr>
                <w:sz w:val="24"/>
                <w:szCs w:val="24"/>
              </w:rPr>
              <w:t>1 283</w:t>
            </w:r>
          </w:p>
        </w:tc>
      </w:tr>
      <w:tr w:rsidR="00543020" w:rsidRPr="007B5B60" w14:paraId="56F3CB75" w14:textId="77777777" w:rsidTr="002650E9">
        <w:tc>
          <w:tcPr>
            <w:tcW w:w="704" w:type="dxa"/>
            <w:vMerge/>
            <w:shd w:val="clear" w:color="auto" w:fill="auto"/>
          </w:tcPr>
          <w:p w14:paraId="3F1E74E3" w14:textId="77777777" w:rsidR="00543020" w:rsidRPr="0048701D" w:rsidRDefault="00543020" w:rsidP="002650E9">
            <w:pPr>
              <w:ind w:firstLine="0"/>
              <w:jc w:val="center"/>
              <w:rPr>
                <w:sz w:val="24"/>
                <w:szCs w:val="24"/>
              </w:rPr>
            </w:pPr>
          </w:p>
        </w:tc>
        <w:tc>
          <w:tcPr>
            <w:tcW w:w="4109" w:type="dxa"/>
            <w:vMerge/>
            <w:shd w:val="clear" w:color="auto" w:fill="auto"/>
          </w:tcPr>
          <w:p w14:paraId="0E7705FB" w14:textId="77777777" w:rsidR="00543020" w:rsidRPr="00F61C55" w:rsidRDefault="00543020" w:rsidP="002650E9">
            <w:pPr>
              <w:ind w:firstLine="0"/>
              <w:rPr>
                <w:sz w:val="24"/>
                <w:szCs w:val="24"/>
              </w:rPr>
            </w:pPr>
          </w:p>
        </w:tc>
        <w:tc>
          <w:tcPr>
            <w:tcW w:w="4961" w:type="dxa"/>
            <w:shd w:val="clear" w:color="auto" w:fill="auto"/>
          </w:tcPr>
          <w:p w14:paraId="072D15AD" w14:textId="77777777" w:rsidR="00543020" w:rsidRPr="0048701D" w:rsidRDefault="00543020" w:rsidP="002650E9">
            <w:pPr>
              <w:ind w:firstLine="0"/>
              <w:rPr>
                <w:sz w:val="24"/>
                <w:szCs w:val="24"/>
              </w:rPr>
            </w:pPr>
            <w:r w:rsidRPr="0048701D">
              <w:rPr>
                <w:sz w:val="24"/>
                <w:szCs w:val="24"/>
              </w:rPr>
              <w:t>Код зоны планируемого размещения объектов капитального строительства</w:t>
            </w:r>
          </w:p>
        </w:tc>
        <w:tc>
          <w:tcPr>
            <w:tcW w:w="1844" w:type="dxa"/>
            <w:shd w:val="clear" w:color="auto" w:fill="auto"/>
          </w:tcPr>
          <w:p w14:paraId="67A536C2"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4832910F" w14:textId="77777777" w:rsidR="00543020" w:rsidRDefault="00543020" w:rsidP="002650E9">
            <w:pPr>
              <w:ind w:firstLine="0"/>
              <w:jc w:val="center"/>
              <w:rPr>
                <w:sz w:val="24"/>
                <w:szCs w:val="24"/>
              </w:rPr>
            </w:pPr>
            <w:r>
              <w:rPr>
                <w:sz w:val="24"/>
                <w:szCs w:val="24"/>
              </w:rPr>
              <w:t>ПР-21</w:t>
            </w:r>
          </w:p>
        </w:tc>
      </w:tr>
      <w:tr w:rsidR="00543020" w:rsidRPr="007B5B60" w14:paraId="63C75021" w14:textId="77777777" w:rsidTr="002650E9">
        <w:tc>
          <w:tcPr>
            <w:tcW w:w="704" w:type="dxa"/>
            <w:vMerge/>
            <w:shd w:val="clear" w:color="auto" w:fill="auto"/>
          </w:tcPr>
          <w:p w14:paraId="61D12DA1" w14:textId="77777777" w:rsidR="00543020" w:rsidRPr="0048701D" w:rsidRDefault="00543020" w:rsidP="002650E9">
            <w:pPr>
              <w:ind w:firstLine="0"/>
              <w:jc w:val="center"/>
              <w:rPr>
                <w:sz w:val="24"/>
                <w:szCs w:val="24"/>
              </w:rPr>
            </w:pPr>
          </w:p>
        </w:tc>
        <w:tc>
          <w:tcPr>
            <w:tcW w:w="4109" w:type="dxa"/>
            <w:vMerge/>
            <w:shd w:val="clear" w:color="auto" w:fill="auto"/>
          </w:tcPr>
          <w:p w14:paraId="30D0696F" w14:textId="77777777" w:rsidR="00543020" w:rsidRPr="00F61C55" w:rsidRDefault="00543020" w:rsidP="002650E9">
            <w:pPr>
              <w:ind w:firstLine="0"/>
              <w:rPr>
                <w:sz w:val="24"/>
                <w:szCs w:val="24"/>
              </w:rPr>
            </w:pPr>
          </w:p>
        </w:tc>
        <w:tc>
          <w:tcPr>
            <w:tcW w:w="4961" w:type="dxa"/>
            <w:shd w:val="clear" w:color="auto" w:fill="auto"/>
          </w:tcPr>
          <w:p w14:paraId="46698909" w14:textId="77777777" w:rsidR="00543020" w:rsidRPr="0048701D" w:rsidRDefault="00543020" w:rsidP="002650E9">
            <w:pPr>
              <w:ind w:firstLine="0"/>
              <w:rPr>
                <w:sz w:val="24"/>
                <w:szCs w:val="24"/>
              </w:rPr>
            </w:pPr>
            <w:r w:rsidRPr="0048701D">
              <w:rPr>
                <w:sz w:val="24"/>
                <w:szCs w:val="24"/>
              </w:rPr>
              <w:t>Площадь зоны планируемого размещения объектов капитального строительства</w:t>
            </w:r>
          </w:p>
        </w:tc>
        <w:tc>
          <w:tcPr>
            <w:tcW w:w="1844" w:type="dxa"/>
            <w:shd w:val="clear" w:color="auto" w:fill="auto"/>
          </w:tcPr>
          <w:p w14:paraId="59BB0392"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7684E80E" w14:textId="77777777" w:rsidR="00543020" w:rsidRDefault="00543020" w:rsidP="002650E9">
            <w:pPr>
              <w:ind w:firstLine="0"/>
              <w:jc w:val="center"/>
              <w:rPr>
                <w:sz w:val="24"/>
                <w:szCs w:val="24"/>
              </w:rPr>
            </w:pPr>
            <w:r>
              <w:rPr>
                <w:sz w:val="24"/>
                <w:szCs w:val="24"/>
              </w:rPr>
              <w:t>1 283</w:t>
            </w:r>
          </w:p>
        </w:tc>
      </w:tr>
      <w:tr w:rsidR="00543020" w:rsidRPr="007B5B60" w14:paraId="6A9EEB51" w14:textId="77777777" w:rsidTr="002650E9">
        <w:tc>
          <w:tcPr>
            <w:tcW w:w="704" w:type="dxa"/>
            <w:vMerge w:val="restart"/>
            <w:shd w:val="clear" w:color="auto" w:fill="auto"/>
          </w:tcPr>
          <w:p w14:paraId="7059E351" w14:textId="77777777" w:rsidR="00543020" w:rsidRPr="0048701D" w:rsidRDefault="00543020" w:rsidP="002650E9">
            <w:pPr>
              <w:ind w:firstLine="0"/>
              <w:jc w:val="center"/>
              <w:rPr>
                <w:sz w:val="24"/>
                <w:szCs w:val="24"/>
              </w:rPr>
            </w:pPr>
            <w:r w:rsidRPr="0048701D">
              <w:rPr>
                <w:sz w:val="24"/>
                <w:szCs w:val="24"/>
              </w:rPr>
              <w:t>3.2.</w:t>
            </w:r>
          </w:p>
        </w:tc>
        <w:tc>
          <w:tcPr>
            <w:tcW w:w="4109" w:type="dxa"/>
            <w:vMerge w:val="restart"/>
            <w:shd w:val="clear" w:color="auto" w:fill="auto"/>
          </w:tcPr>
          <w:p w14:paraId="437298C1" w14:textId="77777777" w:rsidR="00543020" w:rsidRPr="00F61C55" w:rsidRDefault="00543020" w:rsidP="002650E9">
            <w:pPr>
              <w:ind w:firstLine="0"/>
              <w:rPr>
                <w:sz w:val="24"/>
                <w:szCs w:val="24"/>
              </w:rPr>
            </w:pPr>
            <w:r w:rsidRPr="00F61C55">
              <w:rPr>
                <w:sz w:val="24"/>
                <w:szCs w:val="24"/>
              </w:rPr>
              <w:t>Наземные плоскостные одноуровневые стоянки открытого типа</w:t>
            </w:r>
            <w:r>
              <w:rPr>
                <w:sz w:val="24"/>
                <w:szCs w:val="24"/>
              </w:rPr>
              <w:t xml:space="preserve"> (существующие)</w:t>
            </w:r>
          </w:p>
        </w:tc>
        <w:tc>
          <w:tcPr>
            <w:tcW w:w="4961" w:type="dxa"/>
            <w:shd w:val="clear" w:color="auto" w:fill="auto"/>
          </w:tcPr>
          <w:p w14:paraId="1E5B078C" w14:textId="77777777" w:rsidR="00543020" w:rsidRPr="00C4378E" w:rsidRDefault="00543020" w:rsidP="002650E9">
            <w:pPr>
              <w:ind w:firstLine="0"/>
              <w:rPr>
                <w:sz w:val="24"/>
                <w:szCs w:val="24"/>
              </w:rPr>
            </w:pPr>
            <w:r w:rsidRPr="00C4378E">
              <w:rPr>
                <w:sz w:val="24"/>
                <w:szCs w:val="24"/>
              </w:rPr>
              <w:t>Общее количество машино-мест на всех стоянках</w:t>
            </w:r>
          </w:p>
        </w:tc>
        <w:tc>
          <w:tcPr>
            <w:tcW w:w="1844" w:type="dxa"/>
            <w:shd w:val="clear" w:color="auto" w:fill="auto"/>
          </w:tcPr>
          <w:p w14:paraId="253D3AC3" w14:textId="77777777" w:rsidR="00543020" w:rsidRPr="00073F42" w:rsidRDefault="00543020" w:rsidP="002650E9">
            <w:pPr>
              <w:ind w:firstLine="0"/>
              <w:jc w:val="center"/>
              <w:rPr>
                <w:sz w:val="24"/>
                <w:szCs w:val="24"/>
              </w:rPr>
            </w:pPr>
            <w:r w:rsidRPr="00073F42">
              <w:rPr>
                <w:sz w:val="24"/>
                <w:szCs w:val="24"/>
              </w:rPr>
              <w:t>машино-место</w:t>
            </w:r>
          </w:p>
        </w:tc>
        <w:tc>
          <w:tcPr>
            <w:tcW w:w="2977" w:type="dxa"/>
            <w:shd w:val="clear" w:color="auto" w:fill="auto"/>
          </w:tcPr>
          <w:p w14:paraId="39040775" w14:textId="77777777" w:rsidR="00543020" w:rsidRPr="00073F42" w:rsidRDefault="00543020" w:rsidP="002650E9">
            <w:pPr>
              <w:ind w:firstLine="0"/>
              <w:jc w:val="center"/>
              <w:rPr>
                <w:sz w:val="24"/>
                <w:szCs w:val="24"/>
              </w:rPr>
            </w:pPr>
            <w:r>
              <w:rPr>
                <w:sz w:val="24"/>
                <w:szCs w:val="24"/>
              </w:rPr>
              <w:t>1 040</w:t>
            </w:r>
          </w:p>
        </w:tc>
      </w:tr>
      <w:tr w:rsidR="00543020" w:rsidRPr="007B5B60" w14:paraId="3055D1D1" w14:textId="77777777" w:rsidTr="002650E9">
        <w:tc>
          <w:tcPr>
            <w:tcW w:w="704" w:type="dxa"/>
            <w:vMerge/>
            <w:shd w:val="clear" w:color="auto" w:fill="auto"/>
          </w:tcPr>
          <w:p w14:paraId="6DB67E21" w14:textId="77777777" w:rsidR="00543020" w:rsidRPr="0048701D" w:rsidRDefault="00543020" w:rsidP="002650E9">
            <w:pPr>
              <w:ind w:firstLine="0"/>
              <w:jc w:val="center"/>
              <w:rPr>
                <w:sz w:val="24"/>
                <w:szCs w:val="24"/>
              </w:rPr>
            </w:pPr>
          </w:p>
        </w:tc>
        <w:tc>
          <w:tcPr>
            <w:tcW w:w="4109" w:type="dxa"/>
            <w:vMerge/>
            <w:shd w:val="clear" w:color="auto" w:fill="auto"/>
          </w:tcPr>
          <w:p w14:paraId="0D11B3EC" w14:textId="77777777" w:rsidR="00543020" w:rsidRPr="00F61C55" w:rsidRDefault="00543020" w:rsidP="002650E9">
            <w:pPr>
              <w:ind w:firstLine="0"/>
              <w:rPr>
                <w:sz w:val="24"/>
                <w:szCs w:val="24"/>
              </w:rPr>
            </w:pPr>
          </w:p>
        </w:tc>
        <w:tc>
          <w:tcPr>
            <w:tcW w:w="4961" w:type="dxa"/>
            <w:shd w:val="clear" w:color="auto" w:fill="auto"/>
          </w:tcPr>
          <w:p w14:paraId="7B3028FE" w14:textId="77777777" w:rsidR="00543020" w:rsidRPr="0048701D" w:rsidRDefault="00543020" w:rsidP="002650E9">
            <w:pPr>
              <w:ind w:firstLine="0"/>
              <w:rPr>
                <w:sz w:val="24"/>
                <w:szCs w:val="24"/>
              </w:rPr>
            </w:pPr>
            <w:r w:rsidRPr="0048701D">
              <w:rPr>
                <w:sz w:val="24"/>
                <w:szCs w:val="24"/>
              </w:rPr>
              <w:t>Обозначение земельного участка</w:t>
            </w:r>
          </w:p>
        </w:tc>
        <w:tc>
          <w:tcPr>
            <w:tcW w:w="1844" w:type="dxa"/>
            <w:shd w:val="clear" w:color="auto" w:fill="auto"/>
          </w:tcPr>
          <w:p w14:paraId="01A18453"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2C5E14EF" w14:textId="77777777" w:rsidR="00543020" w:rsidRPr="007B5B60" w:rsidRDefault="00543020" w:rsidP="002650E9">
            <w:pPr>
              <w:ind w:firstLine="0"/>
              <w:jc w:val="center"/>
              <w:rPr>
                <w:sz w:val="24"/>
                <w:szCs w:val="24"/>
              </w:rPr>
            </w:pPr>
            <w:r>
              <w:rPr>
                <w:sz w:val="24"/>
                <w:szCs w:val="24"/>
              </w:rPr>
              <w:t>ЗУ15</w:t>
            </w:r>
          </w:p>
        </w:tc>
      </w:tr>
      <w:tr w:rsidR="00543020" w:rsidRPr="007B5B60" w14:paraId="39E9716B" w14:textId="77777777" w:rsidTr="002650E9">
        <w:tc>
          <w:tcPr>
            <w:tcW w:w="704" w:type="dxa"/>
            <w:vMerge/>
            <w:shd w:val="clear" w:color="auto" w:fill="auto"/>
          </w:tcPr>
          <w:p w14:paraId="675F1EB8" w14:textId="77777777" w:rsidR="00543020" w:rsidRPr="0048701D" w:rsidRDefault="00543020" w:rsidP="002650E9">
            <w:pPr>
              <w:ind w:firstLine="0"/>
              <w:jc w:val="center"/>
              <w:rPr>
                <w:sz w:val="24"/>
                <w:szCs w:val="24"/>
              </w:rPr>
            </w:pPr>
          </w:p>
        </w:tc>
        <w:tc>
          <w:tcPr>
            <w:tcW w:w="4109" w:type="dxa"/>
            <w:vMerge/>
            <w:shd w:val="clear" w:color="auto" w:fill="auto"/>
          </w:tcPr>
          <w:p w14:paraId="472A6E98" w14:textId="77777777" w:rsidR="00543020" w:rsidRPr="00F61C55" w:rsidRDefault="00543020" w:rsidP="002650E9">
            <w:pPr>
              <w:ind w:firstLine="0"/>
              <w:rPr>
                <w:sz w:val="24"/>
                <w:szCs w:val="24"/>
              </w:rPr>
            </w:pPr>
          </w:p>
        </w:tc>
        <w:tc>
          <w:tcPr>
            <w:tcW w:w="4961" w:type="dxa"/>
            <w:shd w:val="clear" w:color="auto" w:fill="auto"/>
          </w:tcPr>
          <w:p w14:paraId="41E19509" w14:textId="77777777" w:rsidR="00543020" w:rsidRPr="0048701D" w:rsidRDefault="00543020" w:rsidP="002650E9">
            <w:pPr>
              <w:ind w:firstLine="0"/>
              <w:rPr>
                <w:sz w:val="24"/>
                <w:szCs w:val="24"/>
              </w:rPr>
            </w:pPr>
            <w:r w:rsidRPr="0048701D">
              <w:rPr>
                <w:sz w:val="24"/>
                <w:szCs w:val="24"/>
              </w:rPr>
              <w:t>Площадь земельного участка</w:t>
            </w:r>
          </w:p>
        </w:tc>
        <w:tc>
          <w:tcPr>
            <w:tcW w:w="1844" w:type="dxa"/>
            <w:shd w:val="clear" w:color="auto" w:fill="auto"/>
          </w:tcPr>
          <w:p w14:paraId="061F4F9E"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7A3E0F9A" w14:textId="77777777" w:rsidR="00543020" w:rsidRPr="007B5B60" w:rsidRDefault="00543020" w:rsidP="002650E9">
            <w:pPr>
              <w:ind w:firstLine="0"/>
              <w:jc w:val="center"/>
              <w:rPr>
                <w:sz w:val="24"/>
                <w:szCs w:val="24"/>
              </w:rPr>
            </w:pPr>
            <w:r>
              <w:rPr>
                <w:color w:val="000000"/>
                <w:sz w:val="24"/>
                <w:szCs w:val="24"/>
              </w:rPr>
              <w:t>34 651</w:t>
            </w:r>
          </w:p>
        </w:tc>
      </w:tr>
      <w:tr w:rsidR="00543020" w:rsidRPr="007B5B60" w14:paraId="6B12B111" w14:textId="77777777" w:rsidTr="002650E9">
        <w:tc>
          <w:tcPr>
            <w:tcW w:w="704" w:type="dxa"/>
            <w:vMerge/>
            <w:shd w:val="clear" w:color="auto" w:fill="auto"/>
          </w:tcPr>
          <w:p w14:paraId="4BB0F40E" w14:textId="77777777" w:rsidR="00543020" w:rsidRPr="0048701D" w:rsidRDefault="00543020" w:rsidP="002650E9">
            <w:pPr>
              <w:ind w:firstLine="0"/>
              <w:jc w:val="center"/>
              <w:rPr>
                <w:sz w:val="24"/>
                <w:szCs w:val="24"/>
              </w:rPr>
            </w:pPr>
          </w:p>
        </w:tc>
        <w:tc>
          <w:tcPr>
            <w:tcW w:w="4109" w:type="dxa"/>
            <w:vMerge/>
            <w:shd w:val="clear" w:color="auto" w:fill="auto"/>
          </w:tcPr>
          <w:p w14:paraId="5E8FA349" w14:textId="77777777" w:rsidR="00543020" w:rsidRPr="00F61C55" w:rsidRDefault="00543020" w:rsidP="002650E9">
            <w:pPr>
              <w:ind w:firstLine="0"/>
              <w:rPr>
                <w:sz w:val="24"/>
                <w:szCs w:val="24"/>
              </w:rPr>
            </w:pPr>
          </w:p>
        </w:tc>
        <w:tc>
          <w:tcPr>
            <w:tcW w:w="4961" w:type="dxa"/>
            <w:shd w:val="clear" w:color="auto" w:fill="auto"/>
          </w:tcPr>
          <w:p w14:paraId="47781E6E" w14:textId="77777777" w:rsidR="00543020" w:rsidRPr="0048701D" w:rsidRDefault="00543020" w:rsidP="002650E9">
            <w:pPr>
              <w:ind w:firstLine="0"/>
              <w:rPr>
                <w:sz w:val="24"/>
                <w:szCs w:val="24"/>
              </w:rPr>
            </w:pPr>
            <w:r w:rsidRPr="0048701D">
              <w:rPr>
                <w:sz w:val="24"/>
                <w:szCs w:val="24"/>
              </w:rPr>
              <w:t>Код зоны планируемого размещения объектов капитального строительства</w:t>
            </w:r>
          </w:p>
        </w:tc>
        <w:tc>
          <w:tcPr>
            <w:tcW w:w="1844" w:type="dxa"/>
            <w:shd w:val="clear" w:color="auto" w:fill="auto"/>
          </w:tcPr>
          <w:p w14:paraId="663445EA"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7E6B07AF" w14:textId="77777777" w:rsidR="00543020" w:rsidRDefault="00543020" w:rsidP="002650E9">
            <w:pPr>
              <w:ind w:firstLine="0"/>
              <w:jc w:val="center"/>
              <w:rPr>
                <w:sz w:val="24"/>
                <w:szCs w:val="24"/>
              </w:rPr>
            </w:pPr>
            <w:r>
              <w:rPr>
                <w:sz w:val="24"/>
                <w:szCs w:val="24"/>
              </w:rPr>
              <w:t>СЗ-20</w:t>
            </w:r>
          </w:p>
        </w:tc>
      </w:tr>
      <w:tr w:rsidR="00543020" w:rsidRPr="007B5B60" w14:paraId="443C5E6D" w14:textId="77777777" w:rsidTr="002650E9">
        <w:tc>
          <w:tcPr>
            <w:tcW w:w="704" w:type="dxa"/>
            <w:vMerge/>
            <w:shd w:val="clear" w:color="auto" w:fill="auto"/>
          </w:tcPr>
          <w:p w14:paraId="471FD9FA" w14:textId="77777777" w:rsidR="00543020" w:rsidRPr="0048701D" w:rsidRDefault="00543020" w:rsidP="002650E9">
            <w:pPr>
              <w:ind w:firstLine="0"/>
              <w:jc w:val="center"/>
              <w:rPr>
                <w:sz w:val="24"/>
                <w:szCs w:val="24"/>
              </w:rPr>
            </w:pPr>
          </w:p>
        </w:tc>
        <w:tc>
          <w:tcPr>
            <w:tcW w:w="4109" w:type="dxa"/>
            <w:vMerge/>
            <w:shd w:val="clear" w:color="auto" w:fill="auto"/>
          </w:tcPr>
          <w:p w14:paraId="2BFA2EF4" w14:textId="77777777" w:rsidR="00543020" w:rsidRPr="00F61C55" w:rsidRDefault="00543020" w:rsidP="002650E9">
            <w:pPr>
              <w:ind w:firstLine="0"/>
              <w:rPr>
                <w:sz w:val="24"/>
                <w:szCs w:val="24"/>
              </w:rPr>
            </w:pPr>
          </w:p>
        </w:tc>
        <w:tc>
          <w:tcPr>
            <w:tcW w:w="4961" w:type="dxa"/>
            <w:shd w:val="clear" w:color="auto" w:fill="auto"/>
          </w:tcPr>
          <w:p w14:paraId="37E80608" w14:textId="77777777" w:rsidR="00543020" w:rsidRPr="0048701D" w:rsidRDefault="00543020" w:rsidP="002650E9">
            <w:pPr>
              <w:ind w:firstLine="0"/>
              <w:rPr>
                <w:sz w:val="24"/>
                <w:szCs w:val="24"/>
              </w:rPr>
            </w:pPr>
            <w:r w:rsidRPr="0048701D">
              <w:rPr>
                <w:sz w:val="24"/>
                <w:szCs w:val="24"/>
              </w:rPr>
              <w:t>Площадь зоны планируемого размещения объектов капитального строительства</w:t>
            </w:r>
          </w:p>
        </w:tc>
        <w:tc>
          <w:tcPr>
            <w:tcW w:w="1844" w:type="dxa"/>
            <w:shd w:val="clear" w:color="auto" w:fill="auto"/>
          </w:tcPr>
          <w:p w14:paraId="5B3C2E02"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2EBDD90C" w14:textId="77777777" w:rsidR="00543020" w:rsidRDefault="00543020" w:rsidP="002650E9">
            <w:pPr>
              <w:ind w:firstLine="0"/>
              <w:jc w:val="center"/>
              <w:rPr>
                <w:sz w:val="24"/>
                <w:szCs w:val="24"/>
              </w:rPr>
            </w:pPr>
            <w:r>
              <w:rPr>
                <w:color w:val="000000"/>
                <w:sz w:val="24"/>
                <w:szCs w:val="24"/>
              </w:rPr>
              <w:t>34 651</w:t>
            </w:r>
          </w:p>
        </w:tc>
      </w:tr>
      <w:tr w:rsidR="00543020" w:rsidRPr="007B5B60" w14:paraId="003344EC" w14:textId="77777777" w:rsidTr="002650E9">
        <w:tc>
          <w:tcPr>
            <w:tcW w:w="704" w:type="dxa"/>
            <w:vMerge w:val="restart"/>
            <w:shd w:val="clear" w:color="auto" w:fill="auto"/>
          </w:tcPr>
          <w:p w14:paraId="5AFF56DC" w14:textId="77777777" w:rsidR="00543020" w:rsidRPr="0048701D" w:rsidRDefault="00543020" w:rsidP="002650E9">
            <w:pPr>
              <w:ind w:firstLine="0"/>
              <w:jc w:val="center"/>
              <w:rPr>
                <w:sz w:val="24"/>
                <w:szCs w:val="24"/>
              </w:rPr>
            </w:pPr>
            <w:r w:rsidRPr="0048701D">
              <w:rPr>
                <w:sz w:val="24"/>
                <w:szCs w:val="24"/>
              </w:rPr>
              <w:t>3.</w:t>
            </w:r>
            <w:r>
              <w:rPr>
                <w:sz w:val="24"/>
                <w:szCs w:val="24"/>
              </w:rPr>
              <w:t>4</w:t>
            </w:r>
            <w:r w:rsidRPr="0048701D">
              <w:rPr>
                <w:sz w:val="24"/>
                <w:szCs w:val="24"/>
              </w:rPr>
              <w:t>.</w:t>
            </w:r>
          </w:p>
        </w:tc>
        <w:tc>
          <w:tcPr>
            <w:tcW w:w="4109" w:type="dxa"/>
            <w:vMerge w:val="restart"/>
            <w:shd w:val="clear" w:color="auto" w:fill="auto"/>
          </w:tcPr>
          <w:p w14:paraId="10B418E8" w14:textId="77777777" w:rsidR="00543020" w:rsidRPr="00F61C55" w:rsidRDefault="00543020" w:rsidP="002650E9">
            <w:pPr>
              <w:ind w:firstLine="0"/>
              <w:rPr>
                <w:sz w:val="24"/>
                <w:szCs w:val="24"/>
              </w:rPr>
            </w:pPr>
            <w:r w:rsidRPr="00F61C55">
              <w:rPr>
                <w:sz w:val="24"/>
                <w:szCs w:val="24"/>
              </w:rPr>
              <w:t>Улица в жилой застройке (существующая)</w:t>
            </w:r>
          </w:p>
        </w:tc>
        <w:tc>
          <w:tcPr>
            <w:tcW w:w="4961" w:type="dxa"/>
            <w:shd w:val="clear" w:color="auto" w:fill="auto"/>
          </w:tcPr>
          <w:p w14:paraId="682C2DBB" w14:textId="77777777" w:rsidR="00543020" w:rsidRPr="0048701D" w:rsidRDefault="00543020" w:rsidP="002650E9">
            <w:pPr>
              <w:ind w:firstLine="0"/>
              <w:rPr>
                <w:sz w:val="24"/>
                <w:szCs w:val="24"/>
              </w:rPr>
            </w:pPr>
            <w:r>
              <w:rPr>
                <w:sz w:val="24"/>
                <w:szCs w:val="24"/>
              </w:rPr>
              <w:t>Количество полос движения</w:t>
            </w:r>
          </w:p>
        </w:tc>
        <w:tc>
          <w:tcPr>
            <w:tcW w:w="1844" w:type="dxa"/>
            <w:shd w:val="clear" w:color="auto" w:fill="auto"/>
          </w:tcPr>
          <w:p w14:paraId="01E35AA5" w14:textId="77777777" w:rsidR="00543020" w:rsidRPr="0048701D" w:rsidRDefault="00543020" w:rsidP="002650E9">
            <w:pPr>
              <w:ind w:firstLine="0"/>
              <w:jc w:val="center"/>
              <w:rPr>
                <w:sz w:val="24"/>
                <w:szCs w:val="24"/>
              </w:rPr>
            </w:pPr>
            <w:r>
              <w:rPr>
                <w:sz w:val="24"/>
                <w:szCs w:val="24"/>
              </w:rPr>
              <w:t>полоса</w:t>
            </w:r>
          </w:p>
        </w:tc>
        <w:tc>
          <w:tcPr>
            <w:tcW w:w="2977" w:type="dxa"/>
            <w:shd w:val="clear" w:color="auto" w:fill="auto"/>
          </w:tcPr>
          <w:p w14:paraId="0A191B26" w14:textId="77777777" w:rsidR="00543020" w:rsidRPr="007B5B60" w:rsidRDefault="00543020" w:rsidP="002650E9">
            <w:pPr>
              <w:ind w:firstLine="0"/>
              <w:jc w:val="center"/>
              <w:rPr>
                <w:sz w:val="24"/>
                <w:szCs w:val="24"/>
              </w:rPr>
            </w:pPr>
            <w:r>
              <w:rPr>
                <w:sz w:val="24"/>
                <w:szCs w:val="24"/>
              </w:rPr>
              <w:t>2</w:t>
            </w:r>
          </w:p>
        </w:tc>
      </w:tr>
      <w:tr w:rsidR="00543020" w:rsidRPr="007B5B60" w14:paraId="03EF6A71" w14:textId="77777777" w:rsidTr="002650E9">
        <w:tc>
          <w:tcPr>
            <w:tcW w:w="704" w:type="dxa"/>
            <w:vMerge/>
            <w:shd w:val="clear" w:color="auto" w:fill="auto"/>
          </w:tcPr>
          <w:p w14:paraId="49E7BA1C" w14:textId="77777777" w:rsidR="00543020" w:rsidRPr="0048701D" w:rsidRDefault="00543020" w:rsidP="002650E9">
            <w:pPr>
              <w:ind w:firstLine="0"/>
              <w:jc w:val="center"/>
              <w:rPr>
                <w:sz w:val="24"/>
                <w:szCs w:val="24"/>
              </w:rPr>
            </w:pPr>
          </w:p>
        </w:tc>
        <w:tc>
          <w:tcPr>
            <w:tcW w:w="4109" w:type="dxa"/>
            <w:vMerge/>
            <w:shd w:val="clear" w:color="auto" w:fill="auto"/>
          </w:tcPr>
          <w:p w14:paraId="59DBB172" w14:textId="77777777" w:rsidR="00543020" w:rsidRPr="00F61C55" w:rsidRDefault="00543020" w:rsidP="002650E9">
            <w:pPr>
              <w:ind w:firstLine="0"/>
              <w:rPr>
                <w:sz w:val="24"/>
                <w:szCs w:val="24"/>
              </w:rPr>
            </w:pPr>
          </w:p>
        </w:tc>
        <w:tc>
          <w:tcPr>
            <w:tcW w:w="4961" w:type="dxa"/>
            <w:shd w:val="clear" w:color="auto" w:fill="auto"/>
          </w:tcPr>
          <w:p w14:paraId="5C334B9D" w14:textId="77777777" w:rsidR="00543020" w:rsidRPr="0048701D" w:rsidRDefault="00543020" w:rsidP="002650E9">
            <w:pPr>
              <w:ind w:firstLine="0"/>
              <w:rPr>
                <w:sz w:val="24"/>
                <w:szCs w:val="24"/>
              </w:rPr>
            </w:pPr>
            <w:r w:rsidRPr="0048701D">
              <w:rPr>
                <w:sz w:val="24"/>
                <w:szCs w:val="24"/>
              </w:rPr>
              <w:t>Обозначение земельного участка</w:t>
            </w:r>
          </w:p>
        </w:tc>
        <w:tc>
          <w:tcPr>
            <w:tcW w:w="1844" w:type="dxa"/>
            <w:shd w:val="clear" w:color="auto" w:fill="auto"/>
          </w:tcPr>
          <w:p w14:paraId="36E8A0C6"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156CA47F" w14:textId="77777777" w:rsidR="00543020" w:rsidRPr="007B5B60" w:rsidRDefault="00543020" w:rsidP="002650E9">
            <w:pPr>
              <w:ind w:firstLine="0"/>
              <w:jc w:val="center"/>
              <w:rPr>
                <w:sz w:val="24"/>
                <w:szCs w:val="24"/>
              </w:rPr>
            </w:pPr>
            <w:r w:rsidRPr="0001711F">
              <w:rPr>
                <w:sz w:val="24"/>
                <w:szCs w:val="24"/>
              </w:rPr>
              <w:t>47:07:0713002:342</w:t>
            </w:r>
            <w:r>
              <w:rPr>
                <w:sz w:val="24"/>
                <w:szCs w:val="24"/>
              </w:rPr>
              <w:t>9</w:t>
            </w:r>
          </w:p>
        </w:tc>
      </w:tr>
      <w:tr w:rsidR="00543020" w:rsidRPr="007B5B60" w14:paraId="1679F5BF" w14:textId="77777777" w:rsidTr="002650E9">
        <w:tc>
          <w:tcPr>
            <w:tcW w:w="704" w:type="dxa"/>
            <w:vMerge/>
            <w:shd w:val="clear" w:color="auto" w:fill="auto"/>
          </w:tcPr>
          <w:p w14:paraId="12D31D69" w14:textId="77777777" w:rsidR="00543020" w:rsidRPr="0048701D" w:rsidRDefault="00543020" w:rsidP="002650E9">
            <w:pPr>
              <w:ind w:firstLine="0"/>
              <w:jc w:val="center"/>
              <w:rPr>
                <w:sz w:val="24"/>
                <w:szCs w:val="24"/>
              </w:rPr>
            </w:pPr>
          </w:p>
        </w:tc>
        <w:tc>
          <w:tcPr>
            <w:tcW w:w="4109" w:type="dxa"/>
            <w:vMerge/>
            <w:shd w:val="clear" w:color="auto" w:fill="auto"/>
          </w:tcPr>
          <w:p w14:paraId="481C0D00" w14:textId="77777777" w:rsidR="00543020" w:rsidRPr="00F61C55" w:rsidRDefault="00543020" w:rsidP="002650E9">
            <w:pPr>
              <w:ind w:firstLine="0"/>
              <w:rPr>
                <w:sz w:val="24"/>
                <w:szCs w:val="24"/>
              </w:rPr>
            </w:pPr>
          </w:p>
        </w:tc>
        <w:tc>
          <w:tcPr>
            <w:tcW w:w="4961" w:type="dxa"/>
            <w:shd w:val="clear" w:color="auto" w:fill="auto"/>
          </w:tcPr>
          <w:p w14:paraId="772B9A41" w14:textId="77777777" w:rsidR="00543020" w:rsidRPr="0048701D" w:rsidRDefault="00543020" w:rsidP="002650E9">
            <w:pPr>
              <w:ind w:firstLine="0"/>
              <w:rPr>
                <w:sz w:val="24"/>
                <w:szCs w:val="24"/>
              </w:rPr>
            </w:pPr>
            <w:r w:rsidRPr="0048701D">
              <w:rPr>
                <w:sz w:val="24"/>
                <w:szCs w:val="24"/>
              </w:rPr>
              <w:t>Площадь земельн</w:t>
            </w:r>
            <w:r>
              <w:rPr>
                <w:sz w:val="24"/>
                <w:szCs w:val="24"/>
              </w:rPr>
              <w:t>ых</w:t>
            </w:r>
            <w:r w:rsidRPr="0048701D">
              <w:rPr>
                <w:sz w:val="24"/>
                <w:szCs w:val="24"/>
              </w:rPr>
              <w:t xml:space="preserve"> участк</w:t>
            </w:r>
            <w:r>
              <w:rPr>
                <w:sz w:val="24"/>
                <w:szCs w:val="24"/>
              </w:rPr>
              <w:t>ов</w:t>
            </w:r>
          </w:p>
        </w:tc>
        <w:tc>
          <w:tcPr>
            <w:tcW w:w="1844" w:type="dxa"/>
            <w:shd w:val="clear" w:color="auto" w:fill="auto"/>
          </w:tcPr>
          <w:p w14:paraId="5EC9A6F9"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791785EE" w14:textId="77777777" w:rsidR="00543020" w:rsidRPr="007B5B60" w:rsidRDefault="00543020" w:rsidP="002650E9">
            <w:pPr>
              <w:ind w:firstLine="0"/>
              <w:jc w:val="center"/>
              <w:rPr>
                <w:sz w:val="24"/>
                <w:szCs w:val="24"/>
              </w:rPr>
            </w:pPr>
            <w:r>
              <w:rPr>
                <w:sz w:val="24"/>
                <w:szCs w:val="24"/>
              </w:rPr>
              <w:t>4 041</w:t>
            </w:r>
          </w:p>
        </w:tc>
      </w:tr>
      <w:tr w:rsidR="00543020" w:rsidRPr="007B5B60" w14:paraId="36216FA5" w14:textId="77777777" w:rsidTr="002650E9">
        <w:tc>
          <w:tcPr>
            <w:tcW w:w="704" w:type="dxa"/>
            <w:vMerge/>
            <w:shd w:val="clear" w:color="auto" w:fill="auto"/>
          </w:tcPr>
          <w:p w14:paraId="5FD564A5" w14:textId="77777777" w:rsidR="00543020" w:rsidRPr="0048701D" w:rsidRDefault="00543020" w:rsidP="002650E9">
            <w:pPr>
              <w:ind w:firstLine="0"/>
              <w:jc w:val="center"/>
              <w:rPr>
                <w:sz w:val="24"/>
                <w:szCs w:val="24"/>
              </w:rPr>
            </w:pPr>
          </w:p>
        </w:tc>
        <w:tc>
          <w:tcPr>
            <w:tcW w:w="4109" w:type="dxa"/>
            <w:vMerge/>
            <w:shd w:val="clear" w:color="auto" w:fill="auto"/>
          </w:tcPr>
          <w:p w14:paraId="1882F9FE" w14:textId="77777777" w:rsidR="00543020" w:rsidRPr="00F61C55" w:rsidRDefault="00543020" w:rsidP="002650E9">
            <w:pPr>
              <w:ind w:firstLine="0"/>
              <w:rPr>
                <w:sz w:val="24"/>
                <w:szCs w:val="24"/>
              </w:rPr>
            </w:pPr>
          </w:p>
        </w:tc>
        <w:tc>
          <w:tcPr>
            <w:tcW w:w="4961" w:type="dxa"/>
            <w:shd w:val="clear" w:color="auto" w:fill="auto"/>
          </w:tcPr>
          <w:p w14:paraId="73BD35E6" w14:textId="77777777" w:rsidR="00543020" w:rsidRPr="0048701D" w:rsidRDefault="00543020" w:rsidP="002650E9">
            <w:pPr>
              <w:ind w:firstLine="0"/>
              <w:rPr>
                <w:sz w:val="24"/>
                <w:szCs w:val="24"/>
              </w:rPr>
            </w:pPr>
            <w:r w:rsidRPr="0048701D">
              <w:rPr>
                <w:sz w:val="24"/>
                <w:szCs w:val="24"/>
              </w:rPr>
              <w:t>Код зоны планируемого размещения объектов капитального строительства</w:t>
            </w:r>
          </w:p>
        </w:tc>
        <w:tc>
          <w:tcPr>
            <w:tcW w:w="1844" w:type="dxa"/>
            <w:shd w:val="clear" w:color="auto" w:fill="auto"/>
          </w:tcPr>
          <w:p w14:paraId="3CC9B456"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211823C8" w14:textId="77777777" w:rsidR="00543020" w:rsidRDefault="00543020" w:rsidP="002650E9">
            <w:pPr>
              <w:ind w:firstLine="0"/>
              <w:jc w:val="center"/>
              <w:rPr>
                <w:sz w:val="24"/>
                <w:szCs w:val="24"/>
              </w:rPr>
            </w:pPr>
            <w:r>
              <w:rPr>
                <w:sz w:val="24"/>
                <w:szCs w:val="24"/>
              </w:rPr>
              <w:t>СЗ-19</w:t>
            </w:r>
          </w:p>
        </w:tc>
      </w:tr>
      <w:tr w:rsidR="00543020" w:rsidRPr="007B5B60" w14:paraId="78DA7019" w14:textId="77777777" w:rsidTr="002650E9">
        <w:tc>
          <w:tcPr>
            <w:tcW w:w="704" w:type="dxa"/>
            <w:vMerge/>
            <w:shd w:val="clear" w:color="auto" w:fill="auto"/>
          </w:tcPr>
          <w:p w14:paraId="3BC4EB6D" w14:textId="77777777" w:rsidR="00543020" w:rsidRPr="0048701D" w:rsidRDefault="00543020" w:rsidP="002650E9">
            <w:pPr>
              <w:ind w:firstLine="0"/>
              <w:jc w:val="center"/>
              <w:rPr>
                <w:sz w:val="24"/>
                <w:szCs w:val="24"/>
              </w:rPr>
            </w:pPr>
          </w:p>
        </w:tc>
        <w:tc>
          <w:tcPr>
            <w:tcW w:w="4109" w:type="dxa"/>
            <w:vMerge/>
            <w:shd w:val="clear" w:color="auto" w:fill="auto"/>
          </w:tcPr>
          <w:p w14:paraId="0C889050" w14:textId="77777777" w:rsidR="00543020" w:rsidRPr="00F61C55" w:rsidRDefault="00543020" w:rsidP="002650E9">
            <w:pPr>
              <w:ind w:firstLine="0"/>
              <w:rPr>
                <w:sz w:val="24"/>
                <w:szCs w:val="24"/>
              </w:rPr>
            </w:pPr>
          </w:p>
        </w:tc>
        <w:tc>
          <w:tcPr>
            <w:tcW w:w="4961" w:type="dxa"/>
            <w:shd w:val="clear" w:color="auto" w:fill="auto"/>
          </w:tcPr>
          <w:p w14:paraId="6E150D20" w14:textId="77777777" w:rsidR="00543020" w:rsidRPr="0048701D" w:rsidRDefault="00543020" w:rsidP="002650E9">
            <w:pPr>
              <w:ind w:firstLine="0"/>
              <w:rPr>
                <w:sz w:val="24"/>
                <w:szCs w:val="24"/>
              </w:rPr>
            </w:pPr>
            <w:r w:rsidRPr="0048701D">
              <w:rPr>
                <w:sz w:val="24"/>
                <w:szCs w:val="24"/>
              </w:rPr>
              <w:t>Площадь зоны планируемого размещения объектов капитального строительства</w:t>
            </w:r>
          </w:p>
        </w:tc>
        <w:tc>
          <w:tcPr>
            <w:tcW w:w="1844" w:type="dxa"/>
            <w:shd w:val="clear" w:color="auto" w:fill="auto"/>
          </w:tcPr>
          <w:p w14:paraId="38A56A14"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3CE35902" w14:textId="77777777" w:rsidR="00543020" w:rsidRDefault="00543020" w:rsidP="002650E9">
            <w:pPr>
              <w:ind w:firstLine="0"/>
              <w:jc w:val="center"/>
              <w:rPr>
                <w:sz w:val="24"/>
                <w:szCs w:val="24"/>
              </w:rPr>
            </w:pPr>
            <w:r>
              <w:rPr>
                <w:sz w:val="24"/>
                <w:szCs w:val="24"/>
              </w:rPr>
              <w:t>4 041</w:t>
            </w:r>
          </w:p>
        </w:tc>
      </w:tr>
      <w:tr w:rsidR="00543020" w:rsidRPr="007B5B60" w14:paraId="0EE4DE5C" w14:textId="77777777" w:rsidTr="002650E9">
        <w:tc>
          <w:tcPr>
            <w:tcW w:w="704" w:type="dxa"/>
            <w:shd w:val="clear" w:color="auto" w:fill="auto"/>
          </w:tcPr>
          <w:p w14:paraId="6F0B6F22" w14:textId="77777777" w:rsidR="00543020" w:rsidRDefault="00543020" w:rsidP="002650E9">
            <w:pPr>
              <w:ind w:firstLine="0"/>
              <w:jc w:val="center"/>
              <w:rPr>
                <w:sz w:val="24"/>
                <w:szCs w:val="24"/>
              </w:rPr>
            </w:pPr>
            <w:r>
              <w:rPr>
                <w:sz w:val="24"/>
                <w:szCs w:val="24"/>
              </w:rPr>
              <w:t>4.</w:t>
            </w:r>
          </w:p>
        </w:tc>
        <w:tc>
          <w:tcPr>
            <w:tcW w:w="13891" w:type="dxa"/>
            <w:gridSpan w:val="4"/>
            <w:shd w:val="clear" w:color="auto" w:fill="auto"/>
          </w:tcPr>
          <w:p w14:paraId="24B35587" w14:textId="77777777" w:rsidR="00543020" w:rsidRPr="00F61C55" w:rsidRDefault="00543020" w:rsidP="002650E9">
            <w:pPr>
              <w:ind w:firstLine="0"/>
              <w:rPr>
                <w:sz w:val="24"/>
                <w:szCs w:val="24"/>
              </w:rPr>
            </w:pPr>
            <w:r w:rsidRPr="00F61C55">
              <w:rPr>
                <w:sz w:val="24"/>
                <w:szCs w:val="24"/>
              </w:rPr>
              <w:t>Объекты коммунальной инфраструктуры</w:t>
            </w:r>
          </w:p>
        </w:tc>
      </w:tr>
      <w:tr w:rsidR="00543020" w:rsidRPr="007B5B60" w14:paraId="0A394B06" w14:textId="77777777" w:rsidTr="002650E9">
        <w:tc>
          <w:tcPr>
            <w:tcW w:w="704" w:type="dxa"/>
            <w:vMerge w:val="restart"/>
            <w:shd w:val="clear" w:color="auto" w:fill="auto"/>
          </w:tcPr>
          <w:p w14:paraId="7D331961" w14:textId="77777777" w:rsidR="00543020" w:rsidRPr="007B5B60" w:rsidRDefault="00543020" w:rsidP="002650E9">
            <w:pPr>
              <w:ind w:firstLine="0"/>
              <w:jc w:val="center"/>
              <w:rPr>
                <w:sz w:val="24"/>
                <w:szCs w:val="24"/>
              </w:rPr>
            </w:pPr>
            <w:r>
              <w:rPr>
                <w:sz w:val="24"/>
                <w:szCs w:val="24"/>
              </w:rPr>
              <w:t>4.1.</w:t>
            </w:r>
          </w:p>
        </w:tc>
        <w:tc>
          <w:tcPr>
            <w:tcW w:w="4109" w:type="dxa"/>
            <w:vMerge w:val="restart"/>
            <w:shd w:val="clear" w:color="auto" w:fill="auto"/>
          </w:tcPr>
          <w:p w14:paraId="2C6193A7" w14:textId="77777777" w:rsidR="00543020" w:rsidRPr="00F61C55" w:rsidRDefault="00543020" w:rsidP="002650E9">
            <w:pPr>
              <w:ind w:firstLine="0"/>
              <w:rPr>
                <w:sz w:val="24"/>
                <w:szCs w:val="24"/>
              </w:rPr>
            </w:pPr>
            <w:r w:rsidRPr="00F61C55">
              <w:rPr>
                <w:sz w:val="24"/>
                <w:szCs w:val="24"/>
              </w:rPr>
              <w:t>Водозаборное сооружение с насосной станцией (</w:t>
            </w:r>
            <w:r>
              <w:rPr>
                <w:sz w:val="24"/>
                <w:szCs w:val="24"/>
              </w:rPr>
              <w:t xml:space="preserve">существующее, </w:t>
            </w:r>
            <w:r w:rsidRPr="00F61C55">
              <w:rPr>
                <w:sz w:val="24"/>
                <w:szCs w:val="24"/>
              </w:rPr>
              <w:t>техническое водоснабжение)</w:t>
            </w:r>
          </w:p>
        </w:tc>
        <w:tc>
          <w:tcPr>
            <w:tcW w:w="4961" w:type="dxa"/>
            <w:shd w:val="clear" w:color="auto" w:fill="auto"/>
          </w:tcPr>
          <w:p w14:paraId="366A396C" w14:textId="77777777" w:rsidR="00543020" w:rsidRDefault="00543020" w:rsidP="002650E9">
            <w:pPr>
              <w:ind w:firstLine="0"/>
              <w:rPr>
                <w:sz w:val="24"/>
                <w:szCs w:val="24"/>
              </w:rPr>
            </w:pPr>
            <w:r>
              <w:rPr>
                <w:sz w:val="24"/>
                <w:szCs w:val="24"/>
              </w:rPr>
              <w:t>Производительность водозабора с насосной станцией первого подъема</w:t>
            </w:r>
          </w:p>
        </w:tc>
        <w:tc>
          <w:tcPr>
            <w:tcW w:w="1844" w:type="dxa"/>
            <w:shd w:val="clear" w:color="auto" w:fill="auto"/>
          </w:tcPr>
          <w:p w14:paraId="2429B037" w14:textId="77777777" w:rsidR="00543020" w:rsidRDefault="00543020" w:rsidP="002650E9">
            <w:pPr>
              <w:ind w:firstLine="0"/>
              <w:jc w:val="center"/>
              <w:rPr>
                <w:sz w:val="24"/>
                <w:szCs w:val="24"/>
              </w:rPr>
            </w:pPr>
            <w:r>
              <w:rPr>
                <w:sz w:val="24"/>
                <w:szCs w:val="24"/>
              </w:rPr>
              <w:t>куб. м/</w:t>
            </w:r>
            <w:proofErr w:type="spellStart"/>
            <w:r>
              <w:rPr>
                <w:sz w:val="24"/>
                <w:szCs w:val="24"/>
              </w:rPr>
              <w:t>сут</w:t>
            </w:r>
            <w:proofErr w:type="spellEnd"/>
            <w:r>
              <w:rPr>
                <w:sz w:val="24"/>
                <w:szCs w:val="24"/>
              </w:rPr>
              <w:t>.</w:t>
            </w:r>
          </w:p>
        </w:tc>
        <w:tc>
          <w:tcPr>
            <w:tcW w:w="2977" w:type="dxa"/>
            <w:shd w:val="clear" w:color="auto" w:fill="auto"/>
          </w:tcPr>
          <w:p w14:paraId="6E59E87F" w14:textId="77777777" w:rsidR="00543020" w:rsidRPr="00457325" w:rsidRDefault="00543020" w:rsidP="002650E9">
            <w:pPr>
              <w:ind w:firstLine="0"/>
              <w:jc w:val="center"/>
              <w:rPr>
                <w:strike/>
                <w:sz w:val="24"/>
                <w:szCs w:val="24"/>
              </w:rPr>
            </w:pPr>
            <w:r w:rsidRPr="00C4378E">
              <w:rPr>
                <w:sz w:val="24"/>
                <w:szCs w:val="24"/>
              </w:rPr>
              <w:t>900,00</w:t>
            </w:r>
            <w:r w:rsidRPr="00457325">
              <w:rPr>
                <w:color w:val="0000FF"/>
                <w:sz w:val="24"/>
                <w:szCs w:val="24"/>
              </w:rPr>
              <w:t xml:space="preserve"> </w:t>
            </w:r>
          </w:p>
        </w:tc>
      </w:tr>
      <w:tr w:rsidR="00543020" w:rsidRPr="007B5B60" w14:paraId="2B2445C7" w14:textId="77777777" w:rsidTr="002650E9">
        <w:tc>
          <w:tcPr>
            <w:tcW w:w="704" w:type="dxa"/>
            <w:vMerge/>
            <w:shd w:val="clear" w:color="auto" w:fill="auto"/>
          </w:tcPr>
          <w:p w14:paraId="52FFD475" w14:textId="77777777" w:rsidR="00543020" w:rsidRPr="007B5B60" w:rsidRDefault="00543020" w:rsidP="002650E9">
            <w:pPr>
              <w:ind w:firstLine="0"/>
              <w:jc w:val="center"/>
              <w:rPr>
                <w:sz w:val="24"/>
                <w:szCs w:val="24"/>
              </w:rPr>
            </w:pPr>
          </w:p>
        </w:tc>
        <w:tc>
          <w:tcPr>
            <w:tcW w:w="4109" w:type="dxa"/>
            <w:vMerge/>
            <w:shd w:val="clear" w:color="auto" w:fill="auto"/>
          </w:tcPr>
          <w:p w14:paraId="3B867DF2" w14:textId="77777777" w:rsidR="00543020" w:rsidRPr="00F61C55" w:rsidRDefault="00543020" w:rsidP="002650E9">
            <w:pPr>
              <w:ind w:firstLine="0"/>
              <w:rPr>
                <w:sz w:val="24"/>
                <w:szCs w:val="24"/>
              </w:rPr>
            </w:pPr>
          </w:p>
        </w:tc>
        <w:tc>
          <w:tcPr>
            <w:tcW w:w="4961" w:type="dxa"/>
            <w:shd w:val="clear" w:color="auto" w:fill="auto"/>
          </w:tcPr>
          <w:p w14:paraId="319A86E7"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10362B88"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0930AB32" w14:textId="77777777" w:rsidR="00543020" w:rsidRPr="007B5B60" w:rsidRDefault="00543020" w:rsidP="002650E9">
            <w:pPr>
              <w:ind w:firstLine="0"/>
              <w:jc w:val="center"/>
              <w:rPr>
                <w:sz w:val="24"/>
                <w:szCs w:val="24"/>
              </w:rPr>
            </w:pPr>
            <w:r>
              <w:rPr>
                <w:sz w:val="24"/>
                <w:szCs w:val="24"/>
              </w:rPr>
              <w:t>ЗУ12</w:t>
            </w:r>
          </w:p>
        </w:tc>
      </w:tr>
      <w:tr w:rsidR="00543020" w:rsidRPr="007B5B60" w14:paraId="309DBBE8" w14:textId="77777777" w:rsidTr="002650E9">
        <w:tc>
          <w:tcPr>
            <w:tcW w:w="704" w:type="dxa"/>
            <w:vMerge/>
            <w:shd w:val="clear" w:color="auto" w:fill="auto"/>
          </w:tcPr>
          <w:p w14:paraId="2995A801" w14:textId="77777777" w:rsidR="00543020" w:rsidRPr="007B5B60" w:rsidRDefault="00543020" w:rsidP="002650E9">
            <w:pPr>
              <w:ind w:firstLine="0"/>
              <w:jc w:val="center"/>
              <w:rPr>
                <w:sz w:val="24"/>
                <w:szCs w:val="24"/>
              </w:rPr>
            </w:pPr>
          </w:p>
        </w:tc>
        <w:tc>
          <w:tcPr>
            <w:tcW w:w="4109" w:type="dxa"/>
            <w:vMerge/>
            <w:shd w:val="clear" w:color="auto" w:fill="auto"/>
          </w:tcPr>
          <w:p w14:paraId="6D5AF77E" w14:textId="77777777" w:rsidR="00543020" w:rsidRPr="00F61C55" w:rsidRDefault="00543020" w:rsidP="002650E9">
            <w:pPr>
              <w:ind w:firstLine="0"/>
              <w:rPr>
                <w:sz w:val="24"/>
                <w:szCs w:val="24"/>
              </w:rPr>
            </w:pPr>
          </w:p>
        </w:tc>
        <w:tc>
          <w:tcPr>
            <w:tcW w:w="4961" w:type="dxa"/>
            <w:shd w:val="clear" w:color="auto" w:fill="auto"/>
          </w:tcPr>
          <w:p w14:paraId="55D58167"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7AD22428"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6AC20744" w14:textId="77777777" w:rsidR="00543020" w:rsidRPr="007B5B60" w:rsidRDefault="00543020" w:rsidP="002650E9">
            <w:pPr>
              <w:ind w:firstLine="0"/>
              <w:jc w:val="center"/>
              <w:rPr>
                <w:sz w:val="24"/>
                <w:szCs w:val="24"/>
              </w:rPr>
            </w:pPr>
            <w:r>
              <w:rPr>
                <w:color w:val="000000"/>
                <w:sz w:val="24"/>
                <w:szCs w:val="24"/>
              </w:rPr>
              <w:t>427</w:t>
            </w:r>
          </w:p>
        </w:tc>
      </w:tr>
      <w:tr w:rsidR="00543020" w:rsidRPr="007B5B60" w14:paraId="136EE20E" w14:textId="77777777" w:rsidTr="002650E9">
        <w:tc>
          <w:tcPr>
            <w:tcW w:w="704" w:type="dxa"/>
            <w:vMerge/>
            <w:shd w:val="clear" w:color="auto" w:fill="auto"/>
          </w:tcPr>
          <w:p w14:paraId="2E3E84F4" w14:textId="77777777" w:rsidR="00543020" w:rsidRPr="007B5B60" w:rsidRDefault="00543020" w:rsidP="002650E9">
            <w:pPr>
              <w:ind w:firstLine="0"/>
              <w:jc w:val="center"/>
              <w:rPr>
                <w:sz w:val="24"/>
                <w:szCs w:val="24"/>
              </w:rPr>
            </w:pPr>
          </w:p>
        </w:tc>
        <w:tc>
          <w:tcPr>
            <w:tcW w:w="4109" w:type="dxa"/>
            <w:vMerge/>
            <w:shd w:val="clear" w:color="auto" w:fill="auto"/>
          </w:tcPr>
          <w:p w14:paraId="2F7F5E08" w14:textId="77777777" w:rsidR="00543020" w:rsidRPr="00F61C55" w:rsidRDefault="00543020" w:rsidP="002650E9">
            <w:pPr>
              <w:ind w:firstLine="0"/>
              <w:rPr>
                <w:sz w:val="24"/>
                <w:szCs w:val="24"/>
              </w:rPr>
            </w:pPr>
          </w:p>
        </w:tc>
        <w:tc>
          <w:tcPr>
            <w:tcW w:w="4961" w:type="dxa"/>
            <w:shd w:val="clear" w:color="auto" w:fill="auto"/>
          </w:tcPr>
          <w:p w14:paraId="44472722"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78B50F1A"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55114AC9" w14:textId="77777777" w:rsidR="00543020" w:rsidRDefault="00543020" w:rsidP="002650E9">
            <w:pPr>
              <w:ind w:firstLine="0"/>
              <w:jc w:val="center"/>
              <w:rPr>
                <w:sz w:val="24"/>
                <w:szCs w:val="24"/>
              </w:rPr>
            </w:pPr>
            <w:r w:rsidRPr="00C4378E">
              <w:rPr>
                <w:sz w:val="24"/>
                <w:szCs w:val="24"/>
              </w:rPr>
              <w:t>СЗ-13</w:t>
            </w:r>
          </w:p>
        </w:tc>
      </w:tr>
      <w:tr w:rsidR="00543020" w:rsidRPr="007B5B60" w14:paraId="4F8D36B5" w14:textId="77777777" w:rsidTr="002650E9">
        <w:tc>
          <w:tcPr>
            <w:tcW w:w="704" w:type="dxa"/>
            <w:vMerge/>
            <w:shd w:val="clear" w:color="auto" w:fill="auto"/>
          </w:tcPr>
          <w:p w14:paraId="1FE2EF2E" w14:textId="77777777" w:rsidR="00543020" w:rsidRPr="007B5B60" w:rsidRDefault="00543020" w:rsidP="002650E9">
            <w:pPr>
              <w:ind w:firstLine="0"/>
              <w:jc w:val="center"/>
              <w:rPr>
                <w:sz w:val="24"/>
                <w:szCs w:val="24"/>
              </w:rPr>
            </w:pPr>
          </w:p>
        </w:tc>
        <w:tc>
          <w:tcPr>
            <w:tcW w:w="4109" w:type="dxa"/>
            <w:vMerge/>
            <w:shd w:val="clear" w:color="auto" w:fill="auto"/>
          </w:tcPr>
          <w:p w14:paraId="5FFE851C" w14:textId="77777777" w:rsidR="00543020" w:rsidRPr="00F61C55" w:rsidRDefault="00543020" w:rsidP="002650E9">
            <w:pPr>
              <w:ind w:firstLine="0"/>
              <w:rPr>
                <w:sz w:val="24"/>
                <w:szCs w:val="24"/>
              </w:rPr>
            </w:pPr>
          </w:p>
        </w:tc>
        <w:tc>
          <w:tcPr>
            <w:tcW w:w="4961" w:type="dxa"/>
            <w:shd w:val="clear" w:color="auto" w:fill="auto"/>
          </w:tcPr>
          <w:p w14:paraId="4245755D"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7DB443BA"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079739B3" w14:textId="77777777" w:rsidR="00543020" w:rsidRDefault="00543020" w:rsidP="002650E9">
            <w:pPr>
              <w:ind w:firstLine="0"/>
              <w:jc w:val="center"/>
              <w:rPr>
                <w:sz w:val="24"/>
                <w:szCs w:val="24"/>
              </w:rPr>
            </w:pPr>
            <w:r>
              <w:rPr>
                <w:color w:val="000000"/>
                <w:sz w:val="24"/>
                <w:szCs w:val="24"/>
              </w:rPr>
              <w:t>427</w:t>
            </w:r>
          </w:p>
        </w:tc>
      </w:tr>
      <w:tr w:rsidR="00543020" w:rsidRPr="00FC4A9E" w14:paraId="2517EE2A" w14:textId="77777777" w:rsidTr="002650E9">
        <w:tc>
          <w:tcPr>
            <w:tcW w:w="704" w:type="dxa"/>
            <w:vMerge w:val="restart"/>
            <w:shd w:val="clear" w:color="auto" w:fill="auto"/>
          </w:tcPr>
          <w:p w14:paraId="77789DCF" w14:textId="77777777" w:rsidR="00543020" w:rsidRPr="00FC4A9E" w:rsidRDefault="00543020" w:rsidP="002650E9">
            <w:pPr>
              <w:ind w:firstLine="0"/>
              <w:jc w:val="center"/>
              <w:rPr>
                <w:sz w:val="24"/>
                <w:szCs w:val="24"/>
              </w:rPr>
            </w:pPr>
            <w:r w:rsidRPr="00FC4A9E">
              <w:rPr>
                <w:sz w:val="24"/>
                <w:szCs w:val="24"/>
              </w:rPr>
              <w:lastRenderedPageBreak/>
              <w:t>4.2.</w:t>
            </w:r>
          </w:p>
        </w:tc>
        <w:tc>
          <w:tcPr>
            <w:tcW w:w="4109" w:type="dxa"/>
            <w:vMerge w:val="restart"/>
            <w:shd w:val="clear" w:color="auto" w:fill="auto"/>
          </w:tcPr>
          <w:p w14:paraId="694B0928" w14:textId="77777777" w:rsidR="00543020" w:rsidRPr="00FC4A9E" w:rsidRDefault="00543020" w:rsidP="002650E9">
            <w:pPr>
              <w:ind w:firstLine="0"/>
              <w:rPr>
                <w:sz w:val="24"/>
                <w:szCs w:val="24"/>
              </w:rPr>
            </w:pPr>
            <w:r w:rsidRPr="002C3E41">
              <w:rPr>
                <w:sz w:val="24"/>
                <w:szCs w:val="24"/>
              </w:rPr>
              <w:t>Локальные очистные сооружения поверхностных сточных вод</w:t>
            </w:r>
            <w:r>
              <w:rPr>
                <w:sz w:val="24"/>
                <w:szCs w:val="24"/>
              </w:rPr>
              <w:t xml:space="preserve"> (существующие)</w:t>
            </w:r>
          </w:p>
        </w:tc>
        <w:tc>
          <w:tcPr>
            <w:tcW w:w="4961" w:type="dxa"/>
            <w:shd w:val="clear" w:color="auto" w:fill="auto"/>
          </w:tcPr>
          <w:p w14:paraId="7EAB2037" w14:textId="77777777" w:rsidR="00543020" w:rsidRPr="00FC4A9E" w:rsidRDefault="00543020" w:rsidP="002650E9">
            <w:pPr>
              <w:ind w:firstLine="0"/>
              <w:rPr>
                <w:sz w:val="24"/>
                <w:szCs w:val="24"/>
              </w:rPr>
            </w:pPr>
            <w:r w:rsidRPr="00FC4A9E">
              <w:rPr>
                <w:sz w:val="24"/>
                <w:szCs w:val="24"/>
              </w:rPr>
              <w:t>Производительность локальных очистных сооружений</w:t>
            </w:r>
          </w:p>
        </w:tc>
        <w:tc>
          <w:tcPr>
            <w:tcW w:w="1844" w:type="dxa"/>
            <w:shd w:val="clear" w:color="auto" w:fill="auto"/>
          </w:tcPr>
          <w:p w14:paraId="05FFD246" w14:textId="77777777" w:rsidR="00543020" w:rsidRPr="00FC4A9E" w:rsidRDefault="00543020" w:rsidP="002650E9">
            <w:pPr>
              <w:ind w:firstLine="0"/>
              <w:jc w:val="center"/>
              <w:rPr>
                <w:sz w:val="24"/>
                <w:szCs w:val="24"/>
              </w:rPr>
            </w:pPr>
            <w:r w:rsidRPr="00FC4A9E">
              <w:rPr>
                <w:sz w:val="24"/>
                <w:szCs w:val="24"/>
              </w:rPr>
              <w:t>л/с</w:t>
            </w:r>
          </w:p>
        </w:tc>
        <w:tc>
          <w:tcPr>
            <w:tcW w:w="2977" w:type="dxa"/>
            <w:shd w:val="clear" w:color="auto" w:fill="auto"/>
          </w:tcPr>
          <w:p w14:paraId="4232774F" w14:textId="77777777" w:rsidR="00543020" w:rsidRPr="00C41762" w:rsidRDefault="00543020" w:rsidP="002650E9">
            <w:pPr>
              <w:ind w:firstLine="0"/>
              <w:jc w:val="center"/>
              <w:rPr>
                <w:strike/>
                <w:sz w:val="24"/>
                <w:szCs w:val="24"/>
              </w:rPr>
            </w:pPr>
            <w:r w:rsidRPr="00C4378E">
              <w:rPr>
                <w:sz w:val="24"/>
                <w:szCs w:val="24"/>
              </w:rPr>
              <w:t>5</w:t>
            </w:r>
          </w:p>
        </w:tc>
      </w:tr>
      <w:tr w:rsidR="00543020" w:rsidRPr="00FC4A9E" w14:paraId="65116E20" w14:textId="77777777" w:rsidTr="002650E9">
        <w:tc>
          <w:tcPr>
            <w:tcW w:w="704" w:type="dxa"/>
            <w:vMerge/>
            <w:shd w:val="clear" w:color="auto" w:fill="auto"/>
          </w:tcPr>
          <w:p w14:paraId="22187A48" w14:textId="77777777" w:rsidR="00543020" w:rsidRPr="00FC4A9E" w:rsidRDefault="00543020" w:rsidP="002650E9">
            <w:pPr>
              <w:ind w:firstLine="0"/>
              <w:jc w:val="center"/>
              <w:rPr>
                <w:sz w:val="24"/>
                <w:szCs w:val="24"/>
              </w:rPr>
            </w:pPr>
          </w:p>
        </w:tc>
        <w:tc>
          <w:tcPr>
            <w:tcW w:w="4109" w:type="dxa"/>
            <w:vMerge/>
            <w:shd w:val="clear" w:color="auto" w:fill="auto"/>
          </w:tcPr>
          <w:p w14:paraId="2017D867" w14:textId="77777777" w:rsidR="00543020" w:rsidRPr="00FC4A9E" w:rsidRDefault="00543020" w:rsidP="002650E9">
            <w:pPr>
              <w:ind w:firstLine="0"/>
              <w:rPr>
                <w:sz w:val="24"/>
                <w:szCs w:val="24"/>
              </w:rPr>
            </w:pPr>
          </w:p>
        </w:tc>
        <w:tc>
          <w:tcPr>
            <w:tcW w:w="4961" w:type="dxa"/>
            <w:shd w:val="clear" w:color="auto" w:fill="auto"/>
          </w:tcPr>
          <w:p w14:paraId="4DD59C64" w14:textId="77777777" w:rsidR="00543020" w:rsidRPr="00FC4A9E" w:rsidRDefault="00543020" w:rsidP="002650E9">
            <w:pPr>
              <w:ind w:firstLine="0"/>
              <w:rPr>
                <w:sz w:val="24"/>
                <w:szCs w:val="24"/>
              </w:rPr>
            </w:pPr>
            <w:r w:rsidRPr="00FC4A9E">
              <w:rPr>
                <w:sz w:val="24"/>
                <w:szCs w:val="24"/>
              </w:rPr>
              <w:t>Обозначение земельного участка</w:t>
            </w:r>
          </w:p>
        </w:tc>
        <w:tc>
          <w:tcPr>
            <w:tcW w:w="1844" w:type="dxa"/>
            <w:shd w:val="clear" w:color="auto" w:fill="auto"/>
          </w:tcPr>
          <w:p w14:paraId="16DD9248" w14:textId="77777777" w:rsidR="00543020" w:rsidRPr="00FC4A9E" w:rsidRDefault="00543020" w:rsidP="002650E9">
            <w:pPr>
              <w:ind w:firstLine="0"/>
              <w:jc w:val="center"/>
              <w:rPr>
                <w:sz w:val="24"/>
                <w:szCs w:val="24"/>
              </w:rPr>
            </w:pPr>
            <w:r w:rsidRPr="00FC4A9E">
              <w:rPr>
                <w:sz w:val="24"/>
                <w:szCs w:val="24"/>
              </w:rPr>
              <w:t>-</w:t>
            </w:r>
          </w:p>
        </w:tc>
        <w:tc>
          <w:tcPr>
            <w:tcW w:w="2977" w:type="dxa"/>
            <w:shd w:val="clear" w:color="auto" w:fill="auto"/>
          </w:tcPr>
          <w:p w14:paraId="4D41817D" w14:textId="77777777" w:rsidR="00543020" w:rsidRPr="00FC4A9E" w:rsidRDefault="00543020" w:rsidP="002650E9">
            <w:pPr>
              <w:ind w:firstLine="0"/>
              <w:jc w:val="center"/>
              <w:rPr>
                <w:sz w:val="24"/>
                <w:szCs w:val="24"/>
              </w:rPr>
            </w:pPr>
            <w:r w:rsidRPr="00FC4A9E">
              <w:rPr>
                <w:sz w:val="24"/>
                <w:szCs w:val="24"/>
              </w:rPr>
              <w:t>ЗУ</w:t>
            </w:r>
            <w:r>
              <w:rPr>
                <w:sz w:val="24"/>
                <w:szCs w:val="24"/>
              </w:rPr>
              <w:t>13</w:t>
            </w:r>
          </w:p>
        </w:tc>
      </w:tr>
      <w:tr w:rsidR="00543020" w:rsidRPr="00FC4A9E" w14:paraId="2125E801" w14:textId="77777777" w:rsidTr="002650E9">
        <w:tc>
          <w:tcPr>
            <w:tcW w:w="704" w:type="dxa"/>
            <w:vMerge/>
            <w:shd w:val="clear" w:color="auto" w:fill="auto"/>
          </w:tcPr>
          <w:p w14:paraId="68BABA08" w14:textId="77777777" w:rsidR="00543020" w:rsidRPr="00FC4A9E" w:rsidRDefault="00543020" w:rsidP="002650E9">
            <w:pPr>
              <w:ind w:firstLine="0"/>
              <w:jc w:val="center"/>
              <w:rPr>
                <w:sz w:val="24"/>
                <w:szCs w:val="24"/>
              </w:rPr>
            </w:pPr>
          </w:p>
        </w:tc>
        <w:tc>
          <w:tcPr>
            <w:tcW w:w="4109" w:type="dxa"/>
            <w:vMerge/>
            <w:shd w:val="clear" w:color="auto" w:fill="auto"/>
          </w:tcPr>
          <w:p w14:paraId="5E7FC123" w14:textId="77777777" w:rsidR="00543020" w:rsidRPr="00FC4A9E" w:rsidRDefault="00543020" w:rsidP="002650E9">
            <w:pPr>
              <w:ind w:firstLine="0"/>
              <w:rPr>
                <w:sz w:val="24"/>
                <w:szCs w:val="24"/>
              </w:rPr>
            </w:pPr>
          </w:p>
        </w:tc>
        <w:tc>
          <w:tcPr>
            <w:tcW w:w="4961" w:type="dxa"/>
            <w:shd w:val="clear" w:color="auto" w:fill="auto"/>
          </w:tcPr>
          <w:p w14:paraId="66213BB2" w14:textId="77777777" w:rsidR="00543020" w:rsidRPr="00FC4A9E" w:rsidRDefault="00543020" w:rsidP="002650E9">
            <w:pPr>
              <w:ind w:firstLine="0"/>
              <w:rPr>
                <w:sz w:val="24"/>
                <w:szCs w:val="24"/>
              </w:rPr>
            </w:pPr>
            <w:r w:rsidRPr="00FC4A9E">
              <w:rPr>
                <w:sz w:val="24"/>
                <w:szCs w:val="24"/>
              </w:rPr>
              <w:t>Площадь земельного участка</w:t>
            </w:r>
          </w:p>
        </w:tc>
        <w:tc>
          <w:tcPr>
            <w:tcW w:w="1844" w:type="dxa"/>
            <w:shd w:val="clear" w:color="auto" w:fill="auto"/>
          </w:tcPr>
          <w:p w14:paraId="23FC0FA8" w14:textId="77777777" w:rsidR="00543020" w:rsidRPr="00FC4A9E" w:rsidRDefault="00543020" w:rsidP="002650E9">
            <w:pPr>
              <w:ind w:firstLine="0"/>
              <w:jc w:val="center"/>
              <w:rPr>
                <w:sz w:val="24"/>
                <w:szCs w:val="24"/>
              </w:rPr>
            </w:pPr>
            <w:r w:rsidRPr="00FC4A9E">
              <w:rPr>
                <w:sz w:val="24"/>
                <w:szCs w:val="24"/>
              </w:rPr>
              <w:t>кв. м</w:t>
            </w:r>
          </w:p>
        </w:tc>
        <w:tc>
          <w:tcPr>
            <w:tcW w:w="2977" w:type="dxa"/>
            <w:shd w:val="clear" w:color="auto" w:fill="auto"/>
          </w:tcPr>
          <w:p w14:paraId="17F15A67" w14:textId="77777777" w:rsidR="00543020" w:rsidRPr="00FC4A9E" w:rsidRDefault="00543020" w:rsidP="002650E9">
            <w:pPr>
              <w:ind w:firstLine="0"/>
              <w:jc w:val="center"/>
              <w:rPr>
                <w:sz w:val="24"/>
                <w:szCs w:val="24"/>
              </w:rPr>
            </w:pPr>
            <w:r>
              <w:rPr>
                <w:color w:val="000000"/>
                <w:sz w:val="24"/>
                <w:szCs w:val="24"/>
              </w:rPr>
              <w:t>405</w:t>
            </w:r>
          </w:p>
        </w:tc>
      </w:tr>
      <w:tr w:rsidR="00543020" w:rsidRPr="00FC4A9E" w14:paraId="4469B3E3" w14:textId="77777777" w:rsidTr="002650E9">
        <w:tc>
          <w:tcPr>
            <w:tcW w:w="704" w:type="dxa"/>
            <w:vMerge/>
            <w:shd w:val="clear" w:color="auto" w:fill="auto"/>
          </w:tcPr>
          <w:p w14:paraId="464225E3" w14:textId="77777777" w:rsidR="00543020" w:rsidRPr="00FC4A9E" w:rsidRDefault="00543020" w:rsidP="002650E9">
            <w:pPr>
              <w:ind w:firstLine="0"/>
              <w:jc w:val="center"/>
              <w:rPr>
                <w:sz w:val="24"/>
                <w:szCs w:val="24"/>
              </w:rPr>
            </w:pPr>
          </w:p>
        </w:tc>
        <w:tc>
          <w:tcPr>
            <w:tcW w:w="4109" w:type="dxa"/>
            <w:vMerge/>
            <w:shd w:val="clear" w:color="auto" w:fill="auto"/>
          </w:tcPr>
          <w:p w14:paraId="72B43FCA" w14:textId="77777777" w:rsidR="00543020" w:rsidRPr="00FC4A9E" w:rsidRDefault="00543020" w:rsidP="002650E9">
            <w:pPr>
              <w:ind w:firstLine="0"/>
              <w:rPr>
                <w:sz w:val="24"/>
                <w:szCs w:val="24"/>
              </w:rPr>
            </w:pPr>
          </w:p>
        </w:tc>
        <w:tc>
          <w:tcPr>
            <w:tcW w:w="4961" w:type="dxa"/>
            <w:shd w:val="clear" w:color="auto" w:fill="auto"/>
          </w:tcPr>
          <w:p w14:paraId="08002FC8" w14:textId="77777777" w:rsidR="00543020" w:rsidRPr="00FC4A9E" w:rsidRDefault="00543020" w:rsidP="002650E9">
            <w:pPr>
              <w:ind w:firstLine="0"/>
              <w:rPr>
                <w:sz w:val="24"/>
                <w:szCs w:val="24"/>
              </w:rPr>
            </w:pPr>
            <w:r w:rsidRPr="00FC4A9E">
              <w:rPr>
                <w:sz w:val="24"/>
                <w:szCs w:val="24"/>
              </w:rPr>
              <w:t>Код зоны планируемого размещения объектов капитального строительства</w:t>
            </w:r>
          </w:p>
        </w:tc>
        <w:tc>
          <w:tcPr>
            <w:tcW w:w="1844" w:type="dxa"/>
            <w:shd w:val="clear" w:color="auto" w:fill="auto"/>
          </w:tcPr>
          <w:p w14:paraId="0A35C7D4" w14:textId="77777777" w:rsidR="00543020" w:rsidRPr="00FC4A9E" w:rsidRDefault="00543020" w:rsidP="002650E9">
            <w:pPr>
              <w:ind w:firstLine="0"/>
              <w:jc w:val="center"/>
              <w:rPr>
                <w:sz w:val="24"/>
                <w:szCs w:val="24"/>
              </w:rPr>
            </w:pPr>
            <w:r w:rsidRPr="00FC4A9E">
              <w:rPr>
                <w:sz w:val="24"/>
                <w:szCs w:val="24"/>
              </w:rPr>
              <w:t>-</w:t>
            </w:r>
          </w:p>
        </w:tc>
        <w:tc>
          <w:tcPr>
            <w:tcW w:w="2977" w:type="dxa"/>
            <w:shd w:val="clear" w:color="auto" w:fill="auto"/>
          </w:tcPr>
          <w:p w14:paraId="4C3FBE05" w14:textId="77777777" w:rsidR="00543020" w:rsidRPr="00FC4A9E" w:rsidRDefault="00543020" w:rsidP="002650E9">
            <w:pPr>
              <w:ind w:firstLine="0"/>
              <w:jc w:val="center"/>
              <w:rPr>
                <w:sz w:val="24"/>
                <w:szCs w:val="24"/>
              </w:rPr>
            </w:pPr>
            <w:r>
              <w:rPr>
                <w:sz w:val="24"/>
                <w:szCs w:val="24"/>
              </w:rPr>
              <w:t>СЗ-14</w:t>
            </w:r>
          </w:p>
        </w:tc>
      </w:tr>
      <w:tr w:rsidR="00543020" w:rsidRPr="00FC4A9E" w14:paraId="4E06C95B" w14:textId="77777777" w:rsidTr="002650E9">
        <w:tc>
          <w:tcPr>
            <w:tcW w:w="704" w:type="dxa"/>
            <w:vMerge/>
            <w:shd w:val="clear" w:color="auto" w:fill="auto"/>
          </w:tcPr>
          <w:p w14:paraId="2626DEC9" w14:textId="77777777" w:rsidR="00543020" w:rsidRPr="00FC4A9E" w:rsidRDefault="00543020" w:rsidP="002650E9">
            <w:pPr>
              <w:ind w:firstLine="0"/>
              <w:jc w:val="center"/>
              <w:rPr>
                <w:sz w:val="24"/>
                <w:szCs w:val="24"/>
              </w:rPr>
            </w:pPr>
          </w:p>
        </w:tc>
        <w:tc>
          <w:tcPr>
            <w:tcW w:w="4109" w:type="dxa"/>
            <w:vMerge/>
            <w:shd w:val="clear" w:color="auto" w:fill="auto"/>
          </w:tcPr>
          <w:p w14:paraId="3C3D9E42" w14:textId="77777777" w:rsidR="00543020" w:rsidRPr="00FC4A9E" w:rsidRDefault="00543020" w:rsidP="002650E9">
            <w:pPr>
              <w:ind w:firstLine="0"/>
              <w:rPr>
                <w:sz w:val="24"/>
                <w:szCs w:val="24"/>
              </w:rPr>
            </w:pPr>
          </w:p>
        </w:tc>
        <w:tc>
          <w:tcPr>
            <w:tcW w:w="4961" w:type="dxa"/>
            <w:shd w:val="clear" w:color="auto" w:fill="auto"/>
          </w:tcPr>
          <w:p w14:paraId="22ED30A1" w14:textId="77777777" w:rsidR="00543020" w:rsidRPr="00FC4A9E" w:rsidRDefault="00543020" w:rsidP="002650E9">
            <w:pPr>
              <w:ind w:firstLine="0"/>
              <w:rPr>
                <w:sz w:val="24"/>
                <w:szCs w:val="24"/>
              </w:rPr>
            </w:pPr>
            <w:r w:rsidRPr="00FC4A9E">
              <w:rPr>
                <w:sz w:val="24"/>
                <w:szCs w:val="24"/>
              </w:rPr>
              <w:t>Площадь зоны планируемого размещения объектов капитального строительства</w:t>
            </w:r>
          </w:p>
        </w:tc>
        <w:tc>
          <w:tcPr>
            <w:tcW w:w="1844" w:type="dxa"/>
            <w:shd w:val="clear" w:color="auto" w:fill="auto"/>
          </w:tcPr>
          <w:p w14:paraId="006F647D" w14:textId="77777777" w:rsidR="00543020" w:rsidRPr="00FC4A9E" w:rsidRDefault="00543020" w:rsidP="002650E9">
            <w:pPr>
              <w:ind w:firstLine="0"/>
              <w:jc w:val="center"/>
              <w:rPr>
                <w:sz w:val="24"/>
                <w:szCs w:val="24"/>
              </w:rPr>
            </w:pPr>
            <w:r w:rsidRPr="00FC4A9E">
              <w:rPr>
                <w:sz w:val="24"/>
                <w:szCs w:val="24"/>
              </w:rPr>
              <w:t>кв. м</w:t>
            </w:r>
          </w:p>
        </w:tc>
        <w:tc>
          <w:tcPr>
            <w:tcW w:w="2977" w:type="dxa"/>
            <w:shd w:val="clear" w:color="auto" w:fill="auto"/>
          </w:tcPr>
          <w:p w14:paraId="4C6EB446" w14:textId="77777777" w:rsidR="00543020" w:rsidRPr="00FC4A9E" w:rsidRDefault="00543020" w:rsidP="002650E9">
            <w:pPr>
              <w:ind w:firstLine="0"/>
              <w:jc w:val="center"/>
              <w:rPr>
                <w:sz w:val="24"/>
                <w:szCs w:val="24"/>
              </w:rPr>
            </w:pPr>
            <w:r>
              <w:rPr>
                <w:color w:val="000000"/>
                <w:sz w:val="24"/>
                <w:szCs w:val="24"/>
              </w:rPr>
              <w:t>405</w:t>
            </w:r>
          </w:p>
        </w:tc>
      </w:tr>
      <w:tr w:rsidR="00543020" w:rsidRPr="00FC4A9E" w14:paraId="38701C1D" w14:textId="77777777" w:rsidTr="002650E9">
        <w:tc>
          <w:tcPr>
            <w:tcW w:w="704" w:type="dxa"/>
            <w:vMerge w:val="restart"/>
            <w:shd w:val="clear" w:color="auto" w:fill="auto"/>
          </w:tcPr>
          <w:p w14:paraId="75678AE3" w14:textId="77777777" w:rsidR="00543020" w:rsidRPr="00FC4A9E" w:rsidRDefault="00543020" w:rsidP="002650E9">
            <w:pPr>
              <w:ind w:firstLine="0"/>
              <w:jc w:val="center"/>
              <w:rPr>
                <w:sz w:val="24"/>
                <w:szCs w:val="24"/>
              </w:rPr>
            </w:pPr>
            <w:r w:rsidRPr="00FC4A9E">
              <w:rPr>
                <w:sz w:val="24"/>
                <w:szCs w:val="24"/>
              </w:rPr>
              <w:t>4.3.</w:t>
            </w:r>
          </w:p>
        </w:tc>
        <w:tc>
          <w:tcPr>
            <w:tcW w:w="4109" w:type="dxa"/>
            <w:vMerge w:val="restart"/>
            <w:shd w:val="clear" w:color="auto" w:fill="auto"/>
          </w:tcPr>
          <w:p w14:paraId="204816B6" w14:textId="77777777" w:rsidR="00543020" w:rsidRPr="00FC4A9E" w:rsidRDefault="00543020" w:rsidP="002650E9">
            <w:pPr>
              <w:ind w:firstLine="0"/>
              <w:rPr>
                <w:sz w:val="24"/>
                <w:szCs w:val="24"/>
              </w:rPr>
            </w:pPr>
            <w:r w:rsidRPr="00FC4A9E">
              <w:rPr>
                <w:sz w:val="24"/>
                <w:szCs w:val="24"/>
              </w:rPr>
              <w:t>Локальное очистное сооружение по обезвреживанию сточных вод (существующее)</w:t>
            </w:r>
          </w:p>
        </w:tc>
        <w:tc>
          <w:tcPr>
            <w:tcW w:w="4961" w:type="dxa"/>
            <w:shd w:val="clear" w:color="auto" w:fill="auto"/>
          </w:tcPr>
          <w:p w14:paraId="089BFB7E" w14:textId="77777777" w:rsidR="00543020" w:rsidRPr="00FC4A9E" w:rsidRDefault="00543020" w:rsidP="002650E9">
            <w:pPr>
              <w:ind w:firstLine="0"/>
              <w:rPr>
                <w:sz w:val="24"/>
                <w:szCs w:val="24"/>
              </w:rPr>
            </w:pPr>
            <w:r w:rsidRPr="00FC4A9E">
              <w:rPr>
                <w:sz w:val="24"/>
                <w:szCs w:val="24"/>
              </w:rPr>
              <w:t>Производительность локальных очистных сооружений</w:t>
            </w:r>
          </w:p>
        </w:tc>
        <w:tc>
          <w:tcPr>
            <w:tcW w:w="1844" w:type="dxa"/>
            <w:shd w:val="clear" w:color="auto" w:fill="auto"/>
          </w:tcPr>
          <w:p w14:paraId="630BCD2A" w14:textId="77777777" w:rsidR="00543020" w:rsidRPr="00FC4A9E" w:rsidRDefault="00543020" w:rsidP="002650E9">
            <w:pPr>
              <w:ind w:firstLine="0"/>
              <w:jc w:val="center"/>
              <w:rPr>
                <w:sz w:val="24"/>
                <w:szCs w:val="24"/>
              </w:rPr>
            </w:pPr>
            <w:r w:rsidRPr="00FC4A9E">
              <w:rPr>
                <w:sz w:val="24"/>
                <w:szCs w:val="24"/>
              </w:rPr>
              <w:t>л/с</w:t>
            </w:r>
          </w:p>
        </w:tc>
        <w:tc>
          <w:tcPr>
            <w:tcW w:w="2977" w:type="dxa"/>
            <w:shd w:val="clear" w:color="auto" w:fill="auto"/>
          </w:tcPr>
          <w:p w14:paraId="56CAAD88" w14:textId="77777777" w:rsidR="00543020" w:rsidRPr="00FC4A9E" w:rsidRDefault="00543020" w:rsidP="002650E9">
            <w:pPr>
              <w:ind w:firstLine="0"/>
              <w:jc w:val="center"/>
              <w:rPr>
                <w:sz w:val="24"/>
                <w:szCs w:val="24"/>
              </w:rPr>
            </w:pPr>
            <w:r w:rsidRPr="00FC4A9E">
              <w:rPr>
                <w:sz w:val="24"/>
                <w:szCs w:val="24"/>
              </w:rPr>
              <w:t>100</w:t>
            </w:r>
          </w:p>
        </w:tc>
      </w:tr>
      <w:tr w:rsidR="00543020" w:rsidRPr="007B5B60" w14:paraId="61BF4C60" w14:textId="77777777" w:rsidTr="002650E9">
        <w:tc>
          <w:tcPr>
            <w:tcW w:w="704" w:type="dxa"/>
            <w:vMerge/>
            <w:shd w:val="clear" w:color="auto" w:fill="auto"/>
          </w:tcPr>
          <w:p w14:paraId="3FF358FB" w14:textId="77777777" w:rsidR="00543020" w:rsidRPr="00FC4A9E" w:rsidRDefault="00543020" w:rsidP="002650E9">
            <w:pPr>
              <w:ind w:firstLine="0"/>
              <w:jc w:val="center"/>
              <w:rPr>
                <w:sz w:val="24"/>
                <w:szCs w:val="24"/>
              </w:rPr>
            </w:pPr>
          </w:p>
        </w:tc>
        <w:tc>
          <w:tcPr>
            <w:tcW w:w="4109" w:type="dxa"/>
            <w:vMerge/>
            <w:shd w:val="clear" w:color="auto" w:fill="auto"/>
          </w:tcPr>
          <w:p w14:paraId="75A963DB" w14:textId="77777777" w:rsidR="00543020" w:rsidRPr="00FC4A9E" w:rsidRDefault="00543020" w:rsidP="002650E9">
            <w:pPr>
              <w:ind w:firstLine="0"/>
              <w:rPr>
                <w:sz w:val="24"/>
                <w:szCs w:val="24"/>
              </w:rPr>
            </w:pPr>
          </w:p>
        </w:tc>
        <w:tc>
          <w:tcPr>
            <w:tcW w:w="4961" w:type="dxa"/>
            <w:shd w:val="clear" w:color="auto" w:fill="auto"/>
          </w:tcPr>
          <w:p w14:paraId="7E68BE1E" w14:textId="77777777" w:rsidR="00543020" w:rsidRPr="00FC4A9E" w:rsidRDefault="00543020" w:rsidP="002650E9">
            <w:pPr>
              <w:ind w:firstLine="0"/>
              <w:rPr>
                <w:sz w:val="24"/>
                <w:szCs w:val="24"/>
              </w:rPr>
            </w:pPr>
            <w:r w:rsidRPr="00FC4A9E">
              <w:rPr>
                <w:sz w:val="24"/>
                <w:szCs w:val="24"/>
              </w:rPr>
              <w:t>Обозначение земельного участка</w:t>
            </w:r>
          </w:p>
        </w:tc>
        <w:tc>
          <w:tcPr>
            <w:tcW w:w="1844" w:type="dxa"/>
            <w:shd w:val="clear" w:color="auto" w:fill="auto"/>
          </w:tcPr>
          <w:p w14:paraId="135284F4" w14:textId="77777777" w:rsidR="00543020" w:rsidRPr="00FC4A9E" w:rsidRDefault="00543020" w:rsidP="002650E9">
            <w:pPr>
              <w:ind w:firstLine="0"/>
              <w:jc w:val="center"/>
              <w:rPr>
                <w:sz w:val="24"/>
                <w:szCs w:val="24"/>
              </w:rPr>
            </w:pPr>
            <w:r w:rsidRPr="00FC4A9E">
              <w:rPr>
                <w:sz w:val="24"/>
                <w:szCs w:val="24"/>
              </w:rPr>
              <w:t>-</w:t>
            </w:r>
          </w:p>
        </w:tc>
        <w:tc>
          <w:tcPr>
            <w:tcW w:w="2977" w:type="dxa"/>
            <w:shd w:val="clear" w:color="auto" w:fill="auto"/>
          </w:tcPr>
          <w:p w14:paraId="5FC34873" w14:textId="77777777" w:rsidR="00543020" w:rsidRPr="007B5B60" w:rsidRDefault="00543020" w:rsidP="002650E9">
            <w:pPr>
              <w:ind w:firstLine="0"/>
              <w:jc w:val="center"/>
              <w:rPr>
                <w:sz w:val="24"/>
                <w:szCs w:val="24"/>
              </w:rPr>
            </w:pPr>
            <w:r w:rsidRPr="00FC4A9E">
              <w:rPr>
                <w:sz w:val="24"/>
                <w:szCs w:val="24"/>
              </w:rPr>
              <w:t>47:07:0713002:5228</w:t>
            </w:r>
          </w:p>
        </w:tc>
      </w:tr>
      <w:tr w:rsidR="00543020" w:rsidRPr="007B5B60" w14:paraId="7A0F4789" w14:textId="77777777" w:rsidTr="002650E9">
        <w:tc>
          <w:tcPr>
            <w:tcW w:w="704" w:type="dxa"/>
            <w:vMerge/>
            <w:shd w:val="clear" w:color="auto" w:fill="auto"/>
          </w:tcPr>
          <w:p w14:paraId="02E1EE99" w14:textId="77777777" w:rsidR="00543020" w:rsidRPr="007B5B60" w:rsidRDefault="00543020" w:rsidP="002650E9">
            <w:pPr>
              <w:ind w:firstLine="0"/>
              <w:jc w:val="center"/>
              <w:rPr>
                <w:sz w:val="24"/>
                <w:szCs w:val="24"/>
              </w:rPr>
            </w:pPr>
          </w:p>
        </w:tc>
        <w:tc>
          <w:tcPr>
            <w:tcW w:w="4109" w:type="dxa"/>
            <w:vMerge/>
            <w:shd w:val="clear" w:color="auto" w:fill="auto"/>
          </w:tcPr>
          <w:p w14:paraId="308B1064" w14:textId="77777777" w:rsidR="00543020" w:rsidRPr="007B5B60" w:rsidRDefault="00543020" w:rsidP="002650E9">
            <w:pPr>
              <w:ind w:firstLine="0"/>
              <w:rPr>
                <w:sz w:val="24"/>
                <w:szCs w:val="24"/>
              </w:rPr>
            </w:pPr>
          </w:p>
        </w:tc>
        <w:tc>
          <w:tcPr>
            <w:tcW w:w="4961" w:type="dxa"/>
            <w:shd w:val="clear" w:color="auto" w:fill="auto"/>
          </w:tcPr>
          <w:p w14:paraId="620097A2"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4BC60162"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062FFD26" w14:textId="77777777" w:rsidR="00543020" w:rsidRPr="007B5B60" w:rsidRDefault="00543020" w:rsidP="002650E9">
            <w:pPr>
              <w:ind w:firstLine="0"/>
              <w:jc w:val="center"/>
              <w:rPr>
                <w:sz w:val="24"/>
                <w:szCs w:val="24"/>
              </w:rPr>
            </w:pPr>
            <w:r>
              <w:rPr>
                <w:sz w:val="24"/>
                <w:szCs w:val="24"/>
                <w:lang w:val="en-US"/>
              </w:rPr>
              <w:t>41 724</w:t>
            </w:r>
          </w:p>
        </w:tc>
      </w:tr>
      <w:tr w:rsidR="00543020" w:rsidRPr="007B5B60" w14:paraId="4D089F60" w14:textId="77777777" w:rsidTr="002650E9">
        <w:tc>
          <w:tcPr>
            <w:tcW w:w="704" w:type="dxa"/>
            <w:vMerge/>
            <w:shd w:val="clear" w:color="auto" w:fill="auto"/>
          </w:tcPr>
          <w:p w14:paraId="37383D78" w14:textId="77777777" w:rsidR="00543020" w:rsidRPr="007B5B60" w:rsidRDefault="00543020" w:rsidP="002650E9">
            <w:pPr>
              <w:ind w:firstLine="0"/>
              <w:jc w:val="center"/>
              <w:rPr>
                <w:sz w:val="24"/>
                <w:szCs w:val="24"/>
              </w:rPr>
            </w:pPr>
          </w:p>
        </w:tc>
        <w:tc>
          <w:tcPr>
            <w:tcW w:w="4109" w:type="dxa"/>
            <w:vMerge/>
            <w:shd w:val="clear" w:color="auto" w:fill="auto"/>
          </w:tcPr>
          <w:p w14:paraId="039AF140" w14:textId="77777777" w:rsidR="00543020" w:rsidRPr="007B5B60" w:rsidRDefault="00543020" w:rsidP="002650E9">
            <w:pPr>
              <w:ind w:firstLine="0"/>
              <w:rPr>
                <w:sz w:val="24"/>
                <w:szCs w:val="24"/>
              </w:rPr>
            </w:pPr>
          </w:p>
        </w:tc>
        <w:tc>
          <w:tcPr>
            <w:tcW w:w="4961" w:type="dxa"/>
            <w:shd w:val="clear" w:color="auto" w:fill="auto"/>
          </w:tcPr>
          <w:p w14:paraId="6A25D0C1"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47C67845"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2400C815" w14:textId="77777777" w:rsidR="00543020" w:rsidRDefault="00543020" w:rsidP="002650E9">
            <w:pPr>
              <w:ind w:firstLine="0"/>
              <w:jc w:val="center"/>
              <w:rPr>
                <w:sz w:val="24"/>
                <w:szCs w:val="24"/>
              </w:rPr>
            </w:pPr>
            <w:r>
              <w:rPr>
                <w:sz w:val="24"/>
                <w:szCs w:val="24"/>
              </w:rPr>
              <w:t>СЗ-11</w:t>
            </w:r>
          </w:p>
        </w:tc>
      </w:tr>
      <w:tr w:rsidR="00543020" w:rsidRPr="007B5B60" w14:paraId="6E53D248" w14:textId="77777777" w:rsidTr="002650E9">
        <w:tc>
          <w:tcPr>
            <w:tcW w:w="704" w:type="dxa"/>
            <w:vMerge/>
            <w:shd w:val="clear" w:color="auto" w:fill="auto"/>
          </w:tcPr>
          <w:p w14:paraId="5ED7063B" w14:textId="77777777" w:rsidR="00543020" w:rsidRPr="007B5B60" w:rsidRDefault="00543020" w:rsidP="002650E9">
            <w:pPr>
              <w:ind w:firstLine="0"/>
              <w:jc w:val="center"/>
              <w:rPr>
                <w:sz w:val="24"/>
                <w:szCs w:val="24"/>
              </w:rPr>
            </w:pPr>
          </w:p>
        </w:tc>
        <w:tc>
          <w:tcPr>
            <w:tcW w:w="4109" w:type="dxa"/>
            <w:vMerge/>
            <w:shd w:val="clear" w:color="auto" w:fill="auto"/>
          </w:tcPr>
          <w:p w14:paraId="7A16F5E6" w14:textId="77777777" w:rsidR="00543020" w:rsidRPr="007B5B60" w:rsidRDefault="00543020" w:rsidP="002650E9">
            <w:pPr>
              <w:ind w:firstLine="0"/>
              <w:rPr>
                <w:sz w:val="24"/>
                <w:szCs w:val="24"/>
              </w:rPr>
            </w:pPr>
          </w:p>
        </w:tc>
        <w:tc>
          <w:tcPr>
            <w:tcW w:w="4961" w:type="dxa"/>
            <w:shd w:val="clear" w:color="auto" w:fill="auto"/>
          </w:tcPr>
          <w:p w14:paraId="5DE46B0B"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1EEB73D1"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49C6E534" w14:textId="77777777" w:rsidR="00543020" w:rsidRDefault="00543020" w:rsidP="002650E9">
            <w:pPr>
              <w:ind w:firstLine="0"/>
              <w:jc w:val="center"/>
              <w:rPr>
                <w:sz w:val="24"/>
                <w:szCs w:val="24"/>
              </w:rPr>
            </w:pPr>
            <w:r>
              <w:rPr>
                <w:sz w:val="24"/>
                <w:szCs w:val="24"/>
                <w:lang w:val="en-US"/>
              </w:rPr>
              <w:t>41 724</w:t>
            </w:r>
          </w:p>
        </w:tc>
      </w:tr>
      <w:tr w:rsidR="00543020" w:rsidRPr="007B5B60" w14:paraId="00175068" w14:textId="77777777" w:rsidTr="002650E9">
        <w:tc>
          <w:tcPr>
            <w:tcW w:w="704" w:type="dxa"/>
            <w:vMerge w:val="restart"/>
            <w:shd w:val="clear" w:color="auto" w:fill="auto"/>
          </w:tcPr>
          <w:p w14:paraId="20B6FE8F" w14:textId="77777777" w:rsidR="00543020" w:rsidRPr="007B5B60" w:rsidRDefault="00543020" w:rsidP="002650E9">
            <w:pPr>
              <w:ind w:firstLine="0"/>
              <w:jc w:val="center"/>
              <w:rPr>
                <w:sz w:val="24"/>
                <w:szCs w:val="24"/>
              </w:rPr>
            </w:pPr>
            <w:r>
              <w:rPr>
                <w:sz w:val="24"/>
                <w:szCs w:val="24"/>
              </w:rPr>
              <w:t>4.4.</w:t>
            </w:r>
          </w:p>
        </w:tc>
        <w:tc>
          <w:tcPr>
            <w:tcW w:w="4109" w:type="dxa"/>
            <w:vMerge w:val="restart"/>
            <w:shd w:val="clear" w:color="auto" w:fill="auto"/>
          </w:tcPr>
          <w:p w14:paraId="275064BB" w14:textId="77777777" w:rsidR="00543020" w:rsidRPr="00F61C55" w:rsidRDefault="00543020" w:rsidP="002650E9">
            <w:pPr>
              <w:ind w:firstLine="0"/>
              <w:rPr>
                <w:sz w:val="24"/>
                <w:szCs w:val="24"/>
              </w:rPr>
            </w:pPr>
            <w:r w:rsidRPr="00F61C55">
              <w:rPr>
                <w:sz w:val="24"/>
                <w:szCs w:val="24"/>
              </w:rPr>
              <w:t>Объект коммунальной инфраструктуры, предназначенный для обеспечения функционирования туристско-рекреационной зоны</w:t>
            </w:r>
            <w:r>
              <w:rPr>
                <w:sz w:val="24"/>
                <w:szCs w:val="24"/>
              </w:rPr>
              <w:t xml:space="preserve"> (существующий)</w:t>
            </w:r>
          </w:p>
        </w:tc>
        <w:tc>
          <w:tcPr>
            <w:tcW w:w="4961" w:type="dxa"/>
            <w:shd w:val="clear" w:color="auto" w:fill="auto"/>
          </w:tcPr>
          <w:p w14:paraId="523516ED" w14:textId="77777777" w:rsidR="00543020" w:rsidRPr="007B5B60"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59BD5664" w14:textId="77777777" w:rsidR="00543020" w:rsidRPr="007B5B60" w:rsidRDefault="00543020" w:rsidP="002650E9">
            <w:pPr>
              <w:ind w:firstLine="0"/>
              <w:jc w:val="center"/>
              <w:rPr>
                <w:sz w:val="24"/>
                <w:szCs w:val="24"/>
              </w:rPr>
            </w:pPr>
            <w:r>
              <w:rPr>
                <w:sz w:val="24"/>
                <w:szCs w:val="24"/>
              </w:rPr>
              <w:t>м</w:t>
            </w:r>
          </w:p>
        </w:tc>
        <w:tc>
          <w:tcPr>
            <w:tcW w:w="2977" w:type="dxa"/>
            <w:shd w:val="clear" w:color="auto" w:fill="auto"/>
          </w:tcPr>
          <w:p w14:paraId="4FA8216E" w14:textId="77777777" w:rsidR="00543020" w:rsidRPr="007B5B60" w:rsidRDefault="00543020" w:rsidP="002650E9">
            <w:pPr>
              <w:ind w:firstLine="0"/>
              <w:jc w:val="center"/>
              <w:rPr>
                <w:sz w:val="24"/>
                <w:szCs w:val="24"/>
              </w:rPr>
            </w:pPr>
            <w:r>
              <w:rPr>
                <w:sz w:val="24"/>
                <w:szCs w:val="24"/>
              </w:rPr>
              <w:t>16</w:t>
            </w:r>
          </w:p>
        </w:tc>
      </w:tr>
      <w:tr w:rsidR="00543020" w:rsidRPr="007B5B60" w14:paraId="7CCC3344" w14:textId="77777777" w:rsidTr="002650E9">
        <w:tc>
          <w:tcPr>
            <w:tcW w:w="704" w:type="dxa"/>
            <w:vMerge/>
            <w:shd w:val="clear" w:color="auto" w:fill="auto"/>
          </w:tcPr>
          <w:p w14:paraId="19745849" w14:textId="77777777" w:rsidR="00543020" w:rsidRPr="007B5B60" w:rsidRDefault="00543020" w:rsidP="002650E9">
            <w:pPr>
              <w:ind w:firstLine="0"/>
              <w:jc w:val="center"/>
              <w:rPr>
                <w:sz w:val="24"/>
                <w:szCs w:val="24"/>
              </w:rPr>
            </w:pPr>
          </w:p>
        </w:tc>
        <w:tc>
          <w:tcPr>
            <w:tcW w:w="4109" w:type="dxa"/>
            <w:vMerge/>
            <w:shd w:val="clear" w:color="auto" w:fill="auto"/>
          </w:tcPr>
          <w:p w14:paraId="1F6BAC55" w14:textId="77777777" w:rsidR="00543020" w:rsidRPr="00F61C55" w:rsidRDefault="00543020" w:rsidP="002650E9">
            <w:pPr>
              <w:ind w:firstLine="0"/>
              <w:rPr>
                <w:sz w:val="24"/>
                <w:szCs w:val="24"/>
              </w:rPr>
            </w:pPr>
          </w:p>
        </w:tc>
        <w:tc>
          <w:tcPr>
            <w:tcW w:w="4961" w:type="dxa"/>
            <w:shd w:val="clear" w:color="auto" w:fill="auto"/>
          </w:tcPr>
          <w:p w14:paraId="00BF08C6" w14:textId="77777777" w:rsidR="00543020" w:rsidRPr="007B5B60" w:rsidRDefault="00543020" w:rsidP="002650E9">
            <w:pPr>
              <w:ind w:firstLine="0"/>
              <w:rPr>
                <w:sz w:val="24"/>
                <w:szCs w:val="24"/>
              </w:rPr>
            </w:pPr>
            <w:r w:rsidRPr="0048701D">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3BC057AA"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5CEFF664" w14:textId="77777777" w:rsidR="00543020" w:rsidRPr="007B5B60" w:rsidRDefault="00543020" w:rsidP="002650E9">
            <w:pPr>
              <w:ind w:firstLine="0"/>
              <w:jc w:val="center"/>
              <w:rPr>
                <w:sz w:val="24"/>
                <w:szCs w:val="24"/>
              </w:rPr>
            </w:pPr>
            <w:r>
              <w:rPr>
                <w:sz w:val="24"/>
                <w:szCs w:val="24"/>
              </w:rPr>
              <w:t>не устанавливается</w:t>
            </w:r>
          </w:p>
        </w:tc>
      </w:tr>
      <w:tr w:rsidR="00543020" w:rsidRPr="007B5B60" w14:paraId="6CC6BD54" w14:textId="77777777" w:rsidTr="002650E9">
        <w:tc>
          <w:tcPr>
            <w:tcW w:w="704" w:type="dxa"/>
            <w:vMerge/>
            <w:shd w:val="clear" w:color="auto" w:fill="auto"/>
          </w:tcPr>
          <w:p w14:paraId="40D7A8D8" w14:textId="77777777" w:rsidR="00543020" w:rsidRPr="007B5B60" w:rsidRDefault="00543020" w:rsidP="002650E9">
            <w:pPr>
              <w:ind w:firstLine="0"/>
              <w:jc w:val="center"/>
              <w:rPr>
                <w:sz w:val="24"/>
                <w:szCs w:val="24"/>
              </w:rPr>
            </w:pPr>
          </w:p>
        </w:tc>
        <w:tc>
          <w:tcPr>
            <w:tcW w:w="4109" w:type="dxa"/>
            <w:vMerge/>
            <w:shd w:val="clear" w:color="auto" w:fill="auto"/>
          </w:tcPr>
          <w:p w14:paraId="2C754B19" w14:textId="77777777" w:rsidR="00543020" w:rsidRPr="00F61C55" w:rsidRDefault="00543020" w:rsidP="002650E9">
            <w:pPr>
              <w:ind w:firstLine="0"/>
              <w:rPr>
                <w:sz w:val="24"/>
                <w:szCs w:val="24"/>
              </w:rPr>
            </w:pPr>
          </w:p>
        </w:tc>
        <w:tc>
          <w:tcPr>
            <w:tcW w:w="4961" w:type="dxa"/>
            <w:shd w:val="clear" w:color="auto" w:fill="auto"/>
          </w:tcPr>
          <w:p w14:paraId="2ACED5C0"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5BEAEE28"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5EBF5257" w14:textId="77777777" w:rsidR="00543020" w:rsidRPr="007B5B60" w:rsidRDefault="00543020" w:rsidP="002650E9">
            <w:pPr>
              <w:ind w:firstLine="0"/>
              <w:jc w:val="center"/>
              <w:rPr>
                <w:sz w:val="24"/>
                <w:szCs w:val="24"/>
              </w:rPr>
            </w:pPr>
            <w:r w:rsidRPr="004E2D65">
              <w:rPr>
                <w:sz w:val="24"/>
                <w:szCs w:val="24"/>
              </w:rPr>
              <w:t>47:07:0713002:5230</w:t>
            </w:r>
          </w:p>
        </w:tc>
      </w:tr>
      <w:tr w:rsidR="00543020" w:rsidRPr="007B5B60" w14:paraId="26D167DD" w14:textId="77777777" w:rsidTr="002650E9">
        <w:tc>
          <w:tcPr>
            <w:tcW w:w="704" w:type="dxa"/>
            <w:vMerge/>
            <w:shd w:val="clear" w:color="auto" w:fill="auto"/>
          </w:tcPr>
          <w:p w14:paraId="1F5A24AC" w14:textId="77777777" w:rsidR="00543020" w:rsidRPr="007B5B60" w:rsidRDefault="00543020" w:rsidP="002650E9">
            <w:pPr>
              <w:ind w:firstLine="0"/>
              <w:jc w:val="center"/>
              <w:rPr>
                <w:sz w:val="24"/>
                <w:szCs w:val="24"/>
              </w:rPr>
            </w:pPr>
          </w:p>
        </w:tc>
        <w:tc>
          <w:tcPr>
            <w:tcW w:w="4109" w:type="dxa"/>
            <w:vMerge/>
            <w:shd w:val="clear" w:color="auto" w:fill="auto"/>
          </w:tcPr>
          <w:p w14:paraId="603D965A" w14:textId="77777777" w:rsidR="00543020" w:rsidRPr="00F61C55" w:rsidRDefault="00543020" w:rsidP="002650E9">
            <w:pPr>
              <w:ind w:firstLine="0"/>
              <w:rPr>
                <w:sz w:val="24"/>
                <w:szCs w:val="24"/>
              </w:rPr>
            </w:pPr>
          </w:p>
        </w:tc>
        <w:tc>
          <w:tcPr>
            <w:tcW w:w="4961" w:type="dxa"/>
            <w:shd w:val="clear" w:color="auto" w:fill="auto"/>
          </w:tcPr>
          <w:p w14:paraId="35BDD98E"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4F4FF4C7"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496E481D" w14:textId="77777777" w:rsidR="00543020" w:rsidRPr="007B5B60" w:rsidRDefault="00543020" w:rsidP="002650E9">
            <w:pPr>
              <w:ind w:firstLine="0"/>
              <w:jc w:val="center"/>
              <w:rPr>
                <w:sz w:val="24"/>
                <w:szCs w:val="24"/>
              </w:rPr>
            </w:pPr>
            <w:r>
              <w:rPr>
                <w:sz w:val="24"/>
                <w:szCs w:val="24"/>
              </w:rPr>
              <w:t>5 324</w:t>
            </w:r>
          </w:p>
        </w:tc>
      </w:tr>
      <w:tr w:rsidR="00543020" w:rsidRPr="007B5B60" w14:paraId="0E2CD74C" w14:textId="77777777" w:rsidTr="002650E9">
        <w:tc>
          <w:tcPr>
            <w:tcW w:w="704" w:type="dxa"/>
            <w:vMerge/>
            <w:shd w:val="clear" w:color="auto" w:fill="auto"/>
          </w:tcPr>
          <w:p w14:paraId="4A8A4F45" w14:textId="77777777" w:rsidR="00543020" w:rsidRPr="007B5B60" w:rsidRDefault="00543020" w:rsidP="002650E9">
            <w:pPr>
              <w:ind w:firstLine="0"/>
              <w:jc w:val="center"/>
              <w:rPr>
                <w:sz w:val="24"/>
                <w:szCs w:val="24"/>
              </w:rPr>
            </w:pPr>
          </w:p>
        </w:tc>
        <w:tc>
          <w:tcPr>
            <w:tcW w:w="4109" w:type="dxa"/>
            <w:vMerge/>
            <w:shd w:val="clear" w:color="auto" w:fill="auto"/>
          </w:tcPr>
          <w:p w14:paraId="370FD692" w14:textId="77777777" w:rsidR="00543020" w:rsidRPr="00F61C55" w:rsidRDefault="00543020" w:rsidP="002650E9">
            <w:pPr>
              <w:ind w:firstLine="0"/>
              <w:rPr>
                <w:sz w:val="24"/>
                <w:szCs w:val="24"/>
              </w:rPr>
            </w:pPr>
          </w:p>
        </w:tc>
        <w:tc>
          <w:tcPr>
            <w:tcW w:w="4961" w:type="dxa"/>
            <w:shd w:val="clear" w:color="auto" w:fill="auto"/>
          </w:tcPr>
          <w:p w14:paraId="75A763F8"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31B3257E"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40B22B1D" w14:textId="77777777" w:rsidR="00543020" w:rsidRDefault="00543020" w:rsidP="002650E9">
            <w:pPr>
              <w:ind w:firstLine="0"/>
              <w:jc w:val="center"/>
              <w:rPr>
                <w:sz w:val="24"/>
                <w:szCs w:val="24"/>
              </w:rPr>
            </w:pPr>
            <w:r>
              <w:rPr>
                <w:sz w:val="24"/>
                <w:szCs w:val="24"/>
              </w:rPr>
              <w:t>СЗ-17</w:t>
            </w:r>
          </w:p>
        </w:tc>
      </w:tr>
      <w:tr w:rsidR="00543020" w:rsidRPr="007B5B60" w14:paraId="3A98C6D3" w14:textId="77777777" w:rsidTr="002650E9">
        <w:tc>
          <w:tcPr>
            <w:tcW w:w="704" w:type="dxa"/>
            <w:vMerge/>
            <w:shd w:val="clear" w:color="auto" w:fill="auto"/>
          </w:tcPr>
          <w:p w14:paraId="694C3754" w14:textId="77777777" w:rsidR="00543020" w:rsidRPr="007B5B60" w:rsidRDefault="00543020" w:rsidP="002650E9">
            <w:pPr>
              <w:ind w:firstLine="0"/>
              <w:jc w:val="center"/>
              <w:rPr>
                <w:sz w:val="24"/>
                <w:szCs w:val="24"/>
              </w:rPr>
            </w:pPr>
          </w:p>
        </w:tc>
        <w:tc>
          <w:tcPr>
            <w:tcW w:w="4109" w:type="dxa"/>
            <w:vMerge/>
            <w:shd w:val="clear" w:color="auto" w:fill="auto"/>
          </w:tcPr>
          <w:p w14:paraId="2BF37E9D" w14:textId="77777777" w:rsidR="00543020" w:rsidRPr="00F61C55" w:rsidRDefault="00543020" w:rsidP="002650E9">
            <w:pPr>
              <w:ind w:firstLine="0"/>
              <w:rPr>
                <w:sz w:val="24"/>
                <w:szCs w:val="24"/>
              </w:rPr>
            </w:pPr>
          </w:p>
        </w:tc>
        <w:tc>
          <w:tcPr>
            <w:tcW w:w="4961" w:type="dxa"/>
            <w:shd w:val="clear" w:color="auto" w:fill="auto"/>
          </w:tcPr>
          <w:p w14:paraId="374D127F"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22CB543A"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6D6AF07C" w14:textId="77777777" w:rsidR="00543020" w:rsidRDefault="00543020" w:rsidP="002650E9">
            <w:pPr>
              <w:ind w:firstLine="0"/>
              <w:jc w:val="center"/>
              <w:rPr>
                <w:sz w:val="24"/>
                <w:szCs w:val="24"/>
              </w:rPr>
            </w:pPr>
            <w:r>
              <w:rPr>
                <w:sz w:val="24"/>
                <w:szCs w:val="24"/>
              </w:rPr>
              <w:t>5 324</w:t>
            </w:r>
          </w:p>
        </w:tc>
      </w:tr>
      <w:tr w:rsidR="00543020" w:rsidRPr="007B5B60" w14:paraId="17F60EBE" w14:textId="77777777" w:rsidTr="002650E9">
        <w:tc>
          <w:tcPr>
            <w:tcW w:w="704" w:type="dxa"/>
            <w:vMerge w:val="restart"/>
            <w:shd w:val="clear" w:color="auto" w:fill="auto"/>
          </w:tcPr>
          <w:p w14:paraId="12105736" w14:textId="77777777" w:rsidR="00543020" w:rsidRPr="0048701D" w:rsidRDefault="00543020" w:rsidP="002650E9">
            <w:pPr>
              <w:ind w:firstLine="0"/>
              <w:jc w:val="center"/>
              <w:rPr>
                <w:sz w:val="24"/>
                <w:szCs w:val="24"/>
              </w:rPr>
            </w:pPr>
            <w:r>
              <w:rPr>
                <w:sz w:val="24"/>
                <w:szCs w:val="24"/>
              </w:rPr>
              <w:t>4</w:t>
            </w:r>
            <w:r w:rsidRPr="0048701D">
              <w:rPr>
                <w:sz w:val="24"/>
                <w:szCs w:val="24"/>
              </w:rPr>
              <w:t>.</w:t>
            </w:r>
            <w:r>
              <w:rPr>
                <w:sz w:val="24"/>
                <w:szCs w:val="24"/>
              </w:rPr>
              <w:t>5</w:t>
            </w:r>
            <w:r w:rsidRPr="0048701D">
              <w:rPr>
                <w:sz w:val="24"/>
                <w:szCs w:val="24"/>
              </w:rPr>
              <w:t>.</w:t>
            </w:r>
          </w:p>
        </w:tc>
        <w:tc>
          <w:tcPr>
            <w:tcW w:w="4109" w:type="dxa"/>
            <w:vMerge w:val="restart"/>
            <w:shd w:val="clear" w:color="auto" w:fill="auto"/>
          </w:tcPr>
          <w:p w14:paraId="17EE5BD5" w14:textId="77777777" w:rsidR="00543020" w:rsidRPr="00F61C55" w:rsidRDefault="00543020" w:rsidP="002650E9">
            <w:pPr>
              <w:ind w:firstLine="0"/>
              <w:rPr>
                <w:sz w:val="24"/>
                <w:szCs w:val="24"/>
              </w:rPr>
            </w:pPr>
            <w:r w:rsidRPr="00F61C55">
              <w:rPr>
                <w:sz w:val="24"/>
                <w:szCs w:val="24"/>
              </w:rPr>
              <w:t>Котельная</w:t>
            </w:r>
            <w:r>
              <w:rPr>
                <w:sz w:val="24"/>
                <w:szCs w:val="24"/>
              </w:rPr>
              <w:t xml:space="preserve"> (существующая)</w:t>
            </w:r>
          </w:p>
        </w:tc>
        <w:tc>
          <w:tcPr>
            <w:tcW w:w="4961" w:type="dxa"/>
            <w:shd w:val="clear" w:color="auto" w:fill="auto"/>
          </w:tcPr>
          <w:p w14:paraId="2E45AA1C" w14:textId="77777777" w:rsidR="00543020" w:rsidRPr="0048701D"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419BC2B2" w14:textId="77777777" w:rsidR="00543020" w:rsidRPr="0048701D" w:rsidRDefault="00543020" w:rsidP="002650E9">
            <w:pPr>
              <w:ind w:firstLine="0"/>
              <w:jc w:val="center"/>
              <w:rPr>
                <w:sz w:val="24"/>
                <w:szCs w:val="24"/>
              </w:rPr>
            </w:pPr>
            <w:r>
              <w:rPr>
                <w:sz w:val="24"/>
                <w:szCs w:val="24"/>
              </w:rPr>
              <w:t>м</w:t>
            </w:r>
          </w:p>
        </w:tc>
        <w:tc>
          <w:tcPr>
            <w:tcW w:w="2977" w:type="dxa"/>
            <w:shd w:val="clear" w:color="auto" w:fill="auto"/>
          </w:tcPr>
          <w:p w14:paraId="0F890E4B" w14:textId="77777777" w:rsidR="00543020" w:rsidRPr="007B5B60" w:rsidRDefault="00543020" w:rsidP="002650E9">
            <w:pPr>
              <w:ind w:firstLine="0"/>
              <w:jc w:val="center"/>
              <w:rPr>
                <w:sz w:val="24"/>
                <w:szCs w:val="24"/>
              </w:rPr>
            </w:pPr>
            <w:r>
              <w:rPr>
                <w:sz w:val="24"/>
                <w:szCs w:val="24"/>
              </w:rPr>
              <w:t>16</w:t>
            </w:r>
          </w:p>
        </w:tc>
      </w:tr>
      <w:tr w:rsidR="00543020" w:rsidRPr="007B5B60" w14:paraId="45D28D1A" w14:textId="77777777" w:rsidTr="002650E9">
        <w:tc>
          <w:tcPr>
            <w:tcW w:w="704" w:type="dxa"/>
            <w:vMerge/>
            <w:shd w:val="clear" w:color="auto" w:fill="auto"/>
          </w:tcPr>
          <w:p w14:paraId="55A04B0A" w14:textId="77777777" w:rsidR="00543020" w:rsidRPr="0048701D" w:rsidRDefault="00543020" w:rsidP="002650E9">
            <w:pPr>
              <w:ind w:firstLine="0"/>
              <w:jc w:val="center"/>
              <w:rPr>
                <w:sz w:val="24"/>
                <w:szCs w:val="24"/>
              </w:rPr>
            </w:pPr>
          </w:p>
        </w:tc>
        <w:tc>
          <w:tcPr>
            <w:tcW w:w="4109" w:type="dxa"/>
            <w:vMerge/>
            <w:shd w:val="clear" w:color="auto" w:fill="auto"/>
          </w:tcPr>
          <w:p w14:paraId="016BAB6F" w14:textId="77777777" w:rsidR="00543020" w:rsidRPr="00F61C55" w:rsidRDefault="00543020" w:rsidP="002650E9">
            <w:pPr>
              <w:ind w:firstLine="0"/>
              <w:rPr>
                <w:sz w:val="24"/>
                <w:szCs w:val="24"/>
              </w:rPr>
            </w:pPr>
          </w:p>
        </w:tc>
        <w:tc>
          <w:tcPr>
            <w:tcW w:w="4961" w:type="dxa"/>
            <w:shd w:val="clear" w:color="auto" w:fill="auto"/>
          </w:tcPr>
          <w:p w14:paraId="1A9C6AE9" w14:textId="77777777" w:rsidR="00543020" w:rsidRPr="0048701D" w:rsidRDefault="00543020" w:rsidP="002650E9">
            <w:pPr>
              <w:ind w:firstLine="0"/>
              <w:rPr>
                <w:sz w:val="24"/>
                <w:szCs w:val="24"/>
              </w:rPr>
            </w:pPr>
            <w:r w:rsidRPr="0048701D">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7DBE3F37"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068C0CC5" w14:textId="77777777" w:rsidR="00543020" w:rsidRPr="007B5B60" w:rsidRDefault="00543020" w:rsidP="002650E9">
            <w:pPr>
              <w:ind w:firstLine="0"/>
              <w:jc w:val="center"/>
              <w:rPr>
                <w:sz w:val="24"/>
                <w:szCs w:val="24"/>
              </w:rPr>
            </w:pPr>
            <w:r>
              <w:rPr>
                <w:sz w:val="24"/>
                <w:szCs w:val="24"/>
              </w:rPr>
              <w:t>113,0</w:t>
            </w:r>
          </w:p>
        </w:tc>
      </w:tr>
      <w:tr w:rsidR="00543020" w:rsidRPr="007B5B60" w14:paraId="529BF5F2" w14:textId="77777777" w:rsidTr="002650E9">
        <w:tc>
          <w:tcPr>
            <w:tcW w:w="704" w:type="dxa"/>
            <w:vMerge/>
            <w:shd w:val="clear" w:color="auto" w:fill="auto"/>
          </w:tcPr>
          <w:p w14:paraId="397BE661" w14:textId="77777777" w:rsidR="00543020" w:rsidRPr="0048701D" w:rsidRDefault="00543020" w:rsidP="002650E9">
            <w:pPr>
              <w:ind w:firstLine="0"/>
              <w:jc w:val="center"/>
              <w:rPr>
                <w:sz w:val="24"/>
                <w:szCs w:val="24"/>
              </w:rPr>
            </w:pPr>
          </w:p>
        </w:tc>
        <w:tc>
          <w:tcPr>
            <w:tcW w:w="4109" w:type="dxa"/>
            <w:vMerge/>
            <w:shd w:val="clear" w:color="auto" w:fill="auto"/>
          </w:tcPr>
          <w:p w14:paraId="6141D919" w14:textId="77777777" w:rsidR="00543020" w:rsidRPr="00F61C55" w:rsidRDefault="00543020" w:rsidP="002650E9">
            <w:pPr>
              <w:ind w:firstLine="0"/>
              <w:rPr>
                <w:sz w:val="24"/>
                <w:szCs w:val="24"/>
              </w:rPr>
            </w:pPr>
          </w:p>
        </w:tc>
        <w:tc>
          <w:tcPr>
            <w:tcW w:w="4961" w:type="dxa"/>
            <w:shd w:val="clear" w:color="auto" w:fill="auto"/>
          </w:tcPr>
          <w:p w14:paraId="36328753" w14:textId="77777777" w:rsidR="00543020" w:rsidRDefault="00543020" w:rsidP="002650E9">
            <w:pPr>
              <w:ind w:firstLine="0"/>
              <w:rPr>
                <w:sz w:val="24"/>
                <w:szCs w:val="24"/>
              </w:rPr>
            </w:pPr>
            <w:r>
              <w:rPr>
                <w:sz w:val="24"/>
                <w:szCs w:val="24"/>
              </w:rPr>
              <w:t>Мощность планируемой к размещению котельной</w:t>
            </w:r>
          </w:p>
        </w:tc>
        <w:tc>
          <w:tcPr>
            <w:tcW w:w="1844" w:type="dxa"/>
            <w:shd w:val="clear" w:color="auto" w:fill="auto"/>
          </w:tcPr>
          <w:p w14:paraId="4B7E3C90" w14:textId="77777777" w:rsidR="00543020" w:rsidRDefault="00543020" w:rsidP="002650E9">
            <w:pPr>
              <w:ind w:firstLine="0"/>
              <w:jc w:val="center"/>
              <w:rPr>
                <w:sz w:val="24"/>
                <w:szCs w:val="24"/>
              </w:rPr>
            </w:pPr>
            <w:r>
              <w:rPr>
                <w:sz w:val="24"/>
                <w:szCs w:val="24"/>
              </w:rPr>
              <w:t>Гкал/час</w:t>
            </w:r>
          </w:p>
        </w:tc>
        <w:tc>
          <w:tcPr>
            <w:tcW w:w="2977" w:type="dxa"/>
            <w:shd w:val="clear" w:color="auto" w:fill="auto"/>
          </w:tcPr>
          <w:p w14:paraId="44E6501B" w14:textId="77777777" w:rsidR="00543020" w:rsidRDefault="00543020" w:rsidP="002650E9">
            <w:pPr>
              <w:ind w:firstLine="0"/>
              <w:jc w:val="center"/>
              <w:rPr>
                <w:sz w:val="24"/>
                <w:szCs w:val="24"/>
              </w:rPr>
            </w:pPr>
            <w:r>
              <w:rPr>
                <w:sz w:val="24"/>
                <w:szCs w:val="24"/>
              </w:rPr>
              <w:t>1,55</w:t>
            </w:r>
          </w:p>
        </w:tc>
      </w:tr>
      <w:tr w:rsidR="00543020" w:rsidRPr="007B5B60" w14:paraId="4835E613" w14:textId="77777777" w:rsidTr="002650E9">
        <w:tc>
          <w:tcPr>
            <w:tcW w:w="704" w:type="dxa"/>
            <w:vMerge/>
            <w:shd w:val="clear" w:color="auto" w:fill="auto"/>
          </w:tcPr>
          <w:p w14:paraId="44373276" w14:textId="77777777" w:rsidR="00543020" w:rsidRPr="0048701D" w:rsidRDefault="00543020" w:rsidP="002650E9">
            <w:pPr>
              <w:ind w:firstLine="0"/>
              <w:jc w:val="center"/>
              <w:rPr>
                <w:sz w:val="24"/>
                <w:szCs w:val="24"/>
              </w:rPr>
            </w:pPr>
          </w:p>
        </w:tc>
        <w:tc>
          <w:tcPr>
            <w:tcW w:w="4109" w:type="dxa"/>
            <w:vMerge/>
            <w:shd w:val="clear" w:color="auto" w:fill="auto"/>
          </w:tcPr>
          <w:p w14:paraId="1497A1C7" w14:textId="77777777" w:rsidR="00543020" w:rsidRPr="00F61C55" w:rsidRDefault="00543020" w:rsidP="002650E9">
            <w:pPr>
              <w:ind w:firstLine="0"/>
              <w:rPr>
                <w:sz w:val="24"/>
                <w:szCs w:val="24"/>
              </w:rPr>
            </w:pPr>
          </w:p>
        </w:tc>
        <w:tc>
          <w:tcPr>
            <w:tcW w:w="4961" w:type="dxa"/>
            <w:shd w:val="clear" w:color="auto" w:fill="auto"/>
          </w:tcPr>
          <w:p w14:paraId="1825F8A8" w14:textId="77777777" w:rsidR="00543020" w:rsidRPr="0048701D" w:rsidRDefault="00543020" w:rsidP="002650E9">
            <w:pPr>
              <w:ind w:firstLine="0"/>
              <w:rPr>
                <w:sz w:val="24"/>
                <w:szCs w:val="24"/>
              </w:rPr>
            </w:pPr>
            <w:r w:rsidRPr="0048701D">
              <w:rPr>
                <w:sz w:val="24"/>
                <w:szCs w:val="24"/>
              </w:rPr>
              <w:t>Обозначение земельного участка</w:t>
            </w:r>
          </w:p>
        </w:tc>
        <w:tc>
          <w:tcPr>
            <w:tcW w:w="1844" w:type="dxa"/>
            <w:shd w:val="clear" w:color="auto" w:fill="auto"/>
          </w:tcPr>
          <w:p w14:paraId="03C102B4"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1E915350" w14:textId="77777777" w:rsidR="00543020" w:rsidRPr="007B5B60" w:rsidRDefault="00543020" w:rsidP="002650E9">
            <w:pPr>
              <w:ind w:firstLine="0"/>
              <w:jc w:val="center"/>
              <w:rPr>
                <w:sz w:val="24"/>
                <w:szCs w:val="24"/>
              </w:rPr>
            </w:pPr>
            <w:r w:rsidRPr="003750B1">
              <w:rPr>
                <w:sz w:val="24"/>
                <w:szCs w:val="24"/>
              </w:rPr>
              <w:t>47:07:0713002:6923</w:t>
            </w:r>
          </w:p>
        </w:tc>
      </w:tr>
      <w:tr w:rsidR="00543020" w:rsidRPr="007B5B60" w14:paraId="30A3B28F" w14:textId="77777777" w:rsidTr="002650E9">
        <w:tc>
          <w:tcPr>
            <w:tcW w:w="704" w:type="dxa"/>
            <w:vMerge/>
            <w:shd w:val="clear" w:color="auto" w:fill="auto"/>
          </w:tcPr>
          <w:p w14:paraId="56C841B7" w14:textId="77777777" w:rsidR="00543020" w:rsidRPr="0048701D" w:rsidRDefault="00543020" w:rsidP="002650E9">
            <w:pPr>
              <w:ind w:firstLine="0"/>
              <w:jc w:val="center"/>
              <w:rPr>
                <w:sz w:val="24"/>
                <w:szCs w:val="24"/>
              </w:rPr>
            </w:pPr>
          </w:p>
        </w:tc>
        <w:tc>
          <w:tcPr>
            <w:tcW w:w="4109" w:type="dxa"/>
            <w:vMerge/>
            <w:shd w:val="clear" w:color="auto" w:fill="auto"/>
          </w:tcPr>
          <w:p w14:paraId="5B8DE903" w14:textId="77777777" w:rsidR="00543020" w:rsidRPr="00F61C55" w:rsidRDefault="00543020" w:rsidP="002650E9">
            <w:pPr>
              <w:ind w:firstLine="0"/>
              <w:rPr>
                <w:sz w:val="24"/>
                <w:szCs w:val="24"/>
              </w:rPr>
            </w:pPr>
          </w:p>
        </w:tc>
        <w:tc>
          <w:tcPr>
            <w:tcW w:w="4961" w:type="dxa"/>
            <w:shd w:val="clear" w:color="auto" w:fill="auto"/>
          </w:tcPr>
          <w:p w14:paraId="6E3108A1" w14:textId="77777777" w:rsidR="00543020" w:rsidRPr="0048701D" w:rsidRDefault="00543020" w:rsidP="002650E9">
            <w:pPr>
              <w:ind w:firstLine="0"/>
              <w:rPr>
                <w:sz w:val="24"/>
                <w:szCs w:val="24"/>
              </w:rPr>
            </w:pPr>
            <w:r w:rsidRPr="0048701D">
              <w:rPr>
                <w:sz w:val="24"/>
                <w:szCs w:val="24"/>
              </w:rPr>
              <w:t>Площадь земельного участка</w:t>
            </w:r>
          </w:p>
        </w:tc>
        <w:tc>
          <w:tcPr>
            <w:tcW w:w="1844" w:type="dxa"/>
            <w:shd w:val="clear" w:color="auto" w:fill="auto"/>
          </w:tcPr>
          <w:p w14:paraId="6A2501F2"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28C88BB0" w14:textId="77777777" w:rsidR="00543020" w:rsidRPr="007B5B60" w:rsidRDefault="00543020" w:rsidP="002650E9">
            <w:pPr>
              <w:ind w:firstLine="0"/>
              <w:jc w:val="center"/>
              <w:rPr>
                <w:sz w:val="24"/>
                <w:szCs w:val="24"/>
              </w:rPr>
            </w:pPr>
            <w:r>
              <w:rPr>
                <w:sz w:val="24"/>
                <w:szCs w:val="24"/>
              </w:rPr>
              <w:t>113</w:t>
            </w:r>
          </w:p>
        </w:tc>
      </w:tr>
      <w:tr w:rsidR="00543020" w:rsidRPr="007B5B60" w14:paraId="1D9A76DD" w14:textId="77777777" w:rsidTr="002650E9">
        <w:tc>
          <w:tcPr>
            <w:tcW w:w="704" w:type="dxa"/>
            <w:vMerge/>
            <w:shd w:val="clear" w:color="auto" w:fill="auto"/>
          </w:tcPr>
          <w:p w14:paraId="1305E6B4" w14:textId="77777777" w:rsidR="00543020" w:rsidRPr="0048701D" w:rsidRDefault="00543020" w:rsidP="002650E9">
            <w:pPr>
              <w:ind w:firstLine="0"/>
              <w:jc w:val="center"/>
              <w:rPr>
                <w:sz w:val="24"/>
                <w:szCs w:val="24"/>
              </w:rPr>
            </w:pPr>
          </w:p>
        </w:tc>
        <w:tc>
          <w:tcPr>
            <w:tcW w:w="4109" w:type="dxa"/>
            <w:vMerge/>
            <w:shd w:val="clear" w:color="auto" w:fill="auto"/>
          </w:tcPr>
          <w:p w14:paraId="64703731" w14:textId="77777777" w:rsidR="00543020" w:rsidRPr="00F61C55" w:rsidRDefault="00543020" w:rsidP="002650E9">
            <w:pPr>
              <w:ind w:firstLine="0"/>
              <w:rPr>
                <w:sz w:val="24"/>
                <w:szCs w:val="24"/>
              </w:rPr>
            </w:pPr>
          </w:p>
        </w:tc>
        <w:tc>
          <w:tcPr>
            <w:tcW w:w="4961" w:type="dxa"/>
            <w:shd w:val="clear" w:color="auto" w:fill="auto"/>
          </w:tcPr>
          <w:p w14:paraId="40024EA8" w14:textId="77777777" w:rsidR="00543020" w:rsidRPr="0048701D" w:rsidRDefault="00543020" w:rsidP="002650E9">
            <w:pPr>
              <w:ind w:firstLine="0"/>
              <w:rPr>
                <w:sz w:val="24"/>
                <w:szCs w:val="24"/>
              </w:rPr>
            </w:pPr>
            <w:r w:rsidRPr="0048701D">
              <w:rPr>
                <w:sz w:val="24"/>
                <w:szCs w:val="24"/>
              </w:rPr>
              <w:t>Код зоны планируемого размещения объектов капитального строительства</w:t>
            </w:r>
          </w:p>
        </w:tc>
        <w:tc>
          <w:tcPr>
            <w:tcW w:w="1844" w:type="dxa"/>
            <w:shd w:val="clear" w:color="auto" w:fill="auto"/>
          </w:tcPr>
          <w:p w14:paraId="33906689"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45BA7800" w14:textId="77777777" w:rsidR="00543020" w:rsidRDefault="00543020" w:rsidP="002650E9">
            <w:pPr>
              <w:ind w:firstLine="0"/>
              <w:jc w:val="center"/>
              <w:rPr>
                <w:sz w:val="24"/>
                <w:szCs w:val="24"/>
              </w:rPr>
            </w:pPr>
            <w:r>
              <w:rPr>
                <w:sz w:val="24"/>
                <w:szCs w:val="24"/>
              </w:rPr>
              <w:t>СЗ-15</w:t>
            </w:r>
          </w:p>
        </w:tc>
      </w:tr>
      <w:tr w:rsidR="00543020" w:rsidRPr="007B5B60" w14:paraId="3B8820AA" w14:textId="77777777" w:rsidTr="002650E9">
        <w:tc>
          <w:tcPr>
            <w:tcW w:w="704" w:type="dxa"/>
            <w:vMerge/>
            <w:shd w:val="clear" w:color="auto" w:fill="auto"/>
          </w:tcPr>
          <w:p w14:paraId="49CEAE1D" w14:textId="77777777" w:rsidR="00543020" w:rsidRPr="0048701D" w:rsidRDefault="00543020" w:rsidP="002650E9">
            <w:pPr>
              <w:ind w:firstLine="0"/>
              <w:jc w:val="center"/>
              <w:rPr>
                <w:sz w:val="24"/>
                <w:szCs w:val="24"/>
              </w:rPr>
            </w:pPr>
          </w:p>
        </w:tc>
        <w:tc>
          <w:tcPr>
            <w:tcW w:w="4109" w:type="dxa"/>
            <w:vMerge/>
            <w:shd w:val="clear" w:color="auto" w:fill="auto"/>
          </w:tcPr>
          <w:p w14:paraId="18FA605C" w14:textId="77777777" w:rsidR="00543020" w:rsidRPr="00F61C55" w:rsidRDefault="00543020" w:rsidP="002650E9">
            <w:pPr>
              <w:ind w:firstLine="0"/>
              <w:rPr>
                <w:sz w:val="24"/>
                <w:szCs w:val="24"/>
              </w:rPr>
            </w:pPr>
          </w:p>
        </w:tc>
        <w:tc>
          <w:tcPr>
            <w:tcW w:w="4961" w:type="dxa"/>
            <w:shd w:val="clear" w:color="auto" w:fill="auto"/>
          </w:tcPr>
          <w:p w14:paraId="584F6A62" w14:textId="77777777" w:rsidR="00543020" w:rsidRPr="0048701D" w:rsidRDefault="00543020" w:rsidP="002650E9">
            <w:pPr>
              <w:ind w:firstLine="0"/>
              <w:rPr>
                <w:sz w:val="24"/>
                <w:szCs w:val="24"/>
              </w:rPr>
            </w:pPr>
            <w:r w:rsidRPr="0048701D">
              <w:rPr>
                <w:sz w:val="24"/>
                <w:szCs w:val="24"/>
              </w:rPr>
              <w:t>Площадь зоны планируемого размещения объектов капитального строительства</w:t>
            </w:r>
          </w:p>
        </w:tc>
        <w:tc>
          <w:tcPr>
            <w:tcW w:w="1844" w:type="dxa"/>
            <w:shd w:val="clear" w:color="auto" w:fill="auto"/>
          </w:tcPr>
          <w:p w14:paraId="79B11DF2"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1AD6BFC8" w14:textId="77777777" w:rsidR="00543020" w:rsidRDefault="00543020" w:rsidP="002650E9">
            <w:pPr>
              <w:ind w:firstLine="0"/>
              <w:jc w:val="center"/>
              <w:rPr>
                <w:sz w:val="24"/>
                <w:szCs w:val="24"/>
              </w:rPr>
            </w:pPr>
            <w:r>
              <w:rPr>
                <w:sz w:val="24"/>
                <w:szCs w:val="24"/>
              </w:rPr>
              <w:t>113</w:t>
            </w:r>
          </w:p>
        </w:tc>
      </w:tr>
      <w:tr w:rsidR="00543020" w:rsidRPr="007B5B60" w14:paraId="015616EA" w14:textId="77777777" w:rsidTr="002650E9">
        <w:tc>
          <w:tcPr>
            <w:tcW w:w="704" w:type="dxa"/>
            <w:vMerge w:val="restart"/>
            <w:shd w:val="clear" w:color="auto" w:fill="auto"/>
          </w:tcPr>
          <w:p w14:paraId="7059FEC2" w14:textId="77777777" w:rsidR="00543020" w:rsidRPr="0048701D" w:rsidRDefault="00543020" w:rsidP="002650E9">
            <w:pPr>
              <w:ind w:firstLine="0"/>
              <w:jc w:val="center"/>
              <w:rPr>
                <w:sz w:val="24"/>
                <w:szCs w:val="24"/>
              </w:rPr>
            </w:pPr>
            <w:r>
              <w:rPr>
                <w:sz w:val="24"/>
                <w:szCs w:val="24"/>
              </w:rPr>
              <w:t>4</w:t>
            </w:r>
            <w:r w:rsidRPr="0048701D">
              <w:rPr>
                <w:sz w:val="24"/>
                <w:szCs w:val="24"/>
              </w:rPr>
              <w:t>.</w:t>
            </w:r>
            <w:r>
              <w:rPr>
                <w:sz w:val="24"/>
                <w:szCs w:val="24"/>
              </w:rPr>
              <w:t>6</w:t>
            </w:r>
            <w:r w:rsidRPr="0048701D">
              <w:rPr>
                <w:sz w:val="24"/>
                <w:szCs w:val="24"/>
              </w:rPr>
              <w:t>.</w:t>
            </w:r>
          </w:p>
        </w:tc>
        <w:tc>
          <w:tcPr>
            <w:tcW w:w="4109" w:type="dxa"/>
            <w:vMerge w:val="restart"/>
            <w:shd w:val="clear" w:color="auto" w:fill="auto"/>
          </w:tcPr>
          <w:p w14:paraId="478F52FC" w14:textId="77777777" w:rsidR="00543020" w:rsidRPr="00F61C55" w:rsidRDefault="00543020" w:rsidP="002650E9">
            <w:pPr>
              <w:ind w:firstLine="0"/>
              <w:rPr>
                <w:sz w:val="24"/>
                <w:szCs w:val="24"/>
              </w:rPr>
            </w:pPr>
            <w:r w:rsidRPr="00F61C55">
              <w:rPr>
                <w:sz w:val="24"/>
                <w:szCs w:val="24"/>
              </w:rPr>
              <w:t>Котельная</w:t>
            </w:r>
          </w:p>
        </w:tc>
        <w:tc>
          <w:tcPr>
            <w:tcW w:w="4961" w:type="dxa"/>
            <w:shd w:val="clear" w:color="auto" w:fill="auto"/>
          </w:tcPr>
          <w:p w14:paraId="606F66C9" w14:textId="77777777" w:rsidR="00543020" w:rsidRPr="0048701D"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2CC713AC" w14:textId="77777777" w:rsidR="00543020" w:rsidRPr="0048701D" w:rsidRDefault="00543020" w:rsidP="002650E9">
            <w:pPr>
              <w:ind w:firstLine="0"/>
              <w:jc w:val="center"/>
              <w:rPr>
                <w:sz w:val="24"/>
                <w:szCs w:val="24"/>
              </w:rPr>
            </w:pPr>
            <w:r>
              <w:rPr>
                <w:sz w:val="24"/>
                <w:szCs w:val="24"/>
              </w:rPr>
              <w:t>м</w:t>
            </w:r>
          </w:p>
        </w:tc>
        <w:tc>
          <w:tcPr>
            <w:tcW w:w="2977" w:type="dxa"/>
            <w:shd w:val="clear" w:color="auto" w:fill="auto"/>
          </w:tcPr>
          <w:p w14:paraId="6C4A817A" w14:textId="77777777" w:rsidR="00543020" w:rsidRPr="007B5B60" w:rsidRDefault="00543020" w:rsidP="002650E9">
            <w:pPr>
              <w:ind w:firstLine="0"/>
              <w:jc w:val="center"/>
              <w:rPr>
                <w:sz w:val="24"/>
                <w:szCs w:val="24"/>
              </w:rPr>
            </w:pPr>
            <w:r>
              <w:rPr>
                <w:sz w:val="24"/>
                <w:szCs w:val="24"/>
              </w:rPr>
              <w:t>16</w:t>
            </w:r>
          </w:p>
        </w:tc>
      </w:tr>
      <w:tr w:rsidR="00543020" w:rsidRPr="007B5B60" w14:paraId="4A25233C" w14:textId="77777777" w:rsidTr="002650E9">
        <w:tc>
          <w:tcPr>
            <w:tcW w:w="704" w:type="dxa"/>
            <w:vMerge/>
            <w:shd w:val="clear" w:color="auto" w:fill="auto"/>
          </w:tcPr>
          <w:p w14:paraId="5EB9D092" w14:textId="77777777" w:rsidR="00543020" w:rsidRPr="0048701D" w:rsidRDefault="00543020" w:rsidP="002650E9">
            <w:pPr>
              <w:ind w:firstLine="0"/>
              <w:jc w:val="center"/>
              <w:rPr>
                <w:sz w:val="24"/>
                <w:szCs w:val="24"/>
              </w:rPr>
            </w:pPr>
          </w:p>
        </w:tc>
        <w:tc>
          <w:tcPr>
            <w:tcW w:w="4109" w:type="dxa"/>
            <w:vMerge/>
            <w:shd w:val="clear" w:color="auto" w:fill="auto"/>
          </w:tcPr>
          <w:p w14:paraId="19834869" w14:textId="77777777" w:rsidR="00543020" w:rsidRPr="0048701D" w:rsidRDefault="00543020" w:rsidP="002650E9">
            <w:pPr>
              <w:ind w:firstLine="0"/>
              <w:rPr>
                <w:sz w:val="24"/>
                <w:szCs w:val="24"/>
              </w:rPr>
            </w:pPr>
          </w:p>
        </w:tc>
        <w:tc>
          <w:tcPr>
            <w:tcW w:w="4961" w:type="dxa"/>
            <w:shd w:val="clear" w:color="auto" w:fill="auto"/>
          </w:tcPr>
          <w:p w14:paraId="5C7D9B24" w14:textId="77777777" w:rsidR="00543020" w:rsidRPr="0048701D" w:rsidRDefault="00543020" w:rsidP="002650E9">
            <w:pPr>
              <w:ind w:firstLine="0"/>
              <w:rPr>
                <w:sz w:val="24"/>
                <w:szCs w:val="24"/>
              </w:rPr>
            </w:pPr>
            <w:r w:rsidRPr="0048701D">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59B59A5B"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26EF6C94" w14:textId="77777777" w:rsidR="00543020" w:rsidRPr="007B5B60" w:rsidRDefault="00543020" w:rsidP="002650E9">
            <w:pPr>
              <w:ind w:firstLine="0"/>
              <w:jc w:val="center"/>
              <w:rPr>
                <w:sz w:val="24"/>
                <w:szCs w:val="24"/>
              </w:rPr>
            </w:pPr>
            <w:r>
              <w:rPr>
                <w:sz w:val="24"/>
                <w:szCs w:val="24"/>
              </w:rPr>
              <w:t>178</w:t>
            </w:r>
          </w:p>
        </w:tc>
      </w:tr>
      <w:tr w:rsidR="00543020" w:rsidRPr="007B5B60" w14:paraId="20E74FA9" w14:textId="77777777" w:rsidTr="002650E9">
        <w:tc>
          <w:tcPr>
            <w:tcW w:w="704" w:type="dxa"/>
            <w:vMerge/>
            <w:shd w:val="clear" w:color="auto" w:fill="auto"/>
          </w:tcPr>
          <w:p w14:paraId="0DC59ADA" w14:textId="77777777" w:rsidR="00543020" w:rsidRPr="0048701D" w:rsidRDefault="00543020" w:rsidP="002650E9">
            <w:pPr>
              <w:ind w:firstLine="0"/>
              <w:jc w:val="center"/>
              <w:rPr>
                <w:sz w:val="24"/>
                <w:szCs w:val="24"/>
              </w:rPr>
            </w:pPr>
          </w:p>
        </w:tc>
        <w:tc>
          <w:tcPr>
            <w:tcW w:w="4109" w:type="dxa"/>
            <w:vMerge/>
            <w:shd w:val="clear" w:color="auto" w:fill="auto"/>
          </w:tcPr>
          <w:p w14:paraId="70D25FCE" w14:textId="77777777" w:rsidR="00543020" w:rsidRPr="0048701D" w:rsidRDefault="00543020" w:rsidP="002650E9">
            <w:pPr>
              <w:ind w:firstLine="0"/>
              <w:rPr>
                <w:sz w:val="24"/>
                <w:szCs w:val="24"/>
              </w:rPr>
            </w:pPr>
          </w:p>
        </w:tc>
        <w:tc>
          <w:tcPr>
            <w:tcW w:w="4961" w:type="dxa"/>
            <w:shd w:val="clear" w:color="auto" w:fill="auto"/>
          </w:tcPr>
          <w:p w14:paraId="51B24E08" w14:textId="77777777" w:rsidR="00543020" w:rsidRDefault="00543020" w:rsidP="002650E9">
            <w:pPr>
              <w:ind w:firstLine="0"/>
              <w:rPr>
                <w:sz w:val="24"/>
                <w:szCs w:val="24"/>
              </w:rPr>
            </w:pPr>
            <w:r>
              <w:rPr>
                <w:sz w:val="24"/>
                <w:szCs w:val="24"/>
              </w:rPr>
              <w:t>Мощность планируемой к размещению котельной</w:t>
            </w:r>
          </w:p>
        </w:tc>
        <w:tc>
          <w:tcPr>
            <w:tcW w:w="1844" w:type="dxa"/>
            <w:shd w:val="clear" w:color="auto" w:fill="auto"/>
          </w:tcPr>
          <w:p w14:paraId="40686DD6" w14:textId="77777777" w:rsidR="00543020" w:rsidRDefault="00543020" w:rsidP="002650E9">
            <w:pPr>
              <w:ind w:firstLine="0"/>
              <w:jc w:val="center"/>
              <w:rPr>
                <w:sz w:val="24"/>
                <w:szCs w:val="24"/>
              </w:rPr>
            </w:pPr>
            <w:r>
              <w:rPr>
                <w:sz w:val="24"/>
                <w:szCs w:val="24"/>
              </w:rPr>
              <w:t>Гкал/час</w:t>
            </w:r>
          </w:p>
        </w:tc>
        <w:tc>
          <w:tcPr>
            <w:tcW w:w="2977" w:type="dxa"/>
            <w:shd w:val="clear" w:color="auto" w:fill="auto"/>
          </w:tcPr>
          <w:p w14:paraId="014A77EC" w14:textId="77777777" w:rsidR="00543020" w:rsidRDefault="00543020" w:rsidP="002650E9">
            <w:pPr>
              <w:ind w:firstLine="0"/>
              <w:jc w:val="center"/>
              <w:rPr>
                <w:sz w:val="24"/>
                <w:szCs w:val="24"/>
              </w:rPr>
            </w:pPr>
            <w:r>
              <w:rPr>
                <w:sz w:val="24"/>
                <w:szCs w:val="24"/>
              </w:rPr>
              <w:t>1,55</w:t>
            </w:r>
          </w:p>
        </w:tc>
      </w:tr>
      <w:tr w:rsidR="00543020" w:rsidRPr="007B5B60" w14:paraId="49352BDE" w14:textId="77777777" w:rsidTr="002650E9">
        <w:tc>
          <w:tcPr>
            <w:tcW w:w="704" w:type="dxa"/>
            <w:vMerge/>
            <w:shd w:val="clear" w:color="auto" w:fill="auto"/>
          </w:tcPr>
          <w:p w14:paraId="64E7BF57" w14:textId="77777777" w:rsidR="00543020" w:rsidRPr="0048701D" w:rsidRDefault="00543020" w:rsidP="002650E9">
            <w:pPr>
              <w:ind w:firstLine="0"/>
              <w:jc w:val="center"/>
              <w:rPr>
                <w:sz w:val="24"/>
                <w:szCs w:val="24"/>
              </w:rPr>
            </w:pPr>
          </w:p>
        </w:tc>
        <w:tc>
          <w:tcPr>
            <w:tcW w:w="4109" w:type="dxa"/>
            <w:vMerge/>
            <w:shd w:val="clear" w:color="auto" w:fill="auto"/>
          </w:tcPr>
          <w:p w14:paraId="29A453BF" w14:textId="77777777" w:rsidR="00543020" w:rsidRPr="0048701D" w:rsidRDefault="00543020" w:rsidP="002650E9">
            <w:pPr>
              <w:ind w:firstLine="0"/>
              <w:rPr>
                <w:sz w:val="24"/>
                <w:szCs w:val="24"/>
              </w:rPr>
            </w:pPr>
          </w:p>
        </w:tc>
        <w:tc>
          <w:tcPr>
            <w:tcW w:w="4961" w:type="dxa"/>
            <w:shd w:val="clear" w:color="auto" w:fill="auto"/>
          </w:tcPr>
          <w:p w14:paraId="202D8E2C" w14:textId="77777777" w:rsidR="00543020" w:rsidRPr="0048701D" w:rsidRDefault="00543020" w:rsidP="002650E9">
            <w:pPr>
              <w:ind w:firstLine="0"/>
              <w:rPr>
                <w:sz w:val="24"/>
                <w:szCs w:val="24"/>
              </w:rPr>
            </w:pPr>
            <w:r w:rsidRPr="0048701D">
              <w:rPr>
                <w:sz w:val="24"/>
                <w:szCs w:val="24"/>
              </w:rPr>
              <w:t>Обозначение земельного участка</w:t>
            </w:r>
          </w:p>
        </w:tc>
        <w:tc>
          <w:tcPr>
            <w:tcW w:w="1844" w:type="dxa"/>
            <w:shd w:val="clear" w:color="auto" w:fill="auto"/>
          </w:tcPr>
          <w:p w14:paraId="0EB3E1EA"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25EE7CC4" w14:textId="77777777" w:rsidR="00543020" w:rsidRPr="007B5B60" w:rsidRDefault="00543020" w:rsidP="002650E9">
            <w:pPr>
              <w:ind w:firstLine="0"/>
              <w:jc w:val="center"/>
              <w:rPr>
                <w:sz w:val="24"/>
                <w:szCs w:val="24"/>
              </w:rPr>
            </w:pPr>
            <w:r>
              <w:rPr>
                <w:sz w:val="24"/>
                <w:szCs w:val="24"/>
              </w:rPr>
              <w:t>ЗУ14</w:t>
            </w:r>
          </w:p>
        </w:tc>
      </w:tr>
      <w:tr w:rsidR="00543020" w:rsidRPr="007B5B60" w14:paraId="319D624B" w14:textId="77777777" w:rsidTr="002650E9">
        <w:tc>
          <w:tcPr>
            <w:tcW w:w="704" w:type="dxa"/>
            <w:vMerge/>
            <w:shd w:val="clear" w:color="auto" w:fill="auto"/>
          </w:tcPr>
          <w:p w14:paraId="17E0B420" w14:textId="77777777" w:rsidR="00543020" w:rsidRPr="0048701D" w:rsidRDefault="00543020" w:rsidP="002650E9">
            <w:pPr>
              <w:ind w:firstLine="0"/>
              <w:jc w:val="center"/>
              <w:rPr>
                <w:sz w:val="24"/>
                <w:szCs w:val="24"/>
              </w:rPr>
            </w:pPr>
          </w:p>
        </w:tc>
        <w:tc>
          <w:tcPr>
            <w:tcW w:w="4109" w:type="dxa"/>
            <w:vMerge/>
            <w:shd w:val="clear" w:color="auto" w:fill="auto"/>
          </w:tcPr>
          <w:p w14:paraId="226AE640" w14:textId="77777777" w:rsidR="00543020" w:rsidRPr="0048701D" w:rsidRDefault="00543020" w:rsidP="002650E9">
            <w:pPr>
              <w:ind w:firstLine="0"/>
              <w:rPr>
                <w:sz w:val="24"/>
                <w:szCs w:val="24"/>
              </w:rPr>
            </w:pPr>
          </w:p>
        </w:tc>
        <w:tc>
          <w:tcPr>
            <w:tcW w:w="4961" w:type="dxa"/>
            <w:shd w:val="clear" w:color="auto" w:fill="auto"/>
          </w:tcPr>
          <w:p w14:paraId="7A0FE8AF" w14:textId="77777777" w:rsidR="00543020" w:rsidRPr="0048701D" w:rsidRDefault="00543020" w:rsidP="002650E9">
            <w:pPr>
              <w:ind w:firstLine="0"/>
              <w:rPr>
                <w:sz w:val="24"/>
                <w:szCs w:val="24"/>
              </w:rPr>
            </w:pPr>
            <w:r w:rsidRPr="0048701D">
              <w:rPr>
                <w:sz w:val="24"/>
                <w:szCs w:val="24"/>
              </w:rPr>
              <w:t>Площадь земельного участка</w:t>
            </w:r>
          </w:p>
        </w:tc>
        <w:tc>
          <w:tcPr>
            <w:tcW w:w="1844" w:type="dxa"/>
            <w:shd w:val="clear" w:color="auto" w:fill="auto"/>
          </w:tcPr>
          <w:p w14:paraId="4F5E6DB2"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74A323B2" w14:textId="77777777" w:rsidR="00543020" w:rsidRPr="007B5B60" w:rsidRDefault="00543020" w:rsidP="002650E9">
            <w:pPr>
              <w:ind w:firstLine="0"/>
              <w:jc w:val="center"/>
              <w:rPr>
                <w:sz w:val="24"/>
                <w:szCs w:val="24"/>
              </w:rPr>
            </w:pPr>
            <w:r>
              <w:rPr>
                <w:color w:val="000000"/>
                <w:sz w:val="24"/>
                <w:szCs w:val="24"/>
              </w:rPr>
              <w:t>178</w:t>
            </w:r>
          </w:p>
        </w:tc>
      </w:tr>
      <w:tr w:rsidR="00543020" w:rsidRPr="007B5B60" w14:paraId="2E5D8BE7" w14:textId="77777777" w:rsidTr="002650E9">
        <w:tc>
          <w:tcPr>
            <w:tcW w:w="704" w:type="dxa"/>
            <w:vMerge/>
            <w:shd w:val="clear" w:color="auto" w:fill="auto"/>
          </w:tcPr>
          <w:p w14:paraId="7DD0B02F" w14:textId="77777777" w:rsidR="00543020" w:rsidRPr="0048701D" w:rsidRDefault="00543020" w:rsidP="002650E9">
            <w:pPr>
              <w:ind w:firstLine="0"/>
              <w:jc w:val="center"/>
              <w:rPr>
                <w:sz w:val="24"/>
                <w:szCs w:val="24"/>
              </w:rPr>
            </w:pPr>
          </w:p>
        </w:tc>
        <w:tc>
          <w:tcPr>
            <w:tcW w:w="4109" w:type="dxa"/>
            <w:vMerge/>
            <w:shd w:val="clear" w:color="auto" w:fill="auto"/>
          </w:tcPr>
          <w:p w14:paraId="4A03EC37" w14:textId="77777777" w:rsidR="00543020" w:rsidRPr="0048701D" w:rsidRDefault="00543020" w:rsidP="002650E9">
            <w:pPr>
              <w:ind w:firstLine="0"/>
              <w:rPr>
                <w:sz w:val="24"/>
                <w:szCs w:val="24"/>
              </w:rPr>
            </w:pPr>
          </w:p>
        </w:tc>
        <w:tc>
          <w:tcPr>
            <w:tcW w:w="4961" w:type="dxa"/>
            <w:shd w:val="clear" w:color="auto" w:fill="auto"/>
          </w:tcPr>
          <w:p w14:paraId="1389DE9D" w14:textId="77777777" w:rsidR="00543020" w:rsidRPr="0048701D" w:rsidRDefault="00543020" w:rsidP="002650E9">
            <w:pPr>
              <w:ind w:firstLine="0"/>
              <w:rPr>
                <w:sz w:val="24"/>
                <w:szCs w:val="24"/>
              </w:rPr>
            </w:pPr>
            <w:r w:rsidRPr="0048701D">
              <w:rPr>
                <w:sz w:val="24"/>
                <w:szCs w:val="24"/>
              </w:rPr>
              <w:t>Код зоны планируемого размещения объектов капитального строительства</w:t>
            </w:r>
          </w:p>
        </w:tc>
        <w:tc>
          <w:tcPr>
            <w:tcW w:w="1844" w:type="dxa"/>
            <w:shd w:val="clear" w:color="auto" w:fill="auto"/>
          </w:tcPr>
          <w:p w14:paraId="2B2DDE57"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19B77704" w14:textId="77777777" w:rsidR="00543020" w:rsidRDefault="00543020" w:rsidP="002650E9">
            <w:pPr>
              <w:ind w:firstLine="0"/>
              <w:jc w:val="center"/>
              <w:rPr>
                <w:sz w:val="24"/>
                <w:szCs w:val="24"/>
              </w:rPr>
            </w:pPr>
            <w:r>
              <w:rPr>
                <w:sz w:val="24"/>
                <w:szCs w:val="24"/>
              </w:rPr>
              <w:t>ПР-16</w:t>
            </w:r>
          </w:p>
        </w:tc>
      </w:tr>
      <w:tr w:rsidR="00543020" w:rsidRPr="007B5B60" w14:paraId="735876AC" w14:textId="77777777" w:rsidTr="002650E9">
        <w:tc>
          <w:tcPr>
            <w:tcW w:w="704" w:type="dxa"/>
            <w:vMerge/>
            <w:shd w:val="clear" w:color="auto" w:fill="auto"/>
          </w:tcPr>
          <w:p w14:paraId="55CCE047" w14:textId="77777777" w:rsidR="00543020" w:rsidRPr="0048701D" w:rsidRDefault="00543020" w:rsidP="002650E9">
            <w:pPr>
              <w:ind w:firstLine="0"/>
              <w:jc w:val="center"/>
              <w:rPr>
                <w:sz w:val="24"/>
                <w:szCs w:val="24"/>
              </w:rPr>
            </w:pPr>
          </w:p>
        </w:tc>
        <w:tc>
          <w:tcPr>
            <w:tcW w:w="4109" w:type="dxa"/>
            <w:vMerge/>
            <w:shd w:val="clear" w:color="auto" w:fill="auto"/>
          </w:tcPr>
          <w:p w14:paraId="2FC4E8F3" w14:textId="77777777" w:rsidR="00543020" w:rsidRPr="0048701D" w:rsidRDefault="00543020" w:rsidP="002650E9">
            <w:pPr>
              <w:ind w:firstLine="0"/>
              <w:rPr>
                <w:sz w:val="24"/>
                <w:szCs w:val="24"/>
              </w:rPr>
            </w:pPr>
          </w:p>
        </w:tc>
        <w:tc>
          <w:tcPr>
            <w:tcW w:w="4961" w:type="dxa"/>
            <w:shd w:val="clear" w:color="auto" w:fill="auto"/>
          </w:tcPr>
          <w:p w14:paraId="30296DFF" w14:textId="77777777" w:rsidR="00543020" w:rsidRPr="0048701D" w:rsidRDefault="00543020" w:rsidP="002650E9">
            <w:pPr>
              <w:ind w:firstLine="0"/>
              <w:rPr>
                <w:sz w:val="24"/>
                <w:szCs w:val="24"/>
              </w:rPr>
            </w:pPr>
            <w:r w:rsidRPr="0048701D">
              <w:rPr>
                <w:sz w:val="24"/>
                <w:szCs w:val="24"/>
              </w:rPr>
              <w:t>Площадь зоны планируемого размещения объектов капитального строительства</w:t>
            </w:r>
          </w:p>
        </w:tc>
        <w:tc>
          <w:tcPr>
            <w:tcW w:w="1844" w:type="dxa"/>
            <w:shd w:val="clear" w:color="auto" w:fill="auto"/>
          </w:tcPr>
          <w:p w14:paraId="406DA08F"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48B56E62" w14:textId="77777777" w:rsidR="00543020" w:rsidRDefault="00543020" w:rsidP="002650E9">
            <w:pPr>
              <w:ind w:firstLine="0"/>
              <w:jc w:val="center"/>
              <w:rPr>
                <w:sz w:val="24"/>
                <w:szCs w:val="24"/>
              </w:rPr>
            </w:pPr>
            <w:r>
              <w:rPr>
                <w:color w:val="000000"/>
                <w:sz w:val="24"/>
                <w:szCs w:val="24"/>
              </w:rPr>
              <w:t>178</w:t>
            </w:r>
          </w:p>
        </w:tc>
      </w:tr>
      <w:tr w:rsidR="00543020" w:rsidRPr="007B5B60" w14:paraId="6B42BB94" w14:textId="77777777" w:rsidTr="002650E9">
        <w:tc>
          <w:tcPr>
            <w:tcW w:w="704" w:type="dxa"/>
            <w:vMerge w:val="restart"/>
            <w:shd w:val="clear" w:color="auto" w:fill="auto"/>
          </w:tcPr>
          <w:p w14:paraId="23CD92DB" w14:textId="77777777" w:rsidR="00543020" w:rsidRPr="0048701D" w:rsidRDefault="00543020" w:rsidP="002650E9">
            <w:pPr>
              <w:ind w:firstLine="0"/>
              <w:jc w:val="center"/>
              <w:rPr>
                <w:sz w:val="24"/>
                <w:szCs w:val="24"/>
              </w:rPr>
            </w:pPr>
            <w:r>
              <w:rPr>
                <w:sz w:val="24"/>
                <w:szCs w:val="24"/>
              </w:rPr>
              <w:t>4</w:t>
            </w:r>
            <w:r w:rsidRPr="0048701D">
              <w:rPr>
                <w:sz w:val="24"/>
                <w:szCs w:val="24"/>
              </w:rPr>
              <w:t>.</w:t>
            </w:r>
            <w:r>
              <w:rPr>
                <w:sz w:val="24"/>
                <w:szCs w:val="24"/>
              </w:rPr>
              <w:t>7</w:t>
            </w:r>
            <w:r w:rsidRPr="0048701D">
              <w:rPr>
                <w:sz w:val="24"/>
                <w:szCs w:val="24"/>
              </w:rPr>
              <w:t>.</w:t>
            </w:r>
          </w:p>
        </w:tc>
        <w:tc>
          <w:tcPr>
            <w:tcW w:w="4109" w:type="dxa"/>
            <w:vMerge w:val="restart"/>
            <w:shd w:val="clear" w:color="auto" w:fill="auto"/>
          </w:tcPr>
          <w:p w14:paraId="2087A477" w14:textId="77777777" w:rsidR="00543020" w:rsidRPr="0048701D" w:rsidRDefault="00543020" w:rsidP="002650E9">
            <w:pPr>
              <w:ind w:firstLine="0"/>
              <w:rPr>
                <w:sz w:val="24"/>
                <w:szCs w:val="24"/>
              </w:rPr>
            </w:pPr>
            <w:r>
              <w:rPr>
                <w:sz w:val="24"/>
                <w:szCs w:val="24"/>
              </w:rPr>
              <w:t>Трансформаторная подстанция</w:t>
            </w:r>
          </w:p>
          <w:p w14:paraId="0EBD38F5" w14:textId="77777777" w:rsidR="00543020" w:rsidRPr="0048701D" w:rsidRDefault="00543020" w:rsidP="002650E9">
            <w:pPr>
              <w:ind w:firstLine="0"/>
              <w:rPr>
                <w:sz w:val="24"/>
                <w:szCs w:val="24"/>
              </w:rPr>
            </w:pPr>
          </w:p>
        </w:tc>
        <w:tc>
          <w:tcPr>
            <w:tcW w:w="4961" w:type="dxa"/>
            <w:shd w:val="clear" w:color="auto" w:fill="auto"/>
          </w:tcPr>
          <w:p w14:paraId="0C3ECCAC" w14:textId="77777777" w:rsidR="00543020" w:rsidRPr="0048701D"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603EA8C4" w14:textId="77777777" w:rsidR="00543020" w:rsidRPr="0048701D" w:rsidRDefault="00543020" w:rsidP="002650E9">
            <w:pPr>
              <w:ind w:firstLine="0"/>
              <w:jc w:val="center"/>
              <w:rPr>
                <w:sz w:val="24"/>
                <w:szCs w:val="24"/>
              </w:rPr>
            </w:pPr>
            <w:r>
              <w:rPr>
                <w:sz w:val="24"/>
                <w:szCs w:val="24"/>
              </w:rPr>
              <w:t>м</w:t>
            </w:r>
          </w:p>
        </w:tc>
        <w:tc>
          <w:tcPr>
            <w:tcW w:w="2977" w:type="dxa"/>
            <w:shd w:val="clear" w:color="auto" w:fill="auto"/>
          </w:tcPr>
          <w:p w14:paraId="5EDD4F94" w14:textId="77777777" w:rsidR="00543020" w:rsidRPr="007B5B60" w:rsidRDefault="00543020" w:rsidP="002650E9">
            <w:pPr>
              <w:ind w:firstLine="0"/>
              <w:jc w:val="center"/>
              <w:rPr>
                <w:sz w:val="24"/>
                <w:szCs w:val="24"/>
              </w:rPr>
            </w:pPr>
            <w:r>
              <w:rPr>
                <w:sz w:val="24"/>
                <w:szCs w:val="24"/>
              </w:rPr>
              <w:t>16</w:t>
            </w:r>
          </w:p>
        </w:tc>
      </w:tr>
      <w:tr w:rsidR="00543020" w:rsidRPr="007B5B60" w14:paraId="1D771B0A" w14:textId="77777777" w:rsidTr="002650E9">
        <w:tc>
          <w:tcPr>
            <w:tcW w:w="704" w:type="dxa"/>
            <w:vMerge/>
            <w:shd w:val="clear" w:color="auto" w:fill="auto"/>
          </w:tcPr>
          <w:p w14:paraId="7A22FC4C" w14:textId="77777777" w:rsidR="00543020" w:rsidRPr="0048701D" w:rsidRDefault="00543020" w:rsidP="002650E9">
            <w:pPr>
              <w:ind w:firstLine="0"/>
              <w:jc w:val="center"/>
              <w:rPr>
                <w:sz w:val="24"/>
                <w:szCs w:val="24"/>
              </w:rPr>
            </w:pPr>
          </w:p>
        </w:tc>
        <w:tc>
          <w:tcPr>
            <w:tcW w:w="4109" w:type="dxa"/>
            <w:vMerge/>
            <w:shd w:val="clear" w:color="auto" w:fill="auto"/>
          </w:tcPr>
          <w:p w14:paraId="2B35E03A" w14:textId="77777777" w:rsidR="00543020" w:rsidRPr="0048701D" w:rsidRDefault="00543020" w:rsidP="002650E9">
            <w:pPr>
              <w:ind w:firstLine="0"/>
              <w:rPr>
                <w:sz w:val="24"/>
                <w:szCs w:val="24"/>
              </w:rPr>
            </w:pPr>
          </w:p>
        </w:tc>
        <w:tc>
          <w:tcPr>
            <w:tcW w:w="4961" w:type="dxa"/>
            <w:shd w:val="clear" w:color="auto" w:fill="auto"/>
          </w:tcPr>
          <w:p w14:paraId="4CE7EB35" w14:textId="77777777" w:rsidR="00543020" w:rsidRPr="0048701D" w:rsidRDefault="00543020" w:rsidP="002650E9">
            <w:pPr>
              <w:ind w:firstLine="0"/>
              <w:rPr>
                <w:sz w:val="24"/>
                <w:szCs w:val="24"/>
              </w:rPr>
            </w:pPr>
            <w:r w:rsidRPr="0048701D">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78373DCC"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7A4AAA60" w14:textId="77777777" w:rsidR="00543020" w:rsidRPr="007B5B60" w:rsidRDefault="00543020" w:rsidP="002650E9">
            <w:pPr>
              <w:ind w:firstLine="0"/>
              <w:jc w:val="center"/>
              <w:rPr>
                <w:sz w:val="24"/>
                <w:szCs w:val="24"/>
              </w:rPr>
            </w:pPr>
            <w:r>
              <w:rPr>
                <w:sz w:val="24"/>
                <w:szCs w:val="24"/>
              </w:rPr>
              <w:t>120,00</w:t>
            </w:r>
          </w:p>
        </w:tc>
      </w:tr>
      <w:tr w:rsidR="00543020" w:rsidRPr="007B5B60" w14:paraId="69839568" w14:textId="77777777" w:rsidTr="002650E9">
        <w:tc>
          <w:tcPr>
            <w:tcW w:w="704" w:type="dxa"/>
            <w:vMerge/>
            <w:shd w:val="clear" w:color="auto" w:fill="auto"/>
          </w:tcPr>
          <w:p w14:paraId="7D551357" w14:textId="77777777" w:rsidR="00543020" w:rsidRPr="0048701D" w:rsidRDefault="00543020" w:rsidP="002650E9">
            <w:pPr>
              <w:ind w:firstLine="0"/>
              <w:jc w:val="center"/>
              <w:rPr>
                <w:sz w:val="24"/>
                <w:szCs w:val="24"/>
              </w:rPr>
            </w:pPr>
          </w:p>
        </w:tc>
        <w:tc>
          <w:tcPr>
            <w:tcW w:w="4109" w:type="dxa"/>
            <w:vMerge/>
            <w:shd w:val="clear" w:color="auto" w:fill="auto"/>
          </w:tcPr>
          <w:p w14:paraId="43D3E019" w14:textId="77777777" w:rsidR="00543020" w:rsidRPr="0048701D" w:rsidRDefault="00543020" w:rsidP="002650E9">
            <w:pPr>
              <w:ind w:firstLine="0"/>
              <w:rPr>
                <w:sz w:val="24"/>
                <w:szCs w:val="24"/>
              </w:rPr>
            </w:pPr>
          </w:p>
        </w:tc>
        <w:tc>
          <w:tcPr>
            <w:tcW w:w="4961" w:type="dxa"/>
            <w:shd w:val="clear" w:color="auto" w:fill="auto"/>
          </w:tcPr>
          <w:p w14:paraId="324903B6" w14:textId="77777777" w:rsidR="00543020" w:rsidRDefault="00543020" w:rsidP="002650E9">
            <w:pPr>
              <w:ind w:firstLine="0"/>
              <w:rPr>
                <w:sz w:val="24"/>
                <w:szCs w:val="24"/>
              </w:rPr>
            </w:pPr>
            <w:r>
              <w:rPr>
                <w:sz w:val="24"/>
                <w:szCs w:val="24"/>
              </w:rPr>
              <w:t>Мощность планируемой к размещению трансформаторной подстанции</w:t>
            </w:r>
          </w:p>
        </w:tc>
        <w:tc>
          <w:tcPr>
            <w:tcW w:w="1844" w:type="dxa"/>
            <w:shd w:val="clear" w:color="auto" w:fill="auto"/>
          </w:tcPr>
          <w:p w14:paraId="362034C9" w14:textId="77777777" w:rsidR="00543020" w:rsidRDefault="00543020" w:rsidP="002650E9">
            <w:pPr>
              <w:ind w:firstLine="0"/>
              <w:jc w:val="center"/>
              <w:rPr>
                <w:sz w:val="24"/>
                <w:szCs w:val="24"/>
              </w:rPr>
            </w:pPr>
            <w:proofErr w:type="spellStart"/>
            <w:r>
              <w:rPr>
                <w:sz w:val="24"/>
                <w:szCs w:val="24"/>
              </w:rPr>
              <w:t>кВА</w:t>
            </w:r>
            <w:proofErr w:type="spellEnd"/>
          </w:p>
        </w:tc>
        <w:tc>
          <w:tcPr>
            <w:tcW w:w="2977" w:type="dxa"/>
            <w:shd w:val="clear" w:color="auto" w:fill="auto"/>
          </w:tcPr>
          <w:p w14:paraId="0C95CA6E" w14:textId="77777777" w:rsidR="00543020" w:rsidRDefault="00543020" w:rsidP="002650E9">
            <w:pPr>
              <w:ind w:firstLine="0"/>
              <w:jc w:val="center"/>
              <w:rPr>
                <w:sz w:val="24"/>
                <w:szCs w:val="24"/>
              </w:rPr>
            </w:pPr>
            <w:r>
              <w:rPr>
                <w:sz w:val="24"/>
                <w:szCs w:val="24"/>
              </w:rPr>
              <w:t>630</w:t>
            </w:r>
          </w:p>
        </w:tc>
      </w:tr>
      <w:tr w:rsidR="00543020" w:rsidRPr="007B5B60" w14:paraId="30F16498" w14:textId="77777777" w:rsidTr="002650E9">
        <w:tc>
          <w:tcPr>
            <w:tcW w:w="704" w:type="dxa"/>
            <w:vMerge/>
            <w:shd w:val="clear" w:color="auto" w:fill="auto"/>
          </w:tcPr>
          <w:p w14:paraId="7807A081" w14:textId="77777777" w:rsidR="00543020" w:rsidRPr="0048701D" w:rsidRDefault="00543020" w:rsidP="002650E9">
            <w:pPr>
              <w:ind w:firstLine="0"/>
              <w:jc w:val="center"/>
              <w:rPr>
                <w:sz w:val="24"/>
                <w:szCs w:val="24"/>
              </w:rPr>
            </w:pPr>
          </w:p>
        </w:tc>
        <w:tc>
          <w:tcPr>
            <w:tcW w:w="4109" w:type="dxa"/>
            <w:vMerge/>
            <w:shd w:val="clear" w:color="auto" w:fill="auto"/>
          </w:tcPr>
          <w:p w14:paraId="57A55A04" w14:textId="77777777" w:rsidR="00543020" w:rsidRPr="0048701D" w:rsidRDefault="00543020" w:rsidP="002650E9">
            <w:pPr>
              <w:ind w:firstLine="0"/>
              <w:rPr>
                <w:sz w:val="24"/>
                <w:szCs w:val="24"/>
              </w:rPr>
            </w:pPr>
          </w:p>
        </w:tc>
        <w:tc>
          <w:tcPr>
            <w:tcW w:w="4961" w:type="dxa"/>
            <w:shd w:val="clear" w:color="auto" w:fill="auto"/>
          </w:tcPr>
          <w:p w14:paraId="7D7B2DAE" w14:textId="77777777" w:rsidR="00543020" w:rsidRPr="0048701D" w:rsidRDefault="00543020" w:rsidP="002650E9">
            <w:pPr>
              <w:ind w:firstLine="0"/>
              <w:rPr>
                <w:sz w:val="24"/>
                <w:szCs w:val="24"/>
              </w:rPr>
            </w:pPr>
            <w:r w:rsidRPr="0048701D">
              <w:rPr>
                <w:sz w:val="24"/>
                <w:szCs w:val="24"/>
              </w:rPr>
              <w:t>Обозначение земельного участка</w:t>
            </w:r>
          </w:p>
        </w:tc>
        <w:tc>
          <w:tcPr>
            <w:tcW w:w="1844" w:type="dxa"/>
            <w:shd w:val="clear" w:color="auto" w:fill="auto"/>
          </w:tcPr>
          <w:p w14:paraId="7994716E"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4ED087AA" w14:textId="77777777" w:rsidR="00543020" w:rsidRPr="007B5B60" w:rsidRDefault="00543020" w:rsidP="002650E9">
            <w:pPr>
              <w:ind w:firstLine="0"/>
              <w:jc w:val="center"/>
              <w:rPr>
                <w:sz w:val="24"/>
                <w:szCs w:val="24"/>
              </w:rPr>
            </w:pPr>
            <w:r>
              <w:rPr>
                <w:sz w:val="24"/>
                <w:szCs w:val="24"/>
              </w:rPr>
              <w:t>ЗУ9</w:t>
            </w:r>
          </w:p>
        </w:tc>
      </w:tr>
      <w:tr w:rsidR="00543020" w:rsidRPr="007B5B60" w14:paraId="183AA18C" w14:textId="77777777" w:rsidTr="002650E9">
        <w:tc>
          <w:tcPr>
            <w:tcW w:w="704" w:type="dxa"/>
            <w:vMerge/>
            <w:shd w:val="clear" w:color="auto" w:fill="auto"/>
          </w:tcPr>
          <w:p w14:paraId="37ACDAE9" w14:textId="77777777" w:rsidR="00543020" w:rsidRPr="0048701D" w:rsidRDefault="00543020" w:rsidP="002650E9">
            <w:pPr>
              <w:ind w:firstLine="0"/>
              <w:jc w:val="center"/>
              <w:rPr>
                <w:sz w:val="24"/>
                <w:szCs w:val="24"/>
              </w:rPr>
            </w:pPr>
          </w:p>
        </w:tc>
        <w:tc>
          <w:tcPr>
            <w:tcW w:w="4109" w:type="dxa"/>
            <w:vMerge/>
            <w:shd w:val="clear" w:color="auto" w:fill="auto"/>
          </w:tcPr>
          <w:p w14:paraId="7D56DF41" w14:textId="77777777" w:rsidR="00543020" w:rsidRPr="0048701D" w:rsidRDefault="00543020" w:rsidP="002650E9">
            <w:pPr>
              <w:ind w:firstLine="0"/>
              <w:rPr>
                <w:sz w:val="24"/>
                <w:szCs w:val="24"/>
              </w:rPr>
            </w:pPr>
          </w:p>
        </w:tc>
        <w:tc>
          <w:tcPr>
            <w:tcW w:w="4961" w:type="dxa"/>
            <w:shd w:val="clear" w:color="auto" w:fill="auto"/>
          </w:tcPr>
          <w:p w14:paraId="08BFACD0" w14:textId="77777777" w:rsidR="00543020" w:rsidRPr="0048701D" w:rsidRDefault="00543020" w:rsidP="002650E9">
            <w:pPr>
              <w:ind w:firstLine="0"/>
              <w:rPr>
                <w:sz w:val="24"/>
                <w:szCs w:val="24"/>
              </w:rPr>
            </w:pPr>
            <w:r w:rsidRPr="0048701D">
              <w:rPr>
                <w:sz w:val="24"/>
                <w:szCs w:val="24"/>
              </w:rPr>
              <w:t>Площадь земельного участка</w:t>
            </w:r>
          </w:p>
        </w:tc>
        <w:tc>
          <w:tcPr>
            <w:tcW w:w="1844" w:type="dxa"/>
            <w:shd w:val="clear" w:color="auto" w:fill="auto"/>
          </w:tcPr>
          <w:p w14:paraId="3C556621"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333BCD2A" w14:textId="77777777" w:rsidR="00543020" w:rsidRPr="007B5B60" w:rsidRDefault="00543020" w:rsidP="002650E9">
            <w:pPr>
              <w:ind w:firstLine="0"/>
              <w:jc w:val="center"/>
              <w:rPr>
                <w:sz w:val="24"/>
                <w:szCs w:val="24"/>
              </w:rPr>
            </w:pPr>
            <w:r>
              <w:rPr>
                <w:color w:val="000000"/>
                <w:sz w:val="24"/>
                <w:szCs w:val="24"/>
              </w:rPr>
              <w:t>6 891</w:t>
            </w:r>
          </w:p>
        </w:tc>
      </w:tr>
      <w:tr w:rsidR="00543020" w:rsidRPr="007B5B60" w14:paraId="56B84FCA" w14:textId="77777777" w:rsidTr="002650E9">
        <w:tc>
          <w:tcPr>
            <w:tcW w:w="704" w:type="dxa"/>
            <w:vMerge/>
            <w:shd w:val="clear" w:color="auto" w:fill="auto"/>
          </w:tcPr>
          <w:p w14:paraId="1C5430CF" w14:textId="77777777" w:rsidR="00543020" w:rsidRPr="0048701D" w:rsidRDefault="00543020" w:rsidP="002650E9">
            <w:pPr>
              <w:ind w:firstLine="0"/>
              <w:jc w:val="center"/>
              <w:rPr>
                <w:sz w:val="24"/>
                <w:szCs w:val="24"/>
              </w:rPr>
            </w:pPr>
          </w:p>
        </w:tc>
        <w:tc>
          <w:tcPr>
            <w:tcW w:w="4109" w:type="dxa"/>
            <w:vMerge/>
            <w:shd w:val="clear" w:color="auto" w:fill="auto"/>
          </w:tcPr>
          <w:p w14:paraId="64E12A79" w14:textId="77777777" w:rsidR="00543020" w:rsidRPr="0048701D" w:rsidRDefault="00543020" w:rsidP="002650E9">
            <w:pPr>
              <w:ind w:firstLine="0"/>
              <w:rPr>
                <w:sz w:val="24"/>
                <w:szCs w:val="24"/>
              </w:rPr>
            </w:pPr>
          </w:p>
        </w:tc>
        <w:tc>
          <w:tcPr>
            <w:tcW w:w="4961" w:type="dxa"/>
            <w:shd w:val="clear" w:color="auto" w:fill="auto"/>
          </w:tcPr>
          <w:p w14:paraId="2D27436B" w14:textId="77777777" w:rsidR="00543020" w:rsidRPr="0048701D" w:rsidRDefault="00543020" w:rsidP="002650E9">
            <w:pPr>
              <w:ind w:firstLine="0"/>
              <w:rPr>
                <w:sz w:val="24"/>
                <w:szCs w:val="24"/>
              </w:rPr>
            </w:pPr>
            <w:r w:rsidRPr="0048701D">
              <w:rPr>
                <w:sz w:val="24"/>
                <w:szCs w:val="24"/>
              </w:rPr>
              <w:t>Код зоны планируемого размещения объектов капитального строительства</w:t>
            </w:r>
          </w:p>
        </w:tc>
        <w:tc>
          <w:tcPr>
            <w:tcW w:w="1844" w:type="dxa"/>
            <w:shd w:val="clear" w:color="auto" w:fill="auto"/>
          </w:tcPr>
          <w:p w14:paraId="56522315"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2818B3D9" w14:textId="77777777" w:rsidR="00543020" w:rsidRDefault="00543020" w:rsidP="002650E9">
            <w:pPr>
              <w:ind w:firstLine="0"/>
              <w:jc w:val="center"/>
              <w:rPr>
                <w:sz w:val="24"/>
                <w:szCs w:val="24"/>
              </w:rPr>
            </w:pPr>
            <w:r>
              <w:rPr>
                <w:sz w:val="24"/>
                <w:szCs w:val="24"/>
              </w:rPr>
              <w:t>ПР-9</w:t>
            </w:r>
          </w:p>
        </w:tc>
      </w:tr>
      <w:tr w:rsidR="00543020" w:rsidRPr="007B5B60" w14:paraId="66B44308" w14:textId="77777777" w:rsidTr="002650E9">
        <w:tc>
          <w:tcPr>
            <w:tcW w:w="704" w:type="dxa"/>
            <w:vMerge/>
            <w:shd w:val="clear" w:color="auto" w:fill="auto"/>
          </w:tcPr>
          <w:p w14:paraId="77D9EEEB" w14:textId="77777777" w:rsidR="00543020" w:rsidRPr="0048701D" w:rsidRDefault="00543020" w:rsidP="002650E9">
            <w:pPr>
              <w:ind w:firstLine="0"/>
              <w:jc w:val="center"/>
              <w:rPr>
                <w:sz w:val="24"/>
                <w:szCs w:val="24"/>
              </w:rPr>
            </w:pPr>
          </w:p>
        </w:tc>
        <w:tc>
          <w:tcPr>
            <w:tcW w:w="4109" w:type="dxa"/>
            <w:vMerge/>
            <w:shd w:val="clear" w:color="auto" w:fill="auto"/>
          </w:tcPr>
          <w:p w14:paraId="7EAF94D8" w14:textId="77777777" w:rsidR="00543020" w:rsidRPr="0048701D" w:rsidRDefault="00543020" w:rsidP="002650E9">
            <w:pPr>
              <w:ind w:firstLine="0"/>
              <w:rPr>
                <w:sz w:val="24"/>
                <w:szCs w:val="24"/>
              </w:rPr>
            </w:pPr>
          </w:p>
        </w:tc>
        <w:tc>
          <w:tcPr>
            <w:tcW w:w="4961" w:type="dxa"/>
            <w:shd w:val="clear" w:color="auto" w:fill="auto"/>
          </w:tcPr>
          <w:p w14:paraId="30EE1CD4" w14:textId="77777777" w:rsidR="00543020" w:rsidRPr="0048701D" w:rsidRDefault="00543020" w:rsidP="002650E9">
            <w:pPr>
              <w:ind w:firstLine="0"/>
              <w:rPr>
                <w:sz w:val="24"/>
                <w:szCs w:val="24"/>
              </w:rPr>
            </w:pPr>
            <w:r w:rsidRPr="0048701D">
              <w:rPr>
                <w:sz w:val="24"/>
                <w:szCs w:val="24"/>
              </w:rPr>
              <w:t>Площадь зоны планируемого размещения объектов капитального строительства</w:t>
            </w:r>
          </w:p>
        </w:tc>
        <w:tc>
          <w:tcPr>
            <w:tcW w:w="1844" w:type="dxa"/>
            <w:shd w:val="clear" w:color="auto" w:fill="auto"/>
          </w:tcPr>
          <w:p w14:paraId="39D4BC52"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31495E52" w14:textId="77777777" w:rsidR="00543020" w:rsidRDefault="00543020" w:rsidP="002650E9">
            <w:pPr>
              <w:ind w:firstLine="0"/>
              <w:jc w:val="center"/>
              <w:rPr>
                <w:sz w:val="24"/>
                <w:szCs w:val="24"/>
              </w:rPr>
            </w:pPr>
            <w:r>
              <w:rPr>
                <w:color w:val="000000"/>
                <w:sz w:val="24"/>
                <w:szCs w:val="24"/>
              </w:rPr>
              <w:t>6 891</w:t>
            </w:r>
          </w:p>
        </w:tc>
      </w:tr>
      <w:tr w:rsidR="00543020" w:rsidRPr="007B5B60" w14:paraId="358F7561" w14:textId="77777777" w:rsidTr="002650E9">
        <w:tc>
          <w:tcPr>
            <w:tcW w:w="704" w:type="dxa"/>
            <w:vMerge w:val="restart"/>
            <w:shd w:val="clear" w:color="auto" w:fill="auto"/>
          </w:tcPr>
          <w:p w14:paraId="2C7C828B" w14:textId="77777777" w:rsidR="00543020" w:rsidRPr="0048701D" w:rsidRDefault="00543020" w:rsidP="002650E9">
            <w:pPr>
              <w:ind w:firstLine="0"/>
              <w:jc w:val="center"/>
              <w:rPr>
                <w:sz w:val="24"/>
                <w:szCs w:val="24"/>
              </w:rPr>
            </w:pPr>
            <w:r>
              <w:rPr>
                <w:sz w:val="24"/>
                <w:szCs w:val="24"/>
              </w:rPr>
              <w:t>4</w:t>
            </w:r>
            <w:r w:rsidRPr="0048701D">
              <w:rPr>
                <w:sz w:val="24"/>
                <w:szCs w:val="24"/>
              </w:rPr>
              <w:t>.</w:t>
            </w:r>
            <w:r>
              <w:rPr>
                <w:sz w:val="24"/>
                <w:szCs w:val="24"/>
              </w:rPr>
              <w:t>8</w:t>
            </w:r>
            <w:r w:rsidRPr="0048701D">
              <w:rPr>
                <w:sz w:val="24"/>
                <w:szCs w:val="24"/>
              </w:rPr>
              <w:t>.</w:t>
            </w:r>
          </w:p>
        </w:tc>
        <w:tc>
          <w:tcPr>
            <w:tcW w:w="4109" w:type="dxa"/>
            <w:vMerge w:val="restart"/>
            <w:shd w:val="clear" w:color="auto" w:fill="auto"/>
          </w:tcPr>
          <w:p w14:paraId="3FA8D2E8" w14:textId="77777777" w:rsidR="00543020" w:rsidRPr="0048701D" w:rsidRDefault="00543020" w:rsidP="002650E9">
            <w:pPr>
              <w:ind w:firstLine="0"/>
              <w:rPr>
                <w:sz w:val="24"/>
                <w:szCs w:val="24"/>
              </w:rPr>
            </w:pPr>
            <w:r>
              <w:rPr>
                <w:sz w:val="24"/>
                <w:szCs w:val="24"/>
              </w:rPr>
              <w:t>Трансформаторная подстанция (существующая)</w:t>
            </w:r>
          </w:p>
          <w:p w14:paraId="4AAFE1E7" w14:textId="77777777" w:rsidR="00543020" w:rsidRPr="0048701D" w:rsidRDefault="00543020" w:rsidP="002650E9">
            <w:pPr>
              <w:ind w:firstLine="0"/>
              <w:rPr>
                <w:sz w:val="24"/>
                <w:szCs w:val="24"/>
              </w:rPr>
            </w:pPr>
          </w:p>
        </w:tc>
        <w:tc>
          <w:tcPr>
            <w:tcW w:w="4961" w:type="dxa"/>
            <w:shd w:val="clear" w:color="auto" w:fill="auto"/>
          </w:tcPr>
          <w:p w14:paraId="587A29AB" w14:textId="77777777" w:rsidR="00543020" w:rsidRPr="0048701D" w:rsidRDefault="00543020" w:rsidP="002650E9">
            <w:pPr>
              <w:ind w:firstLine="0"/>
              <w:rPr>
                <w:sz w:val="24"/>
                <w:szCs w:val="24"/>
              </w:rPr>
            </w:pPr>
            <w:r>
              <w:rPr>
                <w:sz w:val="24"/>
                <w:szCs w:val="24"/>
              </w:rPr>
              <w:t>Максимальная высота зданий, строений, сооружений</w:t>
            </w:r>
          </w:p>
        </w:tc>
        <w:tc>
          <w:tcPr>
            <w:tcW w:w="1844" w:type="dxa"/>
            <w:shd w:val="clear" w:color="auto" w:fill="auto"/>
          </w:tcPr>
          <w:p w14:paraId="619D5B49" w14:textId="77777777" w:rsidR="00543020" w:rsidRPr="0048701D" w:rsidRDefault="00543020" w:rsidP="002650E9">
            <w:pPr>
              <w:ind w:firstLine="0"/>
              <w:jc w:val="center"/>
              <w:rPr>
                <w:sz w:val="24"/>
                <w:szCs w:val="24"/>
              </w:rPr>
            </w:pPr>
            <w:r>
              <w:rPr>
                <w:sz w:val="24"/>
                <w:szCs w:val="24"/>
              </w:rPr>
              <w:t>м</w:t>
            </w:r>
          </w:p>
        </w:tc>
        <w:tc>
          <w:tcPr>
            <w:tcW w:w="2977" w:type="dxa"/>
            <w:shd w:val="clear" w:color="auto" w:fill="auto"/>
          </w:tcPr>
          <w:p w14:paraId="6CC3FB60" w14:textId="77777777" w:rsidR="00543020" w:rsidRPr="007B5B60" w:rsidRDefault="00543020" w:rsidP="002650E9">
            <w:pPr>
              <w:ind w:firstLine="0"/>
              <w:jc w:val="center"/>
              <w:rPr>
                <w:sz w:val="24"/>
                <w:szCs w:val="24"/>
              </w:rPr>
            </w:pPr>
            <w:r>
              <w:rPr>
                <w:sz w:val="24"/>
                <w:szCs w:val="24"/>
              </w:rPr>
              <w:t>16</w:t>
            </w:r>
          </w:p>
        </w:tc>
      </w:tr>
      <w:tr w:rsidR="00543020" w:rsidRPr="007B5B60" w14:paraId="3DE1110B" w14:textId="77777777" w:rsidTr="002650E9">
        <w:tc>
          <w:tcPr>
            <w:tcW w:w="704" w:type="dxa"/>
            <w:vMerge/>
            <w:shd w:val="clear" w:color="auto" w:fill="auto"/>
          </w:tcPr>
          <w:p w14:paraId="5B96EC78" w14:textId="77777777" w:rsidR="00543020" w:rsidRPr="0048701D" w:rsidRDefault="00543020" w:rsidP="002650E9">
            <w:pPr>
              <w:ind w:firstLine="0"/>
              <w:jc w:val="center"/>
              <w:rPr>
                <w:sz w:val="24"/>
                <w:szCs w:val="24"/>
              </w:rPr>
            </w:pPr>
          </w:p>
        </w:tc>
        <w:tc>
          <w:tcPr>
            <w:tcW w:w="4109" w:type="dxa"/>
            <w:vMerge/>
            <w:shd w:val="clear" w:color="auto" w:fill="auto"/>
          </w:tcPr>
          <w:p w14:paraId="47FA9674" w14:textId="77777777" w:rsidR="00543020" w:rsidRPr="0048701D" w:rsidRDefault="00543020" w:rsidP="002650E9">
            <w:pPr>
              <w:ind w:firstLine="0"/>
              <w:rPr>
                <w:sz w:val="24"/>
                <w:szCs w:val="24"/>
              </w:rPr>
            </w:pPr>
          </w:p>
        </w:tc>
        <w:tc>
          <w:tcPr>
            <w:tcW w:w="4961" w:type="dxa"/>
            <w:shd w:val="clear" w:color="auto" w:fill="auto"/>
          </w:tcPr>
          <w:p w14:paraId="736AB854" w14:textId="77777777" w:rsidR="00543020" w:rsidRPr="0048701D" w:rsidRDefault="00543020" w:rsidP="002650E9">
            <w:pPr>
              <w:ind w:firstLine="0"/>
              <w:rPr>
                <w:sz w:val="24"/>
                <w:szCs w:val="24"/>
              </w:rPr>
            </w:pPr>
            <w:r w:rsidRPr="0048701D">
              <w:rPr>
                <w:sz w:val="24"/>
                <w:szCs w:val="24"/>
              </w:rPr>
              <w:t>Максимальная общая площадь всех отдельно стоящих зданий, расположенных на земельном участке (за исключением объектов вспомогательного назначения)</w:t>
            </w:r>
          </w:p>
        </w:tc>
        <w:tc>
          <w:tcPr>
            <w:tcW w:w="1844" w:type="dxa"/>
            <w:shd w:val="clear" w:color="auto" w:fill="auto"/>
          </w:tcPr>
          <w:p w14:paraId="602E66B3"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6F26C85A" w14:textId="77777777" w:rsidR="00543020" w:rsidRPr="007B5B60" w:rsidRDefault="00543020" w:rsidP="002650E9">
            <w:pPr>
              <w:ind w:firstLine="0"/>
              <w:jc w:val="center"/>
              <w:rPr>
                <w:sz w:val="24"/>
                <w:szCs w:val="24"/>
              </w:rPr>
            </w:pPr>
            <w:r>
              <w:rPr>
                <w:sz w:val="24"/>
                <w:szCs w:val="24"/>
              </w:rPr>
              <w:t>120,00</w:t>
            </w:r>
          </w:p>
        </w:tc>
      </w:tr>
      <w:tr w:rsidR="00543020" w:rsidRPr="007B5B60" w14:paraId="4AA5384A" w14:textId="77777777" w:rsidTr="002650E9">
        <w:tc>
          <w:tcPr>
            <w:tcW w:w="704" w:type="dxa"/>
            <w:vMerge/>
            <w:shd w:val="clear" w:color="auto" w:fill="auto"/>
          </w:tcPr>
          <w:p w14:paraId="7E579FA5" w14:textId="77777777" w:rsidR="00543020" w:rsidRPr="0048701D" w:rsidRDefault="00543020" w:rsidP="002650E9">
            <w:pPr>
              <w:ind w:firstLine="0"/>
              <w:jc w:val="center"/>
              <w:rPr>
                <w:sz w:val="24"/>
                <w:szCs w:val="24"/>
              </w:rPr>
            </w:pPr>
          </w:p>
        </w:tc>
        <w:tc>
          <w:tcPr>
            <w:tcW w:w="4109" w:type="dxa"/>
            <w:vMerge/>
            <w:shd w:val="clear" w:color="auto" w:fill="auto"/>
          </w:tcPr>
          <w:p w14:paraId="0294762E" w14:textId="77777777" w:rsidR="00543020" w:rsidRPr="0048701D" w:rsidRDefault="00543020" w:rsidP="002650E9">
            <w:pPr>
              <w:ind w:firstLine="0"/>
              <w:rPr>
                <w:sz w:val="24"/>
                <w:szCs w:val="24"/>
              </w:rPr>
            </w:pPr>
          </w:p>
        </w:tc>
        <w:tc>
          <w:tcPr>
            <w:tcW w:w="4961" w:type="dxa"/>
            <w:shd w:val="clear" w:color="auto" w:fill="auto"/>
          </w:tcPr>
          <w:p w14:paraId="1486724B" w14:textId="77777777" w:rsidR="00543020" w:rsidRDefault="00543020" w:rsidP="002650E9">
            <w:pPr>
              <w:ind w:firstLine="0"/>
              <w:rPr>
                <w:sz w:val="24"/>
                <w:szCs w:val="24"/>
              </w:rPr>
            </w:pPr>
            <w:r>
              <w:rPr>
                <w:sz w:val="24"/>
                <w:szCs w:val="24"/>
              </w:rPr>
              <w:t>Мощность планируемой к размещению трансформаторной подстанции</w:t>
            </w:r>
          </w:p>
        </w:tc>
        <w:tc>
          <w:tcPr>
            <w:tcW w:w="1844" w:type="dxa"/>
            <w:shd w:val="clear" w:color="auto" w:fill="auto"/>
          </w:tcPr>
          <w:p w14:paraId="04DB67D7" w14:textId="77777777" w:rsidR="00543020" w:rsidRDefault="00543020" w:rsidP="002650E9">
            <w:pPr>
              <w:ind w:firstLine="0"/>
              <w:jc w:val="center"/>
              <w:rPr>
                <w:sz w:val="24"/>
                <w:szCs w:val="24"/>
              </w:rPr>
            </w:pPr>
            <w:proofErr w:type="spellStart"/>
            <w:r>
              <w:rPr>
                <w:sz w:val="24"/>
                <w:szCs w:val="24"/>
              </w:rPr>
              <w:t>кВА</w:t>
            </w:r>
            <w:proofErr w:type="spellEnd"/>
          </w:p>
        </w:tc>
        <w:tc>
          <w:tcPr>
            <w:tcW w:w="2977" w:type="dxa"/>
            <w:shd w:val="clear" w:color="auto" w:fill="auto"/>
          </w:tcPr>
          <w:p w14:paraId="702B5D3F" w14:textId="77777777" w:rsidR="00543020" w:rsidRDefault="00543020" w:rsidP="002650E9">
            <w:pPr>
              <w:ind w:firstLine="0"/>
              <w:jc w:val="center"/>
              <w:rPr>
                <w:sz w:val="24"/>
                <w:szCs w:val="24"/>
              </w:rPr>
            </w:pPr>
            <w:r>
              <w:rPr>
                <w:sz w:val="24"/>
                <w:szCs w:val="24"/>
              </w:rPr>
              <w:t>630</w:t>
            </w:r>
          </w:p>
        </w:tc>
      </w:tr>
      <w:tr w:rsidR="00543020" w:rsidRPr="007B5B60" w14:paraId="758FA3B0" w14:textId="77777777" w:rsidTr="002650E9">
        <w:tc>
          <w:tcPr>
            <w:tcW w:w="704" w:type="dxa"/>
            <w:vMerge/>
            <w:shd w:val="clear" w:color="auto" w:fill="auto"/>
          </w:tcPr>
          <w:p w14:paraId="3F6D5935" w14:textId="77777777" w:rsidR="00543020" w:rsidRPr="0048701D" w:rsidRDefault="00543020" w:rsidP="002650E9">
            <w:pPr>
              <w:ind w:firstLine="0"/>
              <w:jc w:val="center"/>
              <w:rPr>
                <w:sz w:val="24"/>
                <w:szCs w:val="24"/>
              </w:rPr>
            </w:pPr>
          </w:p>
        </w:tc>
        <w:tc>
          <w:tcPr>
            <w:tcW w:w="4109" w:type="dxa"/>
            <w:vMerge/>
            <w:shd w:val="clear" w:color="auto" w:fill="auto"/>
          </w:tcPr>
          <w:p w14:paraId="6104166D" w14:textId="77777777" w:rsidR="00543020" w:rsidRPr="0048701D" w:rsidRDefault="00543020" w:rsidP="002650E9">
            <w:pPr>
              <w:ind w:firstLine="0"/>
              <w:rPr>
                <w:sz w:val="24"/>
                <w:szCs w:val="24"/>
              </w:rPr>
            </w:pPr>
          </w:p>
        </w:tc>
        <w:tc>
          <w:tcPr>
            <w:tcW w:w="4961" w:type="dxa"/>
            <w:shd w:val="clear" w:color="auto" w:fill="auto"/>
          </w:tcPr>
          <w:p w14:paraId="74DD3B12" w14:textId="77777777" w:rsidR="00543020" w:rsidRPr="0048701D" w:rsidRDefault="00543020" w:rsidP="002650E9">
            <w:pPr>
              <w:ind w:firstLine="0"/>
              <w:rPr>
                <w:sz w:val="24"/>
                <w:szCs w:val="24"/>
              </w:rPr>
            </w:pPr>
            <w:r w:rsidRPr="0048701D">
              <w:rPr>
                <w:sz w:val="24"/>
                <w:szCs w:val="24"/>
              </w:rPr>
              <w:t>Обозначение земельного участка</w:t>
            </w:r>
          </w:p>
        </w:tc>
        <w:tc>
          <w:tcPr>
            <w:tcW w:w="1844" w:type="dxa"/>
            <w:shd w:val="clear" w:color="auto" w:fill="auto"/>
          </w:tcPr>
          <w:p w14:paraId="66301BD2"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5EA831E9" w14:textId="77777777" w:rsidR="00543020" w:rsidRPr="007B5B60" w:rsidRDefault="00543020" w:rsidP="002650E9">
            <w:pPr>
              <w:ind w:firstLine="0"/>
              <w:jc w:val="center"/>
              <w:rPr>
                <w:sz w:val="24"/>
                <w:szCs w:val="24"/>
              </w:rPr>
            </w:pPr>
            <w:r>
              <w:rPr>
                <w:sz w:val="24"/>
                <w:szCs w:val="24"/>
              </w:rPr>
              <w:t>ЗУ11</w:t>
            </w:r>
          </w:p>
        </w:tc>
      </w:tr>
      <w:tr w:rsidR="00543020" w:rsidRPr="007B5B60" w14:paraId="0DCC3A43" w14:textId="77777777" w:rsidTr="002650E9">
        <w:tc>
          <w:tcPr>
            <w:tcW w:w="704" w:type="dxa"/>
            <w:vMerge/>
            <w:shd w:val="clear" w:color="auto" w:fill="auto"/>
          </w:tcPr>
          <w:p w14:paraId="2287944B" w14:textId="77777777" w:rsidR="00543020" w:rsidRPr="0048701D" w:rsidRDefault="00543020" w:rsidP="002650E9">
            <w:pPr>
              <w:ind w:firstLine="0"/>
              <w:jc w:val="center"/>
              <w:rPr>
                <w:sz w:val="24"/>
                <w:szCs w:val="24"/>
              </w:rPr>
            </w:pPr>
          </w:p>
        </w:tc>
        <w:tc>
          <w:tcPr>
            <w:tcW w:w="4109" w:type="dxa"/>
            <w:vMerge/>
            <w:shd w:val="clear" w:color="auto" w:fill="auto"/>
          </w:tcPr>
          <w:p w14:paraId="4650D6BD" w14:textId="77777777" w:rsidR="00543020" w:rsidRPr="0048701D" w:rsidRDefault="00543020" w:rsidP="002650E9">
            <w:pPr>
              <w:ind w:firstLine="0"/>
              <w:rPr>
                <w:sz w:val="24"/>
                <w:szCs w:val="24"/>
              </w:rPr>
            </w:pPr>
          </w:p>
        </w:tc>
        <w:tc>
          <w:tcPr>
            <w:tcW w:w="4961" w:type="dxa"/>
            <w:shd w:val="clear" w:color="auto" w:fill="auto"/>
          </w:tcPr>
          <w:p w14:paraId="264AF42B" w14:textId="77777777" w:rsidR="00543020" w:rsidRPr="0048701D" w:rsidRDefault="00543020" w:rsidP="002650E9">
            <w:pPr>
              <w:ind w:firstLine="0"/>
              <w:rPr>
                <w:sz w:val="24"/>
                <w:szCs w:val="24"/>
              </w:rPr>
            </w:pPr>
            <w:r w:rsidRPr="0048701D">
              <w:rPr>
                <w:sz w:val="24"/>
                <w:szCs w:val="24"/>
              </w:rPr>
              <w:t>Площадь земельного участка</w:t>
            </w:r>
          </w:p>
        </w:tc>
        <w:tc>
          <w:tcPr>
            <w:tcW w:w="1844" w:type="dxa"/>
            <w:shd w:val="clear" w:color="auto" w:fill="auto"/>
          </w:tcPr>
          <w:p w14:paraId="2485D17E"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3CC28745" w14:textId="77777777" w:rsidR="00543020" w:rsidRPr="007B5B60" w:rsidRDefault="00543020" w:rsidP="002650E9">
            <w:pPr>
              <w:ind w:firstLine="0"/>
              <w:jc w:val="center"/>
              <w:rPr>
                <w:sz w:val="24"/>
                <w:szCs w:val="24"/>
              </w:rPr>
            </w:pPr>
            <w:r>
              <w:rPr>
                <w:color w:val="000000"/>
                <w:sz w:val="24"/>
                <w:szCs w:val="24"/>
              </w:rPr>
              <w:t>338</w:t>
            </w:r>
          </w:p>
        </w:tc>
      </w:tr>
      <w:tr w:rsidR="00543020" w:rsidRPr="007B5B60" w14:paraId="647D2EB4" w14:textId="77777777" w:rsidTr="002650E9">
        <w:tc>
          <w:tcPr>
            <w:tcW w:w="704" w:type="dxa"/>
            <w:vMerge/>
            <w:shd w:val="clear" w:color="auto" w:fill="auto"/>
          </w:tcPr>
          <w:p w14:paraId="6EE3C7CC" w14:textId="77777777" w:rsidR="00543020" w:rsidRPr="0048701D" w:rsidRDefault="00543020" w:rsidP="002650E9">
            <w:pPr>
              <w:ind w:firstLine="0"/>
              <w:jc w:val="center"/>
              <w:rPr>
                <w:sz w:val="24"/>
                <w:szCs w:val="24"/>
              </w:rPr>
            </w:pPr>
          </w:p>
        </w:tc>
        <w:tc>
          <w:tcPr>
            <w:tcW w:w="4109" w:type="dxa"/>
            <w:vMerge/>
            <w:shd w:val="clear" w:color="auto" w:fill="auto"/>
          </w:tcPr>
          <w:p w14:paraId="3374C470" w14:textId="77777777" w:rsidR="00543020" w:rsidRPr="0048701D" w:rsidRDefault="00543020" w:rsidP="002650E9">
            <w:pPr>
              <w:ind w:firstLine="0"/>
              <w:rPr>
                <w:sz w:val="24"/>
                <w:szCs w:val="24"/>
              </w:rPr>
            </w:pPr>
          </w:p>
        </w:tc>
        <w:tc>
          <w:tcPr>
            <w:tcW w:w="4961" w:type="dxa"/>
            <w:shd w:val="clear" w:color="auto" w:fill="auto"/>
          </w:tcPr>
          <w:p w14:paraId="21A0C2BF" w14:textId="77777777" w:rsidR="00543020" w:rsidRPr="0048701D" w:rsidRDefault="00543020" w:rsidP="002650E9">
            <w:pPr>
              <w:ind w:firstLine="0"/>
              <w:rPr>
                <w:sz w:val="24"/>
                <w:szCs w:val="24"/>
              </w:rPr>
            </w:pPr>
            <w:r w:rsidRPr="0048701D">
              <w:rPr>
                <w:sz w:val="24"/>
                <w:szCs w:val="24"/>
              </w:rPr>
              <w:t>Код зоны планируемого размещения объектов капитального строительства</w:t>
            </w:r>
          </w:p>
        </w:tc>
        <w:tc>
          <w:tcPr>
            <w:tcW w:w="1844" w:type="dxa"/>
            <w:shd w:val="clear" w:color="auto" w:fill="auto"/>
          </w:tcPr>
          <w:p w14:paraId="2F5BECDC" w14:textId="77777777" w:rsidR="00543020" w:rsidRPr="0048701D" w:rsidRDefault="00543020" w:rsidP="002650E9">
            <w:pPr>
              <w:ind w:firstLine="0"/>
              <w:jc w:val="center"/>
              <w:rPr>
                <w:sz w:val="24"/>
                <w:szCs w:val="24"/>
              </w:rPr>
            </w:pPr>
            <w:r w:rsidRPr="0048701D">
              <w:rPr>
                <w:sz w:val="24"/>
                <w:szCs w:val="24"/>
              </w:rPr>
              <w:t>-</w:t>
            </w:r>
          </w:p>
        </w:tc>
        <w:tc>
          <w:tcPr>
            <w:tcW w:w="2977" w:type="dxa"/>
            <w:shd w:val="clear" w:color="auto" w:fill="auto"/>
          </w:tcPr>
          <w:p w14:paraId="749A74BB" w14:textId="77777777" w:rsidR="00543020" w:rsidRDefault="00543020" w:rsidP="002650E9">
            <w:pPr>
              <w:ind w:firstLine="0"/>
              <w:jc w:val="center"/>
              <w:rPr>
                <w:sz w:val="24"/>
                <w:szCs w:val="24"/>
              </w:rPr>
            </w:pPr>
            <w:r>
              <w:rPr>
                <w:sz w:val="24"/>
                <w:szCs w:val="24"/>
              </w:rPr>
              <w:t>СЗ-12</w:t>
            </w:r>
          </w:p>
        </w:tc>
      </w:tr>
      <w:tr w:rsidR="00543020" w:rsidRPr="007B5B60" w14:paraId="4A695F16" w14:textId="77777777" w:rsidTr="002650E9">
        <w:tc>
          <w:tcPr>
            <w:tcW w:w="704" w:type="dxa"/>
            <w:vMerge/>
            <w:shd w:val="clear" w:color="auto" w:fill="auto"/>
          </w:tcPr>
          <w:p w14:paraId="3175AA80" w14:textId="77777777" w:rsidR="00543020" w:rsidRPr="0048701D" w:rsidRDefault="00543020" w:rsidP="002650E9">
            <w:pPr>
              <w:ind w:firstLine="0"/>
              <w:jc w:val="center"/>
              <w:rPr>
                <w:sz w:val="24"/>
                <w:szCs w:val="24"/>
              </w:rPr>
            </w:pPr>
          </w:p>
        </w:tc>
        <w:tc>
          <w:tcPr>
            <w:tcW w:w="4109" w:type="dxa"/>
            <w:vMerge/>
            <w:shd w:val="clear" w:color="auto" w:fill="auto"/>
          </w:tcPr>
          <w:p w14:paraId="0A1AB4B0" w14:textId="77777777" w:rsidR="00543020" w:rsidRPr="0048701D" w:rsidRDefault="00543020" w:rsidP="002650E9">
            <w:pPr>
              <w:ind w:firstLine="0"/>
              <w:rPr>
                <w:sz w:val="24"/>
                <w:szCs w:val="24"/>
              </w:rPr>
            </w:pPr>
          </w:p>
        </w:tc>
        <w:tc>
          <w:tcPr>
            <w:tcW w:w="4961" w:type="dxa"/>
            <w:shd w:val="clear" w:color="auto" w:fill="auto"/>
          </w:tcPr>
          <w:p w14:paraId="3D9282A7" w14:textId="77777777" w:rsidR="00543020" w:rsidRPr="0048701D" w:rsidRDefault="00543020" w:rsidP="002650E9">
            <w:pPr>
              <w:ind w:firstLine="0"/>
              <w:rPr>
                <w:sz w:val="24"/>
                <w:szCs w:val="24"/>
              </w:rPr>
            </w:pPr>
            <w:r w:rsidRPr="0048701D">
              <w:rPr>
                <w:sz w:val="24"/>
                <w:szCs w:val="24"/>
              </w:rPr>
              <w:t>Площадь зоны планируемого размещения объектов капитального строительства</w:t>
            </w:r>
          </w:p>
        </w:tc>
        <w:tc>
          <w:tcPr>
            <w:tcW w:w="1844" w:type="dxa"/>
            <w:shd w:val="clear" w:color="auto" w:fill="auto"/>
          </w:tcPr>
          <w:p w14:paraId="38AB1BC8" w14:textId="77777777" w:rsidR="00543020" w:rsidRPr="0048701D" w:rsidRDefault="00543020" w:rsidP="002650E9">
            <w:pPr>
              <w:ind w:firstLine="0"/>
              <w:jc w:val="center"/>
              <w:rPr>
                <w:sz w:val="24"/>
                <w:szCs w:val="24"/>
              </w:rPr>
            </w:pPr>
            <w:r w:rsidRPr="0048701D">
              <w:rPr>
                <w:sz w:val="24"/>
                <w:szCs w:val="24"/>
              </w:rPr>
              <w:t>кв. м</w:t>
            </w:r>
          </w:p>
        </w:tc>
        <w:tc>
          <w:tcPr>
            <w:tcW w:w="2977" w:type="dxa"/>
            <w:shd w:val="clear" w:color="auto" w:fill="auto"/>
          </w:tcPr>
          <w:p w14:paraId="17559CB4" w14:textId="77777777" w:rsidR="00543020" w:rsidRDefault="00543020" w:rsidP="002650E9">
            <w:pPr>
              <w:ind w:firstLine="0"/>
              <w:jc w:val="center"/>
              <w:rPr>
                <w:sz w:val="24"/>
                <w:szCs w:val="24"/>
              </w:rPr>
            </w:pPr>
            <w:r>
              <w:rPr>
                <w:color w:val="000000"/>
                <w:sz w:val="24"/>
                <w:szCs w:val="24"/>
              </w:rPr>
              <w:t>338</w:t>
            </w:r>
          </w:p>
        </w:tc>
      </w:tr>
      <w:tr w:rsidR="00543020" w:rsidRPr="007B5B60" w14:paraId="506168C4" w14:textId="77777777" w:rsidTr="002650E9">
        <w:tc>
          <w:tcPr>
            <w:tcW w:w="704" w:type="dxa"/>
            <w:shd w:val="clear" w:color="auto" w:fill="auto"/>
          </w:tcPr>
          <w:p w14:paraId="4771A396" w14:textId="77777777" w:rsidR="00543020" w:rsidRDefault="00543020" w:rsidP="002650E9">
            <w:pPr>
              <w:ind w:firstLine="0"/>
              <w:jc w:val="center"/>
              <w:rPr>
                <w:sz w:val="24"/>
                <w:szCs w:val="24"/>
              </w:rPr>
            </w:pPr>
            <w:r>
              <w:rPr>
                <w:sz w:val="24"/>
                <w:szCs w:val="24"/>
              </w:rPr>
              <w:t>5.</w:t>
            </w:r>
          </w:p>
        </w:tc>
        <w:tc>
          <w:tcPr>
            <w:tcW w:w="13891" w:type="dxa"/>
            <w:gridSpan w:val="4"/>
            <w:shd w:val="clear" w:color="auto" w:fill="auto"/>
          </w:tcPr>
          <w:p w14:paraId="6D9D8E1A" w14:textId="77777777" w:rsidR="00543020" w:rsidRDefault="00543020" w:rsidP="002650E9">
            <w:pPr>
              <w:ind w:firstLine="0"/>
              <w:jc w:val="left"/>
              <w:rPr>
                <w:sz w:val="24"/>
                <w:szCs w:val="24"/>
              </w:rPr>
            </w:pPr>
            <w:r>
              <w:rPr>
                <w:sz w:val="24"/>
                <w:szCs w:val="24"/>
              </w:rPr>
              <w:t>Благоустройство территории</w:t>
            </w:r>
          </w:p>
        </w:tc>
      </w:tr>
      <w:tr w:rsidR="00543020" w:rsidRPr="007B5B60" w14:paraId="5F061770" w14:textId="77777777" w:rsidTr="002650E9">
        <w:tc>
          <w:tcPr>
            <w:tcW w:w="704" w:type="dxa"/>
            <w:vMerge w:val="restart"/>
            <w:shd w:val="clear" w:color="auto" w:fill="auto"/>
          </w:tcPr>
          <w:p w14:paraId="43FD01A4" w14:textId="77777777" w:rsidR="00543020" w:rsidRPr="007B5B60" w:rsidRDefault="00543020" w:rsidP="002650E9">
            <w:pPr>
              <w:ind w:firstLine="0"/>
              <w:jc w:val="center"/>
              <w:rPr>
                <w:sz w:val="24"/>
                <w:szCs w:val="24"/>
              </w:rPr>
            </w:pPr>
            <w:r>
              <w:rPr>
                <w:sz w:val="24"/>
                <w:szCs w:val="24"/>
              </w:rPr>
              <w:t>5.1.</w:t>
            </w:r>
          </w:p>
        </w:tc>
        <w:tc>
          <w:tcPr>
            <w:tcW w:w="4109" w:type="dxa"/>
            <w:vMerge w:val="restart"/>
            <w:shd w:val="clear" w:color="auto" w:fill="auto"/>
          </w:tcPr>
          <w:p w14:paraId="5C34D3A2" w14:textId="77777777" w:rsidR="00543020" w:rsidRPr="007B5B60" w:rsidRDefault="00543020" w:rsidP="002650E9">
            <w:pPr>
              <w:ind w:firstLine="0"/>
              <w:rPr>
                <w:sz w:val="24"/>
                <w:szCs w:val="24"/>
              </w:rPr>
            </w:pPr>
            <w:r>
              <w:rPr>
                <w:sz w:val="24"/>
                <w:szCs w:val="24"/>
              </w:rPr>
              <w:t>Прочие объекты благоустройства территории (существующие, спортивные и детские площадки)</w:t>
            </w:r>
          </w:p>
        </w:tc>
        <w:tc>
          <w:tcPr>
            <w:tcW w:w="4961" w:type="dxa"/>
            <w:shd w:val="clear" w:color="auto" w:fill="auto"/>
          </w:tcPr>
          <w:p w14:paraId="71A7CCA2"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4D625A70"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513450A1" w14:textId="77777777" w:rsidR="00543020" w:rsidRPr="007B5B60" w:rsidRDefault="00543020" w:rsidP="002650E9">
            <w:pPr>
              <w:ind w:firstLine="0"/>
              <w:jc w:val="center"/>
              <w:rPr>
                <w:sz w:val="24"/>
                <w:szCs w:val="24"/>
              </w:rPr>
            </w:pPr>
            <w:r w:rsidRPr="00DB1E13">
              <w:rPr>
                <w:sz w:val="24"/>
                <w:szCs w:val="24"/>
              </w:rPr>
              <w:t>47:07:0713002:5229</w:t>
            </w:r>
          </w:p>
        </w:tc>
      </w:tr>
      <w:tr w:rsidR="00543020" w:rsidRPr="007B5B60" w14:paraId="4CA1A58E" w14:textId="77777777" w:rsidTr="002650E9">
        <w:tc>
          <w:tcPr>
            <w:tcW w:w="704" w:type="dxa"/>
            <w:vMerge/>
            <w:shd w:val="clear" w:color="auto" w:fill="auto"/>
          </w:tcPr>
          <w:p w14:paraId="07BE138F" w14:textId="77777777" w:rsidR="00543020" w:rsidRPr="007B5B60" w:rsidRDefault="00543020" w:rsidP="002650E9">
            <w:pPr>
              <w:ind w:firstLine="0"/>
              <w:jc w:val="center"/>
              <w:rPr>
                <w:sz w:val="24"/>
                <w:szCs w:val="24"/>
              </w:rPr>
            </w:pPr>
          </w:p>
        </w:tc>
        <w:tc>
          <w:tcPr>
            <w:tcW w:w="4109" w:type="dxa"/>
            <w:vMerge/>
            <w:shd w:val="clear" w:color="auto" w:fill="auto"/>
          </w:tcPr>
          <w:p w14:paraId="22010FB2" w14:textId="77777777" w:rsidR="00543020" w:rsidRPr="007B5B60" w:rsidRDefault="00543020" w:rsidP="002650E9">
            <w:pPr>
              <w:ind w:firstLine="0"/>
              <w:rPr>
                <w:sz w:val="24"/>
                <w:szCs w:val="24"/>
              </w:rPr>
            </w:pPr>
          </w:p>
        </w:tc>
        <w:tc>
          <w:tcPr>
            <w:tcW w:w="4961" w:type="dxa"/>
            <w:shd w:val="clear" w:color="auto" w:fill="auto"/>
          </w:tcPr>
          <w:p w14:paraId="1DC3E2BA"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7EDDC2D9"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1C88F166" w14:textId="77777777" w:rsidR="00543020" w:rsidRPr="007B5B60" w:rsidRDefault="00543020" w:rsidP="002650E9">
            <w:pPr>
              <w:ind w:firstLine="0"/>
              <w:jc w:val="center"/>
              <w:rPr>
                <w:sz w:val="24"/>
                <w:szCs w:val="24"/>
              </w:rPr>
            </w:pPr>
            <w:r>
              <w:rPr>
                <w:sz w:val="24"/>
                <w:szCs w:val="24"/>
              </w:rPr>
              <w:t>4 047</w:t>
            </w:r>
          </w:p>
        </w:tc>
      </w:tr>
      <w:tr w:rsidR="00543020" w:rsidRPr="007B5B60" w14:paraId="0E9D0080" w14:textId="77777777" w:rsidTr="002650E9">
        <w:tc>
          <w:tcPr>
            <w:tcW w:w="704" w:type="dxa"/>
            <w:vMerge/>
            <w:shd w:val="clear" w:color="auto" w:fill="auto"/>
          </w:tcPr>
          <w:p w14:paraId="705907B5" w14:textId="77777777" w:rsidR="00543020" w:rsidRPr="007B5B60" w:rsidRDefault="00543020" w:rsidP="002650E9">
            <w:pPr>
              <w:ind w:firstLine="0"/>
              <w:jc w:val="center"/>
              <w:rPr>
                <w:sz w:val="24"/>
                <w:szCs w:val="24"/>
              </w:rPr>
            </w:pPr>
          </w:p>
        </w:tc>
        <w:tc>
          <w:tcPr>
            <w:tcW w:w="4109" w:type="dxa"/>
            <w:vMerge/>
            <w:shd w:val="clear" w:color="auto" w:fill="auto"/>
          </w:tcPr>
          <w:p w14:paraId="2289A3C4" w14:textId="77777777" w:rsidR="00543020" w:rsidRPr="007B5B60" w:rsidRDefault="00543020" w:rsidP="002650E9">
            <w:pPr>
              <w:ind w:firstLine="0"/>
              <w:rPr>
                <w:sz w:val="24"/>
                <w:szCs w:val="24"/>
              </w:rPr>
            </w:pPr>
          </w:p>
        </w:tc>
        <w:tc>
          <w:tcPr>
            <w:tcW w:w="4961" w:type="dxa"/>
            <w:shd w:val="clear" w:color="auto" w:fill="auto"/>
          </w:tcPr>
          <w:p w14:paraId="155C572B"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1288D29B"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260450D0" w14:textId="77777777" w:rsidR="00543020" w:rsidRDefault="00543020" w:rsidP="002650E9">
            <w:pPr>
              <w:ind w:firstLine="0"/>
              <w:jc w:val="center"/>
              <w:rPr>
                <w:sz w:val="24"/>
                <w:szCs w:val="24"/>
              </w:rPr>
            </w:pPr>
            <w:r>
              <w:rPr>
                <w:sz w:val="24"/>
                <w:szCs w:val="24"/>
              </w:rPr>
              <w:t>СЗ-23</w:t>
            </w:r>
          </w:p>
        </w:tc>
      </w:tr>
      <w:tr w:rsidR="00543020" w:rsidRPr="007B5B60" w14:paraId="49736436" w14:textId="77777777" w:rsidTr="002650E9">
        <w:tc>
          <w:tcPr>
            <w:tcW w:w="704" w:type="dxa"/>
            <w:vMerge/>
            <w:shd w:val="clear" w:color="auto" w:fill="auto"/>
          </w:tcPr>
          <w:p w14:paraId="3828E62C" w14:textId="77777777" w:rsidR="00543020" w:rsidRPr="007B5B60" w:rsidRDefault="00543020" w:rsidP="002650E9">
            <w:pPr>
              <w:ind w:firstLine="0"/>
              <w:jc w:val="center"/>
              <w:rPr>
                <w:sz w:val="24"/>
                <w:szCs w:val="24"/>
              </w:rPr>
            </w:pPr>
          </w:p>
        </w:tc>
        <w:tc>
          <w:tcPr>
            <w:tcW w:w="4109" w:type="dxa"/>
            <w:vMerge/>
            <w:shd w:val="clear" w:color="auto" w:fill="auto"/>
          </w:tcPr>
          <w:p w14:paraId="1412FE41" w14:textId="77777777" w:rsidR="00543020" w:rsidRPr="007B5B60" w:rsidRDefault="00543020" w:rsidP="002650E9">
            <w:pPr>
              <w:ind w:firstLine="0"/>
              <w:rPr>
                <w:sz w:val="24"/>
                <w:szCs w:val="24"/>
              </w:rPr>
            </w:pPr>
          </w:p>
        </w:tc>
        <w:tc>
          <w:tcPr>
            <w:tcW w:w="4961" w:type="dxa"/>
            <w:shd w:val="clear" w:color="auto" w:fill="auto"/>
          </w:tcPr>
          <w:p w14:paraId="37B0B60A"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114480D7"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0C0F7E77" w14:textId="77777777" w:rsidR="00543020" w:rsidRDefault="00543020" w:rsidP="002650E9">
            <w:pPr>
              <w:ind w:firstLine="0"/>
              <w:jc w:val="center"/>
              <w:rPr>
                <w:sz w:val="24"/>
                <w:szCs w:val="24"/>
              </w:rPr>
            </w:pPr>
            <w:r>
              <w:rPr>
                <w:sz w:val="24"/>
                <w:szCs w:val="24"/>
              </w:rPr>
              <w:t>4 047</w:t>
            </w:r>
          </w:p>
        </w:tc>
      </w:tr>
      <w:tr w:rsidR="00543020" w:rsidRPr="007B5B60" w14:paraId="24553441" w14:textId="77777777" w:rsidTr="002650E9">
        <w:tc>
          <w:tcPr>
            <w:tcW w:w="704" w:type="dxa"/>
            <w:vMerge w:val="restart"/>
            <w:shd w:val="clear" w:color="auto" w:fill="auto"/>
          </w:tcPr>
          <w:p w14:paraId="6AD8424F" w14:textId="77777777" w:rsidR="00543020" w:rsidRPr="007B5B60" w:rsidRDefault="00543020" w:rsidP="002650E9">
            <w:pPr>
              <w:ind w:firstLine="0"/>
              <w:jc w:val="center"/>
              <w:rPr>
                <w:sz w:val="24"/>
                <w:szCs w:val="24"/>
              </w:rPr>
            </w:pPr>
            <w:r>
              <w:rPr>
                <w:sz w:val="24"/>
                <w:szCs w:val="24"/>
              </w:rPr>
              <w:t>5.2.</w:t>
            </w:r>
          </w:p>
        </w:tc>
        <w:tc>
          <w:tcPr>
            <w:tcW w:w="4109" w:type="dxa"/>
            <w:vMerge w:val="restart"/>
            <w:shd w:val="clear" w:color="auto" w:fill="auto"/>
          </w:tcPr>
          <w:p w14:paraId="0574B09D" w14:textId="77777777" w:rsidR="00543020" w:rsidRPr="007B5B60" w:rsidRDefault="00543020" w:rsidP="002650E9">
            <w:pPr>
              <w:ind w:firstLine="0"/>
              <w:rPr>
                <w:sz w:val="24"/>
                <w:szCs w:val="24"/>
              </w:rPr>
            </w:pPr>
            <w:r>
              <w:rPr>
                <w:sz w:val="24"/>
                <w:szCs w:val="24"/>
              </w:rPr>
              <w:t>Прочие объекты благоустройства территории (существующие, проезд)</w:t>
            </w:r>
          </w:p>
        </w:tc>
        <w:tc>
          <w:tcPr>
            <w:tcW w:w="4961" w:type="dxa"/>
            <w:shd w:val="clear" w:color="auto" w:fill="auto"/>
          </w:tcPr>
          <w:p w14:paraId="68A81754"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1393D65F"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2993C0B9" w14:textId="77777777" w:rsidR="00543020" w:rsidRPr="007B5B60" w:rsidRDefault="00543020" w:rsidP="002650E9">
            <w:pPr>
              <w:ind w:firstLine="0"/>
              <w:jc w:val="center"/>
              <w:rPr>
                <w:sz w:val="24"/>
                <w:szCs w:val="24"/>
              </w:rPr>
            </w:pPr>
            <w:r>
              <w:rPr>
                <w:sz w:val="24"/>
                <w:szCs w:val="24"/>
              </w:rPr>
              <w:t>ЗУ17</w:t>
            </w:r>
          </w:p>
        </w:tc>
      </w:tr>
      <w:tr w:rsidR="00543020" w:rsidRPr="007B5B60" w14:paraId="309B5D83" w14:textId="77777777" w:rsidTr="002650E9">
        <w:tc>
          <w:tcPr>
            <w:tcW w:w="704" w:type="dxa"/>
            <w:vMerge/>
            <w:shd w:val="clear" w:color="auto" w:fill="auto"/>
          </w:tcPr>
          <w:p w14:paraId="73C25A2E" w14:textId="77777777" w:rsidR="00543020" w:rsidRPr="007B5B60" w:rsidRDefault="00543020" w:rsidP="002650E9">
            <w:pPr>
              <w:ind w:firstLine="0"/>
              <w:jc w:val="center"/>
              <w:rPr>
                <w:sz w:val="24"/>
                <w:szCs w:val="24"/>
              </w:rPr>
            </w:pPr>
          </w:p>
        </w:tc>
        <w:tc>
          <w:tcPr>
            <w:tcW w:w="4109" w:type="dxa"/>
            <w:vMerge/>
            <w:shd w:val="clear" w:color="auto" w:fill="auto"/>
          </w:tcPr>
          <w:p w14:paraId="020A9C3D" w14:textId="77777777" w:rsidR="00543020" w:rsidRPr="007B5B60" w:rsidRDefault="00543020" w:rsidP="002650E9">
            <w:pPr>
              <w:ind w:firstLine="0"/>
              <w:rPr>
                <w:sz w:val="24"/>
                <w:szCs w:val="24"/>
              </w:rPr>
            </w:pPr>
          </w:p>
        </w:tc>
        <w:tc>
          <w:tcPr>
            <w:tcW w:w="4961" w:type="dxa"/>
            <w:shd w:val="clear" w:color="auto" w:fill="auto"/>
          </w:tcPr>
          <w:p w14:paraId="6C1877A5"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01B2EA96"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47DE276D" w14:textId="77777777" w:rsidR="00543020" w:rsidRPr="007B5B60" w:rsidRDefault="00543020" w:rsidP="002650E9">
            <w:pPr>
              <w:ind w:firstLine="0"/>
              <w:jc w:val="center"/>
              <w:rPr>
                <w:sz w:val="24"/>
                <w:szCs w:val="24"/>
              </w:rPr>
            </w:pPr>
            <w:r>
              <w:rPr>
                <w:color w:val="000000"/>
                <w:sz w:val="24"/>
                <w:szCs w:val="24"/>
              </w:rPr>
              <w:t>3 440</w:t>
            </w:r>
          </w:p>
        </w:tc>
      </w:tr>
      <w:tr w:rsidR="00543020" w:rsidRPr="007B5B60" w14:paraId="699EDFCA" w14:textId="77777777" w:rsidTr="002650E9">
        <w:tc>
          <w:tcPr>
            <w:tcW w:w="704" w:type="dxa"/>
            <w:vMerge/>
            <w:shd w:val="clear" w:color="auto" w:fill="auto"/>
          </w:tcPr>
          <w:p w14:paraId="535F3E0F" w14:textId="77777777" w:rsidR="00543020" w:rsidRPr="007B5B60" w:rsidRDefault="00543020" w:rsidP="002650E9">
            <w:pPr>
              <w:ind w:firstLine="0"/>
              <w:jc w:val="center"/>
              <w:rPr>
                <w:sz w:val="24"/>
                <w:szCs w:val="24"/>
              </w:rPr>
            </w:pPr>
          </w:p>
        </w:tc>
        <w:tc>
          <w:tcPr>
            <w:tcW w:w="4109" w:type="dxa"/>
            <w:vMerge/>
            <w:shd w:val="clear" w:color="auto" w:fill="auto"/>
          </w:tcPr>
          <w:p w14:paraId="07DCACA1" w14:textId="77777777" w:rsidR="00543020" w:rsidRPr="007B5B60" w:rsidRDefault="00543020" w:rsidP="002650E9">
            <w:pPr>
              <w:ind w:firstLine="0"/>
              <w:rPr>
                <w:sz w:val="24"/>
                <w:szCs w:val="24"/>
              </w:rPr>
            </w:pPr>
          </w:p>
        </w:tc>
        <w:tc>
          <w:tcPr>
            <w:tcW w:w="4961" w:type="dxa"/>
            <w:shd w:val="clear" w:color="auto" w:fill="auto"/>
          </w:tcPr>
          <w:p w14:paraId="37D75489"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5AD2E083"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66FBEC23" w14:textId="77777777" w:rsidR="00543020" w:rsidRDefault="00543020" w:rsidP="002650E9">
            <w:pPr>
              <w:ind w:firstLine="0"/>
              <w:jc w:val="center"/>
              <w:rPr>
                <w:sz w:val="24"/>
                <w:szCs w:val="24"/>
              </w:rPr>
            </w:pPr>
            <w:r>
              <w:rPr>
                <w:sz w:val="24"/>
                <w:szCs w:val="24"/>
              </w:rPr>
              <w:t>СЗ-22</w:t>
            </w:r>
          </w:p>
        </w:tc>
      </w:tr>
      <w:tr w:rsidR="00543020" w:rsidRPr="007B5B60" w14:paraId="19849511" w14:textId="77777777" w:rsidTr="002650E9">
        <w:tc>
          <w:tcPr>
            <w:tcW w:w="704" w:type="dxa"/>
            <w:vMerge/>
            <w:shd w:val="clear" w:color="auto" w:fill="auto"/>
          </w:tcPr>
          <w:p w14:paraId="0EFC49DD" w14:textId="77777777" w:rsidR="00543020" w:rsidRPr="007B5B60" w:rsidRDefault="00543020" w:rsidP="002650E9">
            <w:pPr>
              <w:ind w:firstLine="0"/>
              <w:jc w:val="center"/>
              <w:rPr>
                <w:sz w:val="24"/>
                <w:szCs w:val="24"/>
              </w:rPr>
            </w:pPr>
          </w:p>
        </w:tc>
        <w:tc>
          <w:tcPr>
            <w:tcW w:w="4109" w:type="dxa"/>
            <w:vMerge/>
            <w:shd w:val="clear" w:color="auto" w:fill="auto"/>
          </w:tcPr>
          <w:p w14:paraId="7FAA51F6" w14:textId="77777777" w:rsidR="00543020" w:rsidRPr="007B5B60" w:rsidRDefault="00543020" w:rsidP="002650E9">
            <w:pPr>
              <w:ind w:firstLine="0"/>
              <w:rPr>
                <w:sz w:val="24"/>
                <w:szCs w:val="24"/>
              </w:rPr>
            </w:pPr>
          </w:p>
        </w:tc>
        <w:tc>
          <w:tcPr>
            <w:tcW w:w="4961" w:type="dxa"/>
            <w:shd w:val="clear" w:color="auto" w:fill="auto"/>
          </w:tcPr>
          <w:p w14:paraId="441750CA"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4D832A20"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3BF3F82C" w14:textId="77777777" w:rsidR="00543020" w:rsidRDefault="00543020" w:rsidP="002650E9">
            <w:pPr>
              <w:ind w:firstLine="0"/>
              <w:jc w:val="center"/>
              <w:rPr>
                <w:sz w:val="24"/>
                <w:szCs w:val="24"/>
              </w:rPr>
            </w:pPr>
            <w:r>
              <w:rPr>
                <w:color w:val="000000"/>
                <w:sz w:val="24"/>
                <w:szCs w:val="24"/>
              </w:rPr>
              <w:t>3 440</w:t>
            </w:r>
          </w:p>
        </w:tc>
      </w:tr>
      <w:tr w:rsidR="00543020" w:rsidRPr="007B5B60" w14:paraId="36878505" w14:textId="77777777" w:rsidTr="002650E9">
        <w:tc>
          <w:tcPr>
            <w:tcW w:w="704" w:type="dxa"/>
            <w:vMerge w:val="restart"/>
            <w:shd w:val="clear" w:color="auto" w:fill="auto"/>
          </w:tcPr>
          <w:p w14:paraId="0E5761EE" w14:textId="77777777" w:rsidR="00543020" w:rsidRPr="007B5B60" w:rsidRDefault="00543020" w:rsidP="002650E9">
            <w:pPr>
              <w:ind w:firstLine="0"/>
              <w:jc w:val="center"/>
              <w:rPr>
                <w:sz w:val="24"/>
                <w:szCs w:val="24"/>
              </w:rPr>
            </w:pPr>
            <w:r>
              <w:rPr>
                <w:sz w:val="24"/>
                <w:szCs w:val="24"/>
              </w:rPr>
              <w:t>5.3.</w:t>
            </w:r>
          </w:p>
        </w:tc>
        <w:tc>
          <w:tcPr>
            <w:tcW w:w="4109" w:type="dxa"/>
            <w:vMerge w:val="restart"/>
            <w:shd w:val="clear" w:color="auto" w:fill="auto"/>
          </w:tcPr>
          <w:p w14:paraId="49549624" w14:textId="77777777" w:rsidR="00543020" w:rsidRPr="007B5B60" w:rsidRDefault="00543020" w:rsidP="002650E9">
            <w:pPr>
              <w:ind w:firstLine="0"/>
              <w:rPr>
                <w:sz w:val="24"/>
                <w:szCs w:val="24"/>
              </w:rPr>
            </w:pPr>
            <w:r>
              <w:rPr>
                <w:sz w:val="24"/>
                <w:szCs w:val="24"/>
              </w:rPr>
              <w:t>Прочие объекты благоустройства территории (существующие, проезд)</w:t>
            </w:r>
          </w:p>
        </w:tc>
        <w:tc>
          <w:tcPr>
            <w:tcW w:w="4961" w:type="dxa"/>
            <w:shd w:val="clear" w:color="auto" w:fill="auto"/>
          </w:tcPr>
          <w:p w14:paraId="4D10C323" w14:textId="77777777" w:rsidR="00543020" w:rsidRPr="007B5B60" w:rsidRDefault="00543020" w:rsidP="002650E9">
            <w:pPr>
              <w:ind w:firstLine="0"/>
              <w:rPr>
                <w:sz w:val="24"/>
                <w:szCs w:val="24"/>
              </w:rPr>
            </w:pPr>
            <w:r>
              <w:rPr>
                <w:sz w:val="24"/>
                <w:szCs w:val="24"/>
              </w:rPr>
              <w:t>Обозначение земельного участка</w:t>
            </w:r>
          </w:p>
        </w:tc>
        <w:tc>
          <w:tcPr>
            <w:tcW w:w="1844" w:type="dxa"/>
            <w:shd w:val="clear" w:color="auto" w:fill="auto"/>
          </w:tcPr>
          <w:p w14:paraId="171AEA50" w14:textId="77777777" w:rsidR="00543020" w:rsidRPr="007B5B60" w:rsidRDefault="00543020" w:rsidP="002650E9">
            <w:pPr>
              <w:ind w:firstLine="0"/>
              <w:jc w:val="center"/>
              <w:rPr>
                <w:sz w:val="24"/>
                <w:szCs w:val="24"/>
              </w:rPr>
            </w:pPr>
            <w:r>
              <w:rPr>
                <w:sz w:val="24"/>
                <w:szCs w:val="24"/>
              </w:rPr>
              <w:t>-</w:t>
            </w:r>
          </w:p>
        </w:tc>
        <w:tc>
          <w:tcPr>
            <w:tcW w:w="2977" w:type="dxa"/>
            <w:shd w:val="clear" w:color="auto" w:fill="auto"/>
          </w:tcPr>
          <w:p w14:paraId="7E9BB54F" w14:textId="77777777" w:rsidR="00543020" w:rsidRPr="007B5B60" w:rsidRDefault="00543020" w:rsidP="002650E9">
            <w:pPr>
              <w:ind w:firstLine="0"/>
              <w:jc w:val="center"/>
              <w:rPr>
                <w:sz w:val="24"/>
                <w:szCs w:val="24"/>
              </w:rPr>
            </w:pPr>
            <w:r>
              <w:rPr>
                <w:sz w:val="24"/>
                <w:szCs w:val="24"/>
              </w:rPr>
              <w:t>ЗУ18</w:t>
            </w:r>
          </w:p>
        </w:tc>
      </w:tr>
      <w:tr w:rsidR="00543020" w:rsidRPr="007B5B60" w14:paraId="4978A9CA" w14:textId="77777777" w:rsidTr="002650E9">
        <w:tc>
          <w:tcPr>
            <w:tcW w:w="704" w:type="dxa"/>
            <w:vMerge/>
            <w:shd w:val="clear" w:color="auto" w:fill="auto"/>
          </w:tcPr>
          <w:p w14:paraId="0806EB42" w14:textId="77777777" w:rsidR="00543020" w:rsidRPr="007B5B60" w:rsidRDefault="00543020" w:rsidP="002650E9">
            <w:pPr>
              <w:ind w:firstLine="0"/>
              <w:jc w:val="center"/>
              <w:rPr>
                <w:sz w:val="24"/>
                <w:szCs w:val="24"/>
              </w:rPr>
            </w:pPr>
          </w:p>
        </w:tc>
        <w:tc>
          <w:tcPr>
            <w:tcW w:w="4109" w:type="dxa"/>
            <w:vMerge/>
            <w:shd w:val="clear" w:color="auto" w:fill="auto"/>
          </w:tcPr>
          <w:p w14:paraId="0C7BFFAC" w14:textId="77777777" w:rsidR="00543020" w:rsidRPr="007B5B60" w:rsidRDefault="00543020" w:rsidP="002650E9">
            <w:pPr>
              <w:ind w:firstLine="0"/>
              <w:rPr>
                <w:sz w:val="24"/>
                <w:szCs w:val="24"/>
              </w:rPr>
            </w:pPr>
          </w:p>
        </w:tc>
        <w:tc>
          <w:tcPr>
            <w:tcW w:w="4961" w:type="dxa"/>
            <w:shd w:val="clear" w:color="auto" w:fill="auto"/>
          </w:tcPr>
          <w:p w14:paraId="0C0C21E9" w14:textId="77777777" w:rsidR="00543020" w:rsidRPr="007B5B60" w:rsidRDefault="00543020" w:rsidP="002650E9">
            <w:pPr>
              <w:ind w:firstLine="0"/>
              <w:rPr>
                <w:sz w:val="24"/>
                <w:szCs w:val="24"/>
              </w:rPr>
            </w:pPr>
            <w:r>
              <w:rPr>
                <w:sz w:val="24"/>
                <w:szCs w:val="24"/>
              </w:rPr>
              <w:t>Площадь земельного участка</w:t>
            </w:r>
          </w:p>
        </w:tc>
        <w:tc>
          <w:tcPr>
            <w:tcW w:w="1844" w:type="dxa"/>
            <w:shd w:val="clear" w:color="auto" w:fill="auto"/>
          </w:tcPr>
          <w:p w14:paraId="487D9281" w14:textId="77777777" w:rsidR="00543020" w:rsidRPr="007B5B60" w:rsidRDefault="00543020" w:rsidP="002650E9">
            <w:pPr>
              <w:ind w:firstLine="0"/>
              <w:jc w:val="center"/>
              <w:rPr>
                <w:sz w:val="24"/>
                <w:szCs w:val="24"/>
              </w:rPr>
            </w:pPr>
            <w:r>
              <w:rPr>
                <w:sz w:val="24"/>
                <w:szCs w:val="24"/>
              </w:rPr>
              <w:t>кв. м</w:t>
            </w:r>
          </w:p>
        </w:tc>
        <w:tc>
          <w:tcPr>
            <w:tcW w:w="2977" w:type="dxa"/>
            <w:shd w:val="clear" w:color="auto" w:fill="auto"/>
          </w:tcPr>
          <w:p w14:paraId="146A34CF" w14:textId="77777777" w:rsidR="00543020" w:rsidRPr="007B5B60" w:rsidRDefault="00543020" w:rsidP="002650E9">
            <w:pPr>
              <w:ind w:firstLine="0"/>
              <w:jc w:val="center"/>
              <w:rPr>
                <w:sz w:val="24"/>
                <w:szCs w:val="24"/>
              </w:rPr>
            </w:pPr>
            <w:r>
              <w:rPr>
                <w:color w:val="000000"/>
                <w:sz w:val="24"/>
                <w:szCs w:val="24"/>
              </w:rPr>
              <w:t>5 037</w:t>
            </w:r>
          </w:p>
        </w:tc>
      </w:tr>
      <w:tr w:rsidR="00543020" w:rsidRPr="007B5B60" w14:paraId="3CFCFFE9" w14:textId="77777777" w:rsidTr="002650E9">
        <w:tc>
          <w:tcPr>
            <w:tcW w:w="704" w:type="dxa"/>
            <w:vMerge/>
            <w:shd w:val="clear" w:color="auto" w:fill="auto"/>
          </w:tcPr>
          <w:p w14:paraId="351673E3" w14:textId="77777777" w:rsidR="00543020" w:rsidRPr="007B5B60" w:rsidRDefault="00543020" w:rsidP="002650E9">
            <w:pPr>
              <w:ind w:firstLine="0"/>
              <w:jc w:val="center"/>
              <w:rPr>
                <w:sz w:val="24"/>
                <w:szCs w:val="24"/>
              </w:rPr>
            </w:pPr>
          </w:p>
        </w:tc>
        <w:tc>
          <w:tcPr>
            <w:tcW w:w="4109" w:type="dxa"/>
            <w:vMerge/>
            <w:shd w:val="clear" w:color="auto" w:fill="auto"/>
          </w:tcPr>
          <w:p w14:paraId="3968AC93" w14:textId="77777777" w:rsidR="00543020" w:rsidRPr="007B5B60" w:rsidRDefault="00543020" w:rsidP="002650E9">
            <w:pPr>
              <w:ind w:firstLine="0"/>
              <w:rPr>
                <w:sz w:val="24"/>
                <w:szCs w:val="24"/>
              </w:rPr>
            </w:pPr>
          </w:p>
        </w:tc>
        <w:tc>
          <w:tcPr>
            <w:tcW w:w="4961" w:type="dxa"/>
            <w:shd w:val="clear" w:color="auto" w:fill="auto"/>
          </w:tcPr>
          <w:p w14:paraId="7FB14676" w14:textId="77777777" w:rsidR="00543020" w:rsidRDefault="00543020" w:rsidP="002650E9">
            <w:pPr>
              <w:ind w:firstLine="0"/>
              <w:rPr>
                <w:sz w:val="24"/>
                <w:szCs w:val="24"/>
              </w:rPr>
            </w:pPr>
            <w:r>
              <w:rPr>
                <w:sz w:val="24"/>
                <w:szCs w:val="24"/>
              </w:rPr>
              <w:t>Код зоны планируемого размещения объектов капитального строительства</w:t>
            </w:r>
          </w:p>
        </w:tc>
        <w:tc>
          <w:tcPr>
            <w:tcW w:w="1844" w:type="dxa"/>
            <w:shd w:val="clear" w:color="auto" w:fill="auto"/>
          </w:tcPr>
          <w:p w14:paraId="4EE90C83" w14:textId="77777777" w:rsidR="00543020" w:rsidRDefault="00543020" w:rsidP="002650E9">
            <w:pPr>
              <w:ind w:firstLine="0"/>
              <w:jc w:val="center"/>
              <w:rPr>
                <w:sz w:val="24"/>
                <w:szCs w:val="24"/>
              </w:rPr>
            </w:pPr>
            <w:r>
              <w:rPr>
                <w:sz w:val="24"/>
                <w:szCs w:val="24"/>
              </w:rPr>
              <w:t>-</w:t>
            </w:r>
          </w:p>
        </w:tc>
        <w:tc>
          <w:tcPr>
            <w:tcW w:w="2977" w:type="dxa"/>
            <w:shd w:val="clear" w:color="auto" w:fill="auto"/>
          </w:tcPr>
          <w:p w14:paraId="5D91C9F1" w14:textId="77777777" w:rsidR="00543020" w:rsidRDefault="00543020" w:rsidP="002650E9">
            <w:pPr>
              <w:ind w:firstLine="0"/>
              <w:jc w:val="center"/>
              <w:rPr>
                <w:sz w:val="24"/>
                <w:szCs w:val="24"/>
              </w:rPr>
            </w:pPr>
            <w:r>
              <w:rPr>
                <w:sz w:val="24"/>
                <w:szCs w:val="24"/>
              </w:rPr>
              <w:t>СЗ-24</w:t>
            </w:r>
          </w:p>
        </w:tc>
      </w:tr>
      <w:tr w:rsidR="00543020" w:rsidRPr="007B5B60" w14:paraId="18841C71" w14:textId="77777777" w:rsidTr="002650E9">
        <w:tc>
          <w:tcPr>
            <w:tcW w:w="704" w:type="dxa"/>
            <w:vMerge/>
            <w:shd w:val="clear" w:color="auto" w:fill="auto"/>
          </w:tcPr>
          <w:p w14:paraId="50F273EC" w14:textId="77777777" w:rsidR="00543020" w:rsidRPr="007B5B60" w:rsidRDefault="00543020" w:rsidP="002650E9">
            <w:pPr>
              <w:ind w:firstLine="0"/>
              <w:jc w:val="center"/>
              <w:rPr>
                <w:sz w:val="24"/>
                <w:szCs w:val="24"/>
              </w:rPr>
            </w:pPr>
          </w:p>
        </w:tc>
        <w:tc>
          <w:tcPr>
            <w:tcW w:w="4109" w:type="dxa"/>
            <w:vMerge/>
            <w:shd w:val="clear" w:color="auto" w:fill="auto"/>
          </w:tcPr>
          <w:p w14:paraId="0055FC41" w14:textId="77777777" w:rsidR="00543020" w:rsidRPr="007B5B60" w:rsidRDefault="00543020" w:rsidP="002650E9">
            <w:pPr>
              <w:ind w:firstLine="0"/>
              <w:rPr>
                <w:sz w:val="24"/>
                <w:szCs w:val="24"/>
              </w:rPr>
            </w:pPr>
          </w:p>
        </w:tc>
        <w:tc>
          <w:tcPr>
            <w:tcW w:w="4961" w:type="dxa"/>
            <w:shd w:val="clear" w:color="auto" w:fill="auto"/>
          </w:tcPr>
          <w:p w14:paraId="7DBB0314" w14:textId="77777777" w:rsidR="00543020" w:rsidRDefault="00543020" w:rsidP="002650E9">
            <w:pPr>
              <w:ind w:firstLine="0"/>
              <w:rPr>
                <w:sz w:val="24"/>
                <w:szCs w:val="24"/>
              </w:rPr>
            </w:pPr>
            <w:r>
              <w:rPr>
                <w:sz w:val="24"/>
                <w:szCs w:val="24"/>
              </w:rPr>
              <w:t>Площадь зоны планируемого размещения объектов капитального строительства</w:t>
            </w:r>
          </w:p>
        </w:tc>
        <w:tc>
          <w:tcPr>
            <w:tcW w:w="1844" w:type="dxa"/>
            <w:shd w:val="clear" w:color="auto" w:fill="auto"/>
          </w:tcPr>
          <w:p w14:paraId="0A7222B0" w14:textId="77777777" w:rsidR="00543020" w:rsidRDefault="00543020" w:rsidP="002650E9">
            <w:pPr>
              <w:ind w:firstLine="0"/>
              <w:jc w:val="center"/>
              <w:rPr>
                <w:sz w:val="24"/>
                <w:szCs w:val="24"/>
              </w:rPr>
            </w:pPr>
            <w:r>
              <w:rPr>
                <w:sz w:val="24"/>
                <w:szCs w:val="24"/>
              </w:rPr>
              <w:t>кв. м</w:t>
            </w:r>
          </w:p>
        </w:tc>
        <w:tc>
          <w:tcPr>
            <w:tcW w:w="2977" w:type="dxa"/>
            <w:shd w:val="clear" w:color="auto" w:fill="auto"/>
          </w:tcPr>
          <w:p w14:paraId="57A96492" w14:textId="77777777" w:rsidR="00543020" w:rsidRDefault="00543020" w:rsidP="002650E9">
            <w:pPr>
              <w:ind w:firstLine="0"/>
              <w:jc w:val="center"/>
              <w:rPr>
                <w:sz w:val="24"/>
                <w:szCs w:val="24"/>
              </w:rPr>
            </w:pPr>
            <w:r>
              <w:rPr>
                <w:color w:val="000000"/>
                <w:sz w:val="24"/>
                <w:szCs w:val="24"/>
              </w:rPr>
              <w:t>5 037</w:t>
            </w:r>
          </w:p>
        </w:tc>
      </w:tr>
      <w:bookmarkEnd w:id="24"/>
    </w:tbl>
    <w:p w14:paraId="22D401BD" w14:textId="77777777" w:rsidR="00851875" w:rsidRDefault="00851875" w:rsidP="008B3315">
      <w:pPr>
        <w:ind w:firstLine="0"/>
        <w:jc w:val="center"/>
        <w:rPr>
          <w:sz w:val="24"/>
          <w:szCs w:val="24"/>
        </w:rPr>
      </w:pPr>
    </w:p>
    <w:p w14:paraId="2F7BBFF2" w14:textId="77777777" w:rsidR="00851875" w:rsidRPr="00851875" w:rsidRDefault="00851875" w:rsidP="008B3315">
      <w:pPr>
        <w:ind w:firstLine="0"/>
        <w:jc w:val="center"/>
        <w:rPr>
          <w:sz w:val="24"/>
          <w:szCs w:val="24"/>
        </w:rPr>
      </w:pPr>
    </w:p>
    <w:p w14:paraId="3A6B4919" w14:textId="77777777" w:rsidR="002567A9" w:rsidRPr="00851875" w:rsidRDefault="002567A9" w:rsidP="00DF2FC5">
      <w:pPr>
        <w:rPr>
          <w:sz w:val="24"/>
          <w:szCs w:val="24"/>
        </w:rPr>
        <w:sectPr w:rsidR="002567A9" w:rsidRPr="00851875" w:rsidSect="00DF2FC5">
          <w:footerReference w:type="first" r:id="rId15"/>
          <w:pgSz w:w="16838" w:h="11906" w:orient="landscape"/>
          <w:pgMar w:top="1134" w:right="1134" w:bottom="567" w:left="1134" w:header="709" w:footer="709" w:gutter="0"/>
          <w:cols w:space="708"/>
          <w:docGrid w:linePitch="360"/>
        </w:sectPr>
      </w:pPr>
    </w:p>
    <w:p w14:paraId="463BA2BE" w14:textId="1F576CF4" w:rsidR="00DF2FC5" w:rsidRDefault="00915CCA" w:rsidP="00915CCA">
      <w:pPr>
        <w:pStyle w:val="11"/>
      </w:pPr>
      <w:bookmarkStart w:id="27" w:name="_Toc195627996"/>
      <w:r>
        <w:lastRenderedPageBreak/>
        <w:t>7. Коммунальная инфраструктура</w:t>
      </w:r>
      <w:bookmarkEnd w:id="27"/>
    </w:p>
    <w:p w14:paraId="77FB9000" w14:textId="44343360" w:rsidR="00915CCA" w:rsidRPr="00915CCA" w:rsidRDefault="00915CCA" w:rsidP="00915CCA">
      <w:pPr>
        <w:pStyle w:val="20"/>
      </w:pPr>
      <w:bookmarkStart w:id="28" w:name="_Toc195627997"/>
      <w:r w:rsidRPr="00915CCA">
        <w:t>7.1. Электроснабжение</w:t>
      </w:r>
      <w:bookmarkEnd w:id="28"/>
    </w:p>
    <w:p w14:paraId="6BC361A8" w14:textId="3DC0183B" w:rsidR="00F4743B" w:rsidRDefault="0027238F" w:rsidP="00F4743B">
      <w:r>
        <w:t>В соответствии с Договором об осуществлении технологического присоединения к электрическим сетям от 05.03.2025 № 17-011/005-ПС-25, заключенным с АО «ЛОЭСК» г</w:t>
      </w:r>
      <w:r w:rsidRPr="00C17861">
        <w:t xml:space="preserve">оловным источником электроснабжения территории является ПС 110 кВ № </w:t>
      </w:r>
      <w:r>
        <w:t>98</w:t>
      </w:r>
      <w:r w:rsidR="00F4743B">
        <w:t>. Точка присоединения к сетям электроснабжения (совпадает с точкой разграничения балансовой принадлежности) расположена в РУ-10 кВ существующей РТП</w:t>
      </w:r>
      <w:r w:rsidR="00897168">
        <w:t xml:space="preserve"> </w:t>
      </w:r>
      <w:r w:rsidR="00F4743B">
        <w:t>10/0,4 кВ</w:t>
      </w:r>
      <w:r w:rsidR="00897168">
        <w:t xml:space="preserve"> (РТП-95).</w:t>
      </w:r>
      <w:r w:rsidR="00961CED">
        <w:t xml:space="preserve"> От РТП-95 проложена кабельная линия 10 кВ до существующей КТП-11.</w:t>
      </w:r>
    </w:p>
    <w:p w14:paraId="41864DD6" w14:textId="668EFC1B" w:rsidR="00F4743B" w:rsidRDefault="00F4743B" w:rsidP="00F4743B">
      <w:r>
        <w:t xml:space="preserve">Категория надежности электроснабжения – 2-ая, 3-ая. Планируемая потребность в электроснабжении составляет: </w:t>
      </w:r>
      <w:r w:rsidR="00004631">
        <w:t>2 129,0</w:t>
      </w:r>
      <w:r>
        <w:t xml:space="preserve"> </w:t>
      </w:r>
      <w:proofErr w:type="spellStart"/>
      <w:r>
        <w:t>кВА</w:t>
      </w:r>
      <w:proofErr w:type="spellEnd"/>
      <w:r>
        <w:t>.</w:t>
      </w:r>
    </w:p>
    <w:p w14:paraId="5864E27B" w14:textId="7C4919DA" w:rsidR="00F4743B" w:rsidRDefault="00F4743B" w:rsidP="00F4743B">
      <w:r>
        <w:t xml:space="preserve">Электроснабжение осуществляется за счет одной существующей и одной планируемой трансформаторной подстанций. </w:t>
      </w:r>
      <w:r w:rsidR="00961CED">
        <w:t>Планируется строительство кабельной линии 10 кВ от существующей КТП-11 до планируемой к размещению КТП-12.</w:t>
      </w:r>
    </w:p>
    <w:p w14:paraId="1FAA0462" w14:textId="52F38D6D" w:rsidR="00607755" w:rsidRDefault="00607755" w:rsidP="00F4743B">
      <w:r>
        <w:t xml:space="preserve">Расчет планируемого электропотребления произведен в соответствии с </w:t>
      </w:r>
      <w:r w:rsidRPr="00E34436">
        <w:t>РД-34.20.185-94</w:t>
      </w:r>
      <w:r>
        <w:t xml:space="preserve"> «</w:t>
      </w:r>
      <w:r w:rsidRPr="00C6464F">
        <w:t>Инструкция по проектированию городских электрических сетей</w:t>
      </w:r>
      <w:r>
        <w:t xml:space="preserve">» и </w:t>
      </w:r>
      <w:r w:rsidR="00F4743B">
        <w:t xml:space="preserve">представлен в приложении № 1 к настоящей пояснительной записке. Общей потребность в электроснабжении составляет </w:t>
      </w:r>
      <w:r w:rsidR="00004631">
        <w:t>2 129,0</w:t>
      </w:r>
      <w:r w:rsidR="00F4743B">
        <w:t xml:space="preserve"> </w:t>
      </w:r>
      <w:proofErr w:type="spellStart"/>
      <w:r w:rsidR="00F4743B">
        <w:t>кВА</w:t>
      </w:r>
      <w:proofErr w:type="spellEnd"/>
      <w:r w:rsidR="00F4743B">
        <w:t>.</w:t>
      </w:r>
    </w:p>
    <w:p w14:paraId="1C83FF6F" w14:textId="0025B36B" w:rsidR="00F4743B" w:rsidRDefault="00F4743B" w:rsidP="00F4743B">
      <w:r>
        <w:t>Общая мощность трансформаторов, подлежащих установке, составляет 4 460 </w:t>
      </w:r>
      <w:proofErr w:type="spellStart"/>
      <w:r>
        <w:t>кВА</w:t>
      </w:r>
      <w:proofErr w:type="spellEnd"/>
      <w:r>
        <w:t xml:space="preserve"> (с учетом необходимости обеспечения электроснабжения по 2-ой категории надежности)</w:t>
      </w:r>
      <w:r w:rsidR="00607755">
        <w:t>: существующая трансформаторная подстанция (</w:t>
      </w:r>
      <w:r w:rsidR="00897168">
        <w:t xml:space="preserve">КТП-11, </w:t>
      </w:r>
      <w:r w:rsidR="00607755">
        <w:t xml:space="preserve">2 трансформатора по 1 600 </w:t>
      </w:r>
      <w:proofErr w:type="spellStart"/>
      <w:r w:rsidR="00607755">
        <w:t>кВА</w:t>
      </w:r>
      <w:proofErr w:type="spellEnd"/>
      <w:r w:rsidR="00607755">
        <w:t>) и планируемая к размещению трансформаторная подстанция (</w:t>
      </w:r>
      <w:r w:rsidR="00897168">
        <w:t xml:space="preserve">КТП-12, </w:t>
      </w:r>
      <w:r w:rsidR="00607755">
        <w:t xml:space="preserve">2 трансформатора по 630 </w:t>
      </w:r>
      <w:proofErr w:type="spellStart"/>
      <w:r w:rsidR="00607755">
        <w:t>кВА</w:t>
      </w:r>
      <w:proofErr w:type="spellEnd"/>
      <w:r w:rsidR="00607755">
        <w:t>).</w:t>
      </w:r>
    </w:p>
    <w:p w14:paraId="57C9BE6E" w14:textId="1D0BE6AB" w:rsidR="00607755" w:rsidRDefault="00607755" w:rsidP="00E01ACF">
      <w:pPr>
        <w:ind w:firstLine="0"/>
      </w:pPr>
    </w:p>
    <w:p w14:paraId="5C6FFAC2" w14:textId="16F2DD11" w:rsidR="006146AB" w:rsidRPr="006F5451" w:rsidRDefault="006146AB" w:rsidP="006146AB">
      <w:pPr>
        <w:ind w:firstLine="0"/>
        <w:jc w:val="center"/>
        <w:rPr>
          <w:iCs/>
        </w:rPr>
      </w:pPr>
      <w:r w:rsidRPr="006F5451">
        <w:rPr>
          <w:iCs/>
        </w:rPr>
        <w:t xml:space="preserve">Таблица </w:t>
      </w:r>
      <w:r w:rsidRPr="005830E4">
        <w:rPr>
          <w:iCs/>
        </w:rPr>
        <w:t>30</w:t>
      </w:r>
      <w:r>
        <w:rPr>
          <w:iCs/>
        </w:rPr>
        <w:t>.1.</w:t>
      </w:r>
      <w:r w:rsidRPr="006F5451">
        <w:rPr>
          <w:iCs/>
        </w:rPr>
        <w:t xml:space="preserve"> </w:t>
      </w:r>
      <w:r>
        <w:rPr>
          <w:iCs/>
        </w:rPr>
        <w:t>Сводные сведения о планируемом электропотреблении</w:t>
      </w:r>
    </w:p>
    <w:tbl>
      <w:tblPr>
        <w:tblStyle w:val="a9"/>
        <w:tblW w:w="5000" w:type="pct"/>
        <w:tblBorders>
          <w:bottom w:val="none" w:sz="0" w:space="0" w:color="auto"/>
        </w:tblBorders>
        <w:tblLayout w:type="fixed"/>
        <w:tblLook w:val="04A0" w:firstRow="1" w:lastRow="0" w:firstColumn="1" w:lastColumn="0" w:noHBand="0" w:noVBand="1"/>
      </w:tblPr>
      <w:tblGrid>
        <w:gridCol w:w="2405"/>
        <w:gridCol w:w="3544"/>
        <w:gridCol w:w="2126"/>
        <w:gridCol w:w="2120"/>
      </w:tblGrid>
      <w:tr w:rsidR="006146AB" w:rsidRPr="00E5168C" w14:paraId="6B907F6E" w14:textId="77777777" w:rsidTr="008224CD">
        <w:tc>
          <w:tcPr>
            <w:tcW w:w="2405" w:type="dxa"/>
          </w:tcPr>
          <w:p w14:paraId="4EF3C4C2" w14:textId="77777777" w:rsidR="006146AB" w:rsidRPr="00E5168C" w:rsidRDefault="006146AB" w:rsidP="008224CD">
            <w:pPr>
              <w:ind w:firstLine="0"/>
              <w:jc w:val="center"/>
              <w:rPr>
                <w:sz w:val="24"/>
                <w:szCs w:val="24"/>
              </w:rPr>
            </w:pPr>
            <w:r w:rsidRPr="00E5168C">
              <w:rPr>
                <w:sz w:val="24"/>
                <w:szCs w:val="24"/>
              </w:rPr>
              <w:t>Наименования объектов</w:t>
            </w:r>
          </w:p>
        </w:tc>
        <w:tc>
          <w:tcPr>
            <w:tcW w:w="3544" w:type="dxa"/>
          </w:tcPr>
          <w:p w14:paraId="78D02FF9" w14:textId="77777777" w:rsidR="006146AB" w:rsidRPr="00E5168C" w:rsidRDefault="006146AB" w:rsidP="008224CD">
            <w:pPr>
              <w:ind w:firstLine="0"/>
              <w:jc w:val="center"/>
              <w:rPr>
                <w:sz w:val="24"/>
                <w:szCs w:val="24"/>
              </w:rPr>
            </w:pPr>
            <w:r w:rsidRPr="00E5168C">
              <w:rPr>
                <w:sz w:val="24"/>
                <w:szCs w:val="24"/>
              </w:rPr>
              <w:t>Состав объектов</w:t>
            </w:r>
          </w:p>
        </w:tc>
        <w:tc>
          <w:tcPr>
            <w:tcW w:w="2126" w:type="dxa"/>
          </w:tcPr>
          <w:p w14:paraId="65CD5A11" w14:textId="77777777" w:rsidR="006146AB" w:rsidRPr="00E5168C" w:rsidRDefault="006146AB" w:rsidP="008224CD">
            <w:pPr>
              <w:ind w:firstLine="0"/>
              <w:jc w:val="center"/>
              <w:rPr>
                <w:sz w:val="24"/>
                <w:szCs w:val="24"/>
              </w:rPr>
            </w:pPr>
            <w:r w:rsidRPr="00E5168C">
              <w:rPr>
                <w:sz w:val="24"/>
                <w:szCs w:val="24"/>
              </w:rPr>
              <w:t>Активная мощность, кВт</w:t>
            </w:r>
          </w:p>
        </w:tc>
        <w:tc>
          <w:tcPr>
            <w:tcW w:w="2120" w:type="dxa"/>
          </w:tcPr>
          <w:p w14:paraId="12052CB3" w14:textId="77777777" w:rsidR="006146AB" w:rsidRPr="00E5168C" w:rsidRDefault="006146AB" w:rsidP="008224CD">
            <w:pPr>
              <w:ind w:firstLine="0"/>
              <w:jc w:val="center"/>
              <w:rPr>
                <w:sz w:val="24"/>
                <w:szCs w:val="24"/>
              </w:rPr>
            </w:pPr>
            <w:r w:rsidRPr="00E5168C">
              <w:rPr>
                <w:sz w:val="24"/>
                <w:szCs w:val="24"/>
              </w:rPr>
              <w:t xml:space="preserve">Полная мощность, </w:t>
            </w:r>
            <w:proofErr w:type="spellStart"/>
            <w:r w:rsidRPr="00E5168C">
              <w:rPr>
                <w:sz w:val="24"/>
                <w:szCs w:val="24"/>
              </w:rPr>
              <w:t>кВА</w:t>
            </w:r>
            <w:proofErr w:type="spellEnd"/>
          </w:p>
        </w:tc>
      </w:tr>
    </w:tbl>
    <w:p w14:paraId="217585D7" w14:textId="77777777" w:rsidR="006146AB" w:rsidRPr="006F5451" w:rsidRDefault="006146AB" w:rsidP="006146AB">
      <w:pPr>
        <w:ind w:firstLine="0"/>
        <w:rPr>
          <w:sz w:val="2"/>
          <w:szCs w:val="2"/>
        </w:rPr>
      </w:pPr>
    </w:p>
    <w:tbl>
      <w:tblPr>
        <w:tblStyle w:val="a9"/>
        <w:tblW w:w="5000" w:type="pct"/>
        <w:tblLayout w:type="fixed"/>
        <w:tblLook w:val="04A0" w:firstRow="1" w:lastRow="0" w:firstColumn="1" w:lastColumn="0" w:noHBand="0" w:noVBand="1"/>
      </w:tblPr>
      <w:tblGrid>
        <w:gridCol w:w="2421"/>
        <w:gridCol w:w="3528"/>
        <w:gridCol w:w="2138"/>
        <w:gridCol w:w="2108"/>
      </w:tblGrid>
      <w:tr w:rsidR="006146AB" w:rsidRPr="00E5168C" w14:paraId="004E87C1" w14:textId="77777777" w:rsidTr="008224CD">
        <w:trPr>
          <w:tblHeader/>
        </w:trPr>
        <w:tc>
          <w:tcPr>
            <w:tcW w:w="2421" w:type="dxa"/>
          </w:tcPr>
          <w:p w14:paraId="349C4BB8" w14:textId="77777777" w:rsidR="006146AB" w:rsidRPr="00E5168C" w:rsidRDefault="006146AB" w:rsidP="008224CD">
            <w:pPr>
              <w:ind w:firstLine="0"/>
              <w:jc w:val="center"/>
              <w:rPr>
                <w:sz w:val="24"/>
                <w:szCs w:val="24"/>
              </w:rPr>
            </w:pPr>
            <w:r w:rsidRPr="00E5168C">
              <w:rPr>
                <w:sz w:val="24"/>
                <w:szCs w:val="24"/>
              </w:rPr>
              <w:t>1</w:t>
            </w:r>
          </w:p>
        </w:tc>
        <w:tc>
          <w:tcPr>
            <w:tcW w:w="3528" w:type="dxa"/>
          </w:tcPr>
          <w:p w14:paraId="6B1197AD" w14:textId="77777777" w:rsidR="006146AB" w:rsidRPr="00E5168C" w:rsidRDefault="006146AB" w:rsidP="008224CD">
            <w:pPr>
              <w:ind w:firstLine="0"/>
              <w:jc w:val="center"/>
              <w:rPr>
                <w:sz w:val="24"/>
                <w:szCs w:val="24"/>
              </w:rPr>
            </w:pPr>
            <w:r w:rsidRPr="00E5168C">
              <w:rPr>
                <w:sz w:val="24"/>
                <w:szCs w:val="24"/>
              </w:rPr>
              <w:t>2</w:t>
            </w:r>
          </w:p>
        </w:tc>
        <w:tc>
          <w:tcPr>
            <w:tcW w:w="2138" w:type="dxa"/>
          </w:tcPr>
          <w:p w14:paraId="1CF4ACC7" w14:textId="77777777" w:rsidR="006146AB" w:rsidRPr="00E5168C" w:rsidRDefault="006146AB" w:rsidP="008224CD">
            <w:pPr>
              <w:ind w:firstLine="0"/>
              <w:jc w:val="center"/>
              <w:rPr>
                <w:sz w:val="24"/>
                <w:szCs w:val="24"/>
              </w:rPr>
            </w:pPr>
            <w:r w:rsidRPr="00E5168C">
              <w:rPr>
                <w:sz w:val="24"/>
                <w:szCs w:val="24"/>
              </w:rPr>
              <w:t>3</w:t>
            </w:r>
          </w:p>
        </w:tc>
        <w:tc>
          <w:tcPr>
            <w:tcW w:w="2108" w:type="dxa"/>
          </w:tcPr>
          <w:p w14:paraId="71951B8B" w14:textId="77777777" w:rsidR="006146AB" w:rsidRPr="00E5168C" w:rsidRDefault="006146AB" w:rsidP="008224CD">
            <w:pPr>
              <w:ind w:firstLine="0"/>
              <w:jc w:val="center"/>
              <w:rPr>
                <w:sz w:val="24"/>
                <w:szCs w:val="24"/>
              </w:rPr>
            </w:pPr>
            <w:r w:rsidRPr="00E5168C">
              <w:rPr>
                <w:sz w:val="24"/>
                <w:szCs w:val="24"/>
              </w:rPr>
              <w:t>4</w:t>
            </w:r>
          </w:p>
        </w:tc>
      </w:tr>
      <w:tr w:rsidR="006146AB" w:rsidRPr="00E5168C" w14:paraId="621C935C" w14:textId="77777777" w:rsidTr="008224CD">
        <w:tc>
          <w:tcPr>
            <w:tcW w:w="2421" w:type="dxa"/>
            <w:vMerge w:val="restart"/>
          </w:tcPr>
          <w:p w14:paraId="5FBAAC16" w14:textId="78028342" w:rsidR="006146AB" w:rsidRPr="00E5168C" w:rsidRDefault="006146AB" w:rsidP="008224CD">
            <w:pPr>
              <w:ind w:firstLine="0"/>
              <w:rPr>
                <w:sz w:val="24"/>
                <w:szCs w:val="24"/>
              </w:rPr>
            </w:pPr>
            <w:r>
              <w:rPr>
                <w:sz w:val="24"/>
                <w:szCs w:val="24"/>
              </w:rPr>
              <w:t>Гостиницы</w:t>
            </w:r>
          </w:p>
        </w:tc>
        <w:tc>
          <w:tcPr>
            <w:tcW w:w="3528" w:type="dxa"/>
          </w:tcPr>
          <w:p w14:paraId="1768B1F2" w14:textId="2C861C42" w:rsidR="006146AB" w:rsidRPr="00CA563D" w:rsidRDefault="006146AB" w:rsidP="008224CD">
            <w:pPr>
              <w:ind w:firstLine="0"/>
              <w:rPr>
                <w:sz w:val="24"/>
                <w:szCs w:val="24"/>
              </w:rPr>
            </w:pPr>
            <w:r w:rsidRPr="00CA563D">
              <w:rPr>
                <w:sz w:val="24"/>
                <w:szCs w:val="24"/>
              </w:rPr>
              <w:t>Гостиница (туристической, существующая) «Спортивная деревня», состоящая из 26 зданий</w:t>
            </w:r>
          </w:p>
        </w:tc>
        <w:tc>
          <w:tcPr>
            <w:tcW w:w="2138" w:type="dxa"/>
          </w:tcPr>
          <w:p w14:paraId="267F4CA2" w14:textId="51D525D9" w:rsidR="006146AB" w:rsidRPr="00E5168C" w:rsidRDefault="00CC59EC" w:rsidP="008224CD">
            <w:pPr>
              <w:ind w:firstLine="0"/>
              <w:jc w:val="right"/>
              <w:rPr>
                <w:sz w:val="24"/>
                <w:szCs w:val="24"/>
              </w:rPr>
            </w:pPr>
            <w:r>
              <w:rPr>
                <w:sz w:val="24"/>
                <w:szCs w:val="24"/>
              </w:rPr>
              <w:t>536,7</w:t>
            </w:r>
          </w:p>
        </w:tc>
        <w:tc>
          <w:tcPr>
            <w:tcW w:w="2108" w:type="dxa"/>
          </w:tcPr>
          <w:p w14:paraId="7CABB3C5" w14:textId="25FB2E4B" w:rsidR="006146AB" w:rsidRPr="00E5168C" w:rsidRDefault="00CC59EC" w:rsidP="008224CD">
            <w:pPr>
              <w:ind w:firstLine="0"/>
              <w:jc w:val="right"/>
              <w:rPr>
                <w:sz w:val="24"/>
                <w:szCs w:val="24"/>
              </w:rPr>
            </w:pPr>
            <w:r>
              <w:rPr>
                <w:sz w:val="24"/>
                <w:szCs w:val="24"/>
              </w:rPr>
              <w:t>570,5</w:t>
            </w:r>
          </w:p>
        </w:tc>
      </w:tr>
      <w:tr w:rsidR="008D6247" w:rsidRPr="00E5168C" w14:paraId="22659E4E" w14:textId="77777777" w:rsidTr="008224CD">
        <w:tc>
          <w:tcPr>
            <w:tcW w:w="2421" w:type="dxa"/>
            <w:vMerge/>
          </w:tcPr>
          <w:p w14:paraId="7D4E27EE" w14:textId="77777777" w:rsidR="008D6247" w:rsidRPr="00E5168C" w:rsidRDefault="008D6247" w:rsidP="008D6247">
            <w:pPr>
              <w:ind w:firstLine="0"/>
              <w:rPr>
                <w:sz w:val="24"/>
                <w:szCs w:val="24"/>
              </w:rPr>
            </w:pPr>
          </w:p>
        </w:tc>
        <w:tc>
          <w:tcPr>
            <w:tcW w:w="3528" w:type="dxa"/>
          </w:tcPr>
          <w:p w14:paraId="3A5ECACD" w14:textId="4ED546AD" w:rsidR="008D6247" w:rsidRPr="00CA563D" w:rsidRDefault="008D6247" w:rsidP="008D6247">
            <w:pPr>
              <w:ind w:firstLine="0"/>
              <w:rPr>
                <w:sz w:val="24"/>
                <w:szCs w:val="24"/>
              </w:rPr>
            </w:pPr>
            <w:r w:rsidRPr="00CA563D">
              <w:rPr>
                <w:sz w:val="24"/>
                <w:szCs w:val="24"/>
              </w:rPr>
              <w:t>Гостиница (туристическая, существующая), гостиница (туристическая, блокированная, существующая), гостиница (туристическая, коттеджного типа, существующая), состоящая из трех зданий</w:t>
            </w:r>
          </w:p>
        </w:tc>
        <w:tc>
          <w:tcPr>
            <w:tcW w:w="2138" w:type="dxa"/>
          </w:tcPr>
          <w:p w14:paraId="6196DF54" w14:textId="00ABF72A" w:rsidR="008D6247" w:rsidRPr="00E5168C" w:rsidRDefault="008D6247" w:rsidP="008D6247">
            <w:pPr>
              <w:ind w:firstLine="0"/>
              <w:jc w:val="right"/>
              <w:rPr>
                <w:sz w:val="24"/>
                <w:szCs w:val="24"/>
              </w:rPr>
            </w:pPr>
            <w:r>
              <w:rPr>
                <w:sz w:val="24"/>
                <w:szCs w:val="24"/>
              </w:rPr>
              <w:t>111,7</w:t>
            </w:r>
          </w:p>
        </w:tc>
        <w:tc>
          <w:tcPr>
            <w:tcW w:w="2108" w:type="dxa"/>
          </w:tcPr>
          <w:p w14:paraId="740296F1" w14:textId="6035C99E" w:rsidR="008D6247" w:rsidRPr="00E5168C" w:rsidRDefault="008D6247" w:rsidP="008D6247">
            <w:pPr>
              <w:ind w:firstLine="0"/>
              <w:jc w:val="right"/>
              <w:rPr>
                <w:sz w:val="24"/>
                <w:szCs w:val="24"/>
              </w:rPr>
            </w:pPr>
            <w:r>
              <w:rPr>
                <w:sz w:val="24"/>
                <w:szCs w:val="24"/>
              </w:rPr>
              <w:t>127,6</w:t>
            </w:r>
          </w:p>
        </w:tc>
      </w:tr>
      <w:tr w:rsidR="00D67B70" w:rsidRPr="00E5168C" w14:paraId="3DC46D93" w14:textId="77777777" w:rsidTr="008224CD">
        <w:tc>
          <w:tcPr>
            <w:tcW w:w="2421" w:type="dxa"/>
            <w:vMerge/>
          </w:tcPr>
          <w:p w14:paraId="5CFF404A" w14:textId="77777777" w:rsidR="00D67B70" w:rsidRPr="00E5168C" w:rsidRDefault="00D67B70" w:rsidP="00D67B70">
            <w:pPr>
              <w:ind w:firstLine="0"/>
              <w:rPr>
                <w:sz w:val="24"/>
                <w:szCs w:val="24"/>
              </w:rPr>
            </w:pPr>
          </w:p>
        </w:tc>
        <w:tc>
          <w:tcPr>
            <w:tcW w:w="3528" w:type="dxa"/>
          </w:tcPr>
          <w:p w14:paraId="47524AB9" w14:textId="2680E8F9" w:rsidR="00D67B70" w:rsidRPr="00004631" w:rsidRDefault="00D67B70" w:rsidP="00D67B70">
            <w:pPr>
              <w:ind w:firstLine="0"/>
              <w:rPr>
                <w:sz w:val="24"/>
                <w:szCs w:val="24"/>
              </w:rPr>
            </w:pPr>
            <w:r w:rsidRPr="00004631">
              <w:rPr>
                <w:sz w:val="24"/>
                <w:szCs w:val="24"/>
              </w:rPr>
              <w:t>Гостиница (туристическая)</w:t>
            </w:r>
          </w:p>
        </w:tc>
        <w:tc>
          <w:tcPr>
            <w:tcW w:w="2138" w:type="dxa"/>
          </w:tcPr>
          <w:p w14:paraId="3B096E01" w14:textId="672C7B22" w:rsidR="00D67B70" w:rsidRPr="007F5A54" w:rsidRDefault="00D67B70" w:rsidP="00D67B70">
            <w:pPr>
              <w:ind w:firstLine="0"/>
              <w:jc w:val="right"/>
              <w:rPr>
                <w:sz w:val="24"/>
                <w:szCs w:val="24"/>
                <w:lang w:val="en-US"/>
              </w:rPr>
            </w:pPr>
            <w:r>
              <w:rPr>
                <w:sz w:val="24"/>
                <w:szCs w:val="24"/>
              </w:rPr>
              <w:t>81,0</w:t>
            </w:r>
          </w:p>
        </w:tc>
        <w:tc>
          <w:tcPr>
            <w:tcW w:w="2108" w:type="dxa"/>
          </w:tcPr>
          <w:p w14:paraId="73CDEB2F" w14:textId="3B7C813A" w:rsidR="00D67B70" w:rsidRPr="007F5A54" w:rsidRDefault="00D67B70" w:rsidP="00D67B70">
            <w:pPr>
              <w:ind w:firstLine="0"/>
              <w:jc w:val="right"/>
              <w:rPr>
                <w:sz w:val="24"/>
                <w:szCs w:val="24"/>
                <w:lang w:val="en-US"/>
              </w:rPr>
            </w:pPr>
            <w:r>
              <w:rPr>
                <w:sz w:val="24"/>
                <w:szCs w:val="24"/>
              </w:rPr>
              <w:t>95,8</w:t>
            </w:r>
          </w:p>
        </w:tc>
      </w:tr>
      <w:tr w:rsidR="00D67B70" w:rsidRPr="00E5168C" w14:paraId="27315F93" w14:textId="77777777" w:rsidTr="008224CD">
        <w:tc>
          <w:tcPr>
            <w:tcW w:w="2421" w:type="dxa"/>
            <w:vMerge/>
          </w:tcPr>
          <w:p w14:paraId="6CCF2A84" w14:textId="77777777" w:rsidR="00D67B70" w:rsidRPr="00E5168C" w:rsidRDefault="00D67B70" w:rsidP="00D67B70">
            <w:pPr>
              <w:ind w:firstLine="0"/>
              <w:rPr>
                <w:sz w:val="24"/>
                <w:szCs w:val="24"/>
              </w:rPr>
            </w:pPr>
          </w:p>
        </w:tc>
        <w:tc>
          <w:tcPr>
            <w:tcW w:w="3528" w:type="dxa"/>
          </w:tcPr>
          <w:p w14:paraId="629F0CDA" w14:textId="078610C0" w:rsidR="00D67B70" w:rsidRPr="00004631" w:rsidRDefault="00D67B70" w:rsidP="00D67B70">
            <w:pPr>
              <w:ind w:firstLine="0"/>
              <w:rPr>
                <w:sz w:val="24"/>
                <w:szCs w:val="24"/>
              </w:rPr>
            </w:pPr>
            <w:r w:rsidRPr="00004631">
              <w:rPr>
                <w:sz w:val="24"/>
                <w:szCs w:val="24"/>
              </w:rPr>
              <w:t>Гостиница (туристическая)</w:t>
            </w:r>
          </w:p>
        </w:tc>
        <w:tc>
          <w:tcPr>
            <w:tcW w:w="2138" w:type="dxa"/>
          </w:tcPr>
          <w:p w14:paraId="0ABCEDA0" w14:textId="3D3D42EF" w:rsidR="00D67B70" w:rsidRDefault="00D67B70" w:rsidP="00D67B70">
            <w:pPr>
              <w:ind w:firstLine="0"/>
              <w:jc w:val="right"/>
              <w:rPr>
                <w:sz w:val="24"/>
                <w:szCs w:val="24"/>
              </w:rPr>
            </w:pPr>
            <w:r>
              <w:rPr>
                <w:sz w:val="24"/>
                <w:szCs w:val="24"/>
              </w:rPr>
              <w:t>81,0</w:t>
            </w:r>
          </w:p>
        </w:tc>
        <w:tc>
          <w:tcPr>
            <w:tcW w:w="2108" w:type="dxa"/>
          </w:tcPr>
          <w:p w14:paraId="0CF4D238" w14:textId="723D929A" w:rsidR="00D67B70" w:rsidRDefault="00D67B70" w:rsidP="00D67B70">
            <w:pPr>
              <w:ind w:firstLine="0"/>
              <w:jc w:val="right"/>
              <w:rPr>
                <w:sz w:val="24"/>
                <w:szCs w:val="24"/>
              </w:rPr>
            </w:pPr>
            <w:r>
              <w:rPr>
                <w:sz w:val="24"/>
                <w:szCs w:val="24"/>
              </w:rPr>
              <w:t>95,8</w:t>
            </w:r>
          </w:p>
        </w:tc>
      </w:tr>
      <w:tr w:rsidR="00D67B70" w:rsidRPr="00E5168C" w14:paraId="4313D1F4" w14:textId="77777777" w:rsidTr="008224CD">
        <w:tc>
          <w:tcPr>
            <w:tcW w:w="2421" w:type="dxa"/>
            <w:vMerge/>
          </w:tcPr>
          <w:p w14:paraId="3CA9E53A" w14:textId="77777777" w:rsidR="00D67B70" w:rsidRPr="00E5168C" w:rsidRDefault="00D67B70" w:rsidP="00D67B70">
            <w:pPr>
              <w:ind w:firstLine="0"/>
              <w:rPr>
                <w:sz w:val="24"/>
                <w:szCs w:val="24"/>
              </w:rPr>
            </w:pPr>
          </w:p>
        </w:tc>
        <w:tc>
          <w:tcPr>
            <w:tcW w:w="3528" w:type="dxa"/>
          </w:tcPr>
          <w:p w14:paraId="5CCBB11E" w14:textId="160C2EFF" w:rsidR="00D67B70" w:rsidRPr="00004631" w:rsidRDefault="00D67B70" w:rsidP="00D67B70">
            <w:pPr>
              <w:ind w:firstLine="0"/>
              <w:rPr>
                <w:sz w:val="24"/>
                <w:szCs w:val="24"/>
              </w:rPr>
            </w:pPr>
            <w:r w:rsidRPr="00004631">
              <w:rPr>
                <w:sz w:val="24"/>
                <w:szCs w:val="24"/>
              </w:rPr>
              <w:t>Гостиница (туристическая)</w:t>
            </w:r>
          </w:p>
        </w:tc>
        <w:tc>
          <w:tcPr>
            <w:tcW w:w="2138" w:type="dxa"/>
          </w:tcPr>
          <w:p w14:paraId="0D56BDF1" w14:textId="6C739DCA" w:rsidR="00D67B70" w:rsidRDefault="00D67B70" w:rsidP="00D67B70">
            <w:pPr>
              <w:ind w:firstLine="0"/>
              <w:jc w:val="right"/>
              <w:rPr>
                <w:sz w:val="24"/>
                <w:szCs w:val="24"/>
              </w:rPr>
            </w:pPr>
            <w:r>
              <w:rPr>
                <w:sz w:val="24"/>
                <w:szCs w:val="24"/>
              </w:rPr>
              <w:t>81,0</w:t>
            </w:r>
          </w:p>
        </w:tc>
        <w:tc>
          <w:tcPr>
            <w:tcW w:w="2108" w:type="dxa"/>
          </w:tcPr>
          <w:p w14:paraId="53C18B8F" w14:textId="2A792E38" w:rsidR="00D67B70" w:rsidRDefault="00D67B70" w:rsidP="00D67B70">
            <w:pPr>
              <w:ind w:firstLine="0"/>
              <w:jc w:val="right"/>
              <w:rPr>
                <w:sz w:val="24"/>
                <w:szCs w:val="24"/>
              </w:rPr>
            </w:pPr>
            <w:r>
              <w:rPr>
                <w:sz w:val="24"/>
                <w:szCs w:val="24"/>
              </w:rPr>
              <w:t>95,8</w:t>
            </w:r>
          </w:p>
        </w:tc>
      </w:tr>
      <w:tr w:rsidR="00D67B70" w:rsidRPr="00E5168C" w14:paraId="27EA5826" w14:textId="77777777" w:rsidTr="008224CD">
        <w:tc>
          <w:tcPr>
            <w:tcW w:w="2421" w:type="dxa"/>
            <w:vMerge/>
          </w:tcPr>
          <w:p w14:paraId="07784713" w14:textId="77777777" w:rsidR="00D67B70" w:rsidRPr="00E5168C" w:rsidRDefault="00D67B70" w:rsidP="00D67B70">
            <w:pPr>
              <w:ind w:firstLine="0"/>
              <w:rPr>
                <w:sz w:val="24"/>
                <w:szCs w:val="24"/>
              </w:rPr>
            </w:pPr>
          </w:p>
        </w:tc>
        <w:tc>
          <w:tcPr>
            <w:tcW w:w="3528" w:type="dxa"/>
          </w:tcPr>
          <w:p w14:paraId="2C4B68FD" w14:textId="52D59513" w:rsidR="00D67B70" w:rsidRPr="00004631" w:rsidRDefault="00D67B70" w:rsidP="00D67B70">
            <w:pPr>
              <w:ind w:firstLine="0"/>
              <w:rPr>
                <w:sz w:val="24"/>
                <w:szCs w:val="24"/>
              </w:rPr>
            </w:pPr>
            <w:r w:rsidRPr="00004631">
              <w:rPr>
                <w:sz w:val="24"/>
                <w:szCs w:val="24"/>
              </w:rPr>
              <w:t>Гостиница (туристическая)</w:t>
            </w:r>
          </w:p>
        </w:tc>
        <w:tc>
          <w:tcPr>
            <w:tcW w:w="2138" w:type="dxa"/>
          </w:tcPr>
          <w:p w14:paraId="64077784" w14:textId="66C4DB15" w:rsidR="00D67B70" w:rsidRDefault="00D67B70" w:rsidP="00D67B70">
            <w:pPr>
              <w:ind w:firstLine="0"/>
              <w:jc w:val="right"/>
              <w:rPr>
                <w:sz w:val="24"/>
                <w:szCs w:val="24"/>
              </w:rPr>
            </w:pPr>
            <w:r>
              <w:rPr>
                <w:sz w:val="24"/>
                <w:szCs w:val="24"/>
              </w:rPr>
              <w:t>81,0</w:t>
            </w:r>
          </w:p>
        </w:tc>
        <w:tc>
          <w:tcPr>
            <w:tcW w:w="2108" w:type="dxa"/>
          </w:tcPr>
          <w:p w14:paraId="0D80F958" w14:textId="2915A506" w:rsidR="00D67B70" w:rsidRDefault="00D67B70" w:rsidP="00D67B70">
            <w:pPr>
              <w:ind w:firstLine="0"/>
              <w:jc w:val="right"/>
              <w:rPr>
                <w:sz w:val="24"/>
                <w:szCs w:val="24"/>
              </w:rPr>
            </w:pPr>
            <w:r>
              <w:rPr>
                <w:sz w:val="24"/>
                <w:szCs w:val="24"/>
              </w:rPr>
              <w:t>95,8</w:t>
            </w:r>
          </w:p>
        </w:tc>
      </w:tr>
      <w:tr w:rsidR="00D67B70" w:rsidRPr="00E5168C" w14:paraId="45060270" w14:textId="77777777" w:rsidTr="008224CD">
        <w:tc>
          <w:tcPr>
            <w:tcW w:w="2421" w:type="dxa"/>
            <w:vMerge/>
          </w:tcPr>
          <w:p w14:paraId="582682EB" w14:textId="77777777" w:rsidR="00D67B70" w:rsidRPr="00E5168C" w:rsidRDefault="00D67B70" w:rsidP="00D67B70">
            <w:pPr>
              <w:ind w:firstLine="0"/>
              <w:rPr>
                <w:sz w:val="24"/>
                <w:szCs w:val="24"/>
              </w:rPr>
            </w:pPr>
          </w:p>
        </w:tc>
        <w:tc>
          <w:tcPr>
            <w:tcW w:w="3528" w:type="dxa"/>
          </w:tcPr>
          <w:p w14:paraId="58794AC2" w14:textId="2E5D8CAA" w:rsidR="00D67B70" w:rsidRPr="00004631" w:rsidRDefault="00D67B70" w:rsidP="00D67B70">
            <w:pPr>
              <w:ind w:firstLine="0"/>
              <w:rPr>
                <w:sz w:val="24"/>
                <w:szCs w:val="24"/>
              </w:rPr>
            </w:pPr>
            <w:r w:rsidRPr="00004631">
              <w:rPr>
                <w:sz w:val="24"/>
                <w:szCs w:val="24"/>
              </w:rPr>
              <w:t>Гостиница (туристическая)</w:t>
            </w:r>
          </w:p>
        </w:tc>
        <w:tc>
          <w:tcPr>
            <w:tcW w:w="2138" w:type="dxa"/>
          </w:tcPr>
          <w:p w14:paraId="4035E911" w14:textId="6B868356" w:rsidR="00D67B70" w:rsidRDefault="00D67B70" w:rsidP="00D67B70">
            <w:pPr>
              <w:ind w:firstLine="0"/>
              <w:jc w:val="right"/>
              <w:rPr>
                <w:sz w:val="24"/>
                <w:szCs w:val="24"/>
              </w:rPr>
            </w:pPr>
            <w:r>
              <w:rPr>
                <w:sz w:val="24"/>
                <w:szCs w:val="24"/>
              </w:rPr>
              <w:t>45,0</w:t>
            </w:r>
          </w:p>
        </w:tc>
        <w:tc>
          <w:tcPr>
            <w:tcW w:w="2108" w:type="dxa"/>
          </w:tcPr>
          <w:p w14:paraId="6F3AFCED" w14:textId="661CA6A8" w:rsidR="00D67B70" w:rsidRDefault="00D67B70" w:rsidP="00D67B70">
            <w:pPr>
              <w:ind w:firstLine="0"/>
              <w:jc w:val="right"/>
              <w:rPr>
                <w:sz w:val="24"/>
                <w:szCs w:val="24"/>
              </w:rPr>
            </w:pPr>
            <w:r>
              <w:rPr>
                <w:sz w:val="24"/>
                <w:szCs w:val="24"/>
              </w:rPr>
              <w:t>52,9</w:t>
            </w:r>
          </w:p>
        </w:tc>
      </w:tr>
      <w:tr w:rsidR="00D67B70" w:rsidRPr="00E5168C" w14:paraId="7DF223D6" w14:textId="77777777" w:rsidTr="008224CD">
        <w:tc>
          <w:tcPr>
            <w:tcW w:w="2421" w:type="dxa"/>
            <w:vMerge/>
          </w:tcPr>
          <w:p w14:paraId="0452E092" w14:textId="77777777" w:rsidR="00D67B70" w:rsidRPr="00E5168C" w:rsidRDefault="00D67B70" w:rsidP="00D67B70">
            <w:pPr>
              <w:ind w:firstLine="0"/>
              <w:rPr>
                <w:sz w:val="24"/>
                <w:szCs w:val="24"/>
              </w:rPr>
            </w:pPr>
          </w:p>
        </w:tc>
        <w:tc>
          <w:tcPr>
            <w:tcW w:w="3528" w:type="dxa"/>
          </w:tcPr>
          <w:p w14:paraId="7A7E00F3" w14:textId="56A092E1" w:rsidR="00D67B70" w:rsidRPr="00004631" w:rsidRDefault="00D67B70" w:rsidP="00D67B70">
            <w:pPr>
              <w:ind w:firstLine="0"/>
              <w:rPr>
                <w:sz w:val="24"/>
                <w:szCs w:val="24"/>
              </w:rPr>
            </w:pPr>
            <w:r w:rsidRPr="00004631">
              <w:rPr>
                <w:sz w:val="24"/>
                <w:szCs w:val="24"/>
              </w:rPr>
              <w:t>Гостиница (туристическая)</w:t>
            </w:r>
          </w:p>
        </w:tc>
        <w:tc>
          <w:tcPr>
            <w:tcW w:w="2138" w:type="dxa"/>
          </w:tcPr>
          <w:p w14:paraId="4EF76828" w14:textId="692FA71D" w:rsidR="00D67B70" w:rsidRDefault="00D67B70" w:rsidP="00D67B70">
            <w:pPr>
              <w:ind w:firstLine="0"/>
              <w:jc w:val="right"/>
              <w:rPr>
                <w:sz w:val="24"/>
                <w:szCs w:val="24"/>
              </w:rPr>
            </w:pPr>
            <w:r>
              <w:rPr>
                <w:sz w:val="24"/>
                <w:szCs w:val="24"/>
              </w:rPr>
              <w:t>45,0</w:t>
            </w:r>
          </w:p>
        </w:tc>
        <w:tc>
          <w:tcPr>
            <w:tcW w:w="2108" w:type="dxa"/>
          </w:tcPr>
          <w:p w14:paraId="0463A65E" w14:textId="642AFA85" w:rsidR="00D67B70" w:rsidRDefault="00D67B70" w:rsidP="00D67B70">
            <w:pPr>
              <w:ind w:firstLine="0"/>
              <w:jc w:val="right"/>
              <w:rPr>
                <w:sz w:val="24"/>
                <w:szCs w:val="24"/>
              </w:rPr>
            </w:pPr>
            <w:r>
              <w:rPr>
                <w:sz w:val="24"/>
                <w:szCs w:val="24"/>
              </w:rPr>
              <w:t>52,9</w:t>
            </w:r>
          </w:p>
        </w:tc>
      </w:tr>
      <w:tr w:rsidR="00D67B70" w:rsidRPr="00E5168C" w14:paraId="27EC907F" w14:textId="77777777" w:rsidTr="008224CD">
        <w:tc>
          <w:tcPr>
            <w:tcW w:w="2421" w:type="dxa"/>
            <w:vMerge/>
          </w:tcPr>
          <w:p w14:paraId="1FF6DEF8" w14:textId="77777777" w:rsidR="00D67B70" w:rsidRPr="00E5168C" w:rsidRDefault="00D67B70" w:rsidP="00D67B70">
            <w:pPr>
              <w:ind w:firstLine="0"/>
              <w:rPr>
                <w:sz w:val="24"/>
                <w:szCs w:val="24"/>
              </w:rPr>
            </w:pPr>
          </w:p>
        </w:tc>
        <w:tc>
          <w:tcPr>
            <w:tcW w:w="3528" w:type="dxa"/>
          </w:tcPr>
          <w:p w14:paraId="5CD484B1" w14:textId="3970156E" w:rsidR="00D67B70" w:rsidRPr="00004631" w:rsidRDefault="00D67B70" w:rsidP="00D67B70">
            <w:pPr>
              <w:ind w:firstLine="0"/>
              <w:rPr>
                <w:sz w:val="24"/>
                <w:szCs w:val="24"/>
              </w:rPr>
            </w:pPr>
            <w:r w:rsidRPr="00004631">
              <w:rPr>
                <w:sz w:val="24"/>
                <w:szCs w:val="24"/>
              </w:rPr>
              <w:t xml:space="preserve">Гостиница (туристическая, для размещения работников и </w:t>
            </w:r>
            <w:r w:rsidRPr="00004631">
              <w:rPr>
                <w:sz w:val="24"/>
                <w:szCs w:val="24"/>
              </w:rPr>
              <w:lastRenderedPageBreak/>
              <w:t>посетителей дома (дворца) культуры)</w:t>
            </w:r>
          </w:p>
        </w:tc>
        <w:tc>
          <w:tcPr>
            <w:tcW w:w="2138" w:type="dxa"/>
          </w:tcPr>
          <w:p w14:paraId="5FF367C5" w14:textId="20A83E19" w:rsidR="00D67B70" w:rsidRPr="008D6247" w:rsidRDefault="00D67B70" w:rsidP="00D67B70">
            <w:pPr>
              <w:ind w:firstLine="0"/>
              <w:jc w:val="right"/>
              <w:rPr>
                <w:sz w:val="24"/>
                <w:szCs w:val="24"/>
              </w:rPr>
            </w:pPr>
            <w:r>
              <w:rPr>
                <w:sz w:val="24"/>
                <w:szCs w:val="24"/>
              </w:rPr>
              <w:lastRenderedPageBreak/>
              <w:t>127,7</w:t>
            </w:r>
          </w:p>
        </w:tc>
        <w:tc>
          <w:tcPr>
            <w:tcW w:w="2108" w:type="dxa"/>
          </w:tcPr>
          <w:p w14:paraId="17E0D8DF" w14:textId="7CBD86C7" w:rsidR="00D67B70" w:rsidRPr="008D6247" w:rsidRDefault="00D67B70" w:rsidP="00D67B70">
            <w:pPr>
              <w:ind w:firstLine="0"/>
              <w:jc w:val="right"/>
              <w:rPr>
                <w:sz w:val="24"/>
                <w:szCs w:val="24"/>
              </w:rPr>
            </w:pPr>
            <w:r>
              <w:rPr>
                <w:sz w:val="24"/>
                <w:szCs w:val="24"/>
              </w:rPr>
              <w:t>142,3</w:t>
            </w:r>
          </w:p>
        </w:tc>
      </w:tr>
      <w:tr w:rsidR="00D67B70" w:rsidRPr="00E5168C" w14:paraId="0FC041D4" w14:textId="77777777" w:rsidTr="008224CD">
        <w:tc>
          <w:tcPr>
            <w:tcW w:w="2421" w:type="dxa"/>
          </w:tcPr>
          <w:p w14:paraId="46B20ECC" w14:textId="739F1DE6" w:rsidR="00D67B70" w:rsidRPr="00E5168C" w:rsidRDefault="00D67B70" w:rsidP="00D67B70">
            <w:pPr>
              <w:ind w:firstLine="0"/>
              <w:rPr>
                <w:sz w:val="24"/>
                <w:szCs w:val="24"/>
              </w:rPr>
            </w:pPr>
            <w:r>
              <w:rPr>
                <w:sz w:val="24"/>
                <w:szCs w:val="24"/>
              </w:rPr>
              <w:t>Клубы, центры культуры и искусств</w:t>
            </w:r>
          </w:p>
        </w:tc>
        <w:tc>
          <w:tcPr>
            <w:tcW w:w="3528" w:type="dxa"/>
          </w:tcPr>
          <w:p w14:paraId="37EE8984" w14:textId="36F70339" w:rsidR="00D67B70" w:rsidRPr="00004631" w:rsidRDefault="00D67B70" w:rsidP="00D67B70">
            <w:pPr>
              <w:ind w:firstLine="0"/>
              <w:rPr>
                <w:sz w:val="24"/>
                <w:szCs w:val="24"/>
              </w:rPr>
            </w:pPr>
            <w:r w:rsidRPr="00004631">
              <w:rPr>
                <w:sz w:val="24"/>
                <w:szCs w:val="24"/>
              </w:rPr>
              <w:t>Дом (дворец) культуры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p>
        </w:tc>
        <w:tc>
          <w:tcPr>
            <w:tcW w:w="2138" w:type="dxa"/>
          </w:tcPr>
          <w:p w14:paraId="551E6BE3" w14:textId="61D16746" w:rsidR="00D67B70" w:rsidRPr="008D6247" w:rsidRDefault="00D67B70" w:rsidP="00D67B70">
            <w:pPr>
              <w:ind w:firstLine="0"/>
              <w:jc w:val="right"/>
              <w:rPr>
                <w:sz w:val="24"/>
                <w:szCs w:val="24"/>
                <w:lang w:val="en-US"/>
              </w:rPr>
            </w:pPr>
            <w:r>
              <w:rPr>
                <w:sz w:val="24"/>
                <w:szCs w:val="24"/>
                <w:lang w:val="en-US"/>
              </w:rPr>
              <w:t>77,7</w:t>
            </w:r>
          </w:p>
        </w:tc>
        <w:tc>
          <w:tcPr>
            <w:tcW w:w="2108" w:type="dxa"/>
          </w:tcPr>
          <w:p w14:paraId="0B1DC2A1" w14:textId="2B7F9D29" w:rsidR="00D67B70" w:rsidRPr="008D6247" w:rsidRDefault="00D67B70" w:rsidP="00D67B70">
            <w:pPr>
              <w:ind w:firstLine="0"/>
              <w:jc w:val="right"/>
              <w:rPr>
                <w:sz w:val="24"/>
                <w:szCs w:val="24"/>
                <w:lang w:val="en-US"/>
              </w:rPr>
            </w:pPr>
            <w:r>
              <w:rPr>
                <w:sz w:val="24"/>
                <w:szCs w:val="24"/>
                <w:lang w:val="en-US"/>
              </w:rPr>
              <w:t>91,3</w:t>
            </w:r>
          </w:p>
        </w:tc>
      </w:tr>
      <w:tr w:rsidR="00D67B70" w:rsidRPr="00E5168C" w14:paraId="2EBD103B" w14:textId="77777777" w:rsidTr="008224CD">
        <w:tc>
          <w:tcPr>
            <w:tcW w:w="2421" w:type="dxa"/>
            <w:vMerge w:val="restart"/>
          </w:tcPr>
          <w:p w14:paraId="79E1336E" w14:textId="77777777" w:rsidR="00D67B70" w:rsidRDefault="00D67B70" w:rsidP="00D67B70">
            <w:pPr>
              <w:ind w:firstLine="0"/>
              <w:rPr>
                <w:sz w:val="24"/>
                <w:szCs w:val="24"/>
              </w:rPr>
            </w:pPr>
            <w:r>
              <w:rPr>
                <w:sz w:val="24"/>
                <w:szCs w:val="24"/>
              </w:rPr>
              <w:t>Объекты обслуживания</w:t>
            </w:r>
          </w:p>
          <w:p w14:paraId="54D788F4" w14:textId="77777777" w:rsidR="00D67B70" w:rsidRDefault="00D67B70" w:rsidP="00D67B70">
            <w:pPr>
              <w:ind w:firstLine="0"/>
              <w:rPr>
                <w:sz w:val="24"/>
                <w:szCs w:val="24"/>
              </w:rPr>
            </w:pPr>
          </w:p>
          <w:p w14:paraId="004EDDF8" w14:textId="4F7EF706" w:rsidR="00D67B70" w:rsidRDefault="00D67B70" w:rsidP="00D67B70">
            <w:pPr>
              <w:ind w:firstLine="0"/>
              <w:rPr>
                <w:sz w:val="24"/>
                <w:szCs w:val="24"/>
              </w:rPr>
            </w:pPr>
          </w:p>
        </w:tc>
        <w:tc>
          <w:tcPr>
            <w:tcW w:w="3528" w:type="dxa"/>
          </w:tcPr>
          <w:p w14:paraId="6CA61F73" w14:textId="324877B4" w:rsidR="00D67B70" w:rsidRPr="00004631" w:rsidRDefault="00D67B70" w:rsidP="00D67B70">
            <w:pPr>
              <w:ind w:firstLine="0"/>
              <w:rPr>
                <w:sz w:val="24"/>
                <w:szCs w:val="24"/>
              </w:rPr>
            </w:pPr>
            <w:r w:rsidRPr="00004631">
              <w:rPr>
                <w:sz w:val="24"/>
                <w:szCs w:val="24"/>
              </w:rPr>
              <w:t>Кулинария (существующее,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p>
        </w:tc>
        <w:tc>
          <w:tcPr>
            <w:tcW w:w="2138" w:type="dxa"/>
          </w:tcPr>
          <w:p w14:paraId="3C116D00" w14:textId="0A88723F" w:rsidR="00D67B70" w:rsidRPr="00E5168C" w:rsidRDefault="00D67B70" w:rsidP="00D67B70">
            <w:pPr>
              <w:ind w:firstLine="0"/>
              <w:jc w:val="right"/>
              <w:rPr>
                <w:sz w:val="24"/>
                <w:szCs w:val="24"/>
              </w:rPr>
            </w:pPr>
            <w:r>
              <w:rPr>
                <w:sz w:val="24"/>
                <w:szCs w:val="24"/>
              </w:rPr>
              <w:t>53,1</w:t>
            </w:r>
          </w:p>
        </w:tc>
        <w:tc>
          <w:tcPr>
            <w:tcW w:w="2108" w:type="dxa"/>
          </w:tcPr>
          <w:p w14:paraId="038F625C" w14:textId="63A1C620" w:rsidR="00D67B70" w:rsidRPr="00E5168C" w:rsidRDefault="00D67B70" w:rsidP="00D67B70">
            <w:pPr>
              <w:ind w:firstLine="0"/>
              <w:jc w:val="right"/>
              <w:rPr>
                <w:sz w:val="24"/>
                <w:szCs w:val="24"/>
              </w:rPr>
            </w:pPr>
            <w:r>
              <w:rPr>
                <w:sz w:val="24"/>
                <w:szCs w:val="24"/>
              </w:rPr>
              <w:t>65,8</w:t>
            </w:r>
          </w:p>
        </w:tc>
      </w:tr>
      <w:tr w:rsidR="00D67B70" w:rsidRPr="00E5168C" w14:paraId="50513874" w14:textId="77777777" w:rsidTr="008224CD">
        <w:tc>
          <w:tcPr>
            <w:tcW w:w="2421" w:type="dxa"/>
            <w:vMerge/>
          </w:tcPr>
          <w:p w14:paraId="74FD93DE" w14:textId="77777777" w:rsidR="00D67B70" w:rsidRDefault="00D67B70" w:rsidP="00D67B70">
            <w:pPr>
              <w:ind w:firstLine="0"/>
              <w:rPr>
                <w:sz w:val="24"/>
                <w:szCs w:val="24"/>
              </w:rPr>
            </w:pPr>
          </w:p>
        </w:tc>
        <w:tc>
          <w:tcPr>
            <w:tcW w:w="3528" w:type="dxa"/>
          </w:tcPr>
          <w:p w14:paraId="30858CF3" w14:textId="77777777" w:rsidR="00D67B70" w:rsidRDefault="00D67B70" w:rsidP="00D67B70">
            <w:pPr>
              <w:ind w:firstLine="0"/>
              <w:rPr>
                <w:sz w:val="24"/>
                <w:szCs w:val="24"/>
              </w:rPr>
            </w:pPr>
            <w:r>
              <w:rPr>
                <w:sz w:val="24"/>
                <w:szCs w:val="24"/>
              </w:rPr>
              <w:t>Офисные помещения</w:t>
            </w:r>
          </w:p>
          <w:p w14:paraId="6CF9021A" w14:textId="77777777" w:rsidR="00D67B70" w:rsidRDefault="00D67B70" w:rsidP="00D67B70">
            <w:pPr>
              <w:ind w:firstLine="0"/>
              <w:rPr>
                <w:sz w:val="24"/>
                <w:szCs w:val="24"/>
              </w:rPr>
            </w:pPr>
          </w:p>
          <w:p w14:paraId="51444EAD" w14:textId="77777777" w:rsidR="00D67B70" w:rsidRDefault="00D67B70" w:rsidP="00D67B70">
            <w:pPr>
              <w:ind w:firstLine="0"/>
              <w:rPr>
                <w:sz w:val="24"/>
                <w:szCs w:val="24"/>
              </w:rPr>
            </w:pPr>
          </w:p>
          <w:p w14:paraId="3F1EAEB3" w14:textId="27D27E4E" w:rsidR="00D67B70" w:rsidRDefault="00D67B70" w:rsidP="00D67B70">
            <w:pPr>
              <w:ind w:firstLine="0"/>
              <w:rPr>
                <w:sz w:val="24"/>
                <w:szCs w:val="24"/>
              </w:rPr>
            </w:pPr>
          </w:p>
        </w:tc>
        <w:tc>
          <w:tcPr>
            <w:tcW w:w="2138" w:type="dxa"/>
          </w:tcPr>
          <w:p w14:paraId="1720D708" w14:textId="7C55571B" w:rsidR="00D67B70" w:rsidRPr="00E5168C" w:rsidRDefault="00D67B70" w:rsidP="00D67B70">
            <w:pPr>
              <w:ind w:firstLine="0"/>
              <w:jc w:val="right"/>
              <w:rPr>
                <w:sz w:val="24"/>
                <w:szCs w:val="24"/>
              </w:rPr>
            </w:pPr>
            <w:r>
              <w:rPr>
                <w:sz w:val="24"/>
                <w:szCs w:val="24"/>
              </w:rPr>
              <w:t>77,9</w:t>
            </w:r>
          </w:p>
        </w:tc>
        <w:tc>
          <w:tcPr>
            <w:tcW w:w="2108" w:type="dxa"/>
          </w:tcPr>
          <w:p w14:paraId="61E604C1" w14:textId="31034D4B" w:rsidR="00D67B70" w:rsidRPr="00E5168C" w:rsidRDefault="00D67B70" w:rsidP="00D67B70">
            <w:pPr>
              <w:ind w:firstLine="0"/>
              <w:jc w:val="right"/>
              <w:rPr>
                <w:sz w:val="24"/>
                <w:szCs w:val="24"/>
              </w:rPr>
            </w:pPr>
            <w:r>
              <w:rPr>
                <w:sz w:val="24"/>
                <w:szCs w:val="24"/>
              </w:rPr>
              <w:t>91,0</w:t>
            </w:r>
          </w:p>
        </w:tc>
      </w:tr>
      <w:tr w:rsidR="005E4C7C" w:rsidRPr="00E5168C" w14:paraId="4F27F544" w14:textId="77777777" w:rsidTr="008224CD">
        <w:tc>
          <w:tcPr>
            <w:tcW w:w="2421" w:type="dxa"/>
            <w:vMerge w:val="restart"/>
          </w:tcPr>
          <w:p w14:paraId="6E41117C" w14:textId="2ED8E708" w:rsidR="005E4C7C" w:rsidRDefault="005E4C7C" w:rsidP="00D67B70">
            <w:pPr>
              <w:ind w:firstLine="0"/>
              <w:rPr>
                <w:sz w:val="24"/>
                <w:szCs w:val="24"/>
              </w:rPr>
            </w:pPr>
            <w:r>
              <w:rPr>
                <w:sz w:val="24"/>
                <w:szCs w:val="24"/>
              </w:rPr>
              <w:t>Прочие объекты</w:t>
            </w:r>
          </w:p>
        </w:tc>
        <w:tc>
          <w:tcPr>
            <w:tcW w:w="3528" w:type="dxa"/>
          </w:tcPr>
          <w:p w14:paraId="5148A2B4" w14:textId="73CB9D0C" w:rsidR="005E4C7C" w:rsidRDefault="005E4C7C" w:rsidP="00D67B70">
            <w:pPr>
              <w:ind w:firstLine="0"/>
              <w:rPr>
                <w:sz w:val="24"/>
                <w:szCs w:val="24"/>
              </w:rPr>
            </w:pPr>
            <w:r w:rsidRPr="00D67B70">
              <w:rPr>
                <w:sz w:val="24"/>
                <w:szCs w:val="24"/>
              </w:rPr>
              <w:t>Многофункциональное здание</w:t>
            </w:r>
          </w:p>
        </w:tc>
        <w:tc>
          <w:tcPr>
            <w:tcW w:w="2138" w:type="dxa"/>
          </w:tcPr>
          <w:p w14:paraId="6A96B984" w14:textId="42C9E6B4" w:rsidR="005E4C7C" w:rsidRDefault="005E4C7C" w:rsidP="00D67B70">
            <w:pPr>
              <w:ind w:firstLine="0"/>
              <w:jc w:val="right"/>
              <w:rPr>
                <w:sz w:val="24"/>
                <w:szCs w:val="24"/>
              </w:rPr>
            </w:pPr>
            <w:r>
              <w:rPr>
                <w:sz w:val="24"/>
                <w:szCs w:val="24"/>
              </w:rPr>
              <w:t>150,0</w:t>
            </w:r>
          </w:p>
        </w:tc>
        <w:tc>
          <w:tcPr>
            <w:tcW w:w="2108" w:type="dxa"/>
          </w:tcPr>
          <w:p w14:paraId="3357ECE6" w14:textId="2517E73D" w:rsidR="005E4C7C" w:rsidRDefault="005E4C7C" w:rsidP="00D67B70">
            <w:pPr>
              <w:ind w:firstLine="0"/>
              <w:jc w:val="right"/>
              <w:rPr>
                <w:sz w:val="24"/>
                <w:szCs w:val="24"/>
              </w:rPr>
            </w:pPr>
            <w:r>
              <w:rPr>
                <w:sz w:val="24"/>
                <w:szCs w:val="24"/>
              </w:rPr>
              <w:t>187,5</w:t>
            </w:r>
          </w:p>
        </w:tc>
      </w:tr>
      <w:tr w:rsidR="00853D86" w:rsidRPr="00E5168C" w14:paraId="28ECB2BB" w14:textId="77777777" w:rsidTr="00853D86">
        <w:trPr>
          <w:trHeight w:val="2551"/>
        </w:trPr>
        <w:tc>
          <w:tcPr>
            <w:tcW w:w="2421" w:type="dxa"/>
            <w:vMerge/>
          </w:tcPr>
          <w:p w14:paraId="6003E028" w14:textId="77777777" w:rsidR="00853D86" w:rsidRDefault="00853D86" w:rsidP="00D67B70">
            <w:pPr>
              <w:ind w:firstLine="0"/>
              <w:rPr>
                <w:sz w:val="24"/>
                <w:szCs w:val="24"/>
              </w:rPr>
            </w:pPr>
          </w:p>
        </w:tc>
        <w:tc>
          <w:tcPr>
            <w:tcW w:w="3528" w:type="dxa"/>
          </w:tcPr>
          <w:p w14:paraId="0FBB3A52" w14:textId="5C7F1508" w:rsidR="00853D86" w:rsidRPr="00D67B70" w:rsidRDefault="00853D86" w:rsidP="00853D86">
            <w:pPr>
              <w:ind w:firstLine="0"/>
              <w:rPr>
                <w:sz w:val="24"/>
                <w:szCs w:val="24"/>
              </w:rPr>
            </w:pPr>
            <w:r w:rsidRPr="00A162EA">
              <w:rPr>
                <w:sz w:val="24"/>
                <w:szCs w:val="24"/>
              </w:rPr>
              <w:t>Здание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p>
        </w:tc>
        <w:tc>
          <w:tcPr>
            <w:tcW w:w="2138" w:type="dxa"/>
          </w:tcPr>
          <w:p w14:paraId="1CB922D3" w14:textId="26314234" w:rsidR="00853D86" w:rsidRDefault="00853D86" w:rsidP="003C4C0D">
            <w:pPr>
              <w:jc w:val="right"/>
              <w:rPr>
                <w:sz w:val="24"/>
                <w:szCs w:val="24"/>
              </w:rPr>
            </w:pPr>
            <w:r>
              <w:rPr>
                <w:sz w:val="24"/>
                <w:szCs w:val="24"/>
              </w:rPr>
              <w:t>50,0</w:t>
            </w:r>
          </w:p>
        </w:tc>
        <w:tc>
          <w:tcPr>
            <w:tcW w:w="2108" w:type="dxa"/>
          </w:tcPr>
          <w:p w14:paraId="0579B3A0" w14:textId="3886CEFC" w:rsidR="00853D86" w:rsidRDefault="00853D86" w:rsidP="003C4C0D">
            <w:pPr>
              <w:jc w:val="right"/>
              <w:rPr>
                <w:sz w:val="24"/>
                <w:szCs w:val="24"/>
              </w:rPr>
            </w:pPr>
            <w:r>
              <w:rPr>
                <w:sz w:val="24"/>
                <w:szCs w:val="24"/>
              </w:rPr>
              <w:t>62,5</w:t>
            </w:r>
          </w:p>
        </w:tc>
      </w:tr>
      <w:tr w:rsidR="005E4C7C" w:rsidRPr="00E5168C" w14:paraId="4DE95EAA" w14:textId="77777777" w:rsidTr="008224CD">
        <w:tc>
          <w:tcPr>
            <w:tcW w:w="2421" w:type="dxa"/>
            <w:vMerge/>
          </w:tcPr>
          <w:p w14:paraId="716A9A96" w14:textId="77777777" w:rsidR="005E4C7C" w:rsidRDefault="005E4C7C" w:rsidP="005E4C7C">
            <w:pPr>
              <w:ind w:firstLine="0"/>
              <w:rPr>
                <w:sz w:val="24"/>
                <w:szCs w:val="24"/>
              </w:rPr>
            </w:pPr>
          </w:p>
        </w:tc>
        <w:tc>
          <w:tcPr>
            <w:tcW w:w="3528" w:type="dxa"/>
          </w:tcPr>
          <w:p w14:paraId="21B96474" w14:textId="7081ADA9" w:rsidR="005E4C7C" w:rsidRPr="00A162EA" w:rsidRDefault="005E4C7C" w:rsidP="005E4C7C">
            <w:pPr>
              <w:ind w:firstLine="0"/>
              <w:rPr>
                <w:sz w:val="24"/>
                <w:szCs w:val="24"/>
              </w:rPr>
            </w:pPr>
            <w:r w:rsidRPr="00A162EA">
              <w:rPr>
                <w:sz w:val="24"/>
                <w:szCs w:val="24"/>
              </w:rPr>
              <w:t>Здание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p>
        </w:tc>
        <w:tc>
          <w:tcPr>
            <w:tcW w:w="2138" w:type="dxa"/>
          </w:tcPr>
          <w:p w14:paraId="604F88A3" w14:textId="39F01273" w:rsidR="005E4C7C" w:rsidRDefault="005E4C7C" w:rsidP="005E4C7C">
            <w:pPr>
              <w:ind w:firstLine="0"/>
              <w:jc w:val="right"/>
              <w:rPr>
                <w:sz w:val="24"/>
                <w:szCs w:val="24"/>
              </w:rPr>
            </w:pPr>
            <w:r>
              <w:rPr>
                <w:sz w:val="24"/>
                <w:szCs w:val="24"/>
              </w:rPr>
              <w:t>50,0</w:t>
            </w:r>
          </w:p>
        </w:tc>
        <w:tc>
          <w:tcPr>
            <w:tcW w:w="2108" w:type="dxa"/>
          </w:tcPr>
          <w:p w14:paraId="6639AE87" w14:textId="4A00888A" w:rsidR="005E4C7C" w:rsidRDefault="005E4C7C" w:rsidP="005E4C7C">
            <w:pPr>
              <w:ind w:firstLine="0"/>
              <w:jc w:val="right"/>
              <w:rPr>
                <w:sz w:val="24"/>
                <w:szCs w:val="24"/>
              </w:rPr>
            </w:pPr>
            <w:r>
              <w:rPr>
                <w:sz w:val="24"/>
                <w:szCs w:val="24"/>
              </w:rPr>
              <w:t>62,5</w:t>
            </w:r>
          </w:p>
        </w:tc>
      </w:tr>
      <w:tr w:rsidR="005E4C7C" w:rsidRPr="00E5168C" w14:paraId="69AE6726" w14:textId="77777777" w:rsidTr="008224CD">
        <w:tc>
          <w:tcPr>
            <w:tcW w:w="2421" w:type="dxa"/>
            <w:vMerge w:val="restart"/>
          </w:tcPr>
          <w:p w14:paraId="6724BC58" w14:textId="77777777" w:rsidR="005E4C7C" w:rsidRPr="00E5168C" w:rsidRDefault="005E4C7C" w:rsidP="005E4C7C">
            <w:pPr>
              <w:ind w:firstLine="0"/>
              <w:rPr>
                <w:sz w:val="24"/>
                <w:szCs w:val="24"/>
              </w:rPr>
            </w:pPr>
            <w:r w:rsidRPr="00E5168C">
              <w:rPr>
                <w:sz w:val="24"/>
                <w:szCs w:val="24"/>
              </w:rPr>
              <w:t>Объекты коммунальной инфраструктуры</w:t>
            </w:r>
          </w:p>
        </w:tc>
        <w:tc>
          <w:tcPr>
            <w:tcW w:w="3528" w:type="dxa"/>
          </w:tcPr>
          <w:p w14:paraId="00B85754" w14:textId="77777777" w:rsidR="005E4C7C" w:rsidRDefault="005E4C7C" w:rsidP="005E4C7C">
            <w:pPr>
              <w:ind w:firstLine="0"/>
              <w:rPr>
                <w:sz w:val="24"/>
                <w:szCs w:val="24"/>
              </w:rPr>
            </w:pPr>
            <w:r w:rsidRPr="00E5168C">
              <w:rPr>
                <w:sz w:val="24"/>
                <w:szCs w:val="24"/>
              </w:rPr>
              <w:t>Котельная</w:t>
            </w:r>
          </w:p>
          <w:p w14:paraId="44584B28" w14:textId="77777777" w:rsidR="005E4C7C" w:rsidRDefault="005E4C7C" w:rsidP="005E4C7C">
            <w:pPr>
              <w:ind w:firstLine="0"/>
              <w:rPr>
                <w:sz w:val="24"/>
                <w:szCs w:val="24"/>
              </w:rPr>
            </w:pPr>
          </w:p>
          <w:p w14:paraId="0A288F86" w14:textId="77777777" w:rsidR="005E4C7C" w:rsidRDefault="005E4C7C" w:rsidP="005E4C7C">
            <w:pPr>
              <w:ind w:firstLine="0"/>
              <w:rPr>
                <w:sz w:val="24"/>
                <w:szCs w:val="24"/>
              </w:rPr>
            </w:pPr>
          </w:p>
          <w:p w14:paraId="075A5E21" w14:textId="0A4813B4" w:rsidR="005E4C7C" w:rsidRPr="00E5168C" w:rsidRDefault="005E4C7C" w:rsidP="005E4C7C">
            <w:pPr>
              <w:ind w:firstLine="0"/>
              <w:rPr>
                <w:sz w:val="24"/>
                <w:szCs w:val="24"/>
              </w:rPr>
            </w:pPr>
          </w:p>
        </w:tc>
        <w:tc>
          <w:tcPr>
            <w:tcW w:w="2138" w:type="dxa"/>
          </w:tcPr>
          <w:p w14:paraId="30D9C984" w14:textId="22EB3D89" w:rsidR="005E4C7C" w:rsidRPr="00E5168C" w:rsidRDefault="005E4C7C" w:rsidP="005E4C7C">
            <w:pPr>
              <w:ind w:firstLine="0"/>
              <w:jc w:val="right"/>
              <w:rPr>
                <w:sz w:val="24"/>
                <w:szCs w:val="24"/>
              </w:rPr>
            </w:pPr>
            <w:r>
              <w:rPr>
                <w:sz w:val="24"/>
                <w:szCs w:val="24"/>
              </w:rPr>
              <w:t>45,0</w:t>
            </w:r>
          </w:p>
        </w:tc>
        <w:tc>
          <w:tcPr>
            <w:tcW w:w="2108" w:type="dxa"/>
          </w:tcPr>
          <w:p w14:paraId="2E14A944" w14:textId="35A484D7" w:rsidR="005E4C7C" w:rsidRPr="00E5168C" w:rsidRDefault="005E4C7C" w:rsidP="005E4C7C">
            <w:pPr>
              <w:ind w:firstLine="0"/>
              <w:jc w:val="right"/>
              <w:rPr>
                <w:sz w:val="24"/>
                <w:szCs w:val="24"/>
              </w:rPr>
            </w:pPr>
            <w:r>
              <w:rPr>
                <w:sz w:val="24"/>
                <w:szCs w:val="24"/>
              </w:rPr>
              <w:t>50,0</w:t>
            </w:r>
          </w:p>
        </w:tc>
      </w:tr>
      <w:tr w:rsidR="005E4C7C" w:rsidRPr="00E5168C" w14:paraId="37975022" w14:textId="77777777" w:rsidTr="008224CD">
        <w:tc>
          <w:tcPr>
            <w:tcW w:w="2421" w:type="dxa"/>
            <w:vMerge/>
          </w:tcPr>
          <w:p w14:paraId="0814008A" w14:textId="77777777" w:rsidR="005E4C7C" w:rsidRPr="00E5168C" w:rsidRDefault="005E4C7C" w:rsidP="005E4C7C">
            <w:pPr>
              <w:ind w:firstLine="0"/>
              <w:rPr>
                <w:sz w:val="24"/>
                <w:szCs w:val="24"/>
              </w:rPr>
            </w:pPr>
          </w:p>
        </w:tc>
        <w:tc>
          <w:tcPr>
            <w:tcW w:w="3528" w:type="dxa"/>
          </w:tcPr>
          <w:p w14:paraId="27EE21BB" w14:textId="77777777" w:rsidR="005E4C7C" w:rsidRDefault="005E4C7C" w:rsidP="005E4C7C">
            <w:pPr>
              <w:ind w:firstLine="0"/>
              <w:rPr>
                <w:sz w:val="24"/>
                <w:szCs w:val="24"/>
              </w:rPr>
            </w:pPr>
            <w:r w:rsidRPr="00E5168C">
              <w:rPr>
                <w:sz w:val="24"/>
                <w:szCs w:val="24"/>
              </w:rPr>
              <w:t>Котельная</w:t>
            </w:r>
          </w:p>
          <w:p w14:paraId="0265698E" w14:textId="77777777" w:rsidR="005E4C7C" w:rsidRPr="00E5168C" w:rsidRDefault="005E4C7C" w:rsidP="005E4C7C">
            <w:pPr>
              <w:ind w:firstLine="0"/>
              <w:rPr>
                <w:sz w:val="24"/>
                <w:szCs w:val="24"/>
              </w:rPr>
            </w:pPr>
          </w:p>
        </w:tc>
        <w:tc>
          <w:tcPr>
            <w:tcW w:w="2138" w:type="dxa"/>
          </w:tcPr>
          <w:p w14:paraId="078F21A4" w14:textId="3990B3C7" w:rsidR="005E4C7C" w:rsidRPr="00E5168C" w:rsidRDefault="005E4C7C" w:rsidP="005E4C7C">
            <w:pPr>
              <w:ind w:firstLine="0"/>
              <w:jc w:val="right"/>
              <w:rPr>
                <w:sz w:val="24"/>
                <w:szCs w:val="24"/>
              </w:rPr>
            </w:pPr>
            <w:r>
              <w:rPr>
                <w:sz w:val="24"/>
                <w:szCs w:val="24"/>
              </w:rPr>
              <w:t>45,0</w:t>
            </w:r>
          </w:p>
        </w:tc>
        <w:tc>
          <w:tcPr>
            <w:tcW w:w="2108" w:type="dxa"/>
          </w:tcPr>
          <w:p w14:paraId="190A34C6" w14:textId="7F4DB108" w:rsidR="005E4C7C" w:rsidRPr="00E5168C" w:rsidRDefault="005E4C7C" w:rsidP="005E4C7C">
            <w:pPr>
              <w:ind w:firstLine="0"/>
              <w:jc w:val="right"/>
              <w:rPr>
                <w:sz w:val="24"/>
                <w:szCs w:val="24"/>
              </w:rPr>
            </w:pPr>
            <w:r>
              <w:rPr>
                <w:sz w:val="24"/>
                <w:szCs w:val="24"/>
              </w:rPr>
              <w:t>50,0</w:t>
            </w:r>
          </w:p>
        </w:tc>
      </w:tr>
      <w:tr w:rsidR="005E4C7C" w:rsidRPr="00E5168C" w14:paraId="17FD3293" w14:textId="77777777" w:rsidTr="008224CD">
        <w:tc>
          <w:tcPr>
            <w:tcW w:w="2421" w:type="dxa"/>
            <w:vMerge/>
          </w:tcPr>
          <w:p w14:paraId="37A8D8E2" w14:textId="77777777" w:rsidR="005E4C7C" w:rsidRPr="00E5168C" w:rsidRDefault="005E4C7C" w:rsidP="005E4C7C">
            <w:pPr>
              <w:ind w:firstLine="0"/>
              <w:rPr>
                <w:sz w:val="24"/>
                <w:szCs w:val="24"/>
              </w:rPr>
            </w:pPr>
          </w:p>
        </w:tc>
        <w:tc>
          <w:tcPr>
            <w:tcW w:w="3528" w:type="dxa"/>
          </w:tcPr>
          <w:p w14:paraId="72F9A6D8" w14:textId="77777777" w:rsidR="005E4C7C" w:rsidRDefault="005E4C7C" w:rsidP="005E4C7C">
            <w:pPr>
              <w:ind w:firstLine="0"/>
              <w:rPr>
                <w:sz w:val="24"/>
                <w:szCs w:val="24"/>
              </w:rPr>
            </w:pPr>
            <w:r>
              <w:rPr>
                <w:sz w:val="24"/>
                <w:szCs w:val="24"/>
              </w:rPr>
              <w:t>Локальное очистное сооружение по обезвреживанию сточных вод</w:t>
            </w:r>
          </w:p>
          <w:p w14:paraId="63952FA4" w14:textId="77777777" w:rsidR="005E4C7C" w:rsidRPr="00E5168C" w:rsidRDefault="005E4C7C" w:rsidP="005E4C7C">
            <w:pPr>
              <w:ind w:firstLine="0"/>
              <w:rPr>
                <w:sz w:val="24"/>
                <w:szCs w:val="24"/>
              </w:rPr>
            </w:pPr>
          </w:p>
        </w:tc>
        <w:tc>
          <w:tcPr>
            <w:tcW w:w="2138" w:type="dxa"/>
          </w:tcPr>
          <w:p w14:paraId="6D5182BD" w14:textId="6E82AEFE" w:rsidR="005E4C7C" w:rsidRDefault="005E4C7C" w:rsidP="005E4C7C">
            <w:pPr>
              <w:ind w:firstLine="0"/>
              <w:jc w:val="right"/>
              <w:rPr>
                <w:sz w:val="24"/>
                <w:szCs w:val="24"/>
              </w:rPr>
            </w:pPr>
            <w:r>
              <w:rPr>
                <w:sz w:val="24"/>
                <w:szCs w:val="24"/>
              </w:rPr>
              <w:t>45,0</w:t>
            </w:r>
          </w:p>
        </w:tc>
        <w:tc>
          <w:tcPr>
            <w:tcW w:w="2108" w:type="dxa"/>
          </w:tcPr>
          <w:p w14:paraId="6B117688" w14:textId="2680304D" w:rsidR="005E4C7C" w:rsidRDefault="005E4C7C" w:rsidP="005E4C7C">
            <w:pPr>
              <w:ind w:firstLine="0"/>
              <w:jc w:val="right"/>
              <w:rPr>
                <w:sz w:val="24"/>
                <w:szCs w:val="24"/>
              </w:rPr>
            </w:pPr>
            <w:r>
              <w:rPr>
                <w:sz w:val="24"/>
                <w:szCs w:val="24"/>
              </w:rPr>
              <w:t>50,0</w:t>
            </w:r>
          </w:p>
        </w:tc>
      </w:tr>
      <w:tr w:rsidR="005E4C7C" w:rsidRPr="00E5168C" w14:paraId="261938B9" w14:textId="77777777" w:rsidTr="008224CD">
        <w:tc>
          <w:tcPr>
            <w:tcW w:w="2421" w:type="dxa"/>
            <w:vMerge/>
          </w:tcPr>
          <w:p w14:paraId="45C265B9" w14:textId="77777777" w:rsidR="005E4C7C" w:rsidRPr="00E5168C" w:rsidRDefault="005E4C7C" w:rsidP="005E4C7C">
            <w:pPr>
              <w:ind w:firstLine="0"/>
              <w:rPr>
                <w:sz w:val="24"/>
                <w:szCs w:val="24"/>
              </w:rPr>
            </w:pPr>
          </w:p>
        </w:tc>
        <w:tc>
          <w:tcPr>
            <w:tcW w:w="3528" w:type="dxa"/>
          </w:tcPr>
          <w:p w14:paraId="66F5F36C" w14:textId="77777777" w:rsidR="005E4C7C" w:rsidRDefault="005E4C7C" w:rsidP="005E4C7C">
            <w:pPr>
              <w:ind w:firstLine="0"/>
              <w:rPr>
                <w:sz w:val="24"/>
                <w:szCs w:val="24"/>
              </w:rPr>
            </w:pPr>
            <w:r>
              <w:rPr>
                <w:sz w:val="24"/>
                <w:szCs w:val="24"/>
              </w:rPr>
              <w:t>Локальное очистное сооружение по обезвреживанию сточных вод</w:t>
            </w:r>
          </w:p>
          <w:p w14:paraId="4DC53B81" w14:textId="1DEEA328" w:rsidR="005E4C7C" w:rsidRPr="00E5168C" w:rsidRDefault="005E4C7C" w:rsidP="005E4C7C">
            <w:pPr>
              <w:ind w:firstLine="0"/>
              <w:rPr>
                <w:sz w:val="24"/>
                <w:szCs w:val="24"/>
              </w:rPr>
            </w:pPr>
          </w:p>
        </w:tc>
        <w:tc>
          <w:tcPr>
            <w:tcW w:w="2138" w:type="dxa"/>
          </w:tcPr>
          <w:p w14:paraId="2288A0C7" w14:textId="2F04B878" w:rsidR="005E4C7C" w:rsidRPr="00E5168C" w:rsidRDefault="005E4C7C" w:rsidP="005E4C7C">
            <w:pPr>
              <w:ind w:firstLine="0"/>
              <w:jc w:val="right"/>
              <w:rPr>
                <w:sz w:val="24"/>
                <w:szCs w:val="24"/>
              </w:rPr>
            </w:pPr>
            <w:r>
              <w:rPr>
                <w:sz w:val="24"/>
                <w:szCs w:val="24"/>
              </w:rPr>
              <w:t>45,0</w:t>
            </w:r>
          </w:p>
        </w:tc>
        <w:tc>
          <w:tcPr>
            <w:tcW w:w="2108" w:type="dxa"/>
          </w:tcPr>
          <w:p w14:paraId="6E8CAEC2" w14:textId="6325953B" w:rsidR="005E4C7C" w:rsidRPr="00E5168C" w:rsidRDefault="005E4C7C" w:rsidP="005E4C7C">
            <w:pPr>
              <w:ind w:firstLine="0"/>
              <w:jc w:val="right"/>
              <w:rPr>
                <w:sz w:val="24"/>
                <w:szCs w:val="24"/>
              </w:rPr>
            </w:pPr>
            <w:r>
              <w:rPr>
                <w:sz w:val="24"/>
                <w:szCs w:val="24"/>
              </w:rPr>
              <w:t>50,0</w:t>
            </w:r>
          </w:p>
        </w:tc>
      </w:tr>
      <w:tr w:rsidR="005E4C7C" w:rsidRPr="00E5168C" w14:paraId="3C80072B" w14:textId="77777777" w:rsidTr="008224CD">
        <w:tc>
          <w:tcPr>
            <w:tcW w:w="2421" w:type="dxa"/>
            <w:vMerge/>
          </w:tcPr>
          <w:p w14:paraId="62B807A7" w14:textId="77777777" w:rsidR="005E4C7C" w:rsidRPr="00E5168C" w:rsidRDefault="005E4C7C" w:rsidP="005E4C7C">
            <w:pPr>
              <w:ind w:firstLine="0"/>
              <w:rPr>
                <w:sz w:val="24"/>
                <w:szCs w:val="24"/>
              </w:rPr>
            </w:pPr>
          </w:p>
        </w:tc>
        <w:tc>
          <w:tcPr>
            <w:tcW w:w="3528" w:type="dxa"/>
          </w:tcPr>
          <w:p w14:paraId="561D23E6" w14:textId="770757B8" w:rsidR="005E4C7C" w:rsidRDefault="005E4C7C" w:rsidP="005E4C7C">
            <w:pPr>
              <w:ind w:firstLine="0"/>
              <w:rPr>
                <w:sz w:val="24"/>
                <w:szCs w:val="24"/>
              </w:rPr>
            </w:pPr>
            <w:r>
              <w:rPr>
                <w:sz w:val="24"/>
                <w:szCs w:val="24"/>
              </w:rPr>
              <w:t>Водозаборное сооружение с насосной станцией (техническое водоснабжение)</w:t>
            </w:r>
          </w:p>
          <w:p w14:paraId="490A6C42" w14:textId="094278B3" w:rsidR="005E4C7C" w:rsidRPr="00E5168C" w:rsidRDefault="005E4C7C" w:rsidP="005E4C7C">
            <w:pPr>
              <w:ind w:firstLine="0"/>
              <w:rPr>
                <w:sz w:val="24"/>
                <w:szCs w:val="24"/>
              </w:rPr>
            </w:pPr>
          </w:p>
        </w:tc>
        <w:tc>
          <w:tcPr>
            <w:tcW w:w="2138" w:type="dxa"/>
          </w:tcPr>
          <w:p w14:paraId="2FE7EA9B" w14:textId="23437488" w:rsidR="005E4C7C" w:rsidRPr="00E5168C" w:rsidRDefault="005E4C7C" w:rsidP="005E4C7C">
            <w:pPr>
              <w:ind w:firstLine="0"/>
              <w:jc w:val="right"/>
              <w:rPr>
                <w:sz w:val="24"/>
                <w:szCs w:val="24"/>
              </w:rPr>
            </w:pPr>
            <w:r>
              <w:rPr>
                <w:sz w:val="24"/>
                <w:szCs w:val="24"/>
              </w:rPr>
              <w:t>45,0</w:t>
            </w:r>
          </w:p>
        </w:tc>
        <w:tc>
          <w:tcPr>
            <w:tcW w:w="2108" w:type="dxa"/>
          </w:tcPr>
          <w:p w14:paraId="6F2012D9" w14:textId="3422EBD0" w:rsidR="005E4C7C" w:rsidRPr="00E5168C" w:rsidRDefault="005E4C7C" w:rsidP="005E4C7C">
            <w:pPr>
              <w:ind w:firstLine="0"/>
              <w:jc w:val="right"/>
              <w:rPr>
                <w:sz w:val="24"/>
                <w:szCs w:val="24"/>
              </w:rPr>
            </w:pPr>
            <w:r>
              <w:rPr>
                <w:sz w:val="24"/>
                <w:szCs w:val="24"/>
              </w:rPr>
              <w:t>50,0</w:t>
            </w:r>
          </w:p>
        </w:tc>
      </w:tr>
      <w:tr w:rsidR="005E4C7C" w:rsidRPr="00E5168C" w14:paraId="67F0585E" w14:textId="77777777" w:rsidTr="008224CD">
        <w:tc>
          <w:tcPr>
            <w:tcW w:w="2421" w:type="dxa"/>
            <w:vMerge w:val="restart"/>
          </w:tcPr>
          <w:p w14:paraId="006590C3" w14:textId="58B4D1FB" w:rsidR="005E4C7C" w:rsidRPr="00E5168C" w:rsidRDefault="005E4C7C" w:rsidP="005E4C7C">
            <w:pPr>
              <w:ind w:firstLine="0"/>
              <w:rPr>
                <w:sz w:val="24"/>
                <w:szCs w:val="24"/>
              </w:rPr>
            </w:pPr>
            <w:r>
              <w:rPr>
                <w:sz w:val="24"/>
                <w:szCs w:val="24"/>
              </w:rPr>
              <w:t>Прочие объекты</w:t>
            </w:r>
          </w:p>
        </w:tc>
        <w:tc>
          <w:tcPr>
            <w:tcW w:w="3528" w:type="dxa"/>
          </w:tcPr>
          <w:p w14:paraId="25EF9104" w14:textId="77777777" w:rsidR="005E4C7C" w:rsidRDefault="005E4C7C" w:rsidP="005E4C7C">
            <w:pPr>
              <w:ind w:firstLine="0"/>
              <w:rPr>
                <w:sz w:val="24"/>
                <w:szCs w:val="24"/>
              </w:rPr>
            </w:pPr>
            <w:r>
              <w:rPr>
                <w:sz w:val="24"/>
                <w:szCs w:val="24"/>
              </w:rPr>
              <w:t>Наружное освещение</w:t>
            </w:r>
          </w:p>
          <w:p w14:paraId="40D175D8" w14:textId="77777777" w:rsidR="005E4C7C" w:rsidRDefault="005E4C7C" w:rsidP="005E4C7C">
            <w:pPr>
              <w:ind w:firstLine="0"/>
              <w:rPr>
                <w:sz w:val="24"/>
                <w:szCs w:val="24"/>
              </w:rPr>
            </w:pPr>
          </w:p>
          <w:p w14:paraId="058907E8" w14:textId="77777777" w:rsidR="005E4C7C" w:rsidRDefault="005E4C7C" w:rsidP="005E4C7C">
            <w:pPr>
              <w:ind w:firstLine="0"/>
              <w:rPr>
                <w:sz w:val="24"/>
                <w:szCs w:val="24"/>
              </w:rPr>
            </w:pPr>
          </w:p>
          <w:p w14:paraId="536F423C" w14:textId="3EA2C5BF" w:rsidR="005E4C7C" w:rsidRDefault="005E4C7C" w:rsidP="005E4C7C">
            <w:pPr>
              <w:ind w:firstLine="0"/>
              <w:rPr>
                <w:sz w:val="24"/>
                <w:szCs w:val="24"/>
              </w:rPr>
            </w:pPr>
          </w:p>
        </w:tc>
        <w:tc>
          <w:tcPr>
            <w:tcW w:w="2138" w:type="dxa"/>
          </w:tcPr>
          <w:p w14:paraId="6E4CD6E1" w14:textId="09D1545C" w:rsidR="005E4C7C" w:rsidRPr="00E5168C" w:rsidRDefault="005E4C7C" w:rsidP="005E4C7C">
            <w:pPr>
              <w:ind w:firstLine="0"/>
              <w:jc w:val="right"/>
              <w:rPr>
                <w:sz w:val="24"/>
                <w:szCs w:val="24"/>
              </w:rPr>
            </w:pPr>
            <w:r>
              <w:rPr>
                <w:sz w:val="24"/>
                <w:szCs w:val="24"/>
              </w:rPr>
              <w:t>22,5</w:t>
            </w:r>
          </w:p>
        </w:tc>
        <w:tc>
          <w:tcPr>
            <w:tcW w:w="2108" w:type="dxa"/>
          </w:tcPr>
          <w:p w14:paraId="14DC7139" w14:textId="63222595" w:rsidR="005E4C7C" w:rsidRPr="00E5168C" w:rsidRDefault="005E4C7C" w:rsidP="005E4C7C">
            <w:pPr>
              <w:ind w:firstLine="0"/>
              <w:jc w:val="right"/>
              <w:rPr>
                <w:sz w:val="24"/>
                <w:szCs w:val="24"/>
              </w:rPr>
            </w:pPr>
            <w:r>
              <w:rPr>
                <w:sz w:val="24"/>
                <w:szCs w:val="24"/>
              </w:rPr>
              <w:t>25,0</w:t>
            </w:r>
          </w:p>
        </w:tc>
      </w:tr>
      <w:tr w:rsidR="005E4C7C" w:rsidRPr="00E5168C" w14:paraId="20769C50" w14:textId="77777777" w:rsidTr="008224CD">
        <w:tc>
          <w:tcPr>
            <w:tcW w:w="2421" w:type="dxa"/>
            <w:vMerge/>
          </w:tcPr>
          <w:p w14:paraId="4ED0E9B2" w14:textId="77777777" w:rsidR="005E4C7C" w:rsidRDefault="005E4C7C" w:rsidP="005E4C7C">
            <w:pPr>
              <w:ind w:firstLine="0"/>
              <w:rPr>
                <w:sz w:val="24"/>
                <w:szCs w:val="24"/>
              </w:rPr>
            </w:pPr>
          </w:p>
        </w:tc>
        <w:tc>
          <w:tcPr>
            <w:tcW w:w="3528" w:type="dxa"/>
          </w:tcPr>
          <w:p w14:paraId="36F62E49" w14:textId="77777777" w:rsidR="005E4C7C" w:rsidRDefault="005E4C7C" w:rsidP="005E4C7C">
            <w:pPr>
              <w:ind w:firstLine="0"/>
              <w:rPr>
                <w:sz w:val="24"/>
                <w:szCs w:val="24"/>
              </w:rPr>
            </w:pPr>
            <w:r>
              <w:rPr>
                <w:sz w:val="24"/>
                <w:szCs w:val="24"/>
              </w:rPr>
              <w:t>Мойка автомобильного транспорта</w:t>
            </w:r>
          </w:p>
          <w:p w14:paraId="32434EE2" w14:textId="77777777" w:rsidR="005E4C7C" w:rsidRDefault="005E4C7C" w:rsidP="005E4C7C">
            <w:pPr>
              <w:ind w:firstLine="0"/>
              <w:rPr>
                <w:sz w:val="24"/>
                <w:szCs w:val="24"/>
              </w:rPr>
            </w:pPr>
          </w:p>
          <w:p w14:paraId="3FA22B34" w14:textId="1D5A74E6" w:rsidR="005E4C7C" w:rsidRPr="008D6247" w:rsidRDefault="005E4C7C" w:rsidP="005E4C7C">
            <w:pPr>
              <w:ind w:firstLine="0"/>
              <w:rPr>
                <w:sz w:val="24"/>
                <w:szCs w:val="24"/>
              </w:rPr>
            </w:pPr>
          </w:p>
        </w:tc>
        <w:tc>
          <w:tcPr>
            <w:tcW w:w="2138" w:type="dxa"/>
          </w:tcPr>
          <w:p w14:paraId="4B60460D" w14:textId="55D25D7D" w:rsidR="005E4C7C" w:rsidRPr="00E5168C" w:rsidRDefault="005E4C7C" w:rsidP="005E4C7C">
            <w:pPr>
              <w:ind w:firstLine="0"/>
              <w:jc w:val="right"/>
              <w:rPr>
                <w:sz w:val="24"/>
                <w:szCs w:val="24"/>
              </w:rPr>
            </w:pPr>
            <w:r>
              <w:rPr>
                <w:sz w:val="24"/>
                <w:szCs w:val="24"/>
              </w:rPr>
              <w:t>62,4</w:t>
            </w:r>
          </w:p>
        </w:tc>
        <w:tc>
          <w:tcPr>
            <w:tcW w:w="2108" w:type="dxa"/>
          </w:tcPr>
          <w:p w14:paraId="476C4A99" w14:textId="77967BF1" w:rsidR="005E4C7C" w:rsidRPr="00E5168C" w:rsidRDefault="005E4C7C" w:rsidP="005E4C7C">
            <w:pPr>
              <w:ind w:firstLine="0"/>
              <w:jc w:val="right"/>
              <w:rPr>
                <w:sz w:val="24"/>
                <w:szCs w:val="24"/>
              </w:rPr>
            </w:pPr>
            <w:r>
              <w:rPr>
                <w:sz w:val="24"/>
                <w:szCs w:val="24"/>
              </w:rPr>
              <w:t>76,5</w:t>
            </w:r>
          </w:p>
        </w:tc>
      </w:tr>
      <w:tr w:rsidR="005E4C7C" w:rsidRPr="00E5168C" w14:paraId="4762B9E6" w14:textId="77777777" w:rsidTr="008224CD">
        <w:tc>
          <w:tcPr>
            <w:tcW w:w="2421" w:type="dxa"/>
          </w:tcPr>
          <w:p w14:paraId="169FCBAC" w14:textId="77777777" w:rsidR="005E4C7C" w:rsidRPr="00E5168C" w:rsidRDefault="005E4C7C" w:rsidP="005E4C7C">
            <w:pPr>
              <w:ind w:firstLine="0"/>
              <w:rPr>
                <w:sz w:val="24"/>
                <w:szCs w:val="24"/>
              </w:rPr>
            </w:pPr>
            <w:r w:rsidRPr="00E5168C">
              <w:rPr>
                <w:sz w:val="24"/>
                <w:szCs w:val="24"/>
              </w:rPr>
              <w:t>Итого</w:t>
            </w:r>
          </w:p>
        </w:tc>
        <w:tc>
          <w:tcPr>
            <w:tcW w:w="3528" w:type="dxa"/>
          </w:tcPr>
          <w:p w14:paraId="0B55512A" w14:textId="77777777" w:rsidR="005E4C7C" w:rsidRPr="00E5168C" w:rsidRDefault="005E4C7C" w:rsidP="005E4C7C">
            <w:pPr>
              <w:ind w:firstLine="0"/>
              <w:rPr>
                <w:sz w:val="24"/>
                <w:szCs w:val="24"/>
              </w:rPr>
            </w:pPr>
          </w:p>
        </w:tc>
        <w:tc>
          <w:tcPr>
            <w:tcW w:w="2138" w:type="dxa"/>
          </w:tcPr>
          <w:p w14:paraId="63177D44" w14:textId="0F42F09C" w:rsidR="005E4C7C" w:rsidRPr="00E5168C" w:rsidRDefault="00853D86" w:rsidP="005E4C7C">
            <w:pPr>
              <w:ind w:firstLine="0"/>
              <w:jc w:val="right"/>
              <w:rPr>
                <w:sz w:val="24"/>
                <w:szCs w:val="24"/>
              </w:rPr>
            </w:pPr>
            <w:r>
              <w:rPr>
                <w:sz w:val="24"/>
                <w:szCs w:val="24"/>
              </w:rPr>
              <w:t>1</w:t>
            </w:r>
            <w:r w:rsidR="00EF7CEB">
              <w:rPr>
                <w:sz w:val="24"/>
                <w:szCs w:val="24"/>
              </w:rPr>
              <w:t xml:space="preserve"> </w:t>
            </w:r>
            <w:r>
              <w:rPr>
                <w:sz w:val="24"/>
                <w:szCs w:val="24"/>
              </w:rPr>
              <w:t>95</w:t>
            </w:r>
            <w:r w:rsidR="005E4C7C">
              <w:rPr>
                <w:sz w:val="24"/>
                <w:szCs w:val="24"/>
              </w:rPr>
              <w:t>3,3</w:t>
            </w:r>
          </w:p>
        </w:tc>
        <w:tc>
          <w:tcPr>
            <w:tcW w:w="2108" w:type="dxa"/>
          </w:tcPr>
          <w:p w14:paraId="172D7EB6" w14:textId="29C5644F" w:rsidR="005E4C7C" w:rsidRPr="00E5168C" w:rsidRDefault="005E4C7C" w:rsidP="005E4C7C">
            <w:pPr>
              <w:ind w:firstLine="0"/>
              <w:jc w:val="right"/>
              <w:rPr>
                <w:sz w:val="24"/>
                <w:szCs w:val="24"/>
              </w:rPr>
            </w:pPr>
            <w:r>
              <w:rPr>
                <w:sz w:val="24"/>
                <w:szCs w:val="24"/>
              </w:rPr>
              <w:t>2</w:t>
            </w:r>
            <w:r w:rsidR="00853D86">
              <w:rPr>
                <w:sz w:val="24"/>
                <w:szCs w:val="24"/>
              </w:rPr>
              <w:t> 241,5</w:t>
            </w:r>
          </w:p>
        </w:tc>
      </w:tr>
    </w:tbl>
    <w:p w14:paraId="318285B8" w14:textId="77777777" w:rsidR="006146AB" w:rsidRDefault="006146AB" w:rsidP="006146AB">
      <w:pPr>
        <w:ind w:firstLine="0"/>
      </w:pPr>
    </w:p>
    <w:p w14:paraId="68A72C3B" w14:textId="3A8AE915" w:rsidR="00E01ACF" w:rsidRPr="00E01ACF" w:rsidRDefault="00E01ACF" w:rsidP="00E01ACF">
      <w:pPr>
        <w:ind w:firstLine="0"/>
        <w:jc w:val="center"/>
        <w:rPr>
          <w:iCs/>
        </w:rPr>
      </w:pPr>
      <w:r w:rsidRPr="00E01ACF">
        <w:rPr>
          <w:iCs/>
        </w:rPr>
        <w:t xml:space="preserve">Таблица </w:t>
      </w:r>
      <w:r>
        <w:rPr>
          <w:iCs/>
        </w:rPr>
        <w:t>30</w:t>
      </w:r>
      <w:r w:rsidR="006146AB" w:rsidRPr="005830E4">
        <w:rPr>
          <w:iCs/>
        </w:rPr>
        <w:t>.2</w:t>
      </w:r>
      <w:r w:rsidRPr="00E01ACF">
        <w:rPr>
          <w:iCs/>
        </w:rPr>
        <w:t>. Планируемые к размещению объекты коммунальной инфраструктуры в области электроснабжения</w:t>
      </w:r>
    </w:p>
    <w:tbl>
      <w:tblPr>
        <w:tblW w:w="5000" w:type="pct"/>
        <w:jc w:val="righ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2596"/>
        <w:gridCol w:w="1394"/>
        <w:gridCol w:w="1116"/>
        <w:gridCol w:w="1024"/>
        <w:gridCol w:w="1301"/>
        <w:gridCol w:w="1460"/>
      </w:tblGrid>
      <w:tr w:rsidR="00E01ACF" w:rsidRPr="00E01ACF" w14:paraId="07045107" w14:textId="77777777" w:rsidTr="00E01ACF">
        <w:trPr>
          <w:trHeight w:val="1458"/>
          <w:jc w:val="right"/>
        </w:trPr>
        <w:tc>
          <w:tcPr>
            <w:tcW w:w="1214" w:type="dxa"/>
            <w:shd w:val="clear" w:color="auto" w:fill="auto"/>
          </w:tcPr>
          <w:p w14:paraId="7058C433" w14:textId="77777777" w:rsidR="00E01ACF" w:rsidRPr="00E01ACF" w:rsidRDefault="00E01ACF" w:rsidP="00E01ACF">
            <w:pPr>
              <w:ind w:firstLine="0"/>
              <w:jc w:val="center"/>
              <w:rPr>
                <w:sz w:val="24"/>
                <w:szCs w:val="24"/>
              </w:rPr>
            </w:pPr>
            <w:r w:rsidRPr="00E01ACF">
              <w:rPr>
                <w:sz w:val="24"/>
                <w:szCs w:val="24"/>
              </w:rPr>
              <w:t>№/№ п/п</w:t>
            </w:r>
          </w:p>
        </w:tc>
        <w:tc>
          <w:tcPr>
            <w:tcW w:w="2418" w:type="dxa"/>
            <w:shd w:val="clear" w:color="auto" w:fill="auto"/>
            <w:hideMark/>
          </w:tcPr>
          <w:p w14:paraId="186BC088" w14:textId="77777777" w:rsidR="00E01ACF" w:rsidRPr="00E01ACF" w:rsidRDefault="00E01ACF" w:rsidP="00E01ACF">
            <w:pPr>
              <w:ind w:firstLine="0"/>
              <w:jc w:val="center"/>
              <w:rPr>
                <w:sz w:val="24"/>
                <w:szCs w:val="24"/>
              </w:rPr>
            </w:pPr>
            <w:r w:rsidRPr="00E01ACF">
              <w:rPr>
                <w:sz w:val="24"/>
                <w:szCs w:val="24"/>
              </w:rPr>
              <w:t>Объект</w:t>
            </w:r>
          </w:p>
        </w:tc>
        <w:tc>
          <w:tcPr>
            <w:tcW w:w="1299" w:type="dxa"/>
            <w:shd w:val="clear" w:color="auto" w:fill="auto"/>
            <w:hideMark/>
          </w:tcPr>
          <w:p w14:paraId="78C5D960" w14:textId="77777777" w:rsidR="00E01ACF" w:rsidRPr="00E01ACF" w:rsidRDefault="00E01ACF" w:rsidP="00E01ACF">
            <w:pPr>
              <w:ind w:firstLine="0"/>
              <w:jc w:val="center"/>
              <w:rPr>
                <w:sz w:val="24"/>
                <w:szCs w:val="24"/>
              </w:rPr>
            </w:pPr>
            <w:r w:rsidRPr="00E01ACF">
              <w:rPr>
                <w:sz w:val="24"/>
                <w:szCs w:val="24"/>
              </w:rPr>
              <w:t>Характеристика</w:t>
            </w:r>
          </w:p>
        </w:tc>
        <w:tc>
          <w:tcPr>
            <w:tcW w:w="1040" w:type="dxa"/>
          </w:tcPr>
          <w:p w14:paraId="59312C03" w14:textId="77777777" w:rsidR="00E01ACF" w:rsidRPr="00E01ACF" w:rsidRDefault="00E01ACF" w:rsidP="00E01ACF">
            <w:pPr>
              <w:ind w:firstLine="0"/>
              <w:jc w:val="center"/>
              <w:rPr>
                <w:sz w:val="24"/>
                <w:szCs w:val="24"/>
              </w:rPr>
            </w:pPr>
            <w:r w:rsidRPr="00E01ACF">
              <w:rPr>
                <w:sz w:val="24"/>
                <w:szCs w:val="24"/>
              </w:rPr>
              <w:t>Ед. измерения</w:t>
            </w:r>
          </w:p>
        </w:tc>
        <w:tc>
          <w:tcPr>
            <w:tcW w:w="954" w:type="dxa"/>
          </w:tcPr>
          <w:p w14:paraId="4E725DE9" w14:textId="77777777" w:rsidR="00E01ACF" w:rsidRPr="00E01ACF" w:rsidRDefault="00E01ACF" w:rsidP="00E01ACF">
            <w:pPr>
              <w:ind w:firstLine="0"/>
              <w:jc w:val="center"/>
              <w:rPr>
                <w:sz w:val="24"/>
                <w:szCs w:val="24"/>
              </w:rPr>
            </w:pPr>
            <w:r w:rsidRPr="00E01ACF">
              <w:rPr>
                <w:sz w:val="24"/>
                <w:szCs w:val="24"/>
              </w:rPr>
              <w:t>Количество единиц</w:t>
            </w:r>
          </w:p>
        </w:tc>
        <w:tc>
          <w:tcPr>
            <w:tcW w:w="1212" w:type="dxa"/>
          </w:tcPr>
          <w:p w14:paraId="14897FED" w14:textId="77777777" w:rsidR="00E01ACF" w:rsidRPr="00E01ACF" w:rsidRDefault="00E01ACF" w:rsidP="00E01ACF">
            <w:pPr>
              <w:ind w:firstLine="0"/>
              <w:jc w:val="center"/>
              <w:rPr>
                <w:sz w:val="24"/>
                <w:szCs w:val="24"/>
              </w:rPr>
            </w:pPr>
            <w:r w:rsidRPr="00E01ACF">
              <w:rPr>
                <w:sz w:val="24"/>
                <w:szCs w:val="24"/>
              </w:rPr>
              <w:t>Планировочный элемент</w:t>
            </w:r>
          </w:p>
        </w:tc>
        <w:tc>
          <w:tcPr>
            <w:tcW w:w="1360" w:type="dxa"/>
          </w:tcPr>
          <w:p w14:paraId="79FD5720" w14:textId="77777777" w:rsidR="00E01ACF" w:rsidRPr="00E01ACF" w:rsidRDefault="00E01ACF" w:rsidP="00E01ACF">
            <w:pPr>
              <w:ind w:firstLine="0"/>
              <w:jc w:val="center"/>
              <w:rPr>
                <w:sz w:val="24"/>
                <w:szCs w:val="24"/>
              </w:rPr>
            </w:pPr>
            <w:r w:rsidRPr="00E01ACF">
              <w:rPr>
                <w:sz w:val="24"/>
                <w:szCs w:val="24"/>
              </w:rPr>
              <w:t>Зона планируемого размещения</w:t>
            </w:r>
          </w:p>
        </w:tc>
      </w:tr>
    </w:tbl>
    <w:p w14:paraId="4BA52A52" w14:textId="77777777" w:rsidR="00E01ACF" w:rsidRPr="00E01ACF" w:rsidRDefault="00E01ACF" w:rsidP="00E01ACF">
      <w:pPr>
        <w:ind w:firstLine="0"/>
        <w:rPr>
          <w:sz w:val="2"/>
          <w:szCs w:val="2"/>
        </w:rPr>
      </w:pP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2596"/>
        <w:gridCol w:w="1394"/>
        <w:gridCol w:w="1116"/>
        <w:gridCol w:w="1024"/>
        <w:gridCol w:w="1301"/>
        <w:gridCol w:w="1460"/>
      </w:tblGrid>
      <w:tr w:rsidR="00E01ACF" w:rsidRPr="00E01ACF" w14:paraId="3394FBD9" w14:textId="77777777" w:rsidTr="00E01ACF">
        <w:trPr>
          <w:trHeight w:val="70"/>
          <w:tblHeader/>
          <w:jc w:val="right"/>
        </w:trPr>
        <w:tc>
          <w:tcPr>
            <w:tcW w:w="1304" w:type="dxa"/>
            <w:shd w:val="clear" w:color="auto" w:fill="auto"/>
          </w:tcPr>
          <w:p w14:paraId="1A556F26" w14:textId="77777777" w:rsidR="00E01ACF" w:rsidRPr="00E01ACF" w:rsidRDefault="00E01ACF" w:rsidP="00E01ACF">
            <w:pPr>
              <w:ind w:firstLine="0"/>
              <w:jc w:val="center"/>
              <w:rPr>
                <w:sz w:val="24"/>
                <w:szCs w:val="24"/>
              </w:rPr>
            </w:pPr>
            <w:r w:rsidRPr="00E01ACF">
              <w:rPr>
                <w:sz w:val="24"/>
                <w:szCs w:val="24"/>
              </w:rPr>
              <w:t>1</w:t>
            </w:r>
          </w:p>
        </w:tc>
        <w:tc>
          <w:tcPr>
            <w:tcW w:w="2596" w:type="dxa"/>
            <w:shd w:val="clear" w:color="auto" w:fill="auto"/>
          </w:tcPr>
          <w:p w14:paraId="5A95B2BC" w14:textId="77777777" w:rsidR="00E01ACF" w:rsidRPr="00E01ACF" w:rsidRDefault="00E01ACF" w:rsidP="00E01ACF">
            <w:pPr>
              <w:ind w:firstLine="0"/>
              <w:jc w:val="center"/>
              <w:rPr>
                <w:sz w:val="24"/>
                <w:szCs w:val="24"/>
              </w:rPr>
            </w:pPr>
            <w:r w:rsidRPr="00E01ACF">
              <w:rPr>
                <w:sz w:val="24"/>
                <w:szCs w:val="24"/>
              </w:rPr>
              <w:t>2</w:t>
            </w:r>
          </w:p>
        </w:tc>
        <w:tc>
          <w:tcPr>
            <w:tcW w:w="1394" w:type="dxa"/>
            <w:shd w:val="clear" w:color="auto" w:fill="auto"/>
          </w:tcPr>
          <w:p w14:paraId="3BF6BD66" w14:textId="77777777" w:rsidR="00E01ACF" w:rsidRPr="00E01ACF" w:rsidRDefault="00E01ACF" w:rsidP="00E01ACF">
            <w:pPr>
              <w:ind w:firstLine="0"/>
              <w:jc w:val="center"/>
              <w:rPr>
                <w:sz w:val="24"/>
                <w:szCs w:val="24"/>
              </w:rPr>
            </w:pPr>
            <w:r w:rsidRPr="00E01ACF">
              <w:rPr>
                <w:sz w:val="24"/>
                <w:szCs w:val="24"/>
              </w:rPr>
              <w:t>3</w:t>
            </w:r>
          </w:p>
        </w:tc>
        <w:tc>
          <w:tcPr>
            <w:tcW w:w="1116" w:type="dxa"/>
          </w:tcPr>
          <w:p w14:paraId="03CCC980" w14:textId="77777777" w:rsidR="00E01ACF" w:rsidRPr="00E01ACF" w:rsidRDefault="00E01ACF" w:rsidP="00E01ACF">
            <w:pPr>
              <w:ind w:firstLine="0"/>
              <w:jc w:val="center"/>
              <w:rPr>
                <w:sz w:val="24"/>
                <w:szCs w:val="24"/>
              </w:rPr>
            </w:pPr>
            <w:r w:rsidRPr="00E01ACF">
              <w:rPr>
                <w:sz w:val="24"/>
                <w:szCs w:val="24"/>
              </w:rPr>
              <w:t>4</w:t>
            </w:r>
          </w:p>
        </w:tc>
        <w:tc>
          <w:tcPr>
            <w:tcW w:w="1024" w:type="dxa"/>
          </w:tcPr>
          <w:p w14:paraId="625AE600" w14:textId="77777777" w:rsidR="00E01ACF" w:rsidRPr="00E01ACF" w:rsidRDefault="00E01ACF" w:rsidP="00E01ACF">
            <w:pPr>
              <w:ind w:firstLine="0"/>
              <w:jc w:val="center"/>
              <w:rPr>
                <w:sz w:val="24"/>
                <w:szCs w:val="24"/>
              </w:rPr>
            </w:pPr>
            <w:r w:rsidRPr="00E01ACF">
              <w:rPr>
                <w:sz w:val="24"/>
                <w:szCs w:val="24"/>
              </w:rPr>
              <w:t>5</w:t>
            </w:r>
          </w:p>
        </w:tc>
        <w:tc>
          <w:tcPr>
            <w:tcW w:w="1301" w:type="dxa"/>
          </w:tcPr>
          <w:p w14:paraId="5436782C" w14:textId="77777777" w:rsidR="00E01ACF" w:rsidRPr="00E01ACF" w:rsidRDefault="00E01ACF" w:rsidP="00E01ACF">
            <w:pPr>
              <w:ind w:firstLine="0"/>
              <w:jc w:val="center"/>
              <w:rPr>
                <w:sz w:val="24"/>
                <w:szCs w:val="24"/>
              </w:rPr>
            </w:pPr>
            <w:r w:rsidRPr="00E01ACF">
              <w:rPr>
                <w:sz w:val="24"/>
                <w:szCs w:val="24"/>
              </w:rPr>
              <w:t>6</w:t>
            </w:r>
          </w:p>
        </w:tc>
        <w:tc>
          <w:tcPr>
            <w:tcW w:w="1460" w:type="dxa"/>
          </w:tcPr>
          <w:p w14:paraId="48AD1896" w14:textId="77777777" w:rsidR="00E01ACF" w:rsidRPr="00E01ACF" w:rsidRDefault="00E01ACF" w:rsidP="00E01ACF">
            <w:pPr>
              <w:ind w:firstLine="0"/>
              <w:jc w:val="center"/>
              <w:rPr>
                <w:sz w:val="24"/>
                <w:szCs w:val="24"/>
              </w:rPr>
            </w:pPr>
            <w:r w:rsidRPr="00E01ACF">
              <w:rPr>
                <w:sz w:val="24"/>
                <w:szCs w:val="24"/>
              </w:rPr>
              <w:t>7</w:t>
            </w:r>
          </w:p>
        </w:tc>
      </w:tr>
      <w:tr w:rsidR="00E01ACF" w:rsidRPr="00E01ACF" w14:paraId="14EDDCA3" w14:textId="77777777" w:rsidTr="00E01ACF">
        <w:trPr>
          <w:trHeight w:val="70"/>
          <w:jc w:val="right"/>
        </w:trPr>
        <w:tc>
          <w:tcPr>
            <w:tcW w:w="1304" w:type="dxa"/>
            <w:shd w:val="clear" w:color="auto" w:fill="auto"/>
          </w:tcPr>
          <w:p w14:paraId="758E8700" w14:textId="77777777" w:rsidR="00E01ACF" w:rsidRPr="00E01ACF" w:rsidRDefault="00E01ACF" w:rsidP="00E01ACF">
            <w:pPr>
              <w:ind w:firstLine="0"/>
              <w:rPr>
                <w:sz w:val="24"/>
                <w:szCs w:val="24"/>
              </w:rPr>
            </w:pPr>
            <w:r w:rsidRPr="00E01ACF">
              <w:rPr>
                <w:sz w:val="24"/>
                <w:szCs w:val="24"/>
              </w:rPr>
              <w:t>КИ-Э-ТП-1</w:t>
            </w:r>
          </w:p>
        </w:tc>
        <w:tc>
          <w:tcPr>
            <w:tcW w:w="2596" w:type="dxa"/>
            <w:shd w:val="clear" w:color="auto" w:fill="auto"/>
          </w:tcPr>
          <w:p w14:paraId="77DDFCAA" w14:textId="141C9B3F" w:rsidR="00E01ACF" w:rsidRPr="00E01ACF" w:rsidRDefault="00897168" w:rsidP="00E01ACF">
            <w:pPr>
              <w:ind w:firstLine="0"/>
              <w:rPr>
                <w:sz w:val="24"/>
                <w:szCs w:val="24"/>
              </w:rPr>
            </w:pPr>
            <w:r>
              <w:rPr>
                <w:sz w:val="24"/>
                <w:szCs w:val="24"/>
              </w:rPr>
              <w:t>КТП</w:t>
            </w:r>
            <w:r w:rsidR="00E01ACF" w:rsidRPr="00E01ACF">
              <w:rPr>
                <w:sz w:val="24"/>
                <w:szCs w:val="24"/>
              </w:rPr>
              <w:t xml:space="preserve"> 10</w:t>
            </w:r>
            <w:r>
              <w:rPr>
                <w:sz w:val="24"/>
                <w:szCs w:val="24"/>
              </w:rPr>
              <w:t>/0,4</w:t>
            </w:r>
            <w:r w:rsidR="00E01ACF" w:rsidRPr="00E01ACF">
              <w:rPr>
                <w:sz w:val="24"/>
                <w:szCs w:val="24"/>
              </w:rPr>
              <w:t xml:space="preserve"> кВ (</w:t>
            </w:r>
            <w:r w:rsidR="00E84B92">
              <w:rPr>
                <w:sz w:val="24"/>
                <w:szCs w:val="24"/>
              </w:rPr>
              <w:t>2</w:t>
            </w:r>
            <w:r w:rsidR="00E01ACF" w:rsidRPr="00E01ACF">
              <w:rPr>
                <w:sz w:val="24"/>
                <w:szCs w:val="24"/>
              </w:rPr>
              <w:t>х</w:t>
            </w:r>
            <w:r w:rsidR="00E84B92">
              <w:rPr>
                <w:sz w:val="24"/>
                <w:szCs w:val="24"/>
              </w:rPr>
              <w:t>630</w:t>
            </w:r>
            <w:r w:rsidR="00E01ACF" w:rsidRPr="00E01ACF">
              <w:rPr>
                <w:sz w:val="24"/>
                <w:szCs w:val="24"/>
              </w:rPr>
              <w:t xml:space="preserve"> </w:t>
            </w:r>
            <w:proofErr w:type="spellStart"/>
            <w:r w:rsidR="00E01ACF" w:rsidRPr="00E01ACF">
              <w:rPr>
                <w:sz w:val="24"/>
                <w:szCs w:val="24"/>
              </w:rPr>
              <w:t>кВА</w:t>
            </w:r>
            <w:proofErr w:type="spellEnd"/>
            <w:r w:rsidR="00E01ACF" w:rsidRPr="00E01ACF">
              <w:rPr>
                <w:sz w:val="24"/>
                <w:szCs w:val="24"/>
              </w:rPr>
              <w:t>)</w:t>
            </w:r>
          </w:p>
        </w:tc>
        <w:tc>
          <w:tcPr>
            <w:tcW w:w="1394" w:type="dxa"/>
            <w:shd w:val="clear" w:color="auto" w:fill="auto"/>
          </w:tcPr>
          <w:p w14:paraId="1A32F4BB" w14:textId="77777777" w:rsidR="00E01ACF" w:rsidRPr="00E01ACF" w:rsidRDefault="00E01ACF" w:rsidP="00E01ACF">
            <w:pPr>
              <w:ind w:firstLine="0"/>
              <w:rPr>
                <w:sz w:val="24"/>
                <w:szCs w:val="24"/>
              </w:rPr>
            </w:pPr>
            <w:r w:rsidRPr="00E01ACF">
              <w:rPr>
                <w:sz w:val="24"/>
                <w:szCs w:val="24"/>
              </w:rPr>
              <w:t>мощность</w:t>
            </w:r>
          </w:p>
        </w:tc>
        <w:tc>
          <w:tcPr>
            <w:tcW w:w="1116" w:type="dxa"/>
          </w:tcPr>
          <w:p w14:paraId="2FE35DDC" w14:textId="77777777" w:rsidR="00E01ACF" w:rsidRPr="00E01ACF" w:rsidRDefault="00E01ACF" w:rsidP="00E01ACF">
            <w:pPr>
              <w:ind w:firstLine="0"/>
              <w:rPr>
                <w:sz w:val="24"/>
                <w:szCs w:val="24"/>
              </w:rPr>
            </w:pPr>
            <w:proofErr w:type="spellStart"/>
            <w:r w:rsidRPr="00E01ACF">
              <w:rPr>
                <w:sz w:val="24"/>
                <w:szCs w:val="24"/>
              </w:rPr>
              <w:t>кВА</w:t>
            </w:r>
            <w:proofErr w:type="spellEnd"/>
          </w:p>
        </w:tc>
        <w:tc>
          <w:tcPr>
            <w:tcW w:w="1024" w:type="dxa"/>
          </w:tcPr>
          <w:p w14:paraId="4094960A" w14:textId="0918804B" w:rsidR="00E01ACF" w:rsidRPr="00E01ACF" w:rsidRDefault="00E84B92" w:rsidP="00505C26">
            <w:pPr>
              <w:ind w:firstLine="0"/>
              <w:jc w:val="center"/>
              <w:rPr>
                <w:sz w:val="24"/>
                <w:szCs w:val="24"/>
              </w:rPr>
            </w:pPr>
            <w:r>
              <w:rPr>
                <w:sz w:val="24"/>
                <w:szCs w:val="24"/>
              </w:rPr>
              <w:t>630</w:t>
            </w:r>
          </w:p>
        </w:tc>
        <w:tc>
          <w:tcPr>
            <w:tcW w:w="1301" w:type="dxa"/>
          </w:tcPr>
          <w:p w14:paraId="1F4CE4A9" w14:textId="564365EB" w:rsidR="00E01ACF" w:rsidRPr="00E01ACF" w:rsidRDefault="00E84B92" w:rsidP="00505C26">
            <w:pPr>
              <w:ind w:firstLine="0"/>
              <w:jc w:val="center"/>
              <w:rPr>
                <w:sz w:val="24"/>
                <w:szCs w:val="24"/>
              </w:rPr>
            </w:pPr>
            <w:r>
              <w:rPr>
                <w:sz w:val="24"/>
                <w:szCs w:val="24"/>
              </w:rPr>
              <w:t>ТерП-00</w:t>
            </w:r>
          </w:p>
        </w:tc>
        <w:tc>
          <w:tcPr>
            <w:tcW w:w="1460" w:type="dxa"/>
          </w:tcPr>
          <w:p w14:paraId="63ECF7DE" w14:textId="642392E0" w:rsidR="00E01ACF" w:rsidRPr="00E01ACF" w:rsidRDefault="00E01ACF" w:rsidP="00505C26">
            <w:pPr>
              <w:ind w:firstLine="0"/>
              <w:jc w:val="center"/>
              <w:rPr>
                <w:sz w:val="24"/>
                <w:szCs w:val="24"/>
              </w:rPr>
            </w:pPr>
            <w:r w:rsidRPr="00E01ACF">
              <w:rPr>
                <w:sz w:val="24"/>
                <w:szCs w:val="24"/>
              </w:rPr>
              <w:t>ПР-</w:t>
            </w:r>
            <w:r w:rsidR="00505C26">
              <w:rPr>
                <w:sz w:val="24"/>
                <w:szCs w:val="24"/>
              </w:rPr>
              <w:t>4</w:t>
            </w:r>
          </w:p>
        </w:tc>
      </w:tr>
      <w:tr w:rsidR="00E01ACF" w:rsidRPr="00E01ACF" w14:paraId="1806C80F" w14:textId="77777777" w:rsidTr="00E01ACF">
        <w:trPr>
          <w:trHeight w:val="70"/>
          <w:jc w:val="right"/>
        </w:trPr>
        <w:tc>
          <w:tcPr>
            <w:tcW w:w="1304" w:type="dxa"/>
            <w:shd w:val="clear" w:color="auto" w:fill="auto"/>
          </w:tcPr>
          <w:p w14:paraId="6B56CED5" w14:textId="095FFC1E" w:rsidR="00E01ACF" w:rsidRPr="00E01ACF" w:rsidRDefault="00E01ACF" w:rsidP="00E01ACF">
            <w:pPr>
              <w:ind w:firstLine="0"/>
              <w:rPr>
                <w:sz w:val="24"/>
                <w:szCs w:val="24"/>
              </w:rPr>
            </w:pPr>
            <w:r w:rsidRPr="00E01ACF">
              <w:rPr>
                <w:sz w:val="24"/>
                <w:szCs w:val="24"/>
              </w:rPr>
              <w:t>КИ-Э-КЛ-</w:t>
            </w:r>
            <w:r>
              <w:rPr>
                <w:sz w:val="24"/>
                <w:szCs w:val="24"/>
              </w:rPr>
              <w:t>1</w:t>
            </w:r>
          </w:p>
        </w:tc>
        <w:tc>
          <w:tcPr>
            <w:tcW w:w="2596" w:type="dxa"/>
            <w:shd w:val="clear" w:color="auto" w:fill="auto"/>
          </w:tcPr>
          <w:p w14:paraId="7C49B90A" w14:textId="4A128458" w:rsidR="00E01ACF" w:rsidRPr="00E01ACF" w:rsidRDefault="00E01ACF" w:rsidP="00E01ACF">
            <w:pPr>
              <w:ind w:firstLine="0"/>
              <w:rPr>
                <w:sz w:val="24"/>
                <w:szCs w:val="24"/>
              </w:rPr>
            </w:pPr>
            <w:r w:rsidRPr="00E01ACF">
              <w:rPr>
                <w:sz w:val="24"/>
                <w:szCs w:val="24"/>
              </w:rPr>
              <w:t xml:space="preserve">Кабельная линия 10 кВ, от </w:t>
            </w:r>
            <w:r w:rsidR="00897168">
              <w:rPr>
                <w:sz w:val="24"/>
                <w:szCs w:val="24"/>
              </w:rPr>
              <w:t>КТП-11</w:t>
            </w:r>
            <w:r w:rsidRPr="00E01ACF">
              <w:rPr>
                <w:sz w:val="24"/>
                <w:szCs w:val="24"/>
              </w:rPr>
              <w:t xml:space="preserve"> до </w:t>
            </w:r>
            <w:r w:rsidR="00897168">
              <w:rPr>
                <w:sz w:val="24"/>
                <w:szCs w:val="24"/>
              </w:rPr>
              <w:t>КТП-12</w:t>
            </w:r>
          </w:p>
        </w:tc>
        <w:tc>
          <w:tcPr>
            <w:tcW w:w="1394" w:type="dxa"/>
            <w:shd w:val="clear" w:color="auto" w:fill="auto"/>
          </w:tcPr>
          <w:p w14:paraId="334C9D29" w14:textId="77777777" w:rsidR="00E01ACF" w:rsidRPr="00E01ACF" w:rsidRDefault="00E01ACF" w:rsidP="00E01ACF">
            <w:pPr>
              <w:ind w:firstLine="0"/>
              <w:rPr>
                <w:sz w:val="24"/>
                <w:szCs w:val="24"/>
              </w:rPr>
            </w:pPr>
            <w:r w:rsidRPr="00E01ACF">
              <w:rPr>
                <w:sz w:val="24"/>
                <w:szCs w:val="24"/>
              </w:rPr>
              <w:t>протяженность</w:t>
            </w:r>
          </w:p>
        </w:tc>
        <w:tc>
          <w:tcPr>
            <w:tcW w:w="1116" w:type="dxa"/>
          </w:tcPr>
          <w:p w14:paraId="1D35F05C" w14:textId="77777777" w:rsidR="00E01ACF" w:rsidRPr="00E01ACF" w:rsidRDefault="00E01ACF" w:rsidP="00E01ACF">
            <w:pPr>
              <w:ind w:firstLine="0"/>
              <w:rPr>
                <w:sz w:val="24"/>
                <w:szCs w:val="24"/>
              </w:rPr>
            </w:pPr>
            <w:r w:rsidRPr="00E01ACF">
              <w:rPr>
                <w:sz w:val="24"/>
                <w:szCs w:val="24"/>
              </w:rPr>
              <w:t>км</w:t>
            </w:r>
          </w:p>
        </w:tc>
        <w:tc>
          <w:tcPr>
            <w:tcW w:w="1024" w:type="dxa"/>
          </w:tcPr>
          <w:p w14:paraId="3952B152" w14:textId="705A4A1D" w:rsidR="00E01ACF" w:rsidRPr="00E01ACF" w:rsidRDefault="00E84B92" w:rsidP="00505C26">
            <w:pPr>
              <w:ind w:firstLine="0"/>
              <w:jc w:val="center"/>
              <w:rPr>
                <w:sz w:val="24"/>
                <w:szCs w:val="24"/>
              </w:rPr>
            </w:pPr>
            <w:r>
              <w:rPr>
                <w:sz w:val="24"/>
                <w:szCs w:val="24"/>
              </w:rPr>
              <w:t>0</w:t>
            </w:r>
            <w:r w:rsidR="00E01ACF" w:rsidRPr="00E01ACF">
              <w:rPr>
                <w:sz w:val="24"/>
                <w:szCs w:val="24"/>
              </w:rPr>
              <w:t>,74</w:t>
            </w:r>
          </w:p>
        </w:tc>
        <w:tc>
          <w:tcPr>
            <w:tcW w:w="1301" w:type="dxa"/>
          </w:tcPr>
          <w:p w14:paraId="34695D99" w14:textId="77777777" w:rsidR="00E01ACF" w:rsidRPr="00E01ACF" w:rsidRDefault="00E01ACF" w:rsidP="00E84B92">
            <w:pPr>
              <w:ind w:firstLine="0"/>
              <w:jc w:val="center"/>
              <w:rPr>
                <w:sz w:val="24"/>
                <w:szCs w:val="24"/>
              </w:rPr>
            </w:pPr>
            <w:r w:rsidRPr="00E01ACF">
              <w:rPr>
                <w:sz w:val="24"/>
                <w:szCs w:val="24"/>
              </w:rPr>
              <w:t>-</w:t>
            </w:r>
          </w:p>
        </w:tc>
        <w:tc>
          <w:tcPr>
            <w:tcW w:w="1460" w:type="dxa"/>
          </w:tcPr>
          <w:p w14:paraId="49388302" w14:textId="77777777" w:rsidR="00E01ACF" w:rsidRPr="00E01ACF" w:rsidRDefault="00E01ACF" w:rsidP="00E84B92">
            <w:pPr>
              <w:ind w:firstLine="0"/>
              <w:jc w:val="center"/>
              <w:rPr>
                <w:sz w:val="24"/>
                <w:szCs w:val="24"/>
              </w:rPr>
            </w:pPr>
            <w:r w:rsidRPr="00E01ACF">
              <w:rPr>
                <w:sz w:val="24"/>
                <w:szCs w:val="24"/>
              </w:rPr>
              <w:t>-</w:t>
            </w:r>
          </w:p>
        </w:tc>
      </w:tr>
    </w:tbl>
    <w:p w14:paraId="39D117B9" w14:textId="77777777" w:rsidR="00961CED" w:rsidRDefault="00961CED" w:rsidP="00961CED"/>
    <w:p w14:paraId="034C44EB" w14:textId="1FFCA19F" w:rsidR="00961CED" w:rsidRDefault="00961CED" w:rsidP="00961CED">
      <w:r>
        <w:t>Согласование документации по планировке территории с ресурсоснабжающей организацией не требуется, так как в соответствии с техническими условиями все объекты электроснабжения, размещаемые на территории проектирования принадлежат, либо будут принадлежать заказчику разработки документации по планировке территории основному собственнику земельных участков, расположенных в границах территории проектирования – Акционерному обществу «Колос» (точка разграничения балансовой принадлежности расположена в РУ-10 кВ существующей РТП 10/0,4 кВ, которая расположена за границами территории проектирования).</w:t>
      </w:r>
    </w:p>
    <w:p w14:paraId="54B2C11C" w14:textId="77777777" w:rsidR="00E01ACF" w:rsidRDefault="00E01ACF" w:rsidP="00E01ACF">
      <w:pPr>
        <w:ind w:firstLine="0"/>
      </w:pPr>
    </w:p>
    <w:p w14:paraId="7BBD3A15" w14:textId="77777777" w:rsidR="003B7BC2" w:rsidRDefault="003B7BC2">
      <w:pPr>
        <w:spacing w:after="160" w:line="259" w:lineRule="auto"/>
        <w:ind w:firstLine="0"/>
        <w:jc w:val="left"/>
        <w:rPr>
          <w:rFonts w:eastAsiaTheme="majorEastAsia" w:cstheme="majorBidi"/>
          <w:b/>
          <w:szCs w:val="26"/>
        </w:rPr>
      </w:pPr>
      <w:r>
        <w:br w:type="page"/>
      </w:r>
    </w:p>
    <w:p w14:paraId="7EA2A270" w14:textId="2A1B7DFE" w:rsidR="00607755" w:rsidRDefault="00607755" w:rsidP="00E84B92">
      <w:pPr>
        <w:pStyle w:val="20"/>
      </w:pPr>
      <w:bookmarkStart w:id="29" w:name="_Toc195627998"/>
      <w:r w:rsidRPr="00607755">
        <w:lastRenderedPageBreak/>
        <w:t>7.2. </w:t>
      </w:r>
      <w:r w:rsidR="00E84B92">
        <w:t>Теплоснабжение</w:t>
      </w:r>
      <w:bookmarkEnd w:id="29"/>
    </w:p>
    <w:p w14:paraId="33045934" w14:textId="326D5CCC" w:rsidR="00E84B92" w:rsidRDefault="00E84B92" w:rsidP="00F4743B">
      <w:bookmarkStart w:id="30" w:name="_Hlk84222974"/>
      <w:r w:rsidRPr="00E84B92">
        <w:t xml:space="preserve">Теплоснабжение на территории проектирования </w:t>
      </w:r>
      <w:r>
        <w:t>будет осуществляться за счет двух газовых котельных</w:t>
      </w:r>
      <w:r w:rsidR="00B45798">
        <w:t xml:space="preserve"> (существующая и планируемая)</w:t>
      </w:r>
      <w:r>
        <w:t>, а также индивидуальных котельных</w:t>
      </w:r>
      <w:r w:rsidR="00505C26">
        <w:t xml:space="preserve"> (котлов)</w:t>
      </w:r>
      <w:r>
        <w:t xml:space="preserve"> в отдельных объектах</w:t>
      </w:r>
      <w:bookmarkEnd w:id="30"/>
      <w:r>
        <w:t>.</w:t>
      </w:r>
      <w:r w:rsidR="00505C26">
        <w:t xml:space="preserve"> Тип планируемых к размещению котельных – транспортабельные блочные котельные установки БКУ АСТЕРА-1 800 кВт.</w:t>
      </w:r>
    </w:p>
    <w:p w14:paraId="011A54E8" w14:textId="360C3076" w:rsidR="00E84B92" w:rsidRDefault="00E84B92" w:rsidP="00F4743B">
      <w:r w:rsidRPr="00E84B92">
        <w:t>Теплоносителем является</w:t>
      </w:r>
      <w:r w:rsidR="007D3512">
        <w:t xml:space="preserve"> вода, источником </w:t>
      </w:r>
      <w:r w:rsidR="003B7BC2">
        <w:t>тепла</w:t>
      </w:r>
      <w:r w:rsidRPr="00E84B92">
        <w:t xml:space="preserve"> природный газ, который поставляется в соответствии с техническими условиями, выданными АО «Газпром газораспределение Ленинградская область», от 29.03.2021 № 798-0390-21</w:t>
      </w:r>
      <w:bookmarkStart w:id="31" w:name="_Hlk84223157"/>
      <w:r w:rsidR="0027238F">
        <w:t>,</w:t>
      </w:r>
      <w:r>
        <w:t xml:space="preserve"> от 12.04.2019 № 798-7287</w:t>
      </w:r>
      <w:r w:rsidR="0027238F">
        <w:t xml:space="preserve"> и от 25.09.2024 № 798-1837-24</w:t>
      </w:r>
      <w:r>
        <w:t>.</w:t>
      </w:r>
      <w:bookmarkEnd w:id="31"/>
    </w:p>
    <w:p w14:paraId="12D5B9FB" w14:textId="47357FC9" w:rsidR="00897168" w:rsidRDefault="00B45798" w:rsidP="00F4743B">
      <w:r>
        <w:t>К</w:t>
      </w:r>
      <w:r w:rsidR="00897168">
        <w:t>отельные</w:t>
      </w:r>
      <w:r w:rsidR="00611777">
        <w:t xml:space="preserve"> размещаются в западной части территории (зоны планируемого размещения </w:t>
      </w:r>
      <w:r>
        <w:t>СЗ-21</w:t>
      </w:r>
      <w:r w:rsidR="00611777">
        <w:t xml:space="preserve"> и ПР-1</w:t>
      </w:r>
      <w:r>
        <w:t>8</w:t>
      </w:r>
      <w:r w:rsidR="00611777">
        <w:t>)</w:t>
      </w:r>
      <w:r w:rsidR="00897168">
        <w:t xml:space="preserve"> будут подключены к существующему распределительному газопроводу, проходящему по территории проектирования.</w:t>
      </w:r>
      <w:r w:rsidR="00DA7400" w:rsidRPr="00DA7400">
        <w:t xml:space="preserve"> </w:t>
      </w:r>
      <w:r w:rsidR="00DA7400">
        <w:t>По территории проектирования будут проложены две теплотрассы от каждой из простроенных котельных. Одна к дому (дворцу) культуры, вторая к</w:t>
      </w:r>
      <w:r>
        <w:t xml:space="preserve"> многофункциональному зданию</w:t>
      </w:r>
      <w:r w:rsidR="00DA7400">
        <w:t>.</w:t>
      </w:r>
    </w:p>
    <w:p w14:paraId="0DA6A526" w14:textId="1D30507F" w:rsidR="00E84B92" w:rsidRDefault="00E84B92" w:rsidP="00E84B92">
      <w:r w:rsidRPr="00E84B92">
        <w:t>Расчет планируемого потребления тепла произведен на основе удельной отопительной характеристики планируемых к размещению объектов</w:t>
      </w:r>
      <w:r>
        <w:t>, предоставленной застройщиком. Планируемая потребность в теплоснабжении составляет 4,</w:t>
      </w:r>
      <w:r w:rsidR="00847B20">
        <w:t>90</w:t>
      </w:r>
      <w:r>
        <w:t xml:space="preserve"> Гкал/час. Планируемая потребность в природном газе (</w:t>
      </w:r>
      <w:r w:rsidRPr="00AB7A02">
        <w:t xml:space="preserve">природный газ, удельная теплота сгорания 1 куб. м – </w:t>
      </w:r>
      <w:r w:rsidRPr="00443182">
        <w:t>7</w:t>
      </w:r>
      <w:r>
        <w:rPr>
          <w:lang w:val="en-US"/>
        </w:rPr>
        <w:t> </w:t>
      </w:r>
      <w:r w:rsidRPr="00443182">
        <w:t xml:space="preserve">300 </w:t>
      </w:r>
      <w:r w:rsidRPr="00AB7A02">
        <w:t xml:space="preserve">ккал) составляет </w:t>
      </w:r>
      <w:r w:rsidR="00A660CB">
        <w:t>89,60</w:t>
      </w:r>
      <w:r w:rsidRPr="00AB7A02">
        <w:t xml:space="preserve"> куб. м/час</w:t>
      </w:r>
      <w:r>
        <w:t xml:space="preserve"> (с учетом коэффициента полезного действия котельного оборудования)</w:t>
      </w:r>
      <w:r w:rsidRPr="00AB7A02">
        <w:t>.</w:t>
      </w:r>
    </w:p>
    <w:p w14:paraId="290F984F" w14:textId="11F7F45D" w:rsidR="00E84B92" w:rsidRDefault="00E84B92" w:rsidP="00727222">
      <w:pPr>
        <w:ind w:firstLine="0"/>
      </w:pPr>
    </w:p>
    <w:p w14:paraId="7D5AC152" w14:textId="4F080197" w:rsidR="00727222" w:rsidRPr="00C007D6" w:rsidRDefault="00727222" w:rsidP="00727222">
      <w:pPr>
        <w:ind w:firstLine="0"/>
        <w:jc w:val="center"/>
        <w:rPr>
          <w:iCs/>
        </w:rPr>
      </w:pPr>
      <w:r w:rsidRPr="006F5451">
        <w:rPr>
          <w:iCs/>
        </w:rPr>
        <w:t xml:space="preserve">Таблица </w:t>
      </w:r>
      <w:r w:rsidRPr="00727222">
        <w:rPr>
          <w:iCs/>
        </w:rPr>
        <w:t>3</w:t>
      </w:r>
      <w:r>
        <w:rPr>
          <w:iCs/>
        </w:rPr>
        <w:t>1.1.</w:t>
      </w:r>
      <w:r w:rsidRPr="006F5451">
        <w:rPr>
          <w:iCs/>
        </w:rPr>
        <w:t xml:space="preserve"> </w:t>
      </w:r>
      <w:r>
        <w:rPr>
          <w:iCs/>
        </w:rPr>
        <w:t xml:space="preserve">Сводные сведения о планируемом </w:t>
      </w:r>
      <w:r w:rsidR="00C007D6">
        <w:rPr>
          <w:iCs/>
        </w:rPr>
        <w:t>потреблении тепла</w:t>
      </w:r>
    </w:p>
    <w:tbl>
      <w:tblPr>
        <w:tblStyle w:val="a9"/>
        <w:tblW w:w="5000" w:type="pct"/>
        <w:tblBorders>
          <w:bottom w:val="none" w:sz="0" w:space="0" w:color="auto"/>
        </w:tblBorders>
        <w:tblLayout w:type="fixed"/>
        <w:tblLook w:val="04A0" w:firstRow="1" w:lastRow="0" w:firstColumn="1" w:lastColumn="0" w:noHBand="0" w:noVBand="1"/>
      </w:tblPr>
      <w:tblGrid>
        <w:gridCol w:w="2405"/>
        <w:gridCol w:w="3544"/>
        <w:gridCol w:w="2126"/>
        <w:gridCol w:w="2120"/>
      </w:tblGrid>
      <w:tr w:rsidR="00727222" w:rsidRPr="00E5168C" w14:paraId="1FD22B00" w14:textId="77777777" w:rsidTr="008224CD">
        <w:tc>
          <w:tcPr>
            <w:tcW w:w="2405" w:type="dxa"/>
          </w:tcPr>
          <w:p w14:paraId="1DB774B5" w14:textId="77777777" w:rsidR="00727222" w:rsidRPr="00E5168C" w:rsidRDefault="00727222" w:rsidP="008224CD">
            <w:pPr>
              <w:ind w:firstLine="0"/>
              <w:jc w:val="center"/>
              <w:rPr>
                <w:sz w:val="24"/>
                <w:szCs w:val="24"/>
              </w:rPr>
            </w:pPr>
            <w:r w:rsidRPr="00E5168C">
              <w:rPr>
                <w:sz w:val="24"/>
                <w:szCs w:val="24"/>
              </w:rPr>
              <w:t>Наименования объектов</w:t>
            </w:r>
          </w:p>
        </w:tc>
        <w:tc>
          <w:tcPr>
            <w:tcW w:w="3544" w:type="dxa"/>
          </w:tcPr>
          <w:p w14:paraId="2204F86E" w14:textId="77777777" w:rsidR="00727222" w:rsidRPr="00E5168C" w:rsidRDefault="00727222" w:rsidP="008224CD">
            <w:pPr>
              <w:ind w:firstLine="0"/>
              <w:jc w:val="center"/>
              <w:rPr>
                <w:sz w:val="24"/>
                <w:szCs w:val="24"/>
              </w:rPr>
            </w:pPr>
            <w:r w:rsidRPr="00E5168C">
              <w:rPr>
                <w:sz w:val="24"/>
                <w:szCs w:val="24"/>
              </w:rPr>
              <w:t>Состав объектов</w:t>
            </w:r>
          </w:p>
        </w:tc>
        <w:tc>
          <w:tcPr>
            <w:tcW w:w="2126" w:type="dxa"/>
          </w:tcPr>
          <w:p w14:paraId="33BB620A" w14:textId="1C76721D" w:rsidR="00727222" w:rsidRPr="00E5168C" w:rsidRDefault="00D219A3" w:rsidP="008224CD">
            <w:pPr>
              <w:ind w:firstLine="0"/>
              <w:jc w:val="center"/>
              <w:rPr>
                <w:sz w:val="24"/>
                <w:szCs w:val="24"/>
              </w:rPr>
            </w:pPr>
            <w:r w:rsidRPr="00D219A3">
              <w:rPr>
                <w:sz w:val="24"/>
                <w:szCs w:val="24"/>
              </w:rPr>
              <w:t>Отопление и вентиляция, Гкал/час</w:t>
            </w:r>
          </w:p>
        </w:tc>
        <w:tc>
          <w:tcPr>
            <w:tcW w:w="2120" w:type="dxa"/>
          </w:tcPr>
          <w:p w14:paraId="36ACD773" w14:textId="37D17513" w:rsidR="00727222" w:rsidRPr="00E5168C" w:rsidRDefault="00D219A3" w:rsidP="008224CD">
            <w:pPr>
              <w:ind w:firstLine="0"/>
              <w:jc w:val="center"/>
              <w:rPr>
                <w:sz w:val="24"/>
                <w:szCs w:val="24"/>
              </w:rPr>
            </w:pPr>
            <w:r w:rsidRPr="00D219A3">
              <w:rPr>
                <w:sz w:val="24"/>
                <w:szCs w:val="24"/>
              </w:rPr>
              <w:t>Горячее водоснабжение (в час максимального водопотребления), Гкал/час</w:t>
            </w:r>
          </w:p>
        </w:tc>
      </w:tr>
    </w:tbl>
    <w:p w14:paraId="5CC858C5" w14:textId="77777777" w:rsidR="00727222" w:rsidRPr="006F5451" w:rsidRDefault="00727222" w:rsidP="00727222">
      <w:pPr>
        <w:ind w:firstLine="0"/>
        <w:rPr>
          <w:sz w:val="2"/>
          <w:szCs w:val="2"/>
        </w:rPr>
      </w:pPr>
    </w:p>
    <w:tbl>
      <w:tblPr>
        <w:tblStyle w:val="a9"/>
        <w:tblW w:w="5000" w:type="pct"/>
        <w:tblLayout w:type="fixed"/>
        <w:tblLook w:val="04A0" w:firstRow="1" w:lastRow="0" w:firstColumn="1" w:lastColumn="0" w:noHBand="0" w:noVBand="1"/>
      </w:tblPr>
      <w:tblGrid>
        <w:gridCol w:w="2421"/>
        <w:gridCol w:w="3528"/>
        <w:gridCol w:w="2138"/>
        <w:gridCol w:w="2108"/>
      </w:tblGrid>
      <w:tr w:rsidR="00727222" w:rsidRPr="00E5168C" w14:paraId="29DBDC2B" w14:textId="77777777" w:rsidTr="008224CD">
        <w:trPr>
          <w:tblHeader/>
        </w:trPr>
        <w:tc>
          <w:tcPr>
            <w:tcW w:w="2421" w:type="dxa"/>
          </w:tcPr>
          <w:p w14:paraId="0D025922" w14:textId="77777777" w:rsidR="00727222" w:rsidRPr="00E5168C" w:rsidRDefault="00727222" w:rsidP="008224CD">
            <w:pPr>
              <w:ind w:firstLine="0"/>
              <w:jc w:val="center"/>
              <w:rPr>
                <w:sz w:val="24"/>
                <w:szCs w:val="24"/>
              </w:rPr>
            </w:pPr>
            <w:r w:rsidRPr="00E5168C">
              <w:rPr>
                <w:sz w:val="24"/>
                <w:szCs w:val="24"/>
              </w:rPr>
              <w:t>1</w:t>
            </w:r>
          </w:p>
        </w:tc>
        <w:tc>
          <w:tcPr>
            <w:tcW w:w="3528" w:type="dxa"/>
          </w:tcPr>
          <w:p w14:paraId="2E221F7B" w14:textId="77777777" w:rsidR="00727222" w:rsidRPr="00E5168C" w:rsidRDefault="00727222" w:rsidP="008224CD">
            <w:pPr>
              <w:ind w:firstLine="0"/>
              <w:jc w:val="center"/>
              <w:rPr>
                <w:sz w:val="24"/>
                <w:szCs w:val="24"/>
              </w:rPr>
            </w:pPr>
            <w:r w:rsidRPr="00E5168C">
              <w:rPr>
                <w:sz w:val="24"/>
                <w:szCs w:val="24"/>
              </w:rPr>
              <w:t>2</w:t>
            </w:r>
          </w:p>
        </w:tc>
        <w:tc>
          <w:tcPr>
            <w:tcW w:w="2138" w:type="dxa"/>
          </w:tcPr>
          <w:p w14:paraId="6E1E7903" w14:textId="77777777" w:rsidR="00727222" w:rsidRPr="00E5168C" w:rsidRDefault="00727222" w:rsidP="008224CD">
            <w:pPr>
              <w:ind w:firstLine="0"/>
              <w:jc w:val="center"/>
              <w:rPr>
                <w:sz w:val="24"/>
                <w:szCs w:val="24"/>
              </w:rPr>
            </w:pPr>
            <w:r w:rsidRPr="00E5168C">
              <w:rPr>
                <w:sz w:val="24"/>
                <w:szCs w:val="24"/>
              </w:rPr>
              <w:t>3</w:t>
            </w:r>
          </w:p>
        </w:tc>
        <w:tc>
          <w:tcPr>
            <w:tcW w:w="2108" w:type="dxa"/>
          </w:tcPr>
          <w:p w14:paraId="2215654C" w14:textId="77777777" w:rsidR="00727222" w:rsidRPr="00E5168C" w:rsidRDefault="00727222" w:rsidP="008224CD">
            <w:pPr>
              <w:ind w:firstLine="0"/>
              <w:jc w:val="center"/>
              <w:rPr>
                <w:sz w:val="24"/>
                <w:szCs w:val="24"/>
              </w:rPr>
            </w:pPr>
            <w:r w:rsidRPr="00E5168C">
              <w:rPr>
                <w:sz w:val="24"/>
                <w:szCs w:val="24"/>
              </w:rPr>
              <w:t>4</w:t>
            </w:r>
          </w:p>
        </w:tc>
      </w:tr>
      <w:tr w:rsidR="00727222" w:rsidRPr="00E5168C" w14:paraId="530CCE30" w14:textId="77777777" w:rsidTr="008224CD">
        <w:tc>
          <w:tcPr>
            <w:tcW w:w="2421" w:type="dxa"/>
            <w:vMerge w:val="restart"/>
          </w:tcPr>
          <w:p w14:paraId="729A2300" w14:textId="77777777" w:rsidR="00727222" w:rsidRPr="00E5168C" w:rsidRDefault="00727222" w:rsidP="008224CD">
            <w:pPr>
              <w:ind w:firstLine="0"/>
              <w:rPr>
                <w:sz w:val="24"/>
                <w:szCs w:val="24"/>
              </w:rPr>
            </w:pPr>
            <w:r>
              <w:rPr>
                <w:sz w:val="24"/>
                <w:szCs w:val="24"/>
              </w:rPr>
              <w:t>Гостиницы</w:t>
            </w:r>
          </w:p>
        </w:tc>
        <w:tc>
          <w:tcPr>
            <w:tcW w:w="3528" w:type="dxa"/>
          </w:tcPr>
          <w:p w14:paraId="1E3DBED9" w14:textId="77777777" w:rsidR="00727222" w:rsidRPr="00E5168C" w:rsidRDefault="00727222" w:rsidP="008224CD">
            <w:pPr>
              <w:ind w:firstLine="0"/>
              <w:rPr>
                <w:sz w:val="24"/>
                <w:szCs w:val="24"/>
              </w:rPr>
            </w:pPr>
            <w:r>
              <w:rPr>
                <w:sz w:val="24"/>
                <w:szCs w:val="24"/>
              </w:rPr>
              <w:t>Гостиница (туристической, существующая) «Спортивная деревня», состоящая из 26 зданий</w:t>
            </w:r>
          </w:p>
        </w:tc>
        <w:tc>
          <w:tcPr>
            <w:tcW w:w="2138" w:type="dxa"/>
          </w:tcPr>
          <w:p w14:paraId="41CF4A72" w14:textId="314C5D94" w:rsidR="00727222" w:rsidRPr="00E5168C" w:rsidRDefault="00D219A3" w:rsidP="008224CD">
            <w:pPr>
              <w:ind w:firstLine="0"/>
              <w:jc w:val="right"/>
              <w:rPr>
                <w:sz w:val="24"/>
                <w:szCs w:val="24"/>
              </w:rPr>
            </w:pPr>
            <w:r>
              <w:rPr>
                <w:sz w:val="24"/>
                <w:szCs w:val="24"/>
              </w:rPr>
              <w:t>1,12</w:t>
            </w:r>
          </w:p>
        </w:tc>
        <w:tc>
          <w:tcPr>
            <w:tcW w:w="2108" w:type="dxa"/>
          </w:tcPr>
          <w:p w14:paraId="4867D96C" w14:textId="10DDAA67" w:rsidR="00727222" w:rsidRPr="009A3C30" w:rsidRDefault="009A3C30" w:rsidP="008224CD">
            <w:pPr>
              <w:ind w:firstLine="0"/>
              <w:jc w:val="right"/>
              <w:rPr>
                <w:sz w:val="24"/>
                <w:szCs w:val="24"/>
                <w:lang w:val="en-US"/>
              </w:rPr>
            </w:pPr>
            <w:r>
              <w:rPr>
                <w:sz w:val="24"/>
                <w:szCs w:val="24"/>
                <w:lang w:val="en-US"/>
              </w:rPr>
              <w:t>0,</w:t>
            </w:r>
            <w:r w:rsidR="00231BFF">
              <w:rPr>
                <w:sz w:val="24"/>
                <w:szCs w:val="24"/>
                <w:lang w:val="en-US"/>
              </w:rPr>
              <w:t>45</w:t>
            </w:r>
          </w:p>
        </w:tc>
      </w:tr>
      <w:tr w:rsidR="00727222" w:rsidRPr="00E5168C" w14:paraId="0296186F" w14:textId="77777777" w:rsidTr="008224CD">
        <w:tc>
          <w:tcPr>
            <w:tcW w:w="2421" w:type="dxa"/>
            <w:vMerge/>
          </w:tcPr>
          <w:p w14:paraId="2D4EEBFE" w14:textId="77777777" w:rsidR="00727222" w:rsidRPr="00E5168C" w:rsidRDefault="00727222" w:rsidP="008224CD">
            <w:pPr>
              <w:ind w:firstLine="0"/>
              <w:rPr>
                <w:sz w:val="24"/>
                <w:szCs w:val="24"/>
              </w:rPr>
            </w:pPr>
          </w:p>
        </w:tc>
        <w:tc>
          <w:tcPr>
            <w:tcW w:w="3528" w:type="dxa"/>
          </w:tcPr>
          <w:p w14:paraId="47C03FF9" w14:textId="77777777" w:rsidR="00727222" w:rsidRPr="00E5168C" w:rsidRDefault="00727222" w:rsidP="008224CD">
            <w:pPr>
              <w:ind w:firstLine="0"/>
              <w:rPr>
                <w:sz w:val="24"/>
                <w:szCs w:val="24"/>
              </w:rPr>
            </w:pPr>
            <w:r>
              <w:rPr>
                <w:sz w:val="24"/>
                <w:szCs w:val="24"/>
              </w:rPr>
              <w:t>Гостиница (туристическая, существующая), гостиница (туристическая, блокированная, существующая), гостиница (туристическая, коттеджного типа, существующая), состоящая из трех зданий</w:t>
            </w:r>
          </w:p>
        </w:tc>
        <w:tc>
          <w:tcPr>
            <w:tcW w:w="2138" w:type="dxa"/>
          </w:tcPr>
          <w:p w14:paraId="3562FEFC" w14:textId="0032CB7F" w:rsidR="00727222" w:rsidRPr="00E5168C" w:rsidRDefault="00D219A3" w:rsidP="008224CD">
            <w:pPr>
              <w:ind w:firstLine="0"/>
              <w:jc w:val="right"/>
              <w:rPr>
                <w:sz w:val="24"/>
                <w:szCs w:val="24"/>
              </w:rPr>
            </w:pPr>
            <w:r>
              <w:rPr>
                <w:sz w:val="24"/>
                <w:szCs w:val="24"/>
              </w:rPr>
              <w:t>0,10</w:t>
            </w:r>
          </w:p>
        </w:tc>
        <w:tc>
          <w:tcPr>
            <w:tcW w:w="2108" w:type="dxa"/>
          </w:tcPr>
          <w:p w14:paraId="31DCE6FC" w14:textId="4EF096CD" w:rsidR="00727222" w:rsidRPr="009A3C30" w:rsidRDefault="00231BFF" w:rsidP="008224CD">
            <w:pPr>
              <w:ind w:firstLine="0"/>
              <w:jc w:val="right"/>
              <w:rPr>
                <w:sz w:val="24"/>
                <w:szCs w:val="24"/>
                <w:lang w:val="en-US"/>
              </w:rPr>
            </w:pPr>
            <w:r>
              <w:rPr>
                <w:sz w:val="24"/>
                <w:szCs w:val="24"/>
                <w:lang w:val="en-US"/>
              </w:rPr>
              <w:t>0,06</w:t>
            </w:r>
          </w:p>
        </w:tc>
      </w:tr>
      <w:tr w:rsidR="00727222" w:rsidRPr="00E5168C" w14:paraId="3889AA44" w14:textId="77777777" w:rsidTr="008224CD">
        <w:tc>
          <w:tcPr>
            <w:tcW w:w="2421" w:type="dxa"/>
            <w:vMerge/>
          </w:tcPr>
          <w:p w14:paraId="5334075B" w14:textId="77777777" w:rsidR="00727222" w:rsidRPr="00E5168C" w:rsidRDefault="00727222" w:rsidP="008224CD">
            <w:pPr>
              <w:ind w:firstLine="0"/>
              <w:rPr>
                <w:sz w:val="24"/>
                <w:szCs w:val="24"/>
              </w:rPr>
            </w:pPr>
          </w:p>
        </w:tc>
        <w:tc>
          <w:tcPr>
            <w:tcW w:w="3528" w:type="dxa"/>
          </w:tcPr>
          <w:p w14:paraId="0E0B0E46" w14:textId="36334AFF" w:rsidR="00727222" w:rsidRDefault="00727222" w:rsidP="008224CD">
            <w:pPr>
              <w:ind w:firstLine="0"/>
              <w:rPr>
                <w:sz w:val="24"/>
                <w:szCs w:val="24"/>
              </w:rPr>
            </w:pPr>
            <w:r>
              <w:rPr>
                <w:sz w:val="24"/>
                <w:szCs w:val="24"/>
              </w:rPr>
              <w:t xml:space="preserve">Гостиница </w:t>
            </w:r>
            <w:r w:rsidRPr="00FE5F15">
              <w:rPr>
                <w:sz w:val="24"/>
                <w:szCs w:val="24"/>
              </w:rPr>
              <w:t>(</w:t>
            </w:r>
            <w:r>
              <w:rPr>
                <w:sz w:val="24"/>
                <w:szCs w:val="24"/>
              </w:rPr>
              <w:t>туристическая)</w:t>
            </w:r>
          </w:p>
          <w:p w14:paraId="592F403C" w14:textId="77777777" w:rsidR="00727222" w:rsidRDefault="00727222" w:rsidP="008224CD">
            <w:pPr>
              <w:ind w:firstLine="0"/>
              <w:rPr>
                <w:sz w:val="24"/>
                <w:szCs w:val="24"/>
              </w:rPr>
            </w:pPr>
          </w:p>
          <w:p w14:paraId="04C02F78" w14:textId="77777777" w:rsidR="00727222" w:rsidRPr="00E5168C" w:rsidRDefault="00727222" w:rsidP="008224CD">
            <w:pPr>
              <w:ind w:firstLine="0"/>
              <w:rPr>
                <w:sz w:val="24"/>
                <w:szCs w:val="24"/>
              </w:rPr>
            </w:pPr>
          </w:p>
        </w:tc>
        <w:tc>
          <w:tcPr>
            <w:tcW w:w="2138" w:type="dxa"/>
          </w:tcPr>
          <w:p w14:paraId="5BE9B0C2" w14:textId="72A839A6" w:rsidR="00727222" w:rsidRPr="00D219A3" w:rsidRDefault="00D219A3" w:rsidP="008224CD">
            <w:pPr>
              <w:ind w:firstLine="0"/>
              <w:jc w:val="right"/>
              <w:rPr>
                <w:sz w:val="24"/>
                <w:szCs w:val="24"/>
              </w:rPr>
            </w:pPr>
            <w:r>
              <w:rPr>
                <w:sz w:val="24"/>
                <w:szCs w:val="24"/>
              </w:rPr>
              <w:t>0,</w:t>
            </w:r>
            <w:r w:rsidR="00CB34E5">
              <w:rPr>
                <w:sz w:val="24"/>
                <w:szCs w:val="24"/>
              </w:rPr>
              <w:t>07</w:t>
            </w:r>
          </w:p>
        </w:tc>
        <w:tc>
          <w:tcPr>
            <w:tcW w:w="2108" w:type="dxa"/>
          </w:tcPr>
          <w:p w14:paraId="2F2EFC16" w14:textId="557D7749" w:rsidR="00727222" w:rsidRPr="00CB34E5" w:rsidRDefault="00231BFF" w:rsidP="008224CD">
            <w:pPr>
              <w:ind w:firstLine="0"/>
              <w:jc w:val="right"/>
              <w:rPr>
                <w:sz w:val="24"/>
                <w:szCs w:val="24"/>
              </w:rPr>
            </w:pPr>
            <w:r>
              <w:rPr>
                <w:sz w:val="24"/>
                <w:szCs w:val="24"/>
                <w:lang w:val="en-US"/>
              </w:rPr>
              <w:t>0,0</w:t>
            </w:r>
            <w:r w:rsidR="00CB34E5">
              <w:rPr>
                <w:sz w:val="24"/>
                <w:szCs w:val="24"/>
              </w:rPr>
              <w:t>1</w:t>
            </w:r>
          </w:p>
        </w:tc>
      </w:tr>
      <w:tr w:rsidR="00CB34E5" w:rsidRPr="00E5168C" w14:paraId="5D2715D3" w14:textId="77777777" w:rsidTr="008224CD">
        <w:tc>
          <w:tcPr>
            <w:tcW w:w="2421" w:type="dxa"/>
            <w:vMerge/>
          </w:tcPr>
          <w:p w14:paraId="6C26D4D5" w14:textId="77777777" w:rsidR="00CB34E5" w:rsidRPr="00E5168C" w:rsidRDefault="00CB34E5" w:rsidP="00CB34E5">
            <w:pPr>
              <w:ind w:firstLine="0"/>
              <w:rPr>
                <w:sz w:val="24"/>
                <w:szCs w:val="24"/>
              </w:rPr>
            </w:pPr>
          </w:p>
        </w:tc>
        <w:tc>
          <w:tcPr>
            <w:tcW w:w="3528" w:type="dxa"/>
          </w:tcPr>
          <w:p w14:paraId="6DAF9085" w14:textId="77777777" w:rsidR="00CB34E5" w:rsidRDefault="00CB34E5" w:rsidP="00CB34E5">
            <w:pPr>
              <w:ind w:firstLine="0"/>
              <w:rPr>
                <w:sz w:val="24"/>
                <w:szCs w:val="24"/>
              </w:rPr>
            </w:pPr>
            <w:r>
              <w:rPr>
                <w:sz w:val="24"/>
                <w:szCs w:val="24"/>
              </w:rPr>
              <w:t xml:space="preserve">Гостиница </w:t>
            </w:r>
            <w:r w:rsidRPr="00FE5F15">
              <w:rPr>
                <w:sz w:val="24"/>
                <w:szCs w:val="24"/>
              </w:rPr>
              <w:t>(</w:t>
            </w:r>
            <w:r>
              <w:rPr>
                <w:sz w:val="24"/>
                <w:szCs w:val="24"/>
              </w:rPr>
              <w:t>туристическая)</w:t>
            </w:r>
          </w:p>
          <w:p w14:paraId="03482665" w14:textId="77777777" w:rsidR="00CB34E5" w:rsidRDefault="00CB34E5" w:rsidP="00CB34E5">
            <w:pPr>
              <w:ind w:firstLine="0"/>
              <w:rPr>
                <w:sz w:val="24"/>
                <w:szCs w:val="24"/>
              </w:rPr>
            </w:pPr>
          </w:p>
          <w:p w14:paraId="28BFD821" w14:textId="77777777" w:rsidR="00CB34E5" w:rsidRDefault="00CB34E5" w:rsidP="00CB34E5">
            <w:pPr>
              <w:ind w:firstLine="0"/>
              <w:rPr>
                <w:sz w:val="24"/>
                <w:szCs w:val="24"/>
              </w:rPr>
            </w:pPr>
          </w:p>
        </w:tc>
        <w:tc>
          <w:tcPr>
            <w:tcW w:w="2138" w:type="dxa"/>
          </w:tcPr>
          <w:p w14:paraId="62D3416E" w14:textId="01F5AFB6" w:rsidR="00CB34E5" w:rsidRDefault="00CB34E5" w:rsidP="00CB34E5">
            <w:pPr>
              <w:ind w:firstLine="0"/>
              <w:jc w:val="right"/>
              <w:rPr>
                <w:sz w:val="24"/>
                <w:szCs w:val="24"/>
              </w:rPr>
            </w:pPr>
            <w:r>
              <w:rPr>
                <w:sz w:val="24"/>
                <w:szCs w:val="24"/>
              </w:rPr>
              <w:t>0,07</w:t>
            </w:r>
          </w:p>
        </w:tc>
        <w:tc>
          <w:tcPr>
            <w:tcW w:w="2108" w:type="dxa"/>
          </w:tcPr>
          <w:p w14:paraId="5D81F1D3" w14:textId="49628361" w:rsidR="00CB34E5" w:rsidRDefault="00CB34E5" w:rsidP="00CB34E5">
            <w:pPr>
              <w:ind w:firstLine="0"/>
              <w:jc w:val="right"/>
              <w:rPr>
                <w:sz w:val="24"/>
                <w:szCs w:val="24"/>
                <w:lang w:val="en-US"/>
              </w:rPr>
            </w:pPr>
            <w:r>
              <w:rPr>
                <w:sz w:val="24"/>
                <w:szCs w:val="24"/>
                <w:lang w:val="en-US"/>
              </w:rPr>
              <w:t>0,0</w:t>
            </w:r>
            <w:r>
              <w:rPr>
                <w:sz w:val="24"/>
                <w:szCs w:val="24"/>
              </w:rPr>
              <w:t>1</w:t>
            </w:r>
          </w:p>
        </w:tc>
      </w:tr>
      <w:tr w:rsidR="00CB34E5" w:rsidRPr="00E5168C" w14:paraId="4784F2D7" w14:textId="77777777" w:rsidTr="008224CD">
        <w:tc>
          <w:tcPr>
            <w:tcW w:w="2421" w:type="dxa"/>
            <w:vMerge/>
          </w:tcPr>
          <w:p w14:paraId="233D8C42" w14:textId="77777777" w:rsidR="00CB34E5" w:rsidRPr="00E5168C" w:rsidRDefault="00CB34E5" w:rsidP="00CB34E5">
            <w:pPr>
              <w:ind w:firstLine="0"/>
              <w:rPr>
                <w:sz w:val="24"/>
                <w:szCs w:val="24"/>
              </w:rPr>
            </w:pPr>
          </w:p>
        </w:tc>
        <w:tc>
          <w:tcPr>
            <w:tcW w:w="3528" w:type="dxa"/>
          </w:tcPr>
          <w:p w14:paraId="5D8B9FCE" w14:textId="77777777" w:rsidR="00CB34E5" w:rsidRDefault="00CB34E5" w:rsidP="00CB34E5">
            <w:pPr>
              <w:ind w:firstLine="0"/>
              <w:rPr>
                <w:sz w:val="24"/>
                <w:szCs w:val="24"/>
              </w:rPr>
            </w:pPr>
            <w:r>
              <w:rPr>
                <w:sz w:val="24"/>
                <w:szCs w:val="24"/>
              </w:rPr>
              <w:t xml:space="preserve">Гостиница </w:t>
            </w:r>
            <w:r w:rsidRPr="00FE5F15">
              <w:rPr>
                <w:sz w:val="24"/>
                <w:szCs w:val="24"/>
              </w:rPr>
              <w:t>(</w:t>
            </w:r>
            <w:r>
              <w:rPr>
                <w:sz w:val="24"/>
                <w:szCs w:val="24"/>
              </w:rPr>
              <w:t>туристическая)</w:t>
            </w:r>
          </w:p>
          <w:p w14:paraId="507E7F32" w14:textId="77777777" w:rsidR="00CB34E5" w:rsidRDefault="00CB34E5" w:rsidP="00CB34E5">
            <w:pPr>
              <w:ind w:firstLine="0"/>
              <w:rPr>
                <w:sz w:val="24"/>
                <w:szCs w:val="24"/>
              </w:rPr>
            </w:pPr>
          </w:p>
          <w:p w14:paraId="0B3A933A" w14:textId="77777777" w:rsidR="00CB34E5" w:rsidRDefault="00CB34E5" w:rsidP="00CB34E5">
            <w:pPr>
              <w:ind w:firstLine="0"/>
              <w:rPr>
                <w:sz w:val="24"/>
                <w:szCs w:val="24"/>
              </w:rPr>
            </w:pPr>
          </w:p>
        </w:tc>
        <w:tc>
          <w:tcPr>
            <w:tcW w:w="2138" w:type="dxa"/>
          </w:tcPr>
          <w:p w14:paraId="612EC3FA" w14:textId="1FE28772" w:rsidR="00CB34E5" w:rsidRDefault="00CB34E5" w:rsidP="00CB34E5">
            <w:pPr>
              <w:ind w:firstLine="0"/>
              <w:jc w:val="right"/>
              <w:rPr>
                <w:sz w:val="24"/>
                <w:szCs w:val="24"/>
              </w:rPr>
            </w:pPr>
            <w:r>
              <w:rPr>
                <w:sz w:val="24"/>
                <w:szCs w:val="24"/>
              </w:rPr>
              <w:t>0,07</w:t>
            </w:r>
          </w:p>
        </w:tc>
        <w:tc>
          <w:tcPr>
            <w:tcW w:w="2108" w:type="dxa"/>
          </w:tcPr>
          <w:p w14:paraId="5A213898" w14:textId="5072D191" w:rsidR="00CB34E5" w:rsidRDefault="00CB34E5" w:rsidP="00CB34E5">
            <w:pPr>
              <w:ind w:firstLine="0"/>
              <w:jc w:val="right"/>
              <w:rPr>
                <w:sz w:val="24"/>
                <w:szCs w:val="24"/>
                <w:lang w:val="en-US"/>
              </w:rPr>
            </w:pPr>
            <w:r>
              <w:rPr>
                <w:sz w:val="24"/>
                <w:szCs w:val="24"/>
                <w:lang w:val="en-US"/>
              </w:rPr>
              <w:t>0,0</w:t>
            </w:r>
            <w:r>
              <w:rPr>
                <w:sz w:val="24"/>
                <w:szCs w:val="24"/>
              </w:rPr>
              <w:t>1</w:t>
            </w:r>
          </w:p>
        </w:tc>
      </w:tr>
      <w:tr w:rsidR="00CB34E5" w:rsidRPr="00E5168C" w14:paraId="46DADDBE" w14:textId="77777777" w:rsidTr="008224CD">
        <w:tc>
          <w:tcPr>
            <w:tcW w:w="2421" w:type="dxa"/>
            <w:vMerge/>
          </w:tcPr>
          <w:p w14:paraId="5867DAA8" w14:textId="77777777" w:rsidR="00CB34E5" w:rsidRPr="00E5168C" w:rsidRDefault="00CB34E5" w:rsidP="00CB34E5">
            <w:pPr>
              <w:ind w:firstLine="0"/>
              <w:rPr>
                <w:sz w:val="24"/>
                <w:szCs w:val="24"/>
              </w:rPr>
            </w:pPr>
          </w:p>
        </w:tc>
        <w:tc>
          <w:tcPr>
            <w:tcW w:w="3528" w:type="dxa"/>
          </w:tcPr>
          <w:p w14:paraId="1F6A1E9E" w14:textId="77777777" w:rsidR="00CB34E5" w:rsidRDefault="00CB34E5" w:rsidP="00CB34E5">
            <w:pPr>
              <w:ind w:firstLine="0"/>
              <w:rPr>
                <w:sz w:val="24"/>
                <w:szCs w:val="24"/>
              </w:rPr>
            </w:pPr>
            <w:r>
              <w:rPr>
                <w:sz w:val="24"/>
                <w:szCs w:val="24"/>
              </w:rPr>
              <w:t xml:space="preserve">Гостиница </w:t>
            </w:r>
            <w:r w:rsidRPr="00FE5F15">
              <w:rPr>
                <w:sz w:val="24"/>
                <w:szCs w:val="24"/>
              </w:rPr>
              <w:t>(</w:t>
            </w:r>
            <w:r>
              <w:rPr>
                <w:sz w:val="24"/>
                <w:szCs w:val="24"/>
              </w:rPr>
              <w:t>туристическая)</w:t>
            </w:r>
          </w:p>
          <w:p w14:paraId="452561B3" w14:textId="77777777" w:rsidR="00CB34E5" w:rsidRDefault="00CB34E5" w:rsidP="00CB34E5">
            <w:pPr>
              <w:ind w:firstLine="0"/>
              <w:rPr>
                <w:sz w:val="24"/>
                <w:szCs w:val="24"/>
              </w:rPr>
            </w:pPr>
          </w:p>
          <w:p w14:paraId="233C3DF8" w14:textId="77777777" w:rsidR="00CB34E5" w:rsidRDefault="00CB34E5" w:rsidP="00CB34E5">
            <w:pPr>
              <w:ind w:firstLine="0"/>
              <w:rPr>
                <w:sz w:val="24"/>
                <w:szCs w:val="24"/>
              </w:rPr>
            </w:pPr>
          </w:p>
        </w:tc>
        <w:tc>
          <w:tcPr>
            <w:tcW w:w="2138" w:type="dxa"/>
          </w:tcPr>
          <w:p w14:paraId="59220BE3" w14:textId="4621E2C0" w:rsidR="00CB34E5" w:rsidRDefault="00CB34E5" w:rsidP="00CB34E5">
            <w:pPr>
              <w:ind w:firstLine="0"/>
              <w:jc w:val="right"/>
              <w:rPr>
                <w:sz w:val="24"/>
                <w:szCs w:val="24"/>
              </w:rPr>
            </w:pPr>
            <w:r>
              <w:rPr>
                <w:sz w:val="24"/>
                <w:szCs w:val="24"/>
              </w:rPr>
              <w:t>0,07</w:t>
            </w:r>
          </w:p>
        </w:tc>
        <w:tc>
          <w:tcPr>
            <w:tcW w:w="2108" w:type="dxa"/>
          </w:tcPr>
          <w:p w14:paraId="0A2EF788" w14:textId="1D04A79C" w:rsidR="00CB34E5" w:rsidRDefault="00CB34E5" w:rsidP="00CB34E5">
            <w:pPr>
              <w:ind w:firstLine="0"/>
              <w:jc w:val="right"/>
              <w:rPr>
                <w:sz w:val="24"/>
                <w:szCs w:val="24"/>
                <w:lang w:val="en-US"/>
              </w:rPr>
            </w:pPr>
            <w:r>
              <w:rPr>
                <w:sz w:val="24"/>
                <w:szCs w:val="24"/>
                <w:lang w:val="en-US"/>
              </w:rPr>
              <w:t>0,0</w:t>
            </w:r>
            <w:r>
              <w:rPr>
                <w:sz w:val="24"/>
                <w:szCs w:val="24"/>
              </w:rPr>
              <w:t>1</w:t>
            </w:r>
          </w:p>
        </w:tc>
      </w:tr>
      <w:tr w:rsidR="00CB34E5" w:rsidRPr="00E5168C" w14:paraId="4670C9FA" w14:textId="77777777" w:rsidTr="008224CD">
        <w:tc>
          <w:tcPr>
            <w:tcW w:w="2421" w:type="dxa"/>
            <w:vMerge/>
          </w:tcPr>
          <w:p w14:paraId="261ABAED" w14:textId="77777777" w:rsidR="00CB34E5" w:rsidRPr="00E5168C" w:rsidRDefault="00CB34E5" w:rsidP="00CB34E5">
            <w:pPr>
              <w:ind w:firstLine="0"/>
              <w:rPr>
                <w:sz w:val="24"/>
                <w:szCs w:val="24"/>
              </w:rPr>
            </w:pPr>
          </w:p>
        </w:tc>
        <w:tc>
          <w:tcPr>
            <w:tcW w:w="3528" w:type="dxa"/>
          </w:tcPr>
          <w:p w14:paraId="624040FD" w14:textId="77777777" w:rsidR="00CB34E5" w:rsidRDefault="00CB34E5" w:rsidP="00CB34E5">
            <w:pPr>
              <w:ind w:firstLine="0"/>
              <w:rPr>
                <w:sz w:val="24"/>
                <w:szCs w:val="24"/>
              </w:rPr>
            </w:pPr>
            <w:r>
              <w:rPr>
                <w:sz w:val="24"/>
                <w:szCs w:val="24"/>
              </w:rPr>
              <w:t xml:space="preserve">Гостиница </w:t>
            </w:r>
            <w:r w:rsidRPr="00FE5F15">
              <w:rPr>
                <w:sz w:val="24"/>
                <w:szCs w:val="24"/>
              </w:rPr>
              <w:t>(</w:t>
            </w:r>
            <w:r>
              <w:rPr>
                <w:sz w:val="24"/>
                <w:szCs w:val="24"/>
              </w:rPr>
              <w:t>туристическая)</w:t>
            </w:r>
          </w:p>
          <w:p w14:paraId="560A1FC5" w14:textId="77777777" w:rsidR="00CB34E5" w:rsidRDefault="00CB34E5" w:rsidP="00CB34E5">
            <w:pPr>
              <w:ind w:firstLine="0"/>
              <w:rPr>
                <w:sz w:val="24"/>
                <w:szCs w:val="24"/>
              </w:rPr>
            </w:pPr>
          </w:p>
          <w:p w14:paraId="6A81D1E3" w14:textId="77777777" w:rsidR="00CB34E5" w:rsidRDefault="00CB34E5" w:rsidP="00CB34E5">
            <w:pPr>
              <w:ind w:firstLine="0"/>
              <w:rPr>
                <w:sz w:val="24"/>
                <w:szCs w:val="24"/>
              </w:rPr>
            </w:pPr>
          </w:p>
        </w:tc>
        <w:tc>
          <w:tcPr>
            <w:tcW w:w="2138" w:type="dxa"/>
          </w:tcPr>
          <w:p w14:paraId="115DEFB9" w14:textId="6CFE429A" w:rsidR="00CB34E5" w:rsidRDefault="00CB34E5" w:rsidP="00CB34E5">
            <w:pPr>
              <w:ind w:firstLine="0"/>
              <w:jc w:val="right"/>
              <w:rPr>
                <w:sz w:val="24"/>
                <w:szCs w:val="24"/>
              </w:rPr>
            </w:pPr>
            <w:r>
              <w:rPr>
                <w:sz w:val="24"/>
                <w:szCs w:val="24"/>
              </w:rPr>
              <w:t>0,05</w:t>
            </w:r>
          </w:p>
        </w:tc>
        <w:tc>
          <w:tcPr>
            <w:tcW w:w="2108" w:type="dxa"/>
          </w:tcPr>
          <w:p w14:paraId="5BC24227" w14:textId="6F94F1BB" w:rsidR="00CB34E5" w:rsidRDefault="00CB34E5" w:rsidP="00CB34E5">
            <w:pPr>
              <w:ind w:firstLine="0"/>
              <w:jc w:val="right"/>
              <w:rPr>
                <w:sz w:val="24"/>
                <w:szCs w:val="24"/>
                <w:lang w:val="en-US"/>
              </w:rPr>
            </w:pPr>
            <w:r>
              <w:rPr>
                <w:sz w:val="24"/>
                <w:szCs w:val="24"/>
                <w:lang w:val="en-US"/>
              </w:rPr>
              <w:t>0,0</w:t>
            </w:r>
            <w:r>
              <w:rPr>
                <w:sz w:val="24"/>
                <w:szCs w:val="24"/>
              </w:rPr>
              <w:t>1</w:t>
            </w:r>
          </w:p>
        </w:tc>
      </w:tr>
      <w:tr w:rsidR="00CB34E5" w:rsidRPr="00E5168C" w14:paraId="36DB9DA5" w14:textId="77777777" w:rsidTr="008224CD">
        <w:tc>
          <w:tcPr>
            <w:tcW w:w="2421" w:type="dxa"/>
            <w:vMerge/>
          </w:tcPr>
          <w:p w14:paraId="1455B71E" w14:textId="77777777" w:rsidR="00CB34E5" w:rsidRPr="00E5168C" w:rsidRDefault="00CB34E5" w:rsidP="00CB34E5">
            <w:pPr>
              <w:ind w:firstLine="0"/>
              <w:rPr>
                <w:sz w:val="24"/>
                <w:szCs w:val="24"/>
              </w:rPr>
            </w:pPr>
          </w:p>
        </w:tc>
        <w:tc>
          <w:tcPr>
            <w:tcW w:w="3528" w:type="dxa"/>
          </w:tcPr>
          <w:p w14:paraId="20D9908B" w14:textId="77777777" w:rsidR="00CB34E5" w:rsidRDefault="00CB34E5" w:rsidP="00CB34E5">
            <w:pPr>
              <w:ind w:firstLine="0"/>
              <w:rPr>
                <w:sz w:val="24"/>
                <w:szCs w:val="24"/>
              </w:rPr>
            </w:pPr>
            <w:r>
              <w:rPr>
                <w:sz w:val="24"/>
                <w:szCs w:val="24"/>
              </w:rPr>
              <w:t xml:space="preserve">Гостиница </w:t>
            </w:r>
            <w:r w:rsidRPr="00FE5F15">
              <w:rPr>
                <w:sz w:val="24"/>
                <w:szCs w:val="24"/>
              </w:rPr>
              <w:t>(</w:t>
            </w:r>
            <w:r>
              <w:rPr>
                <w:sz w:val="24"/>
                <w:szCs w:val="24"/>
              </w:rPr>
              <w:t>туристическая)</w:t>
            </w:r>
          </w:p>
          <w:p w14:paraId="558ADBA4" w14:textId="77777777" w:rsidR="00CB34E5" w:rsidRDefault="00CB34E5" w:rsidP="00CB34E5">
            <w:pPr>
              <w:ind w:firstLine="0"/>
              <w:rPr>
                <w:sz w:val="24"/>
                <w:szCs w:val="24"/>
              </w:rPr>
            </w:pPr>
          </w:p>
          <w:p w14:paraId="375EA728" w14:textId="16D913CE" w:rsidR="00CB34E5" w:rsidRPr="00E5168C" w:rsidRDefault="00CB34E5" w:rsidP="00CB34E5">
            <w:pPr>
              <w:ind w:firstLine="0"/>
              <w:rPr>
                <w:sz w:val="24"/>
                <w:szCs w:val="24"/>
              </w:rPr>
            </w:pPr>
          </w:p>
        </w:tc>
        <w:tc>
          <w:tcPr>
            <w:tcW w:w="2138" w:type="dxa"/>
          </w:tcPr>
          <w:p w14:paraId="453F7848" w14:textId="1C8C3906" w:rsidR="00CB34E5" w:rsidRPr="009A3C30" w:rsidRDefault="00CB34E5" w:rsidP="00CB34E5">
            <w:pPr>
              <w:ind w:firstLine="0"/>
              <w:jc w:val="right"/>
              <w:rPr>
                <w:sz w:val="24"/>
                <w:szCs w:val="24"/>
                <w:lang w:val="en-US"/>
              </w:rPr>
            </w:pPr>
            <w:r>
              <w:rPr>
                <w:sz w:val="24"/>
                <w:szCs w:val="24"/>
              </w:rPr>
              <w:t>0,05</w:t>
            </w:r>
          </w:p>
        </w:tc>
        <w:tc>
          <w:tcPr>
            <w:tcW w:w="2108" w:type="dxa"/>
          </w:tcPr>
          <w:p w14:paraId="2EF63853" w14:textId="6BFD0910" w:rsidR="00CB34E5" w:rsidRPr="009A3C30" w:rsidRDefault="00CB34E5" w:rsidP="00CB34E5">
            <w:pPr>
              <w:ind w:firstLine="0"/>
              <w:jc w:val="right"/>
              <w:rPr>
                <w:sz w:val="24"/>
                <w:szCs w:val="24"/>
                <w:lang w:val="en-US"/>
              </w:rPr>
            </w:pPr>
            <w:r>
              <w:rPr>
                <w:sz w:val="24"/>
                <w:szCs w:val="24"/>
                <w:lang w:val="en-US"/>
              </w:rPr>
              <w:t>0,0</w:t>
            </w:r>
            <w:r>
              <w:rPr>
                <w:sz w:val="24"/>
                <w:szCs w:val="24"/>
              </w:rPr>
              <w:t>1</w:t>
            </w:r>
          </w:p>
        </w:tc>
      </w:tr>
      <w:tr w:rsidR="00CB34E5" w:rsidRPr="00E5168C" w14:paraId="36AAABA9" w14:textId="77777777" w:rsidTr="008224CD">
        <w:tc>
          <w:tcPr>
            <w:tcW w:w="2421" w:type="dxa"/>
            <w:vMerge/>
          </w:tcPr>
          <w:p w14:paraId="2926B118" w14:textId="77777777" w:rsidR="00CB34E5" w:rsidRPr="00E5168C" w:rsidRDefault="00CB34E5" w:rsidP="00CB34E5">
            <w:pPr>
              <w:ind w:firstLine="0"/>
              <w:rPr>
                <w:sz w:val="24"/>
                <w:szCs w:val="24"/>
              </w:rPr>
            </w:pPr>
          </w:p>
        </w:tc>
        <w:tc>
          <w:tcPr>
            <w:tcW w:w="3528" w:type="dxa"/>
          </w:tcPr>
          <w:p w14:paraId="4C64ABB4" w14:textId="77777777" w:rsidR="00CB34E5" w:rsidRDefault="00CB34E5" w:rsidP="00CB34E5">
            <w:pPr>
              <w:ind w:firstLine="0"/>
              <w:rPr>
                <w:sz w:val="24"/>
                <w:szCs w:val="24"/>
              </w:rPr>
            </w:pPr>
            <w:r w:rsidRPr="00622DBF">
              <w:rPr>
                <w:sz w:val="24"/>
                <w:szCs w:val="24"/>
              </w:rPr>
              <w:t>Гостиница (туристическая</w:t>
            </w:r>
            <w:r>
              <w:rPr>
                <w:sz w:val="24"/>
                <w:szCs w:val="24"/>
              </w:rPr>
              <w:t>, для размещения работников и посетителей дома (дворца) культуры</w:t>
            </w:r>
            <w:r w:rsidRPr="00622DBF">
              <w:rPr>
                <w:sz w:val="24"/>
                <w:szCs w:val="24"/>
              </w:rPr>
              <w:t>)</w:t>
            </w:r>
          </w:p>
        </w:tc>
        <w:tc>
          <w:tcPr>
            <w:tcW w:w="2138" w:type="dxa"/>
          </w:tcPr>
          <w:p w14:paraId="4D1BE4E4" w14:textId="37265ECD" w:rsidR="00CB34E5" w:rsidRPr="009A3C30" w:rsidRDefault="00CB34E5" w:rsidP="00CB34E5">
            <w:pPr>
              <w:ind w:firstLine="0"/>
              <w:jc w:val="right"/>
              <w:rPr>
                <w:sz w:val="24"/>
                <w:szCs w:val="24"/>
                <w:lang w:val="en-US"/>
              </w:rPr>
            </w:pPr>
            <w:r>
              <w:rPr>
                <w:sz w:val="24"/>
                <w:szCs w:val="24"/>
                <w:lang w:val="en-US"/>
              </w:rPr>
              <w:t>0,21</w:t>
            </w:r>
          </w:p>
        </w:tc>
        <w:tc>
          <w:tcPr>
            <w:tcW w:w="2108" w:type="dxa"/>
          </w:tcPr>
          <w:p w14:paraId="4228EA20" w14:textId="38FD4D00" w:rsidR="00CB34E5" w:rsidRPr="00231BFF" w:rsidRDefault="00CB34E5" w:rsidP="00CB34E5">
            <w:pPr>
              <w:ind w:firstLine="0"/>
              <w:jc w:val="right"/>
              <w:rPr>
                <w:sz w:val="24"/>
                <w:szCs w:val="24"/>
                <w:lang w:val="en-US"/>
              </w:rPr>
            </w:pPr>
            <w:r>
              <w:rPr>
                <w:sz w:val="24"/>
                <w:szCs w:val="24"/>
                <w:lang w:val="en-US"/>
              </w:rPr>
              <w:t>0,09</w:t>
            </w:r>
          </w:p>
        </w:tc>
      </w:tr>
      <w:tr w:rsidR="00CB34E5" w:rsidRPr="00E5168C" w14:paraId="011DC896" w14:textId="77777777" w:rsidTr="008224CD">
        <w:tc>
          <w:tcPr>
            <w:tcW w:w="2421" w:type="dxa"/>
          </w:tcPr>
          <w:p w14:paraId="55527C67" w14:textId="77777777" w:rsidR="00CB34E5" w:rsidRPr="00E5168C" w:rsidRDefault="00CB34E5" w:rsidP="00CB34E5">
            <w:pPr>
              <w:ind w:firstLine="0"/>
              <w:rPr>
                <w:sz w:val="24"/>
                <w:szCs w:val="24"/>
              </w:rPr>
            </w:pPr>
            <w:r>
              <w:rPr>
                <w:sz w:val="24"/>
                <w:szCs w:val="24"/>
              </w:rPr>
              <w:t>Клубы, центры культуры и искусств</w:t>
            </w:r>
          </w:p>
        </w:tc>
        <w:tc>
          <w:tcPr>
            <w:tcW w:w="3528" w:type="dxa"/>
          </w:tcPr>
          <w:p w14:paraId="587B67FD" w14:textId="77777777" w:rsidR="00CB34E5" w:rsidRPr="00E5168C" w:rsidRDefault="00CB34E5" w:rsidP="00CB34E5">
            <w:pPr>
              <w:ind w:firstLine="0"/>
              <w:rPr>
                <w:sz w:val="24"/>
                <w:szCs w:val="24"/>
              </w:rPr>
            </w:pPr>
            <w:r>
              <w:rPr>
                <w:sz w:val="24"/>
                <w:szCs w:val="24"/>
              </w:rPr>
              <w:t>Дом (дворец) культуры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p>
        </w:tc>
        <w:tc>
          <w:tcPr>
            <w:tcW w:w="2138" w:type="dxa"/>
          </w:tcPr>
          <w:p w14:paraId="11513652" w14:textId="1A8BCEDF" w:rsidR="00CB34E5" w:rsidRPr="008D6247" w:rsidRDefault="00CB34E5" w:rsidP="00CB34E5">
            <w:pPr>
              <w:ind w:firstLine="0"/>
              <w:jc w:val="right"/>
              <w:rPr>
                <w:sz w:val="24"/>
                <w:szCs w:val="24"/>
                <w:lang w:val="en-US"/>
              </w:rPr>
            </w:pPr>
            <w:r>
              <w:rPr>
                <w:sz w:val="24"/>
                <w:szCs w:val="24"/>
                <w:lang w:val="en-US"/>
              </w:rPr>
              <w:t>0,37</w:t>
            </w:r>
          </w:p>
        </w:tc>
        <w:tc>
          <w:tcPr>
            <w:tcW w:w="2108" w:type="dxa"/>
          </w:tcPr>
          <w:p w14:paraId="739DA05B" w14:textId="06143FCC" w:rsidR="00CB34E5" w:rsidRPr="008D6247" w:rsidRDefault="00CB34E5" w:rsidP="00CB34E5">
            <w:pPr>
              <w:ind w:firstLine="0"/>
              <w:jc w:val="right"/>
              <w:rPr>
                <w:sz w:val="24"/>
                <w:szCs w:val="24"/>
                <w:lang w:val="en-US"/>
              </w:rPr>
            </w:pPr>
            <w:r>
              <w:rPr>
                <w:sz w:val="24"/>
                <w:szCs w:val="24"/>
                <w:lang w:val="en-US"/>
              </w:rPr>
              <w:t>0,35</w:t>
            </w:r>
          </w:p>
        </w:tc>
      </w:tr>
      <w:tr w:rsidR="00CB34E5" w:rsidRPr="00E5168C" w14:paraId="1DF3B783" w14:textId="77777777" w:rsidTr="008224CD">
        <w:tc>
          <w:tcPr>
            <w:tcW w:w="2421" w:type="dxa"/>
            <w:vMerge w:val="restart"/>
          </w:tcPr>
          <w:p w14:paraId="6EA4C9FA" w14:textId="77777777" w:rsidR="00CB34E5" w:rsidRDefault="00CB34E5" w:rsidP="00CB34E5">
            <w:pPr>
              <w:ind w:firstLine="0"/>
              <w:rPr>
                <w:sz w:val="24"/>
                <w:szCs w:val="24"/>
              </w:rPr>
            </w:pPr>
            <w:r>
              <w:rPr>
                <w:sz w:val="24"/>
                <w:szCs w:val="24"/>
              </w:rPr>
              <w:t>Объекты обслуживания</w:t>
            </w:r>
          </w:p>
          <w:p w14:paraId="42E57176" w14:textId="77777777" w:rsidR="00CB34E5" w:rsidRDefault="00CB34E5" w:rsidP="00CB34E5">
            <w:pPr>
              <w:ind w:firstLine="0"/>
              <w:rPr>
                <w:sz w:val="24"/>
                <w:szCs w:val="24"/>
              </w:rPr>
            </w:pPr>
          </w:p>
          <w:p w14:paraId="773E819F" w14:textId="77777777" w:rsidR="00CB34E5" w:rsidRDefault="00CB34E5" w:rsidP="00CB34E5">
            <w:pPr>
              <w:ind w:firstLine="0"/>
              <w:rPr>
                <w:sz w:val="24"/>
                <w:szCs w:val="24"/>
              </w:rPr>
            </w:pPr>
          </w:p>
        </w:tc>
        <w:tc>
          <w:tcPr>
            <w:tcW w:w="3528" w:type="dxa"/>
          </w:tcPr>
          <w:p w14:paraId="33FFB516" w14:textId="77777777" w:rsidR="00CB34E5" w:rsidRDefault="00CB34E5" w:rsidP="00CB34E5">
            <w:pPr>
              <w:ind w:firstLine="0"/>
              <w:rPr>
                <w:sz w:val="24"/>
                <w:szCs w:val="24"/>
              </w:rPr>
            </w:pPr>
            <w:r>
              <w:rPr>
                <w:sz w:val="24"/>
                <w:szCs w:val="24"/>
              </w:rPr>
              <w:t>Кулинария (существующее,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p>
        </w:tc>
        <w:tc>
          <w:tcPr>
            <w:tcW w:w="2138" w:type="dxa"/>
          </w:tcPr>
          <w:p w14:paraId="73D2DE70" w14:textId="23286F79" w:rsidR="00CB34E5" w:rsidRPr="009A3C30" w:rsidRDefault="00CB34E5" w:rsidP="00CB34E5">
            <w:pPr>
              <w:ind w:firstLine="0"/>
              <w:jc w:val="right"/>
              <w:rPr>
                <w:sz w:val="24"/>
                <w:szCs w:val="24"/>
                <w:lang w:val="en-US"/>
              </w:rPr>
            </w:pPr>
            <w:r>
              <w:rPr>
                <w:sz w:val="24"/>
                <w:szCs w:val="24"/>
                <w:lang w:val="en-US"/>
              </w:rPr>
              <w:t>0,02</w:t>
            </w:r>
          </w:p>
        </w:tc>
        <w:tc>
          <w:tcPr>
            <w:tcW w:w="2108" w:type="dxa"/>
          </w:tcPr>
          <w:p w14:paraId="7BAC5988" w14:textId="3E6BB31A" w:rsidR="00CB34E5" w:rsidRPr="00231BFF" w:rsidRDefault="00CB34E5" w:rsidP="00CB34E5">
            <w:pPr>
              <w:ind w:firstLine="0"/>
              <w:jc w:val="right"/>
              <w:rPr>
                <w:sz w:val="24"/>
                <w:szCs w:val="24"/>
                <w:lang w:val="en-US"/>
              </w:rPr>
            </w:pPr>
            <w:r>
              <w:rPr>
                <w:sz w:val="24"/>
                <w:szCs w:val="24"/>
                <w:lang w:val="en-US"/>
              </w:rPr>
              <w:t>0,56</w:t>
            </w:r>
          </w:p>
        </w:tc>
      </w:tr>
      <w:tr w:rsidR="00CB34E5" w:rsidRPr="00E5168C" w14:paraId="360AAF08" w14:textId="77777777" w:rsidTr="008224CD">
        <w:tc>
          <w:tcPr>
            <w:tcW w:w="2421" w:type="dxa"/>
            <w:vMerge/>
          </w:tcPr>
          <w:p w14:paraId="29D3CEDE" w14:textId="77777777" w:rsidR="00CB34E5" w:rsidRDefault="00CB34E5" w:rsidP="00CB34E5">
            <w:pPr>
              <w:ind w:firstLine="0"/>
              <w:rPr>
                <w:sz w:val="24"/>
                <w:szCs w:val="24"/>
              </w:rPr>
            </w:pPr>
          </w:p>
        </w:tc>
        <w:tc>
          <w:tcPr>
            <w:tcW w:w="3528" w:type="dxa"/>
          </w:tcPr>
          <w:p w14:paraId="3DB3EFEB" w14:textId="77777777" w:rsidR="00CB34E5" w:rsidRDefault="00CB34E5" w:rsidP="00CB34E5">
            <w:pPr>
              <w:ind w:firstLine="0"/>
              <w:rPr>
                <w:sz w:val="24"/>
                <w:szCs w:val="24"/>
              </w:rPr>
            </w:pPr>
            <w:r>
              <w:rPr>
                <w:sz w:val="24"/>
                <w:szCs w:val="24"/>
              </w:rPr>
              <w:t>Офисные помещения</w:t>
            </w:r>
          </w:p>
          <w:p w14:paraId="3B07D8F9" w14:textId="77777777" w:rsidR="00CB34E5" w:rsidRDefault="00CB34E5" w:rsidP="00CB34E5">
            <w:pPr>
              <w:ind w:firstLine="0"/>
              <w:rPr>
                <w:sz w:val="24"/>
                <w:szCs w:val="24"/>
              </w:rPr>
            </w:pPr>
          </w:p>
          <w:p w14:paraId="371B90B0" w14:textId="77777777" w:rsidR="00CB34E5" w:rsidRDefault="00CB34E5" w:rsidP="00CB34E5">
            <w:pPr>
              <w:ind w:firstLine="0"/>
              <w:rPr>
                <w:sz w:val="24"/>
                <w:szCs w:val="24"/>
              </w:rPr>
            </w:pPr>
          </w:p>
          <w:p w14:paraId="378A8DAC" w14:textId="77777777" w:rsidR="00CB34E5" w:rsidRDefault="00CB34E5" w:rsidP="00CB34E5">
            <w:pPr>
              <w:ind w:firstLine="0"/>
              <w:rPr>
                <w:sz w:val="24"/>
                <w:szCs w:val="24"/>
              </w:rPr>
            </w:pPr>
          </w:p>
        </w:tc>
        <w:tc>
          <w:tcPr>
            <w:tcW w:w="2138" w:type="dxa"/>
          </w:tcPr>
          <w:p w14:paraId="5969E23D" w14:textId="2C3A034B" w:rsidR="00CB34E5" w:rsidRPr="009A3C30" w:rsidRDefault="00CB34E5" w:rsidP="00CB34E5">
            <w:pPr>
              <w:ind w:firstLine="0"/>
              <w:jc w:val="right"/>
              <w:rPr>
                <w:sz w:val="24"/>
                <w:szCs w:val="24"/>
                <w:lang w:val="en-US"/>
              </w:rPr>
            </w:pPr>
            <w:r>
              <w:rPr>
                <w:sz w:val="24"/>
                <w:szCs w:val="24"/>
                <w:lang w:val="en-US"/>
              </w:rPr>
              <w:t>0,04</w:t>
            </w:r>
          </w:p>
        </w:tc>
        <w:tc>
          <w:tcPr>
            <w:tcW w:w="2108" w:type="dxa"/>
          </w:tcPr>
          <w:p w14:paraId="4E19276F" w14:textId="089181AD" w:rsidR="00CB34E5" w:rsidRPr="00231BFF" w:rsidRDefault="00CB34E5" w:rsidP="00CB34E5">
            <w:pPr>
              <w:ind w:firstLine="0"/>
              <w:jc w:val="right"/>
              <w:rPr>
                <w:sz w:val="24"/>
                <w:szCs w:val="24"/>
                <w:lang w:val="en-US"/>
              </w:rPr>
            </w:pPr>
            <w:r>
              <w:rPr>
                <w:sz w:val="24"/>
                <w:szCs w:val="24"/>
                <w:lang w:val="en-US"/>
              </w:rPr>
              <w:t>0,01</w:t>
            </w:r>
          </w:p>
        </w:tc>
      </w:tr>
      <w:tr w:rsidR="00CA563D" w:rsidRPr="00E5168C" w14:paraId="40B6DD6C" w14:textId="77777777" w:rsidTr="008224CD">
        <w:tc>
          <w:tcPr>
            <w:tcW w:w="2421" w:type="dxa"/>
            <w:vMerge w:val="restart"/>
          </w:tcPr>
          <w:p w14:paraId="7F09F4B8" w14:textId="77777777" w:rsidR="00CA563D" w:rsidRPr="00E5168C" w:rsidRDefault="00CA563D" w:rsidP="00CB34E5">
            <w:pPr>
              <w:ind w:firstLine="0"/>
              <w:rPr>
                <w:sz w:val="24"/>
                <w:szCs w:val="24"/>
              </w:rPr>
            </w:pPr>
            <w:r>
              <w:rPr>
                <w:sz w:val="24"/>
                <w:szCs w:val="24"/>
              </w:rPr>
              <w:t>Прочие объекты</w:t>
            </w:r>
          </w:p>
        </w:tc>
        <w:tc>
          <w:tcPr>
            <w:tcW w:w="3528" w:type="dxa"/>
          </w:tcPr>
          <w:p w14:paraId="4D12AC4D" w14:textId="77777777" w:rsidR="00CA563D" w:rsidRDefault="00CA563D" w:rsidP="00CB34E5">
            <w:pPr>
              <w:ind w:firstLine="0"/>
              <w:rPr>
                <w:sz w:val="24"/>
                <w:szCs w:val="24"/>
              </w:rPr>
            </w:pPr>
            <w:r>
              <w:rPr>
                <w:sz w:val="24"/>
                <w:szCs w:val="24"/>
              </w:rPr>
              <w:t>Мойка автомобильного транспорта</w:t>
            </w:r>
          </w:p>
          <w:p w14:paraId="218FE4BF" w14:textId="77777777" w:rsidR="00CA563D" w:rsidRDefault="00CA563D" w:rsidP="00CB34E5">
            <w:pPr>
              <w:ind w:firstLine="0"/>
              <w:rPr>
                <w:sz w:val="24"/>
                <w:szCs w:val="24"/>
              </w:rPr>
            </w:pPr>
          </w:p>
          <w:p w14:paraId="28474702" w14:textId="77777777" w:rsidR="00CA563D" w:rsidRDefault="00CA563D" w:rsidP="00CB34E5">
            <w:pPr>
              <w:ind w:firstLine="0"/>
              <w:rPr>
                <w:sz w:val="24"/>
                <w:szCs w:val="24"/>
              </w:rPr>
            </w:pPr>
          </w:p>
          <w:p w14:paraId="517BE67A" w14:textId="77777777" w:rsidR="00CA563D" w:rsidRDefault="00CA563D" w:rsidP="00CB34E5">
            <w:pPr>
              <w:ind w:firstLine="0"/>
              <w:rPr>
                <w:sz w:val="24"/>
                <w:szCs w:val="24"/>
              </w:rPr>
            </w:pPr>
          </w:p>
        </w:tc>
        <w:tc>
          <w:tcPr>
            <w:tcW w:w="2138" w:type="dxa"/>
          </w:tcPr>
          <w:p w14:paraId="1945AC7E" w14:textId="1E81E25B" w:rsidR="00CA563D" w:rsidRPr="009A3C30" w:rsidRDefault="00CA563D" w:rsidP="00CB34E5">
            <w:pPr>
              <w:ind w:firstLine="0"/>
              <w:jc w:val="right"/>
              <w:rPr>
                <w:sz w:val="24"/>
                <w:szCs w:val="24"/>
                <w:lang w:val="en-US"/>
              </w:rPr>
            </w:pPr>
            <w:r>
              <w:rPr>
                <w:sz w:val="24"/>
                <w:szCs w:val="24"/>
                <w:lang w:val="en-US"/>
              </w:rPr>
              <w:t>0,04</w:t>
            </w:r>
          </w:p>
        </w:tc>
        <w:tc>
          <w:tcPr>
            <w:tcW w:w="2108" w:type="dxa"/>
          </w:tcPr>
          <w:p w14:paraId="20F70CE8" w14:textId="374D4DBF" w:rsidR="00CA563D" w:rsidRPr="00231BFF" w:rsidRDefault="00CA563D" w:rsidP="00CB34E5">
            <w:pPr>
              <w:ind w:firstLine="0"/>
              <w:jc w:val="right"/>
              <w:rPr>
                <w:sz w:val="24"/>
                <w:szCs w:val="24"/>
                <w:lang w:val="en-US"/>
              </w:rPr>
            </w:pPr>
            <w:r>
              <w:rPr>
                <w:sz w:val="24"/>
                <w:szCs w:val="24"/>
                <w:lang w:val="en-US"/>
              </w:rPr>
              <w:t>0,00</w:t>
            </w:r>
          </w:p>
        </w:tc>
      </w:tr>
      <w:tr w:rsidR="00CA563D" w:rsidRPr="00E5168C" w14:paraId="5CE48FCD" w14:textId="77777777" w:rsidTr="008224CD">
        <w:tc>
          <w:tcPr>
            <w:tcW w:w="2421" w:type="dxa"/>
            <w:vMerge/>
          </w:tcPr>
          <w:p w14:paraId="6884FA88" w14:textId="77777777" w:rsidR="00CA563D" w:rsidRDefault="00CA563D" w:rsidP="00CB34E5">
            <w:pPr>
              <w:ind w:firstLine="0"/>
              <w:rPr>
                <w:sz w:val="24"/>
                <w:szCs w:val="24"/>
              </w:rPr>
            </w:pPr>
          </w:p>
        </w:tc>
        <w:tc>
          <w:tcPr>
            <w:tcW w:w="3528" w:type="dxa"/>
          </w:tcPr>
          <w:p w14:paraId="508C1CC1" w14:textId="0B422F23" w:rsidR="00CA563D" w:rsidRDefault="00CA563D" w:rsidP="00CB34E5">
            <w:pPr>
              <w:ind w:firstLine="0"/>
              <w:rPr>
                <w:sz w:val="24"/>
                <w:szCs w:val="24"/>
              </w:rPr>
            </w:pPr>
            <w:r w:rsidRPr="00D67B70">
              <w:rPr>
                <w:sz w:val="24"/>
                <w:szCs w:val="24"/>
              </w:rPr>
              <w:t>Многофункциональное здание</w:t>
            </w:r>
          </w:p>
        </w:tc>
        <w:tc>
          <w:tcPr>
            <w:tcW w:w="2138" w:type="dxa"/>
          </w:tcPr>
          <w:p w14:paraId="2A3800CA" w14:textId="724719B1" w:rsidR="00CA563D" w:rsidRDefault="00CA563D" w:rsidP="00CB34E5">
            <w:pPr>
              <w:ind w:firstLine="0"/>
              <w:jc w:val="right"/>
              <w:rPr>
                <w:sz w:val="24"/>
                <w:szCs w:val="24"/>
                <w:lang w:val="en-US"/>
              </w:rPr>
            </w:pPr>
            <w:r>
              <w:rPr>
                <w:sz w:val="24"/>
                <w:szCs w:val="24"/>
              </w:rPr>
              <w:t>0,45</w:t>
            </w:r>
          </w:p>
        </w:tc>
        <w:tc>
          <w:tcPr>
            <w:tcW w:w="2108" w:type="dxa"/>
          </w:tcPr>
          <w:p w14:paraId="418315B5" w14:textId="2CB19489" w:rsidR="00CA563D" w:rsidRDefault="00CA563D" w:rsidP="00CB34E5">
            <w:pPr>
              <w:ind w:firstLine="0"/>
              <w:jc w:val="right"/>
              <w:rPr>
                <w:sz w:val="24"/>
                <w:szCs w:val="24"/>
                <w:lang w:val="en-US"/>
              </w:rPr>
            </w:pPr>
            <w:r>
              <w:rPr>
                <w:sz w:val="24"/>
                <w:szCs w:val="24"/>
              </w:rPr>
              <w:t>0,3</w:t>
            </w:r>
          </w:p>
        </w:tc>
      </w:tr>
      <w:tr w:rsidR="00CA563D" w:rsidRPr="00E5168C" w14:paraId="3281B476" w14:textId="77777777" w:rsidTr="008224CD">
        <w:tc>
          <w:tcPr>
            <w:tcW w:w="2421" w:type="dxa"/>
            <w:vMerge/>
          </w:tcPr>
          <w:p w14:paraId="76F714D4" w14:textId="77777777" w:rsidR="00CA563D" w:rsidRDefault="00CA563D" w:rsidP="00CB34E5">
            <w:pPr>
              <w:ind w:firstLine="0"/>
              <w:rPr>
                <w:sz w:val="24"/>
                <w:szCs w:val="24"/>
              </w:rPr>
            </w:pPr>
          </w:p>
        </w:tc>
        <w:tc>
          <w:tcPr>
            <w:tcW w:w="3528" w:type="dxa"/>
          </w:tcPr>
          <w:p w14:paraId="7FE6FB81" w14:textId="051718E7" w:rsidR="00CA563D" w:rsidRDefault="00CA563D" w:rsidP="00CB34E5">
            <w:pPr>
              <w:ind w:firstLine="0"/>
              <w:rPr>
                <w:sz w:val="24"/>
                <w:szCs w:val="24"/>
              </w:rPr>
            </w:pPr>
            <w:r w:rsidRPr="00A162EA">
              <w:rPr>
                <w:sz w:val="24"/>
                <w:szCs w:val="24"/>
              </w:rPr>
              <w:t xml:space="preserve">Здание с помещениями для размещения инфраструктуры и объектов, необходимых для удовлетворения духовных и иных потребностей туристов </w:t>
            </w:r>
            <w:r w:rsidRPr="00A162EA">
              <w:rPr>
                <w:sz w:val="24"/>
                <w:szCs w:val="24"/>
              </w:rPr>
              <w:lastRenderedPageBreak/>
              <w:t>для содействия поддержанию их жизнедеятельности, восстановлению и развитию физических сил и здоровья</w:t>
            </w:r>
          </w:p>
        </w:tc>
        <w:tc>
          <w:tcPr>
            <w:tcW w:w="2138" w:type="dxa"/>
          </w:tcPr>
          <w:p w14:paraId="5B4B72AE" w14:textId="79AF8D1A" w:rsidR="00CA563D" w:rsidRPr="00CB34E5" w:rsidRDefault="00CA563D" w:rsidP="00CB34E5">
            <w:pPr>
              <w:ind w:firstLine="0"/>
              <w:jc w:val="right"/>
              <w:rPr>
                <w:sz w:val="24"/>
                <w:szCs w:val="24"/>
              </w:rPr>
            </w:pPr>
            <w:r>
              <w:rPr>
                <w:sz w:val="24"/>
                <w:szCs w:val="24"/>
              </w:rPr>
              <w:lastRenderedPageBreak/>
              <w:t>0,20</w:t>
            </w:r>
          </w:p>
        </w:tc>
        <w:tc>
          <w:tcPr>
            <w:tcW w:w="2108" w:type="dxa"/>
          </w:tcPr>
          <w:p w14:paraId="787B6FEC" w14:textId="6463805D" w:rsidR="00CA563D" w:rsidRPr="00CB34E5" w:rsidRDefault="00CA563D" w:rsidP="00CB34E5">
            <w:pPr>
              <w:ind w:firstLine="0"/>
              <w:jc w:val="right"/>
              <w:rPr>
                <w:sz w:val="24"/>
                <w:szCs w:val="24"/>
              </w:rPr>
            </w:pPr>
            <w:r>
              <w:rPr>
                <w:sz w:val="24"/>
                <w:szCs w:val="24"/>
              </w:rPr>
              <w:t>0,09</w:t>
            </w:r>
          </w:p>
        </w:tc>
      </w:tr>
      <w:tr w:rsidR="00CA563D" w:rsidRPr="00E5168C" w14:paraId="7599C664" w14:textId="77777777" w:rsidTr="008224CD">
        <w:tc>
          <w:tcPr>
            <w:tcW w:w="2421" w:type="dxa"/>
            <w:vMerge/>
          </w:tcPr>
          <w:p w14:paraId="315193C4" w14:textId="77777777" w:rsidR="00CA563D" w:rsidRDefault="00CA563D" w:rsidP="00CA563D">
            <w:pPr>
              <w:ind w:firstLine="0"/>
              <w:rPr>
                <w:sz w:val="24"/>
                <w:szCs w:val="24"/>
              </w:rPr>
            </w:pPr>
          </w:p>
        </w:tc>
        <w:tc>
          <w:tcPr>
            <w:tcW w:w="3528" w:type="dxa"/>
          </w:tcPr>
          <w:p w14:paraId="219E8F43" w14:textId="210925B6" w:rsidR="00CA563D" w:rsidRPr="00A162EA" w:rsidRDefault="00CA563D" w:rsidP="00CA563D">
            <w:pPr>
              <w:ind w:firstLine="0"/>
              <w:rPr>
                <w:sz w:val="24"/>
                <w:szCs w:val="24"/>
              </w:rPr>
            </w:pPr>
            <w:r w:rsidRPr="00A162EA">
              <w:rPr>
                <w:sz w:val="24"/>
                <w:szCs w:val="24"/>
              </w:rPr>
              <w:t>Здание с помещениями для размещения инфраструктуры и объектов, необходимых для удовлетворения духовных и иных потребностей туристов для содействия поддержанию их жизнедеятельности, восстановлению и развитию физических сил и здоровья</w:t>
            </w:r>
          </w:p>
        </w:tc>
        <w:tc>
          <w:tcPr>
            <w:tcW w:w="2138" w:type="dxa"/>
          </w:tcPr>
          <w:p w14:paraId="5AEAB4A3" w14:textId="76F86DE3" w:rsidR="00CA563D" w:rsidRDefault="00CA563D" w:rsidP="00CA563D">
            <w:pPr>
              <w:ind w:firstLine="0"/>
              <w:jc w:val="right"/>
              <w:rPr>
                <w:sz w:val="24"/>
                <w:szCs w:val="24"/>
              </w:rPr>
            </w:pPr>
            <w:r>
              <w:rPr>
                <w:sz w:val="24"/>
                <w:szCs w:val="24"/>
              </w:rPr>
              <w:t>0,20</w:t>
            </w:r>
          </w:p>
        </w:tc>
        <w:tc>
          <w:tcPr>
            <w:tcW w:w="2108" w:type="dxa"/>
          </w:tcPr>
          <w:p w14:paraId="7920AD00" w14:textId="339C9534" w:rsidR="00CA563D" w:rsidRDefault="00CA563D" w:rsidP="00CA563D">
            <w:pPr>
              <w:ind w:firstLine="0"/>
              <w:jc w:val="right"/>
              <w:rPr>
                <w:sz w:val="24"/>
                <w:szCs w:val="24"/>
              </w:rPr>
            </w:pPr>
            <w:r>
              <w:rPr>
                <w:sz w:val="24"/>
                <w:szCs w:val="24"/>
              </w:rPr>
              <w:t>0,09</w:t>
            </w:r>
          </w:p>
        </w:tc>
      </w:tr>
      <w:tr w:rsidR="00CA563D" w:rsidRPr="00E5168C" w14:paraId="7EDC626D" w14:textId="77777777" w:rsidTr="008224CD">
        <w:tc>
          <w:tcPr>
            <w:tcW w:w="2421" w:type="dxa"/>
          </w:tcPr>
          <w:p w14:paraId="4D9444B8" w14:textId="77777777" w:rsidR="00CA563D" w:rsidRPr="00E5168C" w:rsidRDefault="00CA563D" w:rsidP="00CA563D">
            <w:pPr>
              <w:ind w:firstLine="0"/>
              <w:rPr>
                <w:sz w:val="24"/>
                <w:szCs w:val="24"/>
              </w:rPr>
            </w:pPr>
            <w:r w:rsidRPr="00E5168C">
              <w:rPr>
                <w:sz w:val="24"/>
                <w:szCs w:val="24"/>
              </w:rPr>
              <w:t>Итого</w:t>
            </w:r>
          </w:p>
        </w:tc>
        <w:tc>
          <w:tcPr>
            <w:tcW w:w="3528" w:type="dxa"/>
          </w:tcPr>
          <w:p w14:paraId="4C1D36A3" w14:textId="77777777" w:rsidR="00CA563D" w:rsidRPr="00E5168C" w:rsidRDefault="00CA563D" w:rsidP="00CA563D">
            <w:pPr>
              <w:ind w:firstLine="0"/>
              <w:rPr>
                <w:sz w:val="24"/>
                <w:szCs w:val="24"/>
              </w:rPr>
            </w:pPr>
          </w:p>
        </w:tc>
        <w:tc>
          <w:tcPr>
            <w:tcW w:w="2138" w:type="dxa"/>
          </w:tcPr>
          <w:p w14:paraId="17C5E55B" w14:textId="7EF4BC92" w:rsidR="00CA563D" w:rsidRPr="00CB34E5" w:rsidRDefault="00CA563D" w:rsidP="00CA563D">
            <w:pPr>
              <w:ind w:firstLine="0"/>
              <w:jc w:val="right"/>
              <w:rPr>
                <w:sz w:val="24"/>
                <w:szCs w:val="24"/>
              </w:rPr>
            </w:pPr>
            <w:r>
              <w:rPr>
                <w:sz w:val="24"/>
                <w:szCs w:val="24"/>
                <w:lang w:val="en-US"/>
              </w:rPr>
              <w:t>2,</w:t>
            </w:r>
            <w:r>
              <w:rPr>
                <w:sz w:val="24"/>
                <w:szCs w:val="24"/>
              </w:rPr>
              <w:t>93</w:t>
            </w:r>
          </w:p>
        </w:tc>
        <w:tc>
          <w:tcPr>
            <w:tcW w:w="2108" w:type="dxa"/>
          </w:tcPr>
          <w:p w14:paraId="1DFC9B3E" w14:textId="1FE6A8D3" w:rsidR="00CA563D" w:rsidRPr="00CB34E5" w:rsidRDefault="00CA563D" w:rsidP="00CA563D">
            <w:pPr>
              <w:ind w:firstLine="0"/>
              <w:jc w:val="right"/>
              <w:rPr>
                <w:sz w:val="24"/>
                <w:szCs w:val="24"/>
              </w:rPr>
            </w:pPr>
            <w:r>
              <w:rPr>
                <w:sz w:val="24"/>
                <w:szCs w:val="24"/>
                <w:lang w:val="en-US"/>
              </w:rPr>
              <w:t>1,</w:t>
            </w:r>
            <w:r>
              <w:rPr>
                <w:sz w:val="24"/>
                <w:szCs w:val="24"/>
              </w:rPr>
              <w:t>97</w:t>
            </w:r>
          </w:p>
        </w:tc>
      </w:tr>
    </w:tbl>
    <w:p w14:paraId="70664FF3" w14:textId="20161803" w:rsidR="00727222" w:rsidRDefault="00727222" w:rsidP="00727222">
      <w:pPr>
        <w:ind w:firstLine="0"/>
      </w:pPr>
    </w:p>
    <w:p w14:paraId="0AA3F2F3" w14:textId="77777777" w:rsidR="00727222" w:rsidRDefault="00727222" w:rsidP="00727222">
      <w:pPr>
        <w:ind w:firstLine="0"/>
      </w:pPr>
    </w:p>
    <w:p w14:paraId="68D16D39" w14:textId="5CDAC73B" w:rsidR="00E84B92" w:rsidRDefault="00E84B92" w:rsidP="00E84B92">
      <w:pPr>
        <w:pStyle w:val="aa"/>
        <w:jc w:val="center"/>
      </w:pPr>
      <w:r>
        <w:t>Таблица 31</w:t>
      </w:r>
      <w:r w:rsidR="00727222">
        <w:t>.2</w:t>
      </w:r>
      <w:r>
        <w:t>. Итоговая потребность территории в теплоснабжении</w:t>
      </w:r>
    </w:p>
    <w:tbl>
      <w:tblPr>
        <w:tblStyle w:val="a9"/>
        <w:tblW w:w="5000" w:type="pct"/>
        <w:jc w:val="right"/>
        <w:tblLook w:val="04A0" w:firstRow="1" w:lastRow="0" w:firstColumn="1" w:lastColumn="0" w:noHBand="0" w:noVBand="1"/>
      </w:tblPr>
      <w:tblGrid>
        <w:gridCol w:w="2200"/>
        <w:gridCol w:w="1975"/>
        <w:gridCol w:w="1488"/>
        <w:gridCol w:w="1620"/>
        <w:gridCol w:w="1584"/>
        <w:gridCol w:w="1328"/>
      </w:tblGrid>
      <w:tr w:rsidR="00E84B92" w:rsidRPr="00D173AA" w14:paraId="302E2B5B" w14:textId="77777777" w:rsidTr="00E84B92">
        <w:trPr>
          <w:jc w:val="right"/>
        </w:trPr>
        <w:tc>
          <w:tcPr>
            <w:tcW w:w="2200" w:type="dxa"/>
          </w:tcPr>
          <w:p w14:paraId="45580D48" w14:textId="77777777" w:rsidR="00E84B92" w:rsidRPr="00D173AA" w:rsidRDefault="00E84B92" w:rsidP="00E84B92">
            <w:pPr>
              <w:ind w:firstLine="0"/>
              <w:jc w:val="center"/>
              <w:rPr>
                <w:sz w:val="24"/>
                <w:szCs w:val="24"/>
              </w:rPr>
            </w:pPr>
            <w:r w:rsidRPr="00D173AA">
              <w:rPr>
                <w:sz w:val="24"/>
                <w:szCs w:val="24"/>
              </w:rPr>
              <w:t>Наименование объекта</w:t>
            </w:r>
          </w:p>
        </w:tc>
        <w:tc>
          <w:tcPr>
            <w:tcW w:w="1975" w:type="dxa"/>
          </w:tcPr>
          <w:p w14:paraId="5E025A5F" w14:textId="77777777" w:rsidR="00E84B92" w:rsidRPr="00D173AA" w:rsidRDefault="00E84B92" w:rsidP="00E84B92">
            <w:pPr>
              <w:ind w:firstLine="0"/>
              <w:jc w:val="center"/>
              <w:rPr>
                <w:sz w:val="24"/>
                <w:szCs w:val="24"/>
              </w:rPr>
            </w:pPr>
            <w:r w:rsidRPr="00D173AA">
              <w:rPr>
                <w:sz w:val="24"/>
                <w:szCs w:val="24"/>
              </w:rPr>
              <w:t>Отопление, Гкал/ч</w:t>
            </w:r>
          </w:p>
        </w:tc>
        <w:tc>
          <w:tcPr>
            <w:tcW w:w="1488" w:type="dxa"/>
          </w:tcPr>
          <w:p w14:paraId="1B51D8D6" w14:textId="77777777" w:rsidR="00E84B92" w:rsidRPr="00D173AA" w:rsidRDefault="00E84B92" w:rsidP="00E84B92">
            <w:pPr>
              <w:ind w:firstLine="0"/>
              <w:jc w:val="center"/>
              <w:rPr>
                <w:sz w:val="24"/>
                <w:szCs w:val="24"/>
              </w:rPr>
            </w:pPr>
            <w:r w:rsidRPr="00D173AA">
              <w:rPr>
                <w:sz w:val="24"/>
                <w:szCs w:val="24"/>
              </w:rPr>
              <w:t>ГВС (ср. час), Гкал/ч</w:t>
            </w:r>
          </w:p>
        </w:tc>
        <w:tc>
          <w:tcPr>
            <w:tcW w:w="1620" w:type="dxa"/>
          </w:tcPr>
          <w:p w14:paraId="2DF859EB" w14:textId="77777777" w:rsidR="00E84B92" w:rsidRPr="00D173AA" w:rsidRDefault="00E84B92" w:rsidP="00E84B92">
            <w:pPr>
              <w:ind w:firstLine="0"/>
              <w:jc w:val="center"/>
              <w:rPr>
                <w:sz w:val="24"/>
                <w:szCs w:val="24"/>
              </w:rPr>
            </w:pPr>
            <w:r w:rsidRPr="00D173AA">
              <w:rPr>
                <w:sz w:val="24"/>
                <w:szCs w:val="24"/>
              </w:rPr>
              <w:t>ГВС (макс. час), Гкал/ч</w:t>
            </w:r>
          </w:p>
        </w:tc>
        <w:tc>
          <w:tcPr>
            <w:tcW w:w="1584" w:type="dxa"/>
          </w:tcPr>
          <w:p w14:paraId="2B9E4D7C" w14:textId="77777777" w:rsidR="00E84B92" w:rsidRPr="00D173AA" w:rsidRDefault="00E84B92" w:rsidP="00E84B92">
            <w:pPr>
              <w:ind w:firstLine="0"/>
              <w:jc w:val="center"/>
              <w:rPr>
                <w:sz w:val="24"/>
                <w:szCs w:val="24"/>
              </w:rPr>
            </w:pPr>
            <w:r w:rsidRPr="00D173AA">
              <w:rPr>
                <w:sz w:val="24"/>
                <w:szCs w:val="24"/>
              </w:rPr>
              <w:t>Итого (ГВС ср. час), Гкал/час</w:t>
            </w:r>
          </w:p>
        </w:tc>
        <w:tc>
          <w:tcPr>
            <w:tcW w:w="1328" w:type="dxa"/>
          </w:tcPr>
          <w:p w14:paraId="730F61F7" w14:textId="77777777" w:rsidR="00E84B92" w:rsidRPr="00D173AA" w:rsidRDefault="00E84B92" w:rsidP="00E84B92">
            <w:pPr>
              <w:ind w:firstLine="0"/>
              <w:jc w:val="center"/>
              <w:rPr>
                <w:sz w:val="24"/>
                <w:szCs w:val="24"/>
              </w:rPr>
            </w:pPr>
            <w:r w:rsidRPr="00D173AA">
              <w:rPr>
                <w:sz w:val="24"/>
                <w:szCs w:val="24"/>
              </w:rPr>
              <w:t>Итого (ГВС макс. час), Гкал/час</w:t>
            </w:r>
          </w:p>
        </w:tc>
      </w:tr>
      <w:tr w:rsidR="00E84B92" w:rsidRPr="00D173AA" w14:paraId="68F9270C" w14:textId="77777777" w:rsidTr="00E84B92">
        <w:trPr>
          <w:jc w:val="right"/>
        </w:trPr>
        <w:tc>
          <w:tcPr>
            <w:tcW w:w="2200" w:type="dxa"/>
          </w:tcPr>
          <w:p w14:paraId="764207D0" w14:textId="55315E33" w:rsidR="00E84B92" w:rsidRPr="00D173AA" w:rsidRDefault="00E84B92" w:rsidP="00E84B92">
            <w:pPr>
              <w:ind w:firstLine="0"/>
              <w:rPr>
                <w:sz w:val="24"/>
                <w:szCs w:val="24"/>
              </w:rPr>
            </w:pPr>
            <w:r>
              <w:rPr>
                <w:sz w:val="24"/>
                <w:szCs w:val="24"/>
              </w:rPr>
              <w:t>Территория проектирования</w:t>
            </w:r>
          </w:p>
        </w:tc>
        <w:tc>
          <w:tcPr>
            <w:tcW w:w="1975" w:type="dxa"/>
          </w:tcPr>
          <w:p w14:paraId="5E32BAE2" w14:textId="064C5244" w:rsidR="00E84B92" w:rsidRPr="00D173AA" w:rsidRDefault="00CB34E5" w:rsidP="00E84B92">
            <w:pPr>
              <w:ind w:firstLine="0"/>
              <w:jc w:val="right"/>
              <w:rPr>
                <w:sz w:val="24"/>
                <w:szCs w:val="24"/>
              </w:rPr>
            </w:pPr>
            <w:r>
              <w:rPr>
                <w:sz w:val="24"/>
                <w:szCs w:val="24"/>
              </w:rPr>
              <w:t>2,93</w:t>
            </w:r>
          </w:p>
        </w:tc>
        <w:tc>
          <w:tcPr>
            <w:tcW w:w="1488" w:type="dxa"/>
          </w:tcPr>
          <w:p w14:paraId="5B3867E9" w14:textId="5684D722" w:rsidR="00E84B92" w:rsidRPr="00D173AA" w:rsidRDefault="00E84B92" w:rsidP="00E84B92">
            <w:pPr>
              <w:ind w:firstLine="0"/>
              <w:jc w:val="right"/>
              <w:rPr>
                <w:sz w:val="24"/>
                <w:szCs w:val="24"/>
              </w:rPr>
            </w:pPr>
            <w:r>
              <w:rPr>
                <w:sz w:val="24"/>
                <w:szCs w:val="24"/>
              </w:rPr>
              <w:t>0,3</w:t>
            </w:r>
            <w:r w:rsidR="00CB34E5">
              <w:rPr>
                <w:sz w:val="24"/>
                <w:szCs w:val="24"/>
              </w:rPr>
              <w:t>6</w:t>
            </w:r>
          </w:p>
        </w:tc>
        <w:tc>
          <w:tcPr>
            <w:tcW w:w="1620" w:type="dxa"/>
          </w:tcPr>
          <w:p w14:paraId="1DF7407F" w14:textId="7542E7A8" w:rsidR="00E84B92" w:rsidRPr="00D173AA" w:rsidRDefault="00E84B92" w:rsidP="00E84B92">
            <w:pPr>
              <w:ind w:firstLine="0"/>
              <w:jc w:val="right"/>
              <w:rPr>
                <w:sz w:val="24"/>
                <w:szCs w:val="24"/>
              </w:rPr>
            </w:pPr>
            <w:r>
              <w:rPr>
                <w:sz w:val="24"/>
                <w:szCs w:val="24"/>
              </w:rPr>
              <w:t>1,</w:t>
            </w:r>
            <w:r w:rsidR="00CB34E5">
              <w:rPr>
                <w:sz w:val="24"/>
                <w:szCs w:val="24"/>
              </w:rPr>
              <w:t>97</w:t>
            </w:r>
          </w:p>
        </w:tc>
        <w:tc>
          <w:tcPr>
            <w:tcW w:w="1584" w:type="dxa"/>
          </w:tcPr>
          <w:p w14:paraId="3171FC5D" w14:textId="5FD45A89" w:rsidR="00E84B92" w:rsidRPr="00D173AA" w:rsidRDefault="00CB34E5" w:rsidP="00E84B92">
            <w:pPr>
              <w:ind w:firstLine="0"/>
              <w:jc w:val="right"/>
              <w:rPr>
                <w:sz w:val="24"/>
                <w:szCs w:val="24"/>
              </w:rPr>
            </w:pPr>
            <w:r>
              <w:rPr>
                <w:sz w:val="24"/>
                <w:szCs w:val="24"/>
              </w:rPr>
              <w:t>3,29</w:t>
            </w:r>
          </w:p>
        </w:tc>
        <w:tc>
          <w:tcPr>
            <w:tcW w:w="1328" w:type="dxa"/>
            <w:tcBorders>
              <w:bottom w:val="single" w:sz="4" w:space="0" w:color="auto"/>
            </w:tcBorders>
          </w:tcPr>
          <w:p w14:paraId="7CEB4669" w14:textId="16E81C05" w:rsidR="00E84B92" w:rsidRPr="00D173AA" w:rsidRDefault="00E84B92" w:rsidP="00E84B92">
            <w:pPr>
              <w:ind w:firstLine="0"/>
              <w:jc w:val="right"/>
              <w:rPr>
                <w:sz w:val="24"/>
                <w:szCs w:val="24"/>
              </w:rPr>
            </w:pPr>
            <w:r>
              <w:rPr>
                <w:sz w:val="24"/>
                <w:szCs w:val="24"/>
              </w:rPr>
              <w:t>4,</w:t>
            </w:r>
            <w:r w:rsidR="00CB34E5">
              <w:rPr>
                <w:sz w:val="24"/>
                <w:szCs w:val="24"/>
              </w:rPr>
              <w:t>90</w:t>
            </w:r>
          </w:p>
        </w:tc>
      </w:tr>
    </w:tbl>
    <w:p w14:paraId="40C1E094" w14:textId="77777777" w:rsidR="00E84B92" w:rsidRDefault="00E84B92" w:rsidP="00E84B92"/>
    <w:p w14:paraId="6C92A71E" w14:textId="36B4206C" w:rsidR="00862AA8" w:rsidRDefault="00862AA8" w:rsidP="00B32BA3">
      <w:pPr>
        <w:pStyle w:val="aa"/>
        <w:jc w:val="center"/>
      </w:pPr>
      <w:r>
        <w:t>Таблица</w:t>
      </w:r>
      <w:r w:rsidR="00B32BA3">
        <w:t xml:space="preserve"> 32</w:t>
      </w:r>
      <w:r>
        <w:t>. Планируемые к размещению объекты коммунальной инфраструктуры</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2596"/>
        <w:gridCol w:w="1394"/>
        <w:gridCol w:w="1116"/>
        <w:gridCol w:w="1024"/>
        <w:gridCol w:w="1301"/>
        <w:gridCol w:w="1460"/>
      </w:tblGrid>
      <w:tr w:rsidR="00862AA8" w:rsidRPr="00862AA8" w14:paraId="022386B4" w14:textId="77777777" w:rsidTr="00862AA8">
        <w:trPr>
          <w:trHeight w:val="1458"/>
          <w:jc w:val="center"/>
        </w:trPr>
        <w:tc>
          <w:tcPr>
            <w:tcW w:w="1214" w:type="dxa"/>
            <w:shd w:val="clear" w:color="auto" w:fill="auto"/>
          </w:tcPr>
          <w:p w14:paraId="51222142" w14:textId="77777777" w:rsidR="00862AA8" w:rsidRPr="00862AA8" w:rsidRDefault="00862AA8" w:rsidP="00862AA8">
            <w:pPr>
              <w:ind w:firstLine="0"/>
              <w:rPr>
                <w:rFonts w:eastAsia="Times New Roman" w:cs="Times New Roman"/>
                <w:color w:val="000000"/>
                <w:sz w:val="24"/>
                <w:szCs w:val="24"/>
                <w:lang w:eastAsia="ru-RU"/>
              </w:rPr>
            </w:pPr>
            <w:r w:rsidRPr="00862AA8">
              <w:rPr>
                <w:rFonts w:eastAsia="Times New Roman" w:cs="Times New Roman"/>
                <w:color w:val="000000"/>
                <w:sz w:val="24"/>
                <w:szCs w:val="24"/>
                <w:lang w:eastAsia="ru-RU"/>
              </w:rPr>
              <w:t>№/№ п/п</w:t>
            </w:r>
          </w:p>
        </w:tc>
        <w:tc>
          <w:tcPr>
            <w:tcW w:w="2418" w:type="dxa"/>
            <w:shd w:val="clear" w:color="auto" w:fill="auto"/>
            <w:hideMark/>
          </w:tcPr>
          <w:p w14:paraId="2562C874"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Объект</w:t>
            </w:r>
          </w:p>
        </w:tc>
        <w:tc>
          <w:tcPr>
            <w:tcW w:w="1299" w:type="dxa"/>
            <w:shd w:val="clear" w:color="auto" w:fill="auto"/>
            <w:hideMark/>
          </w:tcPr>
          <w:p w14:paraId="59B0DE0F"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Характеристика</w:t>
            </w:r>
          </w:p>
        </w:tc>
        <w:tc>
          <w:tcPr>
            <w:tcW w:w="1040" w:type="dxa"/>
          </w:tcPr>
          <w:p w14:paraId="7143D012"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Ед. измерения</w:t>
            </w:r>
          </w:p>
        </w:tc>
        <w:tc>
          <w:tcPr>
            <w:tcW w:w="954" w:type="dxa"/>
          </w:tcPr>
          <w:p w14:paraId="51922E96"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Количество единиц</w:t>
            </w:r>
          </w:p>
        </w:tc>
        <w:tc>
          <w:tcPr>
            <w:tcW w:w="1212" w:type="dxa"/>
          </w:tcPr>
          <w:p w14:paraId="701207A2"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Планировочный элемент</w:t>
            </w:r>
          </w:p>
        </w:tc>
        <w:tc>
          <w:tcPr>
            <w:tcW w:w="1360" w:type="dxa"/>
          </w:tcPr>
          <w:p w14:paraId="7EBBB534"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Зона планируемого размещения</w:t>
            </w:r>
          </w:p>
        </w:tc>
      </w:tr>
    </w:tbl>
    <w:p w14:paraId="27F34FC7" w14:textId="77777777" w:rsidR="00862AA8" w:rsidRPr="00862AA8" w:rsidRDefault="00862AA8" w:rsidP="00862AA8">
      <w:pPr>
        <w:ind w:firstLine="0"/>
        <w:rPr>
          <w:rFonts w:cs="Times New Roman"/>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2596"/>
        <w:gridCol w:w="1394"/>
        <w:gridCol w:w="1116"/>
        <w:gridCol w:w="1024"/>
        <w:gridCol w:w="1301"/>
        <w:gridCol w:w="1460"/>
      </w:tblGrid>
      <w:tr w:rsidR="00862AA8" w:rsidRPr="00862AA8" w14:paraId="601DCF61" w14:textId="77777777" w:rsidTr="00862AA8">
        <w:trPr>
          <w:trHeight w:val="70"/>
          <w:tblHeader/>
        </w:trPr>
        <w:tc>
          <w:tcPr>
            <w:tcW w:w="1304" w:type="dxa"/>
            <w:shd w:val="clear" w:color="auto" w:fill="auto"/>
          </w:tcPr>
          <w:p w14:paraId="3C485B77"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1</w:t>
            </w:r>
          </w:p>
        </w:tc>
        <w:tc>
          <w:tcPr>
            <w:tcW w:w="2596" w:type="dxa"/>
            <w:shd w:val="clear" w:color="auto" w:fill="auto"/>
          </w:tcPr>
          <w:p w14:paraId="3EE9AA5D"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2</w:t>
            </w:r>
          </w:p>
        </w:tc>
        <w:tc>
          <w:tcPr>
            <w:tcW w:w="1394" w:type="dxa"/>
            <w:shd w:val="clear" w:color="auto" w:fill="auto"/>
          </w:tcPr>
          <w:p w14:paraId="25398C3A"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3</w:t>
            </w:r>
          </w:p>
        </w:tc>
        <w:tc>
          <w:tcPr>
            <w:tcW w:w="1116" w:type="dxa"/>
          </w:tcPr>
          <w:p w14:paraId="2BC549C4"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4</w:t>
            </w:r>
          </w:p>
        </w:tc>
        <w:tc>
          <w:tcPr>
            <w:tcW w:w="1024" w:type="dxa"/>
          </w:tcPr>
          <w:p w14:paraId="4AAB9CA0"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5</w:t>
            </w:r>
          </w:p>
        </w:tc>
        <w:tc>
          <w:tcPr>
            <w:tcW w:w="1301" w:type="dxa"/>
          </w:tcPr>
          <w:p w14:paraId="34A47759"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6</w:t>
            </w:r>
          </w:p>
        </w:tc>
        <w:tc>
          <w:tcPr>
            <w:tcW w:w="1460" w:type="dxa"/>
          </w:tcPr>
          <w:p w14:paraId="24836747"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7</w:t>
            </w:r>
          </w:p>
        </w:tc>
      </w:tr>
      <w:tr w:rsidR="00862AA8" w:rsidRPr="00862AA8" w14:paraId="6C57EB96" w14:textId="77777777" w:rsidTr="00862AA8">
        <w:trPr>
          <w:trHeight w:val="70"/>
        </w:trPr>
        <w:tc>
          <w:tcPr>
            <w:tcW w:w="1304" w:type="dxa"/>
            <w:tcBorders>
              <w:top w:val="single" w:sz="4" w:space="0" w:color="auto"/>
              <w:left w:val="single" w:sz="4" w:space="0" w:color="auto"/>
              <w:bottom w:val="single" w:sz="4" w:space="0" w:color="auto"/>
              <w:right w:val="single" w:sz="4" w:space="0" w:color="auto"/>
            </w:tcBorders>
            <w:shd w:val="clear" w:color="auto" w:fill="auto"/>
          </w:tcPr>
          <w:p w14:paraId="72A9AC1A" w14:textId="77777777" w:rsidR="00862AA8" w:rsidRPr="00862AA8" w:rsidRDefault="00862AA8" w:rsidP="00862AA8">
            <w:pPr>
              <w:ind w:firstLine="0"/>
              <w:rPr>
                <w:rFonts w:eastAsia="Times New Roman" w:cs="Times New Roman"/>
                <w:color w:val="000000"/>
                <w:sz w:val="24"/>
                <w:szCs w:val="24"/>
                <w:lang w:eastAsia="ru-RU"/>
              </w:rPr>
            </w:pPr>
            <w:r w:rsidRPr="00862AA8">
              <w:rPr>
                <w:rFonts w:eastAsia="Times New Roman" w:cs="Times New Roman"/>
                <w:color w:val="000000"/>
                <w:sz w:val="24"/>
                <w:szCs w:val="24"/>
                <w:lang w:eastAsia="ru-RU"/>
              </w:rPr>
              <w:t>КИ-Т-ТС</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723C68EA" w14:textId="77777777" w:rsidR="00862AA8" w:rsidRPr="00862AA8" w:rsidRDefault="00862AA8" w:rsidP="00862AA8">
            <w:pPr>
              <w:ind w:firstLine="0"/>
              <w:rPr>
                <w:rFonts w:eastAsia="Times New Roman" w:cs="Times New Roman"/>
                <w:color w:val="000000"/>
                <w:sz w:val="24"/>
                <w:szCs w:val="24"/>
                <w:lang w:eastAsia="ru-RU"/>
              </w:rPr>
            </w:pPr>
            <w:r w:rsidRPr="00862AA8">
              <w:rPr>
                <w:rFonts w:eastAsia="Times New Roman" w:cs="Times New Roman"/>
                <w:color w:val="000000"/>
                <w:sz w:val="24"/>
                <w:szCs w:val="24"/>
                <w:lang w:eastAsia="ru-RU"/>
              </w:rPr>
              <w:t>Тепловые сети</w:t>
            </w:r>
          </w:p>
        </w:tc>
        <w:tc>
          <w:tcPr>
            <w:tcW w:w="1394" w:type="dxa"/>
            <w:tcBorders>
              <w:top w:val="single" w:sz="4" w:space="0" w:color="auto"/>
              <w:left w:val="single" w:sz="4" w:space="0" w:color="auto"/>
              <w:bottom w:val="single" w:sz="4" w:space="0" w:color="auto"/>
              <w:right w:val="single" w:sz="4" w:space="0" w:color="auto"/>
            </w:tcBorders>
            <w:shd w:val="clear" w:color="auto" w:fill="auto"/>
          </w:tcPr>
          <w:p w14:paraId="1291C26F"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протяженность</w:t>
            </w:r>
          </w:p>
        </w:tc>
        <w:tc>
          <w:tcPr>
            <w:tcW w:w="1116" w:type="dxa"/>
            <w:tcBorders>
              <w:top w:val="single" w:sz="4" w:space="0" w:color="auto"/>
              <w:left w:val="single" w:sz="4" w:space="0" w:color="auto"/>
              <w:bottom w:val="single" w:sz="4" w:space="0" w:color="auto"/>
              <w:right w:val="single" w:sz="4" w:space="0" w:color="auto"/>
            </w:tcBorders>
          </w:tcPr>
          <w:p w14:paraId="7CDCE5AD" w14:textId="77777777" w:rsidR="00862AA8" w:rsidRPr="00862AA8" w:rsidRDefault="00862AA8" w:rsidP="00862AA8">
            <w:pPr>
              <w:ind w:firstLine="0"/>
              <w:jc w:val="center"/>
              <w:rPr>
                <w:rFonts w:cs="Times New Roman"/>
                <w:sz w:val="24"/>
                <w:szCs w:val="24"/>
              </w:rPr>
            </w:pPr>
            <w:r w:rsidRPr="00862AA8">
              <w:rPr>
                <w:rFonts w:cs="Times New Roman"/>
                <w:sz w:val="24"/>
                <w:szCs w:val="24"/>
              </w:rPr>
              <w:t>км</w:t>
            </w:r>
          </w:p>
        </w:tc>
        <w:tc>
          <w:tcPr>
            <w:tcW w:w="1024" w:type="dxa"/>
            <w:tcBorders>
              <w:top w:val="single" w:sz="4" w:space="0" w:color="auto"/>
              <w:left w:val="single" w:sz="4" w:space="0" w:color="auto"/>
              <w:bottom w:val="single" w:sz="4" w:space="0" w:color="auto"/>
              <w:right w:val="single" w:sz="4" w:space="0" w:color="auto"/>
            </w:tcBorders>
          </w:tcPr>
          <w:p w14:paraId="41641762" w14:textId="77777777" w:rsidR="00862AA8" w:rsidRPr="00862AA8" w:rsidRDefault="00862AA8" w:rsidP="00862AA8">
            <w:pPr>
              <w:ind w:firstLine="0"/>
              <w:jc w:val="right"/>
              <w:rPr>
                <w:rFonts w:eastAsia="Times New Roman" w:cs="Times New Roman"/>
                <w:color w:val="000000"/>
                <w:sz w:val="24"/>
                <w:szCs w:val="24"/>
                <w:lang w:eastAsia="ru-RU"/>
              </w:rPr>
            </w:pPr>
            <w:r w:rsidRPr="00862AA8">
              <w:rPr>
                <w:rFonts w:eastAsia="Times New Roman" w:cs="Times New Roman"/>
                <w:color w:val="000000"/>
                <w:sz w:val="24"/>
                <w:szCs w:val="24"/>
                <w:lang w:eastAsia="ru-RU"/>
              </w:rPr>
              <w:t>2,27</w:t>
            </w:r>
          </w:p>
        </w:tc>
        <w:tc>
          <w:tcPr>
            <w:tcW w:w="1301" w:type="dxa"/>
            <w:tcBorders>
              <w:top w:val="single" w:sz="4" w:space="0" w:color="auto"/>
              <w:left w:val="single" w:sz="4" w:space="0" w:color="auto"/>
              <w:bottom w:val="single" w:sz="4" w:space="0" w:color="auto"/>
              <w:right w:val="single" w:sz="4" w:space="0" w:color="auto"/>
            </w:tcBorders>
          </w:tcPr>
          <w:p w14:paraId="37E1D60E" w14:textId="77777777" w:rsidR="00862AA8" w:rsidRPr="00862AA8" w:rsidRDefault="00862AA8" w:rsidP="00862AA8">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w:t>
            </w:r>
          </w:p>
        </w:tc>
        <w:tc>
          <w:tcPr>
            <w:tcW w:w="1460" w:type="dxa"/>
            <w:tcBorders>
              <w:top w:val="single" w:sz="4" w:space="0" w:color="auto"/>
              <w:left w:val="single" w:sz="4" w:space="0" w:color="auto"/>
              <w:bottom w:val="single" w:sz="4" w:space="0" w:color="auto"/>
              <w:right w:val="single" w:sz="4" w:space="0" w:color="auto"/>
            </w:tcBorders>
          </w:tcPr>
          <w:p w14:paraId="6DDDAD8D" w14:textId="77777777" w:rsidR="00862AA8" w:rsidRPr="00862AA8" w:rsidRDefault="00862AA8" w:rsidP="00862AA8">
            <w:pPr>
              <w:ind w:firstLine="0"/>
              <w:rPr>
                <w:rFonts w:eastAsia="Times New Roman" w:cs="Times New Roman"/>
                <w:color w:val="000000"/>
                <w:sz w:val="24"/>
                <w:szCs w:val="24"/>
                <w:lang w:eastAsia="ru-RU"/>
              </w:rPr>
            </w:pPr>
            <w:r w:rsidRPr="00862AA8">
              <w:rPr>
                <w:rFonts w:eastAsia="Times New Roman" w:cs="Times New Roman"/>
                <w:color w:val="000000"/>
                <w:sz w:val="24"/>
                <w:szCs w:val="24"/>
                <w:lang w:eastAsia="ru-RU"/>
              </w:rPr>
              <w:t>-</w:t>
            </w:r>
          </w:p>
        </w:tc>
      </w:tr>
      <w:tr w:rsidR="00862AA8" w:rsidRPr="00862AA8" w14:paraId="311AA70F" w14:textId="77777777" w:rsidTr="00862AA8">
        <w:trPr>
          <w:trHeight w:val="70"/>
        </w:trPr>
        <w:tc>
          <w:tcPr>
            <w:tcW w:w="1304" w:type="dxa"/>
            <w:tcBorders>
              <w:top w:val="single" w:sz="4" w:space="0" w:color="auto"/>
              <w:left w:val="single" w:sz="4" w:space="0" w:color="auto"/>
              <w:bottom w:val="single" w:sz="4" w:space="0" w:color="auto"/>
              <w:right w:val="single" w:sz="4" w:space="0" w:color="auto"/>
            </w:tcBorders>
            <w:shd w:val="clear" w:color="auto" w:fill="auto"/>
          </w:tcPr>
          <w:p w14:paraId="40795BD2" w14:textId="5DC928AE" w:rsidR="00862AA8" w:rsidRPr="00862AA8" w:rsidRDefault="00862AA8" w:rsidP="00862AA8">
            <w:pPr>
              <w:ind w:firstLine="0"/>
              <w:rPr>
                <w:rFonts w:eastAsia="Times New Roman" w:cs="Times New Roman"/>
                <w:color w:val="000000"/>
                <w:sz w:val="24"/>
                <w:szCs w:val="24"/>
                <w:lang w:eastAsia="ru-RU"/>
              </w:rPr>
            </w:pPr>
            <w:r>
              <w:rPr>
                <w:rFonts w:eastAsia="Times New Roman" w:cs="Times New Roman"/>
                <w:color w:val="000000"/>
                <w:sz w:val="24"/>
                <w:szCs w:val="24"/>
                <w:lang w:eastAsia="ru-RU"/>
              </w:rPr>
              <w:t>КИ-Т-К-1</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0AC45AB0" w14:textId="08DAF6B5" w:rsidR="00862AA8" w:rsidRPr="00862AA8" w:rsidRDefault="007D3512" w:rsidP="00862AA8">
            <w:pPr>
              <w:ind w:firstLine="0"/>
              <w:rPr>
                <w:rFonts w:eastAsia="Times New Roman" w:cs="Times New Roman"/>
                <w:color w:val="000000"/>
                <w:sz w:val="24"/>
                <w:szCs w:val="24"/>
                <w:lang w:eastAsia="ru-RU"/>
              </w:rPr>
            </w:pPr>
            <w:r>
              <w:rPr>
                <w:rFonts w:eastAsia="Times New Roman" w:cs="Times New Roman"/>
                <w:color w:val="000000"/>
                <w:sz w:val="24"/>
                <w:szCs w:val="24"/>
                <w:lang w:eastAsia="ru-RU"/>
              </w:rPr>
              <w:t>Котельная</w:t>
            </w:r>
          </w:p>
        </w:tc>
        <w:tc>
          <w:tcPr>
            <w:tcW w:w="1394" w:type="dxa"/>
            <w:tcBorders>
              <w:top w:val="single" w:sz="4" w:space="0" w:color="auto"/>
              <w:left w:val="single" w:sz="4" w:space="0" w:color="auto"/>
              <w:bottom w:val="single" w:sz="4" w:space="0" w:color="auto"/>
              <w:right w:val="single" w:sz="4" w:space="0" w:color="auto"/>
            </w:tcBorders>
            <w:shd w:val="clear" w:color="auto" w:fill="auto"/>
          </w:tcPr>
          <w:p w14:paraId="29D7CBC9" w14:textId="734D66A3" w:rsidR="00862AA8" w:rsidRPr="00862AA8" w:rsidRDefault="00862AA8" w:rsidP="00862AA8">
            <w:pPr>
              <w:ind w:firstLine="0"/>
              <w:jc w:val="center"/>
              <w:rPr>
                <w:rFonts w:eastAsia="Times New Roman" w:cs="Times New Roman"/>
                <w:color w:val="000000"/>
                <w:sz w:val="24"/>
                <w:szCs w:val="24"/>
                <w:lang w:eastAsia="ru-RU"/>
              </w:rPr>
            </w:pPr>
            <w:r>
              <w:rPr>
                <w:rFonts w:eastAsia="Times New Roman" w:cs="Times New Roman"/>
                <w:color w:val="000000"/>
                <w:sz w:val="24"/>
                <w:szCs w:val="24"/>
                <w:lang w:eastAsia="ru-RU"/>
              </w:rPr>
              <w:t>мощность</w:t>
            </w:r>
          </w:p>
        </w:tc>
        <w:tc>
          <w:tcPr>
            <w:tcW w:w="1116" w:type="dxa"/>
            <w:tcBorders>
              <w:top w:val="single" w:sz="4" w:space="0" w:color="auto"/>
              <w:left w:val="single" w:sz="4" w:space="0" w:color="auto"/>
              <w:bottom w:val="single" w:sz="4" w:space="0" w:color="auto"/>
              <w:right w:val="single" w:sz="4" w:space="0" w:color="auto"/>
            </w:tcBorders>
          </w:tcPr>
          <w:p w14:paraId="56B19A30" w14:textId="027C717D" w:rsidR="00862AA8" w:rsidRPr="00862AA8" w:rsidRDefault="00862AA8" w:rsidP="00862AA8">
            <w:pPr>
              <w:ind w:firstLine="0"/>
              <w:jc w:val="center"/>
              <w:rPr>
                <w:rFonts w:cs="Times New Roman"/>
                <w:sz w:val="24"/>
                <w:szCs w:val="24"/>
              </w:rPr>
            </w:pPr>
            <w:r>
              <w:rPr>
                <w:rFonts w:cs="Times New Roman"/>
                <w:sz w:val="24"/>
                <w:szCs w:val="24"/>
              </w:rPr>
              <w:t>Гкал/час</w:t>
            </w:r>
          </w:p>
        </w:tc>
        <w:tc>
          <w:tcPr>
            <w:tcW w:w="1024" w:type="dxa"/>
            <w:tcBorders>
              <w:top w:val="single" w:sz="4" w:space="0" w:color="auto"/>
              <w:left w:val="single" w:sz="4" w:space="0" w:color="auto"/>
              <w:bottom w:val="single" w:sz="4" w:space="0" w:color="auto"/>
              <w:right w:val="single" w:sz="4" w:space="0" w:color="auto"/>
            </w:tcBorders>
          </w:tcPr>
          <w:p w14:paraId="7674F7CE" w14:textId="35C5CD64" w:rsidR="00862AA8" w:rsidRPr="00862AA8" w:rsidRDefault="007D3512" w:rsidP="00862AA8">
            <w:pPr>
              <w:ind w:firstLine="0"/>
              <w:jc w:val="right"/>
              <w:rPr>
                <w:rFonts w:eastAsia="Times New Roman" w:cs="Times New Roman"/>
                <w:color w:val="000000"/>
                <w:sz w:val="24"/>
                <w:szCs w:val="24"/>
                <w:lang w:eastAsia="ru-RU"/>
              </w:rPr>
            </w:pPr>
            <w:r>
              <w:rPr>
                <w:rFonts w:eastAsia="Times New Roman" w:cs="Times New Roman"/>
                <w:color w:val="000000"/>
                <w:sz w:val="24"/>
                <w:szCs w:val="24"/>
                <w:lang w:eastAsia="ru-RU"/>
              </w:rPr>
              <w:t>1,55</w:t>
            </w:r>
          </w:p>
        </w:tc>
        <w:tc>
          <w:tcPr>
            <w:tcW w:w="1301" w:type="dxa"/>
            <w:tcBorders>
              <w:top w:val="single" w:sz="4" w:space="0" w:color="auto"/>
              <w:left w:val="single" w:sz="4" w:space="0" w:color="auto"/>
              <w:bottom w:val="single" w:sz="4" w:space="0" w:color="auto"/>
              <w:right w:val="single" w:sz="4" w:space="0" w:color="auto"/>
            </w:tcBorders>
          </w:tcPr>
          <w:p w14:paraId="005387E9" w14:textId="24B3CD3F" w:rsidR="00862AA8" w:rsidRPr="00862AA8" w:rsidRDefault="00B32BA3" w:rsidP="00862AA8">
            <w:pPr>
              <w:ind w:firstLine="0"/>
              <w:jc w:val="center"/>
              <w:rPr>
                <w:rFonts w:eastAsia="Times New Roman" w:cs="Times New Roman"/>
                <w:color w:val="000000"/>
                <w:sz w:val="24"/>
                <w:szCs w:val="24"/>
                <w:lang w:eastAsia="ru-RU"/>
              </w:rPr>
            </w:pPr>
            <w:r>
              <w:rPr>
                <w:rFonts w:eastAsia="Times New Roman" w:cs="Times New Roman"/>
                <w:color w:val="000000"/>
                <w:sz w:val="24"/>
                <w:szCs w:val="24"/>
                <w:lang w:eastAsia="ru-RU"/>
              </w:rPr>
              <w:t>ТерП-00</w:t>
            </w:r>
          </w:p>
        </w:tc>
        <w:tc>
          <w:tcPr>
            <w:tcW w:w="1460" w:type="dxa"/>
            <w:tcBorders>
              <w:top w:val="single" w:sz="4" w:space="0" w:color="auto"/>
              <w:left w:val="single" w:sz="4" w:space="0" w:color="auto"/>
              <w:bottom w:val="single" w:sz="4" w:space="0" w:color="auto"/>
              <w:right w:val="single" w:sz="4" w:space="0" w:color="auto"/>
            </w:tcBorders>
          </w:tcPr>
          <w:p w14:paraId="1F91A2AE" w14:textId="76716164" w:rsidR="00862AA8" w:rsidRPr="00862AA8" w:rsidRDefault="00B32BA3" w:rsidP="00862AA8">
            <w:pPr>
              <w:ind w:firstLine="0"/>
              <w:rPr>
                <w:rFonts w:eastAsia="Times New Roman" w:cs="Times New Roman"/>
                <w:color w:val="000000"/>
                <w:sz w:val="24"/>
                <w:szCs w:val="24"/>
                <w:lang w:eastAsia="ru-RU"/>
              </w:rPr>
            </w:pPr>
            <w:r>
              <w:rPr>
                <w:rFonts w:eastAsia="Times New Roman" w:cs="Times New Roman"/>
                <w:color w:val="000000"/>
                <w:sz w:val="24"/>
                <w:szCs w:val="24"/>
                <w:lang w:eastAsia="ru-RU"/>
              </w:rPr>
              <w:t>ПР-</w:t>
            </w:r>
            <w:r w:rsidR="007D3512">
              <w:rPr>
                <w:rFonts w:eastAsia="Times New Roman" w:cs="Times New Roman"/>
                <w:color w:val="000000"/>
                <w:sz w:val="24"/>
                <w:szCs w:val="24"/>
                <w:lang w:eastAsia="ru-RU"/>
              </w:rPr>
              <w:t>11</w:t>
            </w:r>
          </w:p>
        </w:tc>
      </w:tr>
      <w:tr w:rsidR="00B32BA3" w:rsidRPr="00862AA8" w14:paraId="291793BD" w14:textId="77777777" w:rsidTr="00862AA8">
        <w:trPr>
          <w:trHeight w:val="70"/>
        </w:trPr>
        <w:tc>
          <w:tcPr>
            <w:tcW w:w="1304" w:type="dxa"/>
            <w:tcBorders>
              <w:top w:val="single" w:sz="4" w:space="0" w:color="auto"/>
              <w:left w:val="single" w:sz="4" w:space="0" w:color="auto"/>
              <w:bottom w:val="single" w:sz="4" w:space="0" w:color="auto"/>
              <w:right w:val="single" w:sz="4" w:space="0" w:color="auto"/>
            </w:tcBorders>
            <w:shd w:val="clear" w:color="auto" w:fill="auto"/>
          </w:tcPr>
          <w:p w14:paraId="5B6E05AB" w14:textId="5681A25E" w:rsidR="00B32BA3" w:rsidRPr="00862AA8" w:rsidRDefault="00B32BA3" w:rsidP="00B32BA3">
            <w:pPr>
              <w:ind w:firstLine="0"/>
              <w:rPr>
                <w:rFonts w:eastAsia="Times New Roman" w:cs="Times New Roman"/>
                <w:color w:val="000000"/>
                <w:sz w:val="24"/>
                <w:szCs w:val="24"/>
                <w:lang w:eastAsia="ru-RU"/>
              </w:rPr>
            </w:pPr>
            <w:r>
              <w:rPr>
                <w:rFonts w:eastAsia="Times New Roman" w:cs="Times New Roman"/>
                <w:color w:val="000000"/>
                <w:sz w:val="24"/>
                <w:szCs w:val="24"/>
                <w:lang w:eastAsia="ru-RU"/>
              </w:rPr>
              <w:t>КИ-Т-К-2</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26DC6758" w14:textId="7EF916F3" w:rsidR="00B32BA3" w:rsidRPr="00862AA8" w:rsidRDefault="00B32BA3" w:rsidP="00B32BA3">
            <w:pPr>
              <w:ind w:firstLine="0"/>
              <w:rPr>
                <w:rFonts w:eastAsia="Times New Roman" w:cs="Times New Roman"/>
                <w:color w:val="000000"/>
                <w:sz w:val="24"/>
                <w:szCs w:val="24"/>
                <w:lang w:eastAsia="ru-RU"/>
              </w:rPr>
            </w:pPr>
            <w:r>
              <w:rPr>
                <w:rFonts w:eastAsia="Times New Roman" w:cs="Times New Roman"/>
                <w:color w:val="000000"/>
                <w:sz w:val="24"/>
                <w:szCs w:val="24"/>
                <w:lang w:eastAsia="ru-RU"/>
              </w:rPr>
              <w:t>Котельная</w:t>
            </w:r>
          </w:p>
        </w:tc>
        <w:tc>
          <w:tcPr>
            <w:tcW w:w="1394" w:type="dxa"/>
            <w:tcBorders>
              <w:top w:val="single" w:sz="4" w:space="0" w:color="auto"/>
              <w:left w:val="single" w:sz="4" w:space="0" w:color="auto"/>
              <w:bottom w:val="single" w:sz="4" w:space="0" w:color="auto"/>
              <w:right w:val="single" w:sz="4" w:space="0" w:color="auto"/>
            </w:tcBorders>
            <w:shd w:val="clear" w:color="auto" w:fill="auto"/>
          </w:tcPr>
          <w:p w14:paraId="70755676" w14:textId="4A38FD97" w:rsidR="00B32BA3" w:rsidRPr="00862AA8" w:rsidRDefault="00B32BA3" w:rsidP="00B32BA3">
            <w:pPr>
              <w:ind w:firstLine="0"/>
              <w:jc w:val="center"/>
              <w:rPr>
                <w:rFonts w:eastAsia="Times New Roman" w:cs="Times New Roman"/>
                <w:color w:val="000000"/>
                <w:sz w:val="24"/>
                <w:szCs w:val="24"/>
                <w:lang w:eastAsia="ru-RU"/>
              </w:rPr>
            </w:pPr>
            <w:r>
              <w:rPr>
                <w:rFonts w:eastAsia="Times New Roman" w:cs="Times New Roman"/>
                <w:color w:val="000000"/>
                <w:sz w:val="24"/>
                <w:szCs w:val="24"/>
                <w:lang w:eastAsia="ru-RU"/>
              </w:rPr>
              <w:t>мощность</w:t>
            </w:r>
          </w:p>
        </w:tc>
        <w:tc>
          <w:tcPr>
            <w:tcW w:w="1116" w:type="dxa"/>
            <w:tcBorders>
              <w:top w:val="single" w:sz="4" w:space="0" w:color="auto"/>
              <w:left w:val="single" w:sz="4" w:space="0" w:color="auto"/>
              <w:bottom w:val="single" w:sz="4" w:space="0" w:color="auto"/>
              <w:right w:val="single" w:sz="4" w:space="0" w:color="auto"/>
            </w:tcBorders>
          </w:tcPr>
          <w:p w14:paraId="6082CF3F" w14:textId="654A349B" w:rsidR="00B32BA3" w:rsidRPr="00862AA8" w:rsidRDefault="00B32BA3" w:rsidP="00B32BA3">
            <w:pPr>
              <w:ind w:firstLine="0"/>
              <w:jc w:val="center"/>
              <w:rPr>
                <w:rFonts w:cs="Times New Roman"/>
                <w:sz w:val="24"/>
                <w:szCs w:val="24"/>
              </w:rPr>
            </w:pPr>
            <w:r>
              <w:rPr>
                <w:rFonts w:cs="Times New Roman"/>
                <w:sz w:val="24"/>
                <w:szCs w:val="24"/>
              </w:rPr>
              <w:t>Гкал/час</w:t>
            </w:r>
          </w:p>
        </w:tc>
        <w:tc>
          <w:tcPr>
            <w:tcW w:w="1024" w:type="dxa"/>
            <w:tcBorders>
              <w:top w:val="single" w:sz="4" w:space="0" w:color="auto"/>
              <w:left w:val="single" w:sz="4" w:space="0" w:color="auto"/>
              <w:bottom w:val="single" w:sz="4" w:space="0" w:color="auto"/>
              <w:right w:val="single" w:sz="4" w:space="0" w:color="auto"/>
            </w:tcBorders>
          </w:tcPr>
          <w:p w14:paraId="155590C3" w14:textId="6F33282F" w:rsidR="00B32BA3" w:rsidRPr="00862AA8" w:rsidRDefault="00B32BA3" w:rsidP="00B32BA3">
            <w:pPr>
              <w:ind w:firstLine="0"/>
              <w:jc w:val="right"/>
              <w:rPr>
                <w:rFonts w:eastAsia="Times New Roman" w:cs="Times New Roman"/>
                <w:color w:val="000000"/>
                <w:sz w:val="24"/>
                <w:szCs w:val="24"/>
                <w:lang w:eastAsia="ru-RU"/>
              </w:rPr>
            </w:pPr>
            <w:r>
              <w:rPr>
                <w:rFonts w:eastAsia="Times New Roman" w:cs="Times New Roman"/>
                <w:color w:val="000000"/>
                <w:sz w:val="24"/>
                <w:szCs w:val="24"/>
                <w:lang w:eastAsia="ru-RU"/>
              </w:rPr>
              <w:t>1,</w:t>
            </w:r>
            <w:r w:rsidR="007D3512">
              <w:rPr>
                <w:rFonts w:eastAsia="Times New Roman" w:cs="Times New Roman"/>
                <w:color w:val="000000"/>
                <w:sz w:val="24"/>
                <w:szCs w:val="24"/>
                <w:lang w:eastAsia="ru-RU"/>
              </w:rPr>
              <w:t>55</w:t>
            </w:r>
          </w:p>
        </w:tc>
        <w:tc>
          <w:tcPr>
            <w:tcW w:w="1301" w:type="dxa"/>
            <w:tcBorders>
              <w:top w:val="single" w:sz="4" w:space="0" w:color="auto"/>
              <w:left w:val="single" w:sz="4" w:space="0" w:color="auto"/>
              <w:bottom w:val="single" w:sz="4" w:space="0" w:color="auto"/>
              <w:right w:val="single" w:sz="4" w:space="0" w:color="auto"/>
            </w:tcBorders>
          </w:tcPr>
          <w:p w14:paraId="0E9F3966" w14:textId="021BE105" w:rsidR="00B32BA3" w:rsidRPr="00862AA8" w:rsidRDefault="00B32BA3" w:rsidP="00B32BA3">
            <w:pPr>
              <w:ind w:firstLine="0"/>
              <w:jc w:val="center"/>
              <w:rPr>
                <w:rFonts w:eastAsia="Times New Roman" w:cs="Times New Roman"/>
                <w:color w:val="000000"/>
                <w:sz w:val="24"/>
                <w:szCs w:val="24"/>
                <w:lang w:eastAsia="ru-RU"/>
              </w:rPr>
            </w:pPr>
            <w:r>
              <w:rPr>
                <w:rFonts w:eastAsia="Times New Roman" w:cs="Times New Roman"/>
                <w:color w:val="000000"/>
                <w:sz w:val="24"/>
                <w:szCs w:val="24"/>
                <w:lang w:eastAsia="ru-RU"/>
              </w:rPr>
              <w:t>ТерП-00</w:t>
            </w:r>
          </w:p>
        </w:tc>
        <w:tc>
          <w:tcPr>
            <w:tcW w:w="1460" w:type="dxa"/>
            <w:tcBorders>
              <w:top w:val="single" w:sz="4" w:space="0" w:color="auto"/>
              <w:left w:val="single" w:sz="4" w:space="0" w:color="auto"/>
              <w:bottom w:val="single" w:sz="4" w:space="0" w:color="auto"/>
              <w:right w:val="single" w:sz="4" w:space="0" w:color="auto"/>
            </w:tcBorders>
          </w:tcPr>
          <w:p w14:paraId="0D69A625" w14:textId="1EFB8A9F" w:rsidR="00B32BA3" w:rsidRPr="00862AA8" w:rsidRDefault="00B32BA3" w:rsidP="00B32BA3">
            <w:pPr>
              <w:ind w:firstLine="0"/>
              <w:rPr>
                <w:rFonts w:eastAsia="Times New Roman" w:cs="Times New Roman"/>
                <w:color w:val="000000"/>
                <w:sz w:val="24"/>
                <w:szCs w:val="24"/>
                <w:lang w:eastAsia="ru-RU"/>
              </w:rPr>
            </w:pPr>
            <w:r>
              <w:rPr>
                <w:rFonts w:eastAsia="Times New Roman" w:cs="Times New Roman"/>
                <w:color w:val="000000"/>
                <w:sz w:val="24"/>
                <w:szCs w:val="24"/>
                <w:lang w:eastAsia="ru-RU"/>
              </w:rPr>
              <w:t>ПР-</w:t>
            </w:r>
            <w:r w:rsidR="007D3512">
              <w:rPr>
                <w:rFonts w:eastAsia="Times New Roman" w:cs="Times New Roman"/>
                <w:color w:val="000000"/>
                <w:sz w:val="24"/>
                <w:szCs w:val="24"/>
                <w:lang w:eastAsia="ru-RU"/>
              </w:rPr>
              <w:t>12</w:t>
            </w:r>
          </w:p>
        </w:tc>
      </w:tr>
    </w:tbl>
    <w:p w14:paraId="5ABFB07D" w14:textId="57C5CF0B" w:rsidR="00E84B92" w:rsidRDefault="00E84B92" w:rsidP="00E84B92"/>
    <w:p w14:paraId="7FC31B7E" w14:textId="77777777" w:rsidR="00DA7400" w:rsidRDefault="00DA7400" w:rsidP="00DA7400">
      <w:r>
        <w:t xml:space="preserve">Согласование документации по планировке территории с ресурсоснабжающей организацией – АО </w:t>
      </w:r>
      <w:r w:rsidRPr="00E84B92">
        <w:t>«Газпром газораспределение Ленинградская область»,</w:t>
      </w:r>
      <w:r>
        <w:t xml:space="preserve"> не требуется, так как в границах территории проектирования предусмотрено размещение исключительно распределительных сетей газоснабжения, которые принадлежат или будут принадлежать заказчику разработки документации по планировке территории основному собственнику земельных участков, расположенных в границах территории проектирования – Акционерному обществу «Колос».</w:t>
      </w:r>
    </w:p>
    <w:p w14:paraId="5AA4CFC2" w14:textId="77777777" w:rsidR="00DA7400" w:rsidRPr="00591146" w:rsidRDefault="00DA7400" w:rsidP="00E84B92"/>
    <w:p w14:paraId="544138BB" w14:textId="77777777" w:rsidR="007D3512" w:rsidRDefault="007D3512">
      <w:pPr>
        <w:spacing w:after="160" w:line="259" w:lineRule="auto"/>
        <w:ind w:firstLine="0"/>
        <w:jc w:val="left"/>
        <w:rPr>
          <w:rFonts w:eastAsiaTheme="majorEastAsia" w:cstheme="majorBidi"/>
          <w:b/>
          <w:szCs w:val="26"/>
        </w:rPr>
      </w:pPr>
      <w:r>
        <w:br w:type="page"/>
      </w:r>
    </w:p>
    <w:p w14:paraId="79BC07D0" w14:textId="189982F2" w:rsidR="00E84B92" w:rsidRDefault="00350DB6" w:rsidP="00350DB6">
      <w:pPr>
        <w:pStyle w:val="20"/>
      </w:pPr>
      <w:bookmarkStart w:id="32" w:name="_Toc195627999"/>
      <w:r>
        <w:lastRenderedPageBreak/>
        <w:t>7.3. Водоснабжение и водоотведение</w:t>
      </w:r>
      <w:bookmarkEnd w:id="32"/>
    </w:p>
    <w:p w14:paraId="092685C6" w14:textId="5736FD48" w:rsidR="00584249" w:rsidRDefault="00584249" w:rsidP="00F4743B">
      <w:r w:rsidRPr="00584249">
        <w:t xml:space="preserve">Централизованное водоснабжение </w:t>
      </w:r>
      <w:r w:rsidR="003838CE">
        <w:t xml:space="preserve">и водоотведение </w:t>
      </w:r>
      <w:r w:rsidRPr="00584249">
        <w:t>организовывается в соответствии со схемой водоснабжения и водоотведения Бугровского сельского поселения от сетей Общества с ограниченной ответственностью «Первая коммунальная компания» в соответствии с техническими условиями от 20.08.2018 № 3-В</w:t>
      </w:r>
      <w:r w:rsidR="00171315">
        <w:t xml:space="preserve"> и письмом от 10.04.2025 № 13693</w:t>
      </w:r>
      <w:r w:rsidR="00A10BB6">
        <w:t xml:space="preserve"> (в соответствии с письмом </w:t>
      </w:r>
      <w:r w:rsidR="00A10BB6" w:rsidRPr="00A10BB6">
        <w:rPr>
          <w:b/>
          <w:bCs/>
          <w:u w:val="single"/>
        </w:rPr>
        <w:t>лимит</w:t>
      </w:r>
      <w:r w:rsidR="00A10BB6">
        <w:t xml:space="preserve"> на новое подключение установлен в объеме 571,24 куб. м/</w:t>
      </w:r>
      <w:proofErr w:type="spellStart"/>
      <w:r w:rsidR="00A10BB6">
        <w:t>сут</w:t>
      </w:r>
      <w:proofErr w:type="spellEnd"/>
      <w:r w:rsidR="00A10BB6">
        <w:t>. для водоснабжения и 227,08 куб. м/</w:t>
      </w:r>
      <w:proofErr w:type="spellStart"/>
      <w:r w:rsidR="00A10BB6">
        <w:t>сут</w:t>
      </w:r>
      <w:proofErr w:type="spellEnd"/>
      <w:r w:rsidR="00A10BB6">
        <w:t>. для водоотведения)</w:t>
      </w:r>
      <w:r w:rsidRPr="00584249">
        <w:t xml:space="preserve">. </w:t>
      </w:r>
    </w:p>
    <w:p w14:paraId="4F40D4DB" w14:textId="7FC16706" w:rsidR="00DA7400" w:rsidRDefault="00DA7400" w:rsidP="00F4743B">
      <w:r>
        <w:t>Централизованное водоснабжение и водоотведение будут организованы путем присоединения вновь возводимых объектов к существующей водопроводной сети гостиничного комплекса «Спортивная деревня-2».</w:t>
      </w:r>
    </w:p>
    <w:p w14:paraId="5D65B588" w14:textId="2C4F9168" w:rsidR="00A10BB6" w:rsidRDefault="004D623C" w:rsidP="008A6010">
      <w:r w:rsidRPr="00067331">
        <w:t>Расчет планируемых объемов водоснабжения и водоотведения произведен в соответствии с СП 3</w:t>
      </w:r>
      <w:r>
        <w:t>0</w:t>
      </w:r>
      <w:r w:rsidRPr="00067331">
        <w:t>.13330.20</w:t>
      </w:r>
      <w:r>
        <w:t>20</w:t>
      </w:r>
      <w:r w:rsidR="00062B1E">
        <w:t>.</w:t>
      </w:r>
      <w:r w:rsidR="00A10BB6">
        <w:t xml:space="preserve"> Общий объем водопотребления составит 679,489 </w:t>
      </w:r>
      <w:r w:rsidR="00A10BB6" w:rsidRPr="00067331">
        <w:t>куб. м/</w:t>
      </w:r>
      <w:proofErr w:type="spellStart"/>
      <w:r w:rsidR="00A10BB6" w:rsidRPr="00067331">
        <w:t>сут</w:t>
      </w:r>
      <w:proofErr w:type="spellEnd"/>
      <w:r w:rsidR="00A10BB6" w:rsidRPr="00067331">
        <w:t>.</w:t>
      </w:r>
      <w:r w:rsidR="00A10BB6">
        <w:t xml:space="preserve">, в том числе </w:t>
      </w:r>
      <w:r w:rsidR="00A10BB6" w:rsidRPr="00A10BB6">
        <w:rPr>
          <w:b/>
          <w:bCs/>
          <w:u w:val="single"/>
        </w:rPr>
        <w:t>65,63 куб. м/</w:t>
      </w:r>
      <w:proofErr w:type="spellStart"/>
      <w:r w:rsidR="00A10BB6" w:rsidRPr="00A10BB6">
        <w:rPr>
          <w:b/>
          <w:bCs/>
          <w:u w:val="single"/>
        </w:rPr>
        <w:t>сут</w:t>
      </w:r>
      <w:proofErr w:type="spellEnd"/>
      <w:r w:rsidR="00A10BB6">
        <w:t>. для вновь подключаемых объектов (при этом объем водоотведения хозяйственно-бытовых стоков составит</w:t>
      </w:r>
      <w:r w:rsidR="00A22CD4">
        <w:t xml:space="preserve"> 506,89 куб. м/</w:t>
      </w:r>
      <w:proofErr w:type="spellStart"/>
      <w:r w:rsidR="00A22CD4">
        <w:t>сут</w:t>
      </w:r>
      <w:proofErr w:type="spellEnd"/>
      <w:r w:rsidR="00A22CD4">
        <w:t>. в том числе</w:t>
      </w:r>
      <w:r w:rsidR="00A10BB6">
        <w:t xml:space="preserve"> </w:t>
      </w:r>
      <w:r w:rsidR="00A10BB6" w:rsidRPr="00A10BB6">
        <w:rPr>
          <w:b/>
          <w:bCs/>
          <w:u w:val="single"/>
        </w:rPr>
        <w:t>47,34 куб. м/</w:t>
      </w:r>
      <w:proofErr w:type="spellStart"/>
      <w:r w:rsidR="00A10BB6" w:rsidRPr="00A10BB6">
        <w:rPr>
          <w:b/>
          <w:bCs/>
          <w:u w:val="single"/>
        </w:rPr>
        <w:t>сут</w:t>
      </w:r>
      <w:proofErr w:type="spellEnd"/>
      <w:r w:rsidR="00A10BB6">
        <w:t>.</w:t>
      </w:r>
      <w:r w:rsidR="00A22CD4">
        <w:t xml:space="preserve"> для вновь подключаемых объектов</w:t>
      </w:r>
      <w:r w:rsidR="00A10BB6">
        <w:t>) и 101,485 куб. м/</w:t>
      </w:r>
      <w:proofErr w:type="spellStart"/>
      <w:r w:rsidR="00A10BB6">
        <w:t>сут</w:t>
      </w:r>
      <w:proofErr w:type="spellEnd"/>
      <w:r w:rsidR="00A10BB6">
        <w:t>. для полива прочих территорий, который будет осуществляться за счет привозной воды. Указанные (новые) объемы водоснабжения и водоотведения укладываются в установленные ресурсоснабжающей организацией параметры.</w:t>
      </w:r>
    </w:p>
    <w:p w14:paraId="2E8ED820" w14:textId="0F58E349" w:rsidR="00DA7400" w:rsidRDefault="00350DB6" w:rsidP="003838CE">
      <w:r w:rsidRPr="00350DB6">
        <w:t xml:space="preserve">Централизованное водоотведение дождевых стоков организовывается путем </w:t>
      </w:r>
      <w:r w:rsidR="00BA3EB3">
        <w:t xml:space="preserve">использования существующих </w:t>
      </w:r>
      <w:r w:rsidRPr="00350DB6">
        <w:t>локальных очистных сооружений дождевых стоков</w:t>
      </w:r>
      <w:r w:rsidR="00DA7400">
        <w:t xml:space="preserve"> в восточной части территории</w:t>
      </w:r>
      <w:r w:rsidRPr="00350DB6">
        <w:t>.</w:t>
      </w:r>
      <w:r w:rsidR="00DA7400">
        <w:t xml:space="preserve"> Точка сброса очищенных сточных вод согласована НЛБВУ (письмо от 06.07.2021 № Р6-34-4502).</w:t>
      </w:r>
      <w:r w:rsidR="000315F1">
        <w:t xml:space="preserve"> Соответствующий водный объект предоставлен АО «Компания «Колос» в пользование (решение комитета по природным ресурсам Ленинградской области от 15.09.2021 № 47-01.04.03.004-Р-РСБХ-С-2021-06230/00).</w:t>
      </w:r>
    </w:p>
    <w:p w14:paraId="5F4090DA" w14:textId="1D9CCE4A" w:rsidR="00E84B92" w:rsidRDefault="00067331" w:rsidP="00F4743B">
      <w:r w:rsidRPr="00067331">
        <w:t xml:space="preserve">Планируемый объем отведения дождевых стоков составляет </w:t>
      </w:r>
      <w:r w:rsidR="00AF6521">
        <w:t>591</w:t>
      </w:r>
      <w:r w:rsidRPr="00067331">
        <w:t>,</w:t>
      </w:r>
      <w:r w:rsidR="00AF6521">
        <w:t>79</w:t>
      </w:r>
      <w:r w:rsidRPr="00067331">
        <w:t xml:space="preserve"> </w:t>
      </w:r>
      <w:r w:rsidR="00584249">
        <w:t>л/с</w:t>
      </w:r>
      <w:r w:rsidRPr="00067331">
        <w:t>.</w:t>
      </w:r>
    </w:p>
    <w:p w14:paraId="55E5DDB0" w14:textId="77777777" w:rsidR="00AF6521" w:rsidRPr="00AF6521" w:rsidRDefault="00AF6521" w:rsidP="00AF6521">
      <w:r w:rsidRPr="00AF6521">
        <w:t>Исходные данные</w:t>
      </w:r>
    </w:p>
    <w:p w14:paraId="6E768386" w14:textId="77777777" w:rsidR="00AF6521" w:rsidRPr="00AF6521" w:rsidRDefault="00AF6521" w:rsidP="00AF6521">
      <w:r w:rsidRPr="00AF6521">
        <w:t>Суммарная площадь стоков: 19.12 Га</w:t>
      </w:r>
    </w:p>
    <w:p w14:paraId="53A09CAC" w14:textId="77777777" w:rsidR="00AF6521" w:rsidRPr="00AF6521" w:rsidRDefault="00AF6521" w:rsidP="00AF6521">
      <w:r w:rsidRPr="00AF6521">
        <w:t>Из них:</w:t>
      </w:r>
    </w:p>
    <w:p w14:paraId="53A74907" w14:textId="77777777" w:rsidR="00AF6521" w:rsidRPr="00AF6521" w:rsidRDefault="00AF6521" w:rsidP="00AF6521">
      <w:r w:rsidRPr="00AF6521">
        <w:t xml:space="preserve">    Кровля зданий и сооружений, асфальтобетонные покрытия дорог: 6.4 Га</w:t>
      </w:r>
    </w:p>
    <w:p w14:paraId="53A96383" w14:textId="77777777" w:rsidR="00AF6521" w:rsidRPr="00AF6521" w:rsidRDefault="00AF6521" w:rsidP="00AF6521">
      <w:r w:rsidRPr="00AF6521">
        <w:t xml:space="preserve">    Брусчатые мостовые и черные щебеночные покрытия дорог: 1.7 Га</w:t>
      </w:r>
    </w:p>
    <w:p w14:paraId="245B8DDB" w14:textId="77777777" w:rsidR="00AF6521" w:rsidRPr="00AF6521" w:rsidRDefault="00AF6521" w:rsidP="00AF6521">
      <w:r w:rsidRPr="00AF6521">
        <w:t xml:space="preserve">    Булыжные мостовые: 0 Га</w:t>
      </w:r>
    </w:p>
    <w:p w14:paraId="675DC84C" w14:textId="77777777" w:rsidR="00AF6521" w:rsidRPr="00AF6521" w:rsidRDefault="00AF6521" w:rsidP="00AF6521">
      <w:r w:rsidRPr="00AF6521">
        <w:t xml:space="preserve">    Щебеночные покрытия, не обработанные вяжущими: 0 Га</w:t>
      </w:r>
    </w:p>
    <w:p w14:paraId="13D9FF3A" w14:textId="77777777" w:rsidR="00AF6521" w:rsidRPr="00AF6521" w:rsidRDefault="00AF6521" w:rsidP="00AF6521">
      <w:r w:rsidRPr="00AF6521">
        <w:t xml:space="preserve">    Гравийные садово-парковые дорожки: 0 Га</w:t>
      </w:r>
    </w:p>
    <w:p w14:paraId="2D2111F6" w14:textId="77777777" w:rsidR="00AF6521" w:rsidRPr="00AF6521" w:rsidRDefault="00AF6521" w:rsidP="00AF6521">
      <w:r w:rsidRPr="00AF6521">
        <w:t xml:space="preserve">    Грунтовые поверхности (спланированные): 0 Га</w:t>
      </w:r>
    </w:p>
    <w:p w14:paraId="68BAE58E" w14:textId="77777777" w:rsidR="00AF6521" w:rsidRPr="00AF6521" w:rsidRDefault="00AF6521" w:rsidP="00AF6521">
      <w:r w:rsidRPr="00AF6521">
        <w:t xml:space="preserve">    Газоны: 11.02 Га</w:t>
      </w:r>
    </w:p>
    <w:p w14:paraId="65055499" w14:textId="77777777" w:rsidR="00AF6521" w:rsidRPr="00AF6521" w:rsidRDefault="00AF6521" w:rsidP="00AF6521">
      <w:r w:rsidRPr="00AF6521">
        <w:t>Поправочный коэффициент: 1</w:t>
      </w:r>
    </w:p>
    <w:p w14:paraId="188B4D86" w14:textId="77777777" w:rsidR="00AF6521" w:rsidRPr="00AF6521" w:rsidRDefault="00AF6521" w:rsidP="00AF6521"/>
    <w:p w14:paraId="3329BC49" w14:textId="77777777" w:rsidR="00AF6521" w:rsidRPr="00AF6521" w:rsidRDefault="00AF6521" w:rsidP="00AF6521">
      <w:r w:rsidRPr="00AF6521">
        <w:t>Интенсивность дождя: 76.7 л/с</w:t>
      </w:r>
    </w:p>
    <w:p w14:paraId="6329159C" w14:textId="77777777" w:rsidR="00AF6521" w:rsidRPr="00AF6521" w:rsidRDefault="00AF6521" w:rsidP="00AF6521">
      <w:r w:rsidRPr="00AF6521">
        <w:t>Среднее количество дождей за год: 120</w:t>
      </w:r>
    </w:p>
    <w:p w14:paraId="3A2EDA63" w14:textId="77777777" w:rsidR="00AF6521" w:rsidRPr="00AF6521" w:rsidRDefault="00AF6521" w:rsidP="00AF6521">
      <w:r w:rsidRPr="00AF6521">
        <w:t>Показатель степени "гамма": 1.33</w:t>
      </w:r>
    </w:p>
    <w:p w14:paraId="327CE434" w14:textId="77777777" w:rsidR="00AF6521" w:rsidRPr="00AF6521" w:rsidRDefault="00AF6521" w:rsidP="00AF6521">
      <w:r w:rsidRPr="00AF6521">
        <w:t>Показатель степени n: 0.62</w:t>
      </w:r>
    </w:p>
    <w:p w14:paraId="7C4B695E" w14:textId="77777777" w:rsidR="00AF6521" w:rsidRPr="00AF6521" w:rsidRDefault="00AF6521" w:rsidP="00AF6521">
      <w:r w:rsidRPr="00AF6521">
        <w:t>Период однократного превышения расчетной интенсивности дождя: 2</w:t>
      </w:r>
    </w:p>
    <w:p w14:paraId="74162A1D" w14:textId="77777777" w:rsidR="00AF6521" w:rsidRPr="00AF6521" w:rsidRDefault="00AF6521" w:rsidP="00AF6521"/>
    <w:p w14:paraId="115A9B31" w14:textId="77777777" w:rsidR="00AF6521" w:rsidRPr="00AF6521" w:rsidRDefault="00AF6521" w:rsidP="00AF6521">
      <w:r w:rsidRPr="00AF6521">
        <w:lastRenderedPageBreak/>
        <w:t>Время поверхностной концентрации стока: 5 мин.</w:t>
      </w:r>
    </w:p>
    <w:p w14:paraId="5C0055A1" w14:textId="77777777" w:rsidR="00AF6521" w:rsidRPr="00AF6521" w:rsidRDefault="00AF6521" w:rsidP="00AF6521">
      <w:r w:rsidRPr="00AF6521">
        <w:t>Продолжительность протекания дождевых вод:</w:t>
      </w:r>
    </w:p>
    <w:p w14:paraId="13E1EF7C" w14:textId="77777777" w:rsidR="00AF6521" w:rsidRPr="00AF6521" w:rsidRDefault="00AF6521" w:rsidP="00AF6521">
      <w:r w:rsidRPr="00AF6521">
        <w:t xml:space="preserve">    по уличным лоткам:</w:t>
      </w:r>
    </w:p>
    <w:p w14:paraId="5DAD3466" w14:textId="77777777" w:rsidR="00AF6521" w:rsidRPr="00AF6521" w:rsidRDefault="00AF6521" w:rsidP="00AF6521">
      <w:r w:rsidRPr="00AF6521">
        <w:t xml:space="preserve">        0.021 * (600 / 1) = 12.6 мин.</w:t>
      </w:r>
    </w:p>
    <w:p w14:paraId="58C00A6A" w14:textId="77777777" w:rsidR="00AF6521" w:rsidRPr="00AF6521" w:rsidRDefault="00AF6521" w:rsidP="00AF6521">
      <w:r w:rsidRPr="00AF6521">
        <w:t xml:space="preserve">    по трубам до рассчитываемого сечения:</w:t>
      </w:r>
    </w:p>
    <w:p w14:paraId="5A5C6AC9" w14:textId="77777777" w:rsidR="00AF6521" w:rsidRPr="00AF6521" w:rsidRDefault="00AF6521" w:rsidP="00AF6521">
      <w:r w:rsidRPr="00AF6521">
        <w:t xml:space="preserve">        0.017 * (700 / 1) = 11.9 мин.</w:t>
      </w:r>
    </w:p>
    <w:p w14:paraId="2679788A" w14:textId="77777777" w:rsidR="00AF6521" w:rsidRPr="00AF6521" w:rsidRDefault="00AF6521" w:rsidP="00AF6521"/>
    <w:p w14:paraId="1D11FF9B" w14:textId="77777777" w:rsidR="00AF6521" w:rsidRPr="00AF6521" w:rsidRDefault="00AF6521" w:rsidP="00AF6521">
      <w:r w:rsidRPr="00AF6521">
        <w:t>Среднее значение коэффициента стока:</w:t>
      </w:r>
    </w:p>
    <w:p w14:paraId="56879CFF" w14:textId="77777777" w:rsidR="00AF6521" w:rsidRPr="00AF6521" w:rsidRDefault="00AF6521" w:rsidP="00AF6521">
      <w:r w:rsidRPr="00AF6521">
        <w:t xml:space="preserve">    Для водонепроницаемых поверхностей:</w:t>
      </w:r>
    </w:p>
    <w:p w14:paraId="2B9ECB9D" w14:textId="77777777" w:rsidR="00AF6521" w:rsidRPr="00AF6521" w:rsidRDefault="00AF6521" w:rsidP="00AF6521">
      <w:r w:rsidRPr="00AF6521">
        <w:t xml:space="preserve">        при А = 300: 0.32</w:t>
      </w:r>
    </w:p>
    <w:p w14:paraId="05F60BDF" w14:textId="77777777" w:rsidR="00AF6521" w:rsidRPr="00AF6521" w:rsidRDefault="00AF6521" w:rsidP="00AF6521">
      <w:r w:rsidRPr="00AF6521">
        <w:t xml:space="preserve">        при А = 400: 0.3</w:t>
      </w:r>
    </w:p>
    <w:p w14:paraId="4B322894" w14:textId="77777777" w:rsidR="00AF6521" w:rsidRPr="00AF6521" w:rsidRDefault="00AF6521" w:rsidP="00AF6521">
      <w:r w:rsidRPr="00AF6521">
        <w:t xml:space="preserve">        при А = 500: 0.29</w:t>
      </w:r>
    </w:p>
    <w:p w14:paraId="5E4B82F1" w14:textId="77777777" w:rsidR="00AF6521" w:rsidRPr="00AF6521" w:rsidRDefault="00AF6521" w:rsidP="00AF6521">
      <w:r w:rsidRPr="00AF6521">
        <w:t xml:space="preserve">        при А = 600: 0.28</w:t>
      </w:r>
    </w:p>
    <w:p w14:paraId="11EB34D7" w14:textId="77777777" w:rsidR="00AF6521" w:rsidRPr="00AF6521" w:rsidRDefault="00AF6521" w:rsidP="00AF6521">
      <w:r w:rsidRPr="00AF6521">
        <w:t xml:space="preserve">        при А = 700: 0.27</w:t>
      </w:r>
    </w:p>
    <w:p w14:paraId="0756D50E" w14:textId="77777777" w:rsidR="00AF6521" w:rsidRPr="00AF6521" w:rsidRDefault="00AF6521" w:rsidP="00AF6521">
      <w:r w:rsidRPr="00AF6521">
        <w:t xml:space="preserve">        при А = 800: 0.26</w:t>
      </w:r>
    </w:p>
    <w:p w14:paraId="29382F5D" w14:textId="77777777" w:rsidR="00AF6521" w:rsidRPr="00AF6521" w:rsidRDefault="00AF6521" w:rsidP="00AF6521">
      <w:r w:rsidRPr="00AF6521">
        <w:t xml:space="preserve">        при А = 1000: 0.25</w:t>
      </w:r>
    </w:p>
    <w:p w14:paraId="6B7DBBE1" w14:textId="77777777" w:rsidR="00AF6521" w:rsidRPr="00AF6521" w:rsidRDefault="00AF6521" w:rsidP="00AF6521">
      <w:r w:rsidRPr="00AF6521">
        <w:t xml:space="preserve">        при А = 1200: 0.24</w:t>
      </w:r>
    </w:p>
    <w:p w14:paraId="519D9050" w14:textId="77777777" w:rsidR="00AF6521" w:rsidRPr="00AF6521" w:rsidRDefault="00AF6521" w:rsidP="00AF6521">
      <w:r w:rsidRPr="00AF6521">
        <w:t xml:space="preserve">        при А = 1500: 0.23</w:t>
      </w:r>
    </w:p>
    <w:p w14:paraId="24B6245B" w14:textId="77777777" w:rsidR="00AF6521" w:rsidRPr="00AF6521" w:rsidRDefault="00AF6521" w:rsidP="00AF6521">
      <w:r w:rsidRPr="00AF6521">
        <w:t xml:space="preserve">    Брусчатые мостовые и черные щебеночные покрытия дорог: 0.22</w:t>
      </w:r>
    </w:p>
    <w:p w14:paraId="7A9D81FC" w14:textId="77777777" w:rsidR="00AF6521" w:rsidRPr="00AF6521" w:rsidRDefault="00AF6521" w:rsidP="00AF6521">
      <w:r w:rsidRPr="00AF6521">
        <w:t xml:space="preserve">    Булыжные мостовые: 0.14</w:t>
      </w:r>
    </w:p>
    <w:p w14:paraId="079092F7" w14:textId="77777777" w:rsidR="00AF6521" w:rsidRPr="00AF6521" w:rsidRDefault="00AF6521" w:rsidP="00AF6521">
      <w:r w:rsidRPr="00AF6521">
        <w:t xml:space="preserve">    Щебеночные покрытия, не обработанные вяжущими: 0.13</w:t>
      </w:r>
    </w:p>
    <w:p w14:paraId="5062CF4B" w14:textId="77777777" w:rsidR="00AF6521" w:rsidRPr="00AF6521" w:rsidRDefault="00AF6521" w:rsidP="00AF6521">
      <w:r w:rsidRPr="00AF6521">
        <w:t xml:space="preserve">    Гравийные садово-парковые дорожки: 0.09</w:t>
      </w:r>
    </w:p>
    <w:p w14:paraId="79B7479C" w14:textId="77777777" w:rsidR="00AF6521" w:rsidRPr="00AF6521" w:rsidRDefault="00AF6521" w:rsidP="00AF6521">
      <w:r w:rsidRPr="00AF6521">
        <w:t xml:space="preserve">    Грунтовые поверхности (спланированные): 0.06</w:t>
      </w:r>
    </w:p>
    <w:p w14:paraId="074323F0" w14:textId="77777777" w:rsidR="00AF6521" w:rsidRPr="00AF6521" w:rsidRDefault="00AF6521" w:rsidP="00AF6521">
      <w:r w:rsidRPr="00AF6521">
        <w:t xml:space="preserve">    Газоны: 0.04</w:t>
      </w:r>
    </w:p>
    <w:p w14:paraId="35C64FD5" w14:textId="77777777" w:rsidR="00AF6521" w:rsidRPr="00AF6521" w:rsidRDefault="00AF6521" w:rsidP="00AF6521">
      <w:r w:rsidRPr="00AF6521">
        <w:t>Расчет</w:t>
      </w:r>
    </w:p>
    <w:p w14:paraId="13F16736" w14:textId="77777777" w:rsidR="00AF6521" w:rsidRPr="00AF6521" w:rsidRDefault="00AF6521" w:rsidP="00AF6521">
      <w:r w:rsidRPr="00AF6521">
        <w:t>Параметр А считаем в два этапа:</w:t>
      </w:r>
    </w:p>
    <w:p w14:paraId="2F114B60" w14:textId="77777777" w:rsidR="00AF6521" w:rsidRPr="00AF6521" w:rsidRDefault="00AF6521" w:rsidP="00AF6521">
      <w:r w:rsidRPr="00AF6521">
        <w:t xml:space="preserve">    A` = 1 + </w:t>
      </w:r>
      <w:proofErr w:type="spellStart"/>
      <w:r w:rsidRPr="00AF6521">
        <w:t>lg</w:t>
      </w:r>
      <w:proofErr w:type="spellEnd"/>
      <w:r w:rsidRPr="00AF6521">
        <w:t xml:space="preserve">(2) / </w:t>
      </w:r>
      <w:proofErr w:type="spellStart"/>
      <w:r w:rsidRPr="00AF6521">
        <w:t>lg</w:t>
      </w:r>
      <w:proofErr w:type="spellEnd"/>
      <w:r w:rsidRPr="00AF6521">
        <w:t>(120) = 1.145</w:t>
      </w:r>
    </w:p>
    <w:p w14:paraId="458563A9" w14:textId="77777777" w:rsidR="00AF6521" w:rsidRPr="00AF6521" w:rsidRDefault="00AF6521" w:rsidP="00AF6521">
      <w:r w:rsidRPr="00AF6521">
        <w:t xml:space="preserve">    A = 76.7 * 20^0.62 * 1.145^1.33 = 588.215</w:t>
      </w:r>
    </w:p>
    <w:p w14:paraId="294D36AB" w14:textId="77777777" w:rsidR="00AF6521" w:rsidRPr="00AF6521" w:rsidRDefault="00AF6521" w:rsidP="00AF6521">
      <w:r w:rsidRPr="00AF6521">
        <w:t>Среднее значение коэффициента стока для водонепроницаемых поверхностей: 0.28</w:t>
      </w:r>
    </w:p>
    <w:p w14:paraId="123703A8" w14:textId="77777777" w:rsidR="00AF6521" w:rsidRPr="00AF6521" w:rsidRDefault="00AF6521" w:rsidP="00AF6521">
      <w:r w:rsidRPr="00AF6521">
        <w:t>Средний коэффициент стока (</w:t>
      </w:r>
      <w:proofErr w:type="spellStart"/>
      <w:r w:rsidRPr="00AF6521">
        <w:t>psi</w:t>
      </w:r>
      <w:proofErr w:type="spellEnd"/>
      <w:r w:rsidRPr="00AF6521">
        <w:t>)</w:t>
      </w:r>
    </w:p>
    <w:p w14:paraId="63940D16" w14:textId="77777777" w:rsidR="00AF6521" w:rsidRPr="00AF6521" w:rsidRDefault="00AF6521" w:rsidP="00AF6521">
      <w:r w:rsidRPr="00AF6521">
        <w:t>(6.4 * 0.95 + 1.7 * 0.6 + 0 * 0.45 + 0 * 0.4 + 0 * 0.3 + 0 * 0.2 + 11.02 * 0.1) / 19.12 = 0.429</w:t>
      </w:r>
    </w:p>
    <w:p w14:paraId="05F1FC76" w14:textId="77777777" w:rsidR="00AF6521" w:rsidRPr="00AF6521" w:rsidRDefault="00AF6521" w:rsidP="00AF6521">
      <w:r w:rsidRPr="00AF6521">
        <w:t>Расчетная продолжительность дождя:</w:t>
      </w:r>
    </w:p>
    <w:p w14:paraId="2F6EDB8A" w14:textId="77777777" w:rsidR="00AF6521" w:rsidRPr="00AF6521" w:rsidRDefault="00AF6521" w:rsidP="00AF6521">
      <w:r w:rsidRPr="00AF6521">
        <w:t xml:space="preserve">    5 + 12.6 + 11.9 = 29.5</w:t>
      </w:r>
    </w:p>
    <w:p w14:paraId="6682D569" w14:textId="77777777" w:rsidR="00AF6521" w:rsidRPr="00AF6521" w:rsidRDefault="00AF6521" w:rsidP="00AF6521">
      <w:r w:rsidRPr="00AF6521">
        <w:t>Расходы дождевых вод:</w:t>
      </w:r>
    </w:p>
    <w:p w14:paraId="4442006D" w14:textId="77777777" w:rsidR="00AF6521" w:rsidRPr="00AF6521" w:rsidRDefault="00AF6521" w:rsidP="00AF6521">
      <w:r w:rsidRPr="00AF6521">
        <w:t>0.429 * 588.215 * 19.12 / 29.500^0.62 = 591.79</w:t>
      </w:r>
    </w:p>
    <w:p w14:paraId="19A3A2F6" w14:textId="77777777" w:rsidR="00AF6521" w:rsidRPr="00AF6521" w:rsidRDefault="00AF6521" w:rsidP="00AF6521">
      <w:r w:rsidRPr="00AF6521">
        <w:t>Результат</w:t>
      </w:r>
    </w:p>
    <w:p w14:paraId="5CB20DA4" w14:textId="1154EB2D" w:rsidR="00AF6521" w:rsidRDefault="00AF6521" w:rsidP="00AF6521">
      <w:r w:rsidRPr="00AF6521">
        <w:t>Расходы дождевых вод: 591.79 л/с</w:t>
      </w:r>
      <w:r>
        <w:t>.</w:t>
      </w:r>
    </w:p>
    <w:p w14:paraId="01CED71F" w14:textId="0CEA085D" w:rsidR="00AF6521" w:rsidRPr="00AF6521" w:rsidRDefault="00AF6521" w:rsidP="00AF6521"/>
    <w:p w14:paraId="114202B7" w14:textId="70CB0895" w:rsidR="004D623C" w:rsidRDefault="00AF6521" w:rsidP="00F4743B">
      <w:r>
        <w:t xml:space="preserve">Кроме того, </w:t>
      </w:r>
      <w:r w:rsidR="004D623C">
        <w:t xml:space="preserve">в границах рассматриваемой территории </w:t>
      </w:r>
      <w:r>
        <w:t>предусмотрено размещение водозаборного сооружения с насосной станцией (техническое водоснабжение) для обеспечения функционирования установок по генерации искусственного снега.</w:t>
      </w:r>
      <w:r w:rsidR="004D623C">
        <w:t xml:space="preserve"> Учитывая то, что указанное водозаборное сооружение не используется для организации питьевого водоснабжения, устройство зон санитарной </w:t>
      </w:r>
      <w:r w:rsidR="004D623C">
        <w:lastRenderedPageBreak/>
        <w:t>охраны источников питьевого водоснабжения не требуется. Данный объектов расположен на одном земельном участке с локальными очистными сооружениями, что не противоречит действующим строительным и санитарным нормам.</w:t>
      </w:r>
    </w:p>
    <w:p w14:paraId="49208DC6" w14:textId="77777777" w:rsidR="00F635F2" w:rsidRDefault="00F635F2" w:rsidP="00F4743B">
      <w:pPr>
        <w:sectPr w:rsidR="00F635F2" w:rsidSect="002567A9">
          <w:pgSz w:w="11906" w:h="16838"/>
          <w:pgMar w:top="1134" w:right="567" w:bottom="1134" w:left="1134" w:header="709" w:footer="709" w:gutter="0"/>
          <w:cols w:space="708"/>
          <w:docGrid w:linePitch="360"/>
        </w:sectPr>
      </w:pPr>
    </w:p>
    <w:p w14:paraId="1782D097" w14:textId="60D02E02" w:rsidR="00C84AF5" w:rsidRPr="006F5451" w:rsidRDefault="00C84AF5" w:rsidP="00C84AF5">
      <w:pPr>
        <w:ind w:firstLine="0"/>
        <w:jc w:val="center"/>
        <w:rPr>
          <w:iCs/>
        </w:rPr>
      </w:pPr>
      <w:r w:rsidRPr="006F5451">
        <w:rPr>
          <w:iCs/>
        </w:rPr>
        <w:lastRenderedPageBreak/>
        <w:t xml:space="preserve">Таблица </w:t>
      </w:r>
      <w:r w:rsidRPr="00C007D6">
        <w:rPr>
          <w:iCs/>
        </w:rPr>
        <w:t>3</w:t>
      </w:r>
      <w:r>
        <w:rPr>
          <w:iCs/>
        </w:rPr>
        <w:t>3.1.</w:t>
      </w:r>
      <w:r w:rsidRPr="006F5451">
        <w:rPr>
          <w:iCs/>
        </w:rPr>
        <w:t xml:space="preserve"> </w:t>
      </w:r>
      <w:r>
        <w:rPr>
          <w:iCs/>
        </w:rPr>
        <w:t>Расчет водопотребления</w:t>
      </w:r>
    </w:p>
    <w:tbl>
      <w:tblPr>
        <w:tblStyle w:val="a9"/>
        <w:tblW w:w="5000" w:type="pct"/>
        <w:tblBorders>
          <w:bottom w:val="none" w:sz="0" w:space="0" w:color="auto"/>
        </w:tblBorders>
        <w:tblLayout w:type="fixed"/>
        <w:tblLook w:val="04A0" w:firstRow="1" w:lastRow="0" w:firstColumn="1" w:lastColumn="0" w:noHBand="0" w:noVBand="1"/>
      </w:tblPr>
      <w:tblGrid>
        <w:gridCol w:w="1649"/>
        <w:gridCol w:w="2408"/>
        <w:gridCol w:w="1261"/>
        <w:gridCol w:w="1261"/>
        <w:gridCol w:w="1261"/>
        <w:gridCol w:w="1344"/>
        <w:gridCol w:w="1344"/>
        <w:gridCol w:w="1344"/>
        <w:gridCol w:w="1344"/>
        <w:gridCol w:w="1344"/>
      </w:tblGrid>
      <w:tr w:rsidR="00C84AF5" w:rsidRPr="00F635F2" w14:paraId="44519D05" w14:textId="77777777" w:rsidTr="00C84AF5">
        <w:trPr>
          <w:trHeight w:val="260"/>
        </w:trPr>
        <w:tc>
          <w:tcPr>
            <w:tcW w:w="1649" w:type="dxa"/>
            <w:vMerge w:val="restart"/>
            <w:hideMark/>
          </w:tcPr>
          <w:p w14:paraId="3DCF9D81" w14:textId="77777777" w:rsidR="00C84AF5" w:rsidRPr="00F635F2" w:rsidRDefault="00C84AF5" w:rsidP="002650E9">
            <w:pPr>
              <w:ind w:firstLine="0"/>
              <w:jc w:val="center"/>
              <w:rPr>
                <w:sz w:val="24"/>
                <w:szCs w:val="24"/>
              </w:rPr>
            </w:pPr>
            <w:r w:rsidRPr="00F635F2">
              <w:rPr>
                <w:sz w:val="24"/>
                <w:szCs w:val="24"/>
              </w:rPr>
              <w:t>Зона планируемого размещения</w:t>
            </w:r>
          </w:p>
        </w:tc>
        <w:tc>
          <w:tcPr>
            <w:tcW w:w="2408" w:type="dxa"/>
            <w:vMerge w:val="restart"/>
            <w:hideMark/>
          </w:tcPr>
          <w:p w14:paraId="60DA2A37" w14:textId="77777777" w:rsidR="00C84AF5" w:rsidRPr="00F635F2" w:rsidRDefault="00C84AF5" w:rsidP="002650E9">
            <w:pPr>
              <w:ind w:firstLine="0"/>
              <w:jc w:val="center"/>
              <w:rPr>
                <w:sz w:val="24"/>
                <w:szCs w:val="24"/>
              </w:rPr>
            </w:pPr>
            <w:r w:rsidRPr="00F635F2">
              <w:rPr>
                <w:sz w:val="24"/>
                <w:szCs w:val="24"/>
              </w:rPr>
              <w:t>Наименование потребителя</w:t>
            </w:r>
          </w:p>
        </w:tc>
        <w:tc>
          <w:tcPr>
            <w:tcW w:w="2522" w:type="dxa"/>
            <w:gridSpan w:val="2"/>
            <w:hideMark/>
          </w:tcPr>
          <w:p w14:paraId="2C925D58" w14:textId="77777777" w:rsidR="00C84AF5" w:rsidRPr="00F635F2" w:rsidRDefault="00C84AF5" w:rsidP="002650E9">
            <w:pPr>
              <w:ind w:firstLine="0"/>
              <w:jc w:val="center"/>
              <w:rPr>
                <w:sz w:val="24"/>
                <w:szCs w:val="24"/>
              </w:rPr>
            </w:pPr>
            <w:r w:rsidRPr="00F635F2">
              <w:rPr>
                <w:sz w:val="24"/>
                <w:szCs w:val="24"/>
              </w:rPr>
              <w:t>Характеристика потребителя</w:t>
            </w:r>
          </w:p>
        </w:tc>
        <w:tc>
          <w:tcPr>
            <w:tcW w:w="1261" w:type="dxa"/>
            <w:vMerge w:val="restart"/>
            <w:hideMark/>
          </w:tcPr>
          <w:p w14:paraId="0613B8E3" w14:textId="77777777" w:rsidR="00C84AF5" w:rsidRPr="00F635F2" w:rsidRDefault="00C84AF5" w:rsidP="002650E9">
            <w:pPr>
              <w:ind w:firstLine="0"/>
              <w:jc w:val="center"/>
              <w:rPr>
                <w:sz w:val="24"/>
                <w:szCs w:val="24"/>
              </w:rPr>
            </w:pPr>
            <w:r w:rsidRPr="00F635F2">
              <w:rPr>
                <w:sz w:val="24"/>
                <w:szCs w:val="24"/>
              </w:rPr>
              <w:t>Обоснование водопотребления</w:t>
            </w:r>
          </w:p>
        </w:tc>
        <w:tc>
          <w:tcPr>
            <w:tcW w:w="2688" w:type="dxa"/>
            <w:gridSpan w:val="2"/>
            <w:hideMark/>
          </w:tcPr>
          <w:p w14:paraId="3DA88D9E" w14:textId="77777777" w:rsidR="00C84AF5" w:rsidRPr="00F635F2" w:rsidRDefault="00C84AF5" w:rsidP="002650E9">
            <w:pPr>
              <w:ind w:firstLine="0"/>
              <w:jc w:val="center"/>
              <w:rPr>
                <w:sz w:val="24"/>
                <w:szCs w:val="24"/>
              </w:rPr>
            </w:pPr>
            <w:r w:rsidRPr="00F635F2">
              <w:rPr>
                <w:sz w:val="24"/>
                <w:szCs w:val="24"/>
              </w:rPr>
              <w:t>Нормативный расход воды, куб. м/</w:t>
            </w:r>
            <w:proofErr w:type="spellStart"/>
            <w:r w:rsidRPr="00F635F2">
              <w:rPr>
                <w:sz w:val="24"/>
                <w:szCs w:val="24"/>
              </w:rPr>
              <w:t>сут</w:t>
            </w:r>
            <w:proofErr w:type="spellEnd"/>
          </w:p>
        </w:tc>
        <w:tc>
          <w:tcPr>
            <w:tcW w:w="1344" w:type="dxa"/>
            <w:vMerge w:val="restart"/>
            <w:hideMark/>
          </w:tcPr>
          <w:p w14:paraId="064DC63C" w14:textId="77777777" w:rsidR="00C84AF5" w:rsidRPr="00F635F2" w:rsidRDefault="00C84AF5" w:rsidP="002650E9">
            <w:pPr>
              <w:ind w:firstLine="0"/>
              <w:jc w:val="center"/>
              <w:rPr>
                <w:sz w:val="24"/>
                <w:szCs w:val="24"/>
              </w:rPr>
            </w:pPr>
            <w:r w:rsidRPr="00F635F2">
              <w:rPr>
                <w:sz w:val="24"/>
                <w:szCs w:val="24"/>
              </w:rPr>
              <w:t>Коэффициент суточной неравномерности</w:t>
            </w:r>
          </w:p>
        </w:tc>
        <w:tc>
          <w:tcPr>
            <w:tcW w:w="2688" w:type="dxa"/>
            <w:gridSpan w:val="2"/>
            <w:hideMark/>
          </w:tcPr>
          <w:p w14:paraId="70BAAB7C" w14:textId="77777777" w:rsidR="00C84AF5" w:rsidRPr="00F635F2" w:rsidRDefault="00C84AF5" w:rsidP="002650E9">
            <w:pPr>
              <w:ind w:firstLine="0"/>
              <w:jc w:val="center"/>
              <w:rPr>
                <w:sz w:val="24"/>
                <w:szCs w:val="24"/>
              </w:rPr>
            </w:pPr>
            <w:r w:rsidRPr="00F635F2">
              <w:rPr>
                <w:sz w:val="24"/>
                <w:szCs w:val="24"/>
              </w:rPr>
              <w:t>Расчетный расход воды, куб. м/</w:t>
            </w:r>
            <w:proofErr w:type="spellStart"/>
            <w:r w:rsidRPr="00F635F2">
              <w:rPr>
                <w:sz w:val="24"/>
                <w:szCs w:val="24"/>
              </w:rPr>
              <w:t>сут</w:t>
            </w:r>
            <w:proofErr w:type="spellEnd"/>
          </w:p>
        </w:tc>
      </w:tr>
      <w:tr w:rsidR="00C84AF5" w:rsidRPr="00F635F2" w14:paraId="345FEDC5" w14:textId="77777777" w:rsidTr="00C84AF5">
        <w:trPr>
          <w:trHeight w:val="520"/>
        </w:trPr>
        <w:tc>
          <w:tcPr>
            <w:tcW w:w="1649" w:type="dxa"/>
            <w:vMerge/>
            <w:hideMark/>
          </w:tcPr>
          <w:p w14:paraId="0A01B517" w14:textId="77777777" w:rsidR="00C84AF5" w:rsidRPr="00F635F2" w:rsidRDefault="00C84AF5" w:rsidP="002650E9">
            <w:pPr>
              <w:ind w:firstLine="0"/>
              <w:jc w:val="center"/>
              <w:rPr>
                <w:sz w:val="24"/>
                <w:szCs w:val="24"/>
              </w:rPr>
            </w:pPr>
          </w:p>
        </w:tc>
        <w:tc>
          <w:tcPr>
            <w:tcW w:w="2408" w:type="dxa"/>
            <w:vMerge/>
            <w:hideMark/>
          </w:tcPr>
          <w:p w14:paraId="7E8CF8E3" w14:textId="77777777" w:rsidR="00C84AF5" w:rsidRPr="00F635F2" w:rsidRDefault="00C84AF5" w:rsidP="002650E9">
            <w:pPr>
              <w:ind w:firstLine="0"/>
              <w:jc w:val="center"/>
              <w:rPr>
                <w:sz w:val="24"/>
                <w:szCs w:val="24"/>
              </w:rPr>
            </w:pPr>
          </w:p>
        </w:tc>
        <w:tc>
          <w:tcPr>
            <w:tcW w:w="1261" w:type="dxa"/>
            <w:hideMark/>
          </w:tcPr>
          <w:p w14:paraId="01350BE3" w14:textId="77777777" w:rsidR="00C84AF5" w:rsidRPr="00F635F2" w:rsidRDefault="00C84AF5" w:rsidP="002650E9">
            <w:pPr>
              <w:ind w:firstLine="0"/>
              <w:jc w:val="center"/>
              <w:rPr>
                <w:sz w:val="24"/>
                <w:szCs w:val="24"/>
              </w:rPr>
            </w:pPr>
            <w:r w:rsidRPr="00F635F2">
              <w:rPr>
                <w:sz w:val="24"/>
                <w:szCs w:val="24"/>
              </w:rPr>
              <w:t>Единица измерения</w:t>
            </w:r>
          </w:p>
        </w:tc>
        <w:tc>
          <w:tcPr>
            <w:tcW w:w="1261" w:type="dxa"/>
            <w:hideMark/>
          </w:tcPr>
          <w:p w14:paraId="6B15BAD6" w14:textId="77777777" w:rsidR="00C84AF5" w:rsidRPr="00F635F2" w:rsidRDefault="00C84AF5" w:rsidP="002650E9">
            <w:pPr>
              <w:ind w:firstLine="0"/>
              <w:jc w:val="center"/>
              <w:rPr>
                <w:sz w:val="24"/>
                <w:szCs w:val="24"/>
              </w:rPr>
            </w:pPr>
            <w:r w:rsidRPr="00F635F2">
              <w:rPr>
                <w:sz w:val="24"/>
                <w:szCs w:val="24"/>
              </w:rPr>
              <w:t>Количество</w:t>
            </w:r>
          </w:p>
        </w:tc>
        <w:tc>
          <w:tcPr>
            <w:tcW w:w="1261" w:type="dxa"/>
            <w:vMerge/>
            <w:hideMark/>
          </w:tcPr>
          <w:p w14:paraId="3BAD8680" w14:textId="77777777" w:rsidR="00C84AF5" w:rsidRPr="00F635F2" w:rsidRDefault="00C84AF5" w:rsidP="002650E9">
            <w:pPr>
              <w:ind w:firstLine="0"/>
              <w:jc w:val="center"/>
              <w:rPr>
                <w:sz w:val="24"/>
                <w:szCs w:val="24"/>
              </w:rPr>
            </w:pPr>
          </w:p>
        </w:tc>
        <w:tc>
          <w:tcPr>
            <w:tcW w:w="1344" w:type="dxa"/>
            <w:hideMark/>
          </w:tcPr>
          <w:p w14:paraId="0B0DAAF4" w14:textId="77777777" w:rsidR="00C84AF5" w:rsidRPr="00F635F2" w:rsidRDefault="00C84AF5" w:rsidP="002650E9">
            <w:pPr>
              <w:ind w:firstLine="0"/>
              <w:jc w:val="center"/>
              <w:rPr>
                <w:sz w:val="24"/>
                <w:szCs w:val="24"/>
              </w:rPr>
            </w:pPr>
            <w:r w:rsidRPr="00F635F2">
              <w:rPr>
                <w:sz w:val="24"/>
                <w:szCs w:val="24"/>
              </w:rPr>
              <w:t>Общий</w:t>
            </w:r>
          </w:p>
        </w:tc>
        <w:tc>
          <w:tcPr>
            <w:tcW w:w="1344" w:type="dxa"/>
            <w:hideMark/>
          </w:tcPr>
          <w:p w14:paraId="26640CF0" w14:textId="77777777" w:rsidR="00C84AF5" w:rsidRPr="00F635F2" w:rsidRDefault="00C84AF5" w:rsidP="002650E9">
            <w:pPr>
              <w:ind w:firstLine="0"/>
              <w:jc w:val="center"/>
              <w:rPr>
                <w:sz w:val="24"/>
                <w:szCs w:val="24"/>
              </w:rPr>
            </w:pPr>
            <w:r w:rsidRPr="00F635F2">
              <w:rPr>
                <w:sz w:val="24"/>
                <w:szCs w:val="24"/>
              </w:rPr>
              <w:t>Горячей</w:t>
            </w:r>
          </w:p>
        </w:tc>
        <w:tc>
          <w:tcPr>
            <w:tcW w:w="1344" w:type="dxa"/>
            <w:vMerge/>
            <w:hideMark/>
          </w:tcPr>
          <w:p w14:paraId="675112CD" w14:textId="77777777" w:rsidR="00C84AF5" w:rsidRPr="00F635F2" w:rsidRDefault="00C84AF5" w:rsidP="002650E9">
            <w:pPr>
              <w:ind w:firstLine="0"/>
              <w:jc w:val="center"/>
              <w:rPr>
                <w:sz w:val="24"/>
                <w:szCs w:val="24"/>
              </w:rPr>
            </w:pPr>
          </w:p>
        </w:tc>
        <w:tc>
          <w:tcPr>
            <w:tcW w:w="1344" w:type="dxa"/>
            <w:hideMark/>
          </w:tcPr>
          <w:p w14:paraId="2C4B247B" w14:textId="77777777" w:rsidR="00C84AF5" w:rsidRPr="00F635F2" w:rsidRDefault="00C84AF5" w:rsidP="002650E9">
            <w:pPr>
              <w:ind w:firstLine="0"/>
              <w:jc w:val="center"/>
              <w:rPr>
                <w:sz w:val="24"/>
                <w:szCs w:val="24"/>
              </w:rPr>
            </w:pPr>
            <w:r w:rsidRPr="00F635F2">
              <w:rPr>
                <w:sz w:val="24"/>
                <w:szCs w:val="24"/>
              </w:rPr>
              <w:t>Общий</w:t>
            </w:r>
          </w:p>
        </w:tc>
        <w:tc>
          <w:tcPr>
            <w:tcW w:w="1344" w:type="dxa"/>
            <w:hideMark/>
          </w:tcPr>
          <w:p w14:paraId="59C34CA3" w14:textId="77777777" w:rsidR="00C84AF5" w:rsidRPr="00F635F2" w:rsidRDefault="00C84AF5" w:rsidP="002650E9">
            <w:pPr>
              <w:ind w:firstLine="0"/>
              <w:jc w:val="center"/>
              <w:rPr>
                <w:sz w:val="24"/>
                <w:szCs w:val="24"/>
              </w:rPr>
            </w:pPr>
            <w:r w:rsidRPr="00F635F2">
              <w:rPr>
                <w:sz w:val="24"/>
                <w:szCs w:val="24"/>
              </w:rPr>
              <w:t>Горячей</w:t>
            </w:r>
          </w:p>
        </w:tc>
      </w:tr>
    </w:tbl>
    <w:p w14:paraId="251FD290" w14:textId="77777777" w:rsidR="00C84AF5" w:rsidRPr="00F635F2" w:rsidRDefault="00C84AF5" w:rsidP="00F635F2">
      <w:pPr>
        <w:ind w:firstLine="0"/>
        <w:rPr>
          <w:sz w:val="2"/>
          <w:szCs w:val="2"/>
        </w:rPr>
      </w:pPr>
    </w:p>
    <w:tbl>
      <w:tblPr>
        <w:tblStyle w:val="a9"/>
        <w:tblW w:w="5000" w:type="pct"/>
        <w:tblLayout w:type="fixed"/>
        <w:tblLook w:val="04A0" w:firstRow="1" w:lastRow="0" w:firstColumn="1" w:lastColumn="0" w:noHBand="0" w:noVBand="1"/>
      </w:tblPr>
      <w:tblGrid>
        <w:gridCol w:w="1649"/>
        <w:gridCol w:w="2408"/>
        <w:gridCol w:w="1261"/>
        <w:gridCol w:w="1261"/>
        <w:gridCol w:w="1261"/>
        <w:gridCol w:w="1344"/>
        <w:gridCol w:w="1344"/>
        <w:gridCol w:w="1344"/>
        <w:gridCol w:w="1344"/>
        <w:gridCol w:w="1344"/>
      </w:tblGrid>
      <w:tr w:rsidR="00F635F2" w:rsidRPr="00F635F2" w14:paraId="28B966B4" w14:textId="77777777" w:rsidTr="00BA0AD0">
        <w:trPr>
          <w:trHeight w:val="122"/>
          <w:tblHeader/>
        </w:trPr>
        <w:tc>
          <w:tcPr>
            <w:tcW w:w="1649" w:type="dxa"/>
            <w:vMerge w:val="restart"/>
            <w:hideMark/>
          </w:tcPr>
          <w:p w14:paraId="2344997B" w14:textId="6A9ED90C" w:rsidR="00F635F2" w:rsidRPr="00F635F2" w:rsidRDefault="00F635F2" w:rsidP="00F635F2">
            <w:pPr>
              <w:ind w:firstLine="0"/>
              <w:jc w:val="center"/>
              <w:rPr>
                <w:sz w:val="24"/>
                <w:szCs w:val="24"/>
              </w:rPr>
            </w:pPr>
            <w:r>
              <w:rPr>
                <w:sz w:val="24"/>
                <w:szCs w:val="24"/>
              </w:rPr>
              <w:t>1</w:t>
            </w:r>
          </w:p>
        </w:tc>
        <w:tc>
          <w:tcPr>
            <w:tcW w:w="2408" w:type="dxa"/>
            <w:vMerge w:val="restart"/>
            <w:hideMark/>
          </w:tcPr>
          <w:p w14:paraId="19C0CC5E" w14:textId="013CF697" w:rsidR="00F635F2" w:rsidRPr="00F635F2" w:rsidRDefault="00F635F2" w:rsidP="00F635F2">
            <w:pPr>
              <w:ind w:firstLine="0"/>
              <w:jc w:val="center"/>
              <w:rPr>
                <w:sz w:val="24"/>
                <w:szCs w:val="24"/>
              </w:rPr>
            </w:pPr>
            <w:r>
              <w:rPr>
                <w:sz w:val="24"/>
                <w:szCs w:val="24"/>
              </w:rPr>
              <w:t>2</w:t>
            </w:r>
          </w:p>
        </w:tc>
        <w:tc>
          <w:tcPr>
            <w:tcW w:w="2522" w:type="dxa"/>
            <w:gridSpan w:val="2"/>
            <w:hideMark/>
          </w:tcPr>
          <w:p w14:paraId="146CECF8" w14:textId="3907C262" w:rsidR="00F635F2" w:rsidRPr="00F635F2" w:rsidRDefault="00F635F2" w:rsidP="00F635F2">
            <w:pPr>
              <w:ind w:firstLine="0"/>
              <w:jc w:val="center"/>
              <w:rPr>
                <w:sz w:val="24"/>
                <w:szCs w:val="24"/>
              </w:rPr>
            </w:pPr>
            <w:r>
              <w:rPr>
                <w:sz w:val="24"/>
                <w:szCs w:val="24"/>
              </w:rPr>
              <w:t>3</w:t>
            </w:r>
          </w:p>
        </w:tc>
        <w:tc>
          <w:tcPr>
            <w:tcW w:w="1261" w:type="dxa"/>
            <w:vMerge w:val="restart"/>
            <w:hideMark/>
          </w:tcPr>
          <w:p w14:paraId="31CBB020" w14:textId="469F8C09" w:rsidR="00F635F2" w:rsidRPr="00F635F2" w:rsidRDefault="00F635F2" w:rsidP="00F635F2">
            <w:pPr>
              <w:ind w:firstLine="0"/>
              <w:jc w:val="center"/>
              <w:rPr>
                <w:sz w:val="24"/>
                <w:szCs w:val="24"/>
              </w:rPr>
            </w:pPr>
            <w:r>
              <w:rPr>
                <w:sz w:val="24"/>
                <w:szCs w:val="24"/>
              </w:rPr>
              <w:t>4</w:t>
            </w:r>
          </w:p>
        </w:tc>
        <w:tc>
          <w:tcPr>
            <w:tcW w:w="2688" w:type="dxa"/>
            <w:gridSpan w:val="2"/>
            <w:hideMark/>
          </w:tcPr>
          <w:p w14:paraId="6E3080C8" w14:textId="3DA2E8E1" w:rsidR="00F635F2" w:rsidRPr="00F635F2" w:rsidRDefault="00F635F2" w:rsidP="00F635F2">
            <w:pPr>
              <w:ind w:firstLine="0"/>
              <w:jc w:val="center"/>
              <w:rPr>
                <w:sz w:val="24"/>
                <w:szCs w:val="24"/>
              </w:rPr>
            </w:pPr>
            <w:r>
              <w:rPr>
                <w:sz w:val="24"/>
                <w:szCs w:val="24"/>
              </w:rPr>
              <w:t>5</w:t>
            </w:r>
          </w:p>
        </w:tc>
        <w:tc>
          <w:tcPr>
            <w:tcW w:w="1344" w:type="dxa"/>
            <w:vMerge w:val="restart"/>
            <w:hideMark/>
          </w:tcPr>
          <w:p w14:paraId="55C96B98" w14:textId="2342FCCA" w:rsidR="00F635F2" w:rsidRPr="00F635F2" w:rsidRDefault="00F635F2" w:rsidP="00F635F2">
            <w:pPr>
              <w:ind w:firstLine="0"/>
              <w:jc w:val="center"/>
              <w:rPr>
                <w:sz w:val="24"/>
                <w:szCs w:val="24"/>
              </w:rPr>
            </w:pPr>
            <w:r>
              <w:rPr>
                <w:sz w:val="24"/>
                <w:szCs w:val="24"/>
              </w:rPr>
              <w:t>6</w:t>
            </w:r>
          </w:p>
        </w:tc>
        <w:tc>
          <w:tcPr>
            <w:tcW w:w="2688" w:type="dxa"/>
            <w:gridSpan w:val="2"/>
            <w:hideMark/>
          </w:tcPr>
          <w:p w14:paraId="2B3198A3" w14:textId="05235C3B" w:rsidR="00F635F2" w:rsidRPr="00F635F2" w:rsidRDefault="00F635F2" w:rsidP="00F635F2">
            <w:pPr>
              <w:ind w:firstLine="0"/>
              <w:jc w:val="center"/>
              <w:rPr>
                <w:sz w:val="24"/>
                <w:szCs w:val="24"/>
              </w:rPr>
            </w:pPr>
            <w:r>
              <w:rPr>
                <w:sz w:val="24"/>
                <w:szCs w:val="24"/>
              </w:rPr>
              <w:t>7</w:t>
            </w:r>
          </w:p>
        </w:tc>
      </w:tr>
      <w:tr w:rsidR="00F635F2" w:rsidRPr="00F635F2" w14:paraId="153CBE23" w14:textId="77777777" w:rsidTr="00BA0AD0">
        <w:trPr>
          <w:trHeight w:val="50"/>
          <w:tblHeader/>
        </w:trPr>
        <w:tc>
          <w:tcPr>
            <w:tcW w:w="1649" w:type="dxa"/>
            <w:vMerge/>
            <w:hideMark/>
          </w:tcPr>
          <w:p w14:paraId="6BA5D7C9" w14:textId="77777777" w:rsidR="00F635F2" w:rsidRPr="00F635F2" w:rsidRDefault="00F635F2" w:rsidP="00F635F2">
            <w:pPr>
              <w:ind w:firstLine="0"/>
              <w:jc w:val="center"/>
              <w:rPr>
                <w:sz w:val="24"/>
                <w:szCs w:val="24"/>
              </w:rPr>
            </w:pPr>
          </w:p>
        </w:tc>
        <w:tc>
          <w:tcPr>
            <w:tcW w:w="2408" w:type="dxa"/>
            <w:vMerge/>
            <w:hideMark/>
          </w:tcPr>
          <w:p w14:paraId="54543666" w14:textId="77777777" w:rsidR="00F635F2" w:rsidRPr="00F635F2" w:rsidRDefault="00F635F2" w:rsidP="00F635F2">
            <w:pPr>
              <w:ind w:firstLine="0"/>
              <w:jc w:val="center"/>
              <w:rPr>
                <w:sz w:val="24"/>
                <w:szCs w:val="24"/>
              </w:rPr>
            </w:pPr>
          </w:p>
        </w:tc>
        <w:tc>
          <w:tcPr>
            <w:tcW w:w="1261" w:type="dxa"/>
            <w:hideMark/>
          </w:tcPr>
          <w:p w14:paraId="3DB7D4FA" w14:textId="6315A781" w:rsidR="00F635F2" w:rsidRPr="00F635F2" w:rsidRDefault="00F635F2" w:rsidP="00F635F2">
            <w:pPr>
              <w:ind w:firstLine="0"/>
              <w:jc w:val="center"/>
              <w:rPr>
                <w:sz w:val="24"/>
                <w:szCs w:val="24"/>
              </w:rPr>
            </w:pPr>
            <w:r>
              <w:rPr>
                <w:sz w:val="24"/>
                <w:szCs w:val="24"/>
              </w:rPr>
              <w:t>3.1</w:t>
            </w:r>
          </w:p>
        </w:tc>
        <w:tc>
          <w:tcPr>
            <w:tcW w:w="1261" w:type="dxa"/>
            <w:hideMark/>
          </w:tcPr>
          <w:p w14:paraId="50724034" w14:textId="204A1F5D" w:rsidR="00F635F2" w:rsidRPr="00F635F2" w:rsidRDefault="00F635F2" w:rsidP="00F635F2">
            <w:pPr>
              <w:ind w:firstLine="0"/>
              <w:jc w:val="center"/>
              <w:rPr>
                <w:sz w:val="24"/>
                <w:szCs w:val="24"/>
              </w:rPr>
            </w:pPr>
            <w:r>
              <w:rPr>
                <w:sz w:val="24"/>
                <w:szCs w:val="24"/>
              </w:rPr>
              <w:t>3.2</w:t>
            </w:r>
          </w:p>
        </w:tc>
        <w:tc>
          <w:tcPr>
            <w:tcW w:w="1261" w:type="dxa"/>
            <w:vMerge/>
            <w:hideMark/>
          </w:tcPr>
          <w:p w14:paraId="4A15EC5F" w14:textId="77777777" w:rsidR="00F635F2" w:rsidRPr="00F635F2" w:rsidRDefault="00F635F2" w:rsidP="00F635F2">
            <w:pPr>
              <w:ind w:firstLine="0"/>
              <w:jc w:val="center"/>
              <w:rPr>
                <w:sz w:val="24"/>
                <w:szCs w:val="24"/>
              </w:rPr>
            </w:pPr>
          </w:p>
        </w:tc>
        <w:tc>
          <w:tcPr>
            <w:tcW w:w="1344" w:type="dxa"/>
            <w:hideMark/>
          </w:tcPr>
          <w:p w14:paraId="4619DE6A" w14:textId="6223A353" w:rsidR="00F635F2" w:rsidRPr="00F635F2" w:rsidRDefault="00F635F2" w:rsidP="00F635F2">
            <w:pPr>
              <w:ind w:firstLine="0"/>
              <w:jc w:val="center"/>
              <w:rPr>
                <w:sz w:val="24"/>
                <w:szCs w:val="24"/>
              </w:rPr>
            </w:pPr>
            <w:r>
              <w:rPr>
                <w:sz w:val="24"/>
                <w:szCs w:val="24"/>
              </w:rPr>
              <w:t>5.1</w:t>
            </w:r>
          </w:p>
        </w:tc>
        <w:tc>
          <w:tcPr>
            <w:tcW w:w="1344" w:type="dxa"/>
            <w:hideMark/>
          </w:tcPr>
          <w:p w14:paraId="6976638B" w14:textId="5EAE287C" w:rsidR="00F635F2" w:rsidRPr="00F635F2" w:rsidRDefault="00F635F2" w:rsidP="00F635F2">
            <w:pPr>
              <w:ind w:firstLine="0"/>
              <w:jc w:val="center"/>
              <w:rPr>
                <w:sz w:val="24"/>
                <w:szCs w:val="24"/>
              </w:rPr>
            </w:pPr>
            <w:r>
              <w:rPr>
                <w:sz w:val="24"/>
                <w:szCs w:val="24"/>
              </w:rPr>
              <w:t>5.2</w:t>
            </w:r>
          </w:p>
        </w:tc>
        <w:tc>
          <w:tcPr>
            <w:tcW w:w="1344" w:type="dxa"/>
            <w:vMerge/>
            <w:hideMark/>
          </w:tcPr>
          <w:p w14:paraId="7DD5BFEE" w14:textId="77777777" w:rsidR="00F635F2" w:rsidRPr="00F635F2" w:rsidRDefault="00F635F2" w:rsidP="00F635F2">
            <w:pPr>
              <w:ind w:firstLine="0"/>
              <w:jc w:val="center"/>
              <w:rPr>
                <w:sz w:val="24"/>
                <w:szCs w:val="24"/>
              </w:rPr>
            </w:pPr>
          </w:p>
        </w:tc>
        <w:tc>
          <w:tcPr>
            <w:tcW w:w="1344" w:type="dxa"/>
            <w:hideMark/>
          </w:tcPr>
          <w:p w14:paraId="0C311802" w14:textId="1C03D92C" w:rsidR="00F635F2" w:rsidRPr="00F635F2" w:rsidRDefault="00F635F2" w:rsidP="00F635F2">
            <w:pPr>
              <w:ind w:firstLine="0"/>
              <w:jc w:val="center"/>
              <w:rPr>
                <w:sz w:val="24"/>
                <w:szCs w:val="24"/>
              </w:rPr>
            </w:pPr>
            <w:r>
              <w:rPr>
                <w:sz w:val="24"/>
                <w:szCs w:val="24"/>
              </w:rPr>
              <w:t>7.1</w:t>
            </w:r>
          </w:p>
        </w:tc>
        <w:tc>
          <w:tcPr>
            <w:tcW w:w="1344" w:type="dxa"/>
            <w:hideMark/>
          </w:tcPr>
          <w:p w14:paraId="5272B2A8" w14:textId="7387AA3E" w:rsidR="00F635F2" w:rsidRPr="00F635F2" w:rsidRDefault="00F635F2" w:rsidP="00F635F2">
            <w:pPr>
              <w:ind w:firstLine="0"/>
              <w:jc w:val="center"/>
              <w:rPr>
                <w:sz w:val="24"/>
                <w:szCs w:val="24"/>
              </w:rPr>
            </w:pPr>
            <w:r>
              <w:rPr>
                <w:sz w:val="24"/>
                <w:szCs w:val="24"/>
              </w:rPr>
              <w:t>7.2</w:t>
            </w:r>
          </w:p>
        </w:tc>
      </w:tr>
      <w:tr w:rsidR="00F635F2" w:rsidRPr="00F635F2" w14:paraId="2E1B5BD9" w14:textId="77777777" w:rsidTr="00BA0AD0">
        <w:trPr>
          <w:trHeight w:val="260"/>
        </w:trPr>
        <w:tc>
          <w:tcPr>
            <w:tcW w:w="1649" w:type="dxa"/>
            <w:shd w:val="clear" w:color="auto" w:fill="F4B083" w:themeFill="accent2" w:themeFillTint="99"/>
            <w:noWrap/>
            <w:hideMark/>
          </w:tcPr>
          <w:p w14:paraId="5656F5CB" w14:textId="77777777" w:rsidR="00F635F2" w:rsidRPr="00F635F2" w:rsidRDefault="00F635F2" w:rsidP="002650E9">
            <w:pPr>
              <w:ind w:firstLine="0"/>
              <w:rPr>
                <w:b/>
                <w:bCs/>
                <w:sz w:val="24"/>
                <w:szCs w:val="24"/>
              </w:rPr>
            </w:pPr>
            <w:r w:rsidRPr="00F635F2">
              <w:rPr>
                <w:b/>
                <w:bCs/>
                <w:sz w:val="24"/>
                <w:szCs w:val="24"/>
              </w:rPr>
              <w:t>СЗ-15, СЗ-18</w:t>
            </w:r>
          </w:p>
        </w:tc>
        <w:tc>
          <w:tcPr>
            <w:tcW w:w="12911" w:type="dxa"/>
            <w:gridSpan w:val="9"/>
            <w:shd w:val="clear" w:color="auto" w:fill="F4B083" w:themeFill="accent2" w:themeFillTint="99"/>
            <w:hideMark/>
          </w:tcPr>
          <w:p w14:paraId="6120459C" w14:textId="77777777" w:rsidR="00F635F2" w:rsidRPr="00F635F2" w:rsidRDefault="00F635F2" w:rsidP="002650E9">
            <w:pPr>
              <w:ind w:firstLine="0"/>
              <w:rPr>
                <w:b/>
                <w:bCs/>
                <w:sz w:val="24"/>
                <w:szCs w:val="24"/>
              </w:rPr>
            </w:pPr>
            <w:r w:rsidRPr="00F635F2">
              <w:rPr>
                <w:b/>
                <w:bCs/>
                <w:sz w:val="24"/>
                <w:szCs w:val="24"/>
              </w:rPr>
              <w:t>Дом культуры "Центр культурного развития", с учетом общежития и котельной (ООО "Точка Притяжения")</w:t>
            </w:r>
          </w:p>
        </w:tc>
      </w:tr>
      <w:tr w:rsidR="00F635F2" w:rsidRPr="00F635F2" w14:paraId="59325F4B" w14:textId="77777777" w:rsidTr="00BA0AD0">
        <w:trPr>
          <w:trHeight w:val="520"/>
        </w:trPr>
        <w:tc>
          <w:tcPr>
            <w:tcW w:w="1649" w:type="dxa"/>
            <w:noWrap/>
            <w:hideMark/>
          </w:tcPr>
          <w:p w14:paraId="6A9F5611" w14:textId="77777777" w:rsidR="00F635F2" w:rsidRPr="00F635F2" w:rsidRDefault="00F635F2" w:rsidP="002650E9">
            <w:pPr>
              <w:ind w:firstLine="0"/>
              <w:rPr>
                <w:sz w:val="24"/>
                <w:szCs w:val="24"/>
              </w:rPr>
            </w:pPr>
            <w:r w:rsidRPr="00F635F2">
              <w:rPr>
                <w:sz w:val="24"/>
                <w:szCs w:val="24"/>
              </w:rPr>
              <w:t> </w:t>
            </w:r>
          </w:p>
        </w:tc>
        <w:tc>
          <w:tcPr>
            <w:tcW w:w="2408" w:type="dxa"/>
            <w:hideMark/>
          </w:tcPr>
          <w:p w14:paraId="7DB5B9E4" w14:textId="77777777" w:rsidR="00F635F2" w:rsidRPr="00F635F2" w:rsidRDefault="00F635F2" w:rsidP="002650E9">
            <w:pPr>
              <w:ind w:firstLine="0"/>
              <w:rPr>
                <w:sz w:val="24"/>
                <w:szCs w:val="24"/>
              </w:rPr>
            </w:pPr>
            <w:r w:rsidRPr="00F635F2">
              <w:rPr>
                <w:sz w:val="24"/>
                <w:szCs w:val="24"/>
              </w:rPr>
              <w:t>Клуб</w:t>
            </w:r>
          </w:p>
        </w:tc>
        <w:tc>
          <w:tcPr>
            <w:tcW w:w="1261" w:type="dxa"/>
            <w:hideMark/>
          </w:tcPr>
          <w:p w14:paraId="3FA9595D" w14:textId="77777777" w:rsidR="00F635F2" w:rsidRPr="00F635F2" w:rsidRDefault="00F635F2" w:rsidP="002650E9">
            <w:pPr>
              <w:ind w:firstLine="0"/>
              <w:rPr>
                <w:sz w:val="24"/>
                <w:szCs w:val="24"/>
              </w:rPr>
            </w:pPr>
            <w:r w:rsidRPr="00F635F2">
              <w:rPr>
                <w:sz w:val="24"/>
                <w:szCs w:val="24"/>
              </w:rPr>
              <w:t>1 место</w:t>
            </w:r>
          </w:p>
        </w:tc>
        <w:tc>
          <w:tcPr>
            <w:tcW w:w="1261" w:type="dxa"/>
            <w:hideMark/>
          </w:tcPr>
          <w:p w14:paraId="5ED6103D" w14:textId="77777777" w:rsidR="00F635F2" w:rsidRPr="00F635F2" w:rsidRDefault="00F635F2" w:rsidP="002650E9">
            <w:pPr>
              <w:ind w:firstLine="0"/>
              <w:rPr>
                <w:sz w:val="24"/>
                <w:szCs w:val="24"/>
              </w:rPr>
            </w:pPr>
            <w:r w:rsidRPr="00F635F2">
              <w:rPr>
                <w:sz w:val="24"/>
                <w:szCs w:val="24"/>
              </w:rPr>
              <w:t>370</w:t>
            </w:r>
          </w:p>
        </w:tc>
        <w:tc>
          <w:tcPr>
            <w:tcW w:w="1261" w:type="dxa"/>
            <w:hideMark/>
          </w:tcPr>
          <w:p w14:paraId="5539CAA0"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п.19</w:t>
            </w:r>
          </w:p>
        </w:tc>
        <w:tc>
          <w:tcPr>
            <w:tcW w:w="1344" w:type="dxa"/>
            <w:hideMark/>
          </w:tcPr>
          <w:p w14:paraId="251F4D7E" w14:textId="77777777" w:rsidR="00F635F2" w:rsidRPr="00F635F2" w:rsidRDefault="00F635F2" w:rsidP="00EE39F3">
            <w:pPr>
              <w:ind w:firstLine="0"/>
              <w:jc w:val="right"/>
              <w:rPr>
                <w:sz w:val="24"/>
                <w:szCs w:val="24"/>
              </w:rPr>
            </w:pPr>
            <w:r w:rsidRPr="00F635F2">
              <w:rPr>
                <w:sz w:val="24"/>
                <w:szCs w:val="24"/>
              </w:rPr>
              <w:t>0,0086</w:t>
            </w:r>
          </w:p>
        </w:tc>
        <w:tc>
          <w:tcPr>
            <w:tcW w:w="1344" w:type="dxa"/>
            <w:hideMark/>
          </w:tcPr>
          <w:p w14:paraId="3CECADCB" w14:textId="77777777" w:rsidR="00F635F2" w:rsidRPr="00F635F2" w:rsidRDefault="00F635F2" w:rsidP="00EE39F3">
            <w:pPr>
              <w:ind w:firstLine="0"/>
              <w:jc w:val="right"/>
              <w:rPr>
                <w:sz w:val="24"/>
                <w:szCs w:val="24"/>
              </w:rPr>
            </w:pPr>
            <w:r w:rsidRPr="00F635F2">
              <w:rPr>
                <w:sz w:val="24"/>
                <w:szCs w:val="24"/>
              </w:rPr>
              <w:t>0,0022</w:t>
            </w:r>
          </w:p>
        </w:tc>
        <w:tc>
          <w:tcPr>
            <w:tcW w:w="1344" w:type="dxa"/>
            <w:noWrap/>
            <w:hideMark/>
          </w:tcPr>
          <w:p w14:paraId="5ED42879"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0C21A119" w14:textId="77777777" w:rsidR="00F635F2" w:rsidRPr="00F635F2" w:rsidRDefault="00F635F2" w:rsidP="00EE39F3">
            <w:pPr>
              <w:ind w:firstLine="0"/>
              <w:jc w:val="right"/>
              <w:rPr>
                <w:sz w:val="24"/>
                <w:szCs w:val="24"/>
              </w:rPr>
            </w:pPr>
            <w:r w:rsidRPr="00F635F2">
              <w:rPr>
                <w:sz w:val="24"/>
                <w:szCs w:val="24"/>
              </w:rPr>
              <w:t>3,182</w:t>
            </w:r>
          </w:p>
        </w:tc>
        <w:tc>
          <w:tcPr>
            <w:tcW w:w="1344" w:type="dxa"/>
            <w:noWrap/>
            <w:hideMark/>
          </w:tcPr>
          <w:p w14:paraId="012DE838" w14:textId="77777777" w:rsidR="00F635F2" w:rsidRPr="00F635F2" w:rsidRDefault="00F635F2" w:rsidP="00EE39F3">
            <w:pPr>
              <w:ind w:firstLine="0"/>
              <w:jc w:val="right"/>
              <w:rPr>
                <w:sz w:val="24"/>
                <w:szCs w:val="24"/>
              </w:rPr>
            </w:pPr>
            <w:r w:rsidRPr="00F635F2">
              <w:rPr>
                <w:sz w:val="24"/>
                <w:szCs w:val="24"/>
              </w:rPr>
              <w:t>0,814</w:t>
            </w:r>
          </w:p>
        </w:tc>
      </w:tr>
      <w:tr w:rsidR="00F635F2" w:rsidRPr="00F635F2" w14:paraId="2020F7AC" w14:textId="77777777" w:rsidTr="00BA0AD0">
        <w:trPr>
          <w:trHeight w:val="520"/>
        </w:trPr>
        <w:tc>
          <w:tcPr>
            <w:tcW w:w="1649" w:type="dxa"/>
            <w:noWrap/>
            <w:hideMark/>
          </w:tcPr>
          <w:p w14:paraId="7C7EADDD" w14:textId="77777777" w:rsidR="00F635F2" w:rsidRPr="00F635F2" w:rsidRDefault="00F635F2" w:rsidP="002650E9">
            <w:pPr>
              <w:ind w:firstLine="0"/>
              <w:rPr>
                <w:sz w:val="24"/>
                <w:szCs w:val="24"/>
              </w:rPr>
            </w:pPr>
            <w:r w:rsidRPr="00F635F2">
              <w:rPr>
                <w:sz w:val="24"/>
                <w:szCs w:val="24"/>
              </w:rPr>
              <w:t> </w:t>
            </w:r>
          </w:p>
        </w:tc>
        <w:tc>
          <w:tcPr>
            <w:tcW w:w="2408" w:type="dxa"/>
            <w:hideMark/>
          </w:tcPr>
          <w:p w14:paraId="22E0F8FD" w14:textId="77777777" w:rsidR="00F635F2" w:rsidRPr="00F635F2" w:rsidRDefault="00F635F2" w:rsidP="002650E9">
            <w:pPr>
              <w:ind w:firstLine="0"/>
              <w:rPr>
                <w:sz w:val="24"/>
                <w:szCs w:val="24"/>
              </w:rPr>
            </w:pPr>
            <w:r w:rsidRPr="00F635F2">
              <w:rPr>
                <w:sz w:val="24"/>
                <w:szCs w:val="24"/>
              </w:rPr>
              <w:t>Столовая в клубе</w:t>
            </w:r>
          </w:p>
        </w:tc>
        <w:tc>
          <w:tcPr>
            <w:tcW w:w="1261" w:type="dxa"/>
            <w:hideMark/>
          </w:tcPr>
          <w:p w14:paraId="2BBCC592" w14:textId="77777777" w:rsidR="00F635F2" w:rsidRPr="00F635F2" w:rsidRDefault="00F635F2" w:rsidP="002650E9">
            <w:pPr>
              <w:ind w:firstLine="0"/>
              <w:rPr>
                <w:sz w:val="24"/>
                <w:szCs w:val="24"/>
              </w:rPr>
            </w:pPr>
            <w:r w:rsidRPr="00F635F2">
              <w:rPr>
                <w:sz w:val="24"/>
                <w:szCs w:val="24"/>
              </w:rPr>
              <w:t xml:space="preserve">1 </w:t>
            </w:r>
            <w:proofErr w:type="spellStart"/>
            <w:r w:rsidRPr="00F635F2">
              <w:rPr>
                <w:sz w:val="24"/>
                <w:szCs w:val="24"/>
              </w:rPr>
              <w:t>усл</w:t>
            </w:r>
            <w:proofErr w:type="spellEnd"/>
            <w:r w:rsidRPr="00F635F2">
              <w:rPr>
                <w:sz w:val="24"/>
                <w:szCs w:val="24"/>
              </w:rPr>
              <w:t>. блюдо</w:t>
            </w:r>
          </w:p>
        </w:tc>
        <w:tc>
          <w:tcPr>
            <w:tcW w:w="1261" w:type="dxa"/>
            <w:hideMark/>
          </w:tcPr>
          <w:p w14:paraId="03F44CB5" w14:textId="77777777" w:rsidR="00F635F2" w:rsidRPr="00F635F2" w:rsidRDefault="00F635F2" w:rsidP="002650E9">
            <w:pPr>
              <w:ind w:firstLine="0"/>
              <w:rPr>
                <w:sz w:val="24"/>
                <w:szCs w:val="24"/>
              </w:rPr>
            </w:pPr>
            <w:r w:rsidRPr="00F635F2">
              <w:rPr>
                <w:sz w:val="24"/>
                <w:szCs w:val="24"/>
              </w:rPr>
              <w:t>2 535</w:t>
            </w:r>
          </w:p>
        </w:tc>
        <w:tc>
          <w:tcPr>
            <w:tcW w:w="1261" w:type="dxa"/>
            <w:hideMark/>
          </w:tcPr>
          <w:p w14:paraId="4E2F66FD"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п.15.1</w:t>
            </w:r>
          </w:p>
        </w:tc>
        <w:tc>
          <w:tcPr>
            <w:tcW w:w="1344" w:type="dxa"/>
            <w:hideMark/>
          </w:tcPr>
          <w:p w14:paraId="0B8ECA56" w14:textId="77777777" w:rsidR="00F635F2" w:rsidRPr="00F635F2" w:rsidRDefault="00F635F2" w:rsidP="00EE39F3">
            <w:pPr>
              <w:ind w:firstLine="0"/>
              <w:jc w:val="right"/>
              <w:rPr>
                <w:sz w:val="24"/>
                <w:szCs w:val="24"/>
              </w:rPr>
            </w:pPr>
            <w:r w:rsidRPr="00F635F2">
              <w:rPr>
                <w:sz w:val="24"/>
                <w:szCs w:val="24"/>
              </w:rPr>
              <w:t>0,012</w:t>
            </w:r>
          </w:p>
        </w:tc>
        <w:tc>
          <w:tcPr>
            <w:tcW w:w="1344" w:type="dxa"/>
            <w:hideMark/>
          </w:tcPr>
          <w:p w14:paraId="7FF4F139" w14:textId="77777777" w:rsidR="00F635F2" w:rsidRPr="00F635F2" w:rsidRDefault="00F635F2" w:rsidP="00EE39F3">
            <w:pPr>
              <w:ind w:firstLine="0"/>
              <w:jc w:val="right"/>
              <w:rPr>
                <w:sz w:val="24"/>
                <w:szCs w:val="24"/>
              </w:rPr>
            </w:pPr>
            <w:r w:rsidRPr="00F635F2">
              <w:rPr>
                <w:sz w:val="24"/>
                <w:szCs w:val="24"/>
              </w:rPr>
              <w:t>0,0012</w:t>
            </w:r>
          </w:p>
        </w:tc>
        <w:tc>
          <w:tcPr>
            <w:tcW w:w="1344" w:type="dxa"/>
            <w:noWrap/>
            <w:hideMark/>
          </w:tcPr>
          <w:p w14:paraId="72D70972"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3E92506D" w14:textId="77777777" w:rsidR="00F635F2" w:rsidRPr="00F635F2" w:rsidRDefault="00F635F2" w:rsidP="00EE39F3">
            <w:pPr>
              <w:ind w:firstLine="0"/>
              <w:jc w:val="right"/>
              <w:rPr>
                <w:sz w:val="24"/>
                <w:szCs w:val="24"/>
              </w:rPr>
            </w:pPr>
            <w:r w:rsidRPr="00F635F2">
              <w:rPr>
                <w:sz w:val="24"/>
                <w:szCs w:val="24"/>
              </w:rPr>
              <w:t>30,420</w:t>
            </w:r>
          </w:p>
        </w:tc>
        <w:tc>
          <w:tcPr>
            <w:tcW w:w="1344" w:type="dxa"/>
            <w:noWrap/>
            <w:hideMark/>
          </w:tcPr>
          <w:p w14:paraId="0E2442BD" w14:textId="77777777" w:rsidR="00F635F2" w:rsidRPr="00F635F2" w:rsidRDefault="00F635F2" w:rsidP="00EE39F3">
            <w:pPr>
              <w:ind w:firstLine="0"/>
              <w:jc w:val="right"/>
              <w:rPr>
                <w:sz w:val="24"/>
                <w:szCs w:val="24"/>
              </w:rPr>
            </w:pPr>
            <w:r w:rsidRPr="00F635F2">
              <w:rPr>
                <w:sz w:val="24"/>
                <w:szCs w:val="24"/>
              </w:rPr>
              <w:t>3,042</w:t>
            </w:r>
          </w:p>
        </w:tc>
      </w:tr>
      <w:tr w:rsidR="00F635F2" w:rsidRPr="00F635F2" w14:paraId="13C9338E" w14:textId="77777777" w:rsidTr="00BA0AD0">
        <w:trPr>
          <w:trHeight w:val="520"/>
        </w:trPr>
        <w:tc>
          <w:tcPr>
            <w:tcW w:w="1649" w:type="dxa"/>
            <w:noWrap/>
            <w:hideMark/>
          </w:tcPr>
          <w:p w14:paraId="2BCA3F01" w14:textId="77777777" w:rsidR="00F635F2" w:rsidRPr="00F635F2" w:rsidRDefault="00F635F2" w:rsidP="002650E9">
            <w:pPr>
              <w:ind w:firstLine="0"/>
              <w:rPr>
                <w:sz w:val="24"/>
                <w:szCs w:val="24"/>
              </w:rPr>
            </w:pPr>
            <w:r w:rsidRPr="00F635F2">
              <w:rPr>
                <w:sz w:val="24"/>
                <w:szCs w:val="24"/>
              </w:rPr>
              <w:t> </w:t>
            </w:r>
          </w:p>
        </w:tc>
        <w:tc>
          <w:tcPr>
            <w:tcW w:w="2408" w:type="dxa"/>
            <w:hideMark/>
          </w:tcPr>
          <w:p w14:paraId="08DFC1B7" w14:textId="77777777" w:rsidR="00F635F2" w:rsidRPr="00F635F2" w:rsidRDefault="00F635F2" w:rsidP="002650E9">
            <w:pPr>
              <w:ind w:firstLine="0"/>
              <w:rPr>
                <w:sz w:val="24"/>
                <w:szCs w:val="24"/>
              </w:rPr>
            </w:pPr>
            <w:r w:rsidRPr="00F635F2">
              <w:rPr>
                <w:sz w:val="24"/>
                <w:szCs w:val="24"/>
              </w:rPr>
              <w:t>Гостиница</w:t>
            </w:r>
          </w:p>
        </w:tc>
        <w:tc>
          <w:tcPr>
            <w:tcW w:w="1261" w:type="dxa"/>
            <w:hideMark/>
          </w:tcPr>
          <w:p w14:paraId="0B172D60" w14:textId="77777777" w:rsidR="00F635F2" w:rsidRPr="00F635F2" w:rsidRDefault="00F635F2" w:rsidP="002650E9">
            <w:pPr>
              <w:ind w:firstLine="0"/>
              <w:rPr>
                <w:sz w:val="24"/>
                <w:szCs w:val="24"/>
              </w:rPr>
            </w:pPr>
            <w:r w:rsidRPr="00F635F2">
              <w:rPr>
                <w:sz w:val="24"/>
                <w:szCs w:val="24"/>
              </w:rPr>
              <w:t>1 человек.</w:t>
            </w:r>
          </w:p>
        </w:tc>
        <w:tc>
          <w:tcPr>
            <w:tcW w:w="1261" w:type="dxa"/>
            <w:hideMark/>
          </w:tcPr>
          <w:p w14:paraId="13346F94" w14:textId="77777777" w:rsidR="00F635F2" w:rsidRPr="00F635F2" w:rsidRDefault="00F635F2" w:rsidP="002650E9">
            <w:pPr>
              <w:ind w:firstLine="0"/>
              <w:rPr>
                <w:sz w:val="24"/>
                <w:szCs w:val="24"/>
              </w:rPr>
            </w:pPr>
            <w:r w:rsidRPr="00F635F2">
              <w:rPr>
                <w:sz w:val="24"/>
                <w:szCs w:val="24"/>
              </w:rPr>
              <w:t>100</w:t>
            </w:r>
          </w:p>
        </w:tc>
        <w:tc>
          <w:tcPr>
            <w:tcW w:w="1261" w:type="dxa"/>
            <w:hideMark/>
          </w:tcPr>
          <w:p w14:paraId="5DA940FA"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п.3.2</w:t>
            </w:r>
          </w:p>
        </w:tc>
        <w:tc>
          <w:tcPr>
            <w:tcW w:w="1344" w:type="dxa"/>
            <w:hideMark/>
          </w:tcPr>
          <w:p w14:paraId="412EAA36" w14:textId="77777777" w:rsidR="00F635F2" w:rsidRPr="00F635F2" w:rsidRDefault="00F635F2" w:rsidP="00EE39F3">
            <w:pPr>
              <w:ind w:firstLine="0"/>
              <w:jc w:val="right"/>
              <w:rPr>
                <w:sz w:val="24"/>
                <w:szCs w:val="24"/>
              </w:rPr>
            </w:pPr>
            <w:r w:rsidRPr="00F635F2">
              <w:rPr>
                <w:sz w:val="24"/>
                <w:szCs w:val="24"/>
              </w:rPr>
              <w:t>0,23</w:t>
            </w:r>
          </w:p>
        </w:tc>
        <w:tc>
          <w:tcPr>
            <w:tcW w:w="1344" w:type="dxa"/>
            <w:hideMark/>
          </w:tcPr>
          <w:p w14:paraId="3644A8F8" w14:textId="77777777" w:rsidR="00F635F2" w:rsidRPr="00F635F2" w:rsidRDefault="00F635F2" w:rsidP="00EE39F3">
            <w:pPr>
              <w:ind w:firstLine="0"/>
              <w:jc w:val="right"/>
              <w:rPr>
                <w:sz w:val="24"/>
                <w:szCs w:val="24"/>
              </w:rPr>
            </w:pPr>
            <w:r w:rsidRPr="00F635F2">
              <w:rPr>
                <w:sz w:val="24"/>
                <w:szCs w:val="24"/>
              </w:rPr>
              <w:t>0,12</w:t>
            </w:r>
          </w:p>
        </w:tc>
        <w:tc>
          <w:tcPr>
            <w:tcW w:w="1344" w:type="dxa"/>
            <w:noWrap/>
            <w:hideMark/>
          </w:tcPr>
          <w:p w14:paraId="0312F349"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090BEC0C" w14:textId="77777777" w:rsidR="00F635F2" w:rsidRPr="00F635F2" w:rsidRDefault="00F635F2" w:rsidP="00EE39F3">
            <w:pPr>
              <w:ind w:firstLine="0"/>
              <w:jc w:val="right"/>
              <w:rPr>
                <w:sz w:val="24"/>
                <w:szCs w:val="24"/>
              </w:rPr>
            </w:pPr>
            <w:r w:rsidRPr="00F635F2">
              <w:rPr>
                <w:sz w:val="24"/>
                <w:szCs w:val="24"/>
              </w:rPr>
              <w:t>23,000</w:t>
            </w:r>
          </w:p>
        </w:tc>
        <w:tc>
          <w:tcPr>
            <w:tcW w:w="1344" w:type="dxa"/>
            <w:noWrap/>
            <w:hideMark/>
          </w:tcPr>
          <w:p w14:paraId="296B4881" w14:textId="77777777" w:rsidR="00F635F2" w:rsidRPr="00F635F2" w:rsidRDefault="00F635F2" w:rsidP="00EE39F3">
            <w:pPr>
              <w:ind w:firstLine="0"/>
              <w:jc w:val="right"/>
              <w:rPr>
                <w:sz w:val="24"/>
                <w:szCs w:val="24"/>
              </w:rPr>
            </w:pPr>
            <w:r w:rsidRPr="00F635F2">
              <w:rPr>
                <w:sz w:val="24"/>
                <w:szCs w:val="24"/>
              </w:rPr>
              <w:t>12,000</w:t>
            </w:r>
          </w:p>
        </w:tc>
      </w:tr>
      <w:tr w:rsidR="00F635F2" w:rsidRPr="00F635F2" w14:paraId="2370624A" w14:textId="77777777" w:rsidTr="00BA0AD0">
        <w:trPr>
          <w:trHeight w:val="260"/>
        </w:trPr>
        <w:tc>
          <w:tcPr>
            <w:tcW w:w="1649" w:type="dxa"/>
            <w:shd w:val="clear" w:color="auto" w:fill="FBE4D5" w:themeFill="accent2" w:themeFillTint="33"/>
            <w:noWrap/>
            <w:hideMark/>
          </w:tcPr>
          <w:p w14:paraId="28CB89BE"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2370143B"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1DC4E13B"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250162B3"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41342915"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0918E7BB"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1B7EABAE"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658CF545"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6BAA47B5"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7E8DDD51"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35B84CCA" w14:textId="77777777" w:rsidTr="00BA0AD0">
        <w:trPr>
          <w:trHeight w:val="260"/>
        </w:trPr>
        <w:tc>
          <w:tcPr>
            <w:tcW w:w="1649" w:type="dxa"/>
            <w:noWrap/>
            <w:hideMark/>
          </w:tcPr>
          <w:p w14:paraId="29778015" w14:textId="77777777" w:rsidR="00F635F2" w:rsidRPr="00F635F2" w:rsidRDefault="00F635F2" w:rsidP="002650E9">
            <w:pPr>
              <w:ind w:firstLine="0"/>
              <w:rPr>
                <w:sz w:val="24"/>
                <w:szCs w:val="24"/>
              </w:rPr>
            </w:pPr>
            <w:r w:rsidRPr="00F635F2">
              <w:rPr>
                <w:sz w:val="24"/>
                <w:szCs w:val="24"/>
              </w:rPr>
              <w:t> </w:t>
            </w:r>
          </w:p>
        </w:tc>
        <w:tc>
          <w:tcPr>
            <w:tcW w:w="2408" w:type="dxa"/>
            <w:hideMark/>
          </w:tcPr>
          <w:p w14:paraId="68797F3E" w14:textId="77777777" w:rsidR="00F635F2" w:rsidRPr="00F635F2" w:rsidRDefault="00F635F2" w:rsidP="002650E9">
            <w:pPr>
              <w:ind w:firstLine="0"/>
              <w:rPr>
                <w:sz w:val="24"/>
                <w:szCs w:val="24"/>
              </w:rPr>
            </w:pPr>
            <w:r w:rsidRPr="00F635F2">
              <w:rPr>
                <w:sz w:val="24"/>
                <w:szCs w:val="24"/>
              </w:rPr>
              <w:t>Котельная подпитка</w:t>
            </w:r>
          </w:p>
        </w:tc>
        <w:tc>
          <w:tcPr>
            <w:tcW w:w="1261" w:type="dxa"/>
            <w:hideMark/>
          </w:tcPr>
          <w:p w14:paraId="181350A8" w14:textId="77777777" w:rsidR="00F635F2" w:rsidRPr="00F635F2" w:rsidRDefault="00F635F2" w:rsidP="002650E9">
            <w:pPr>
              <w:ind w:firstLine="0"/>
              <w:rPr>
                <w:sz w:val="24"/>
                <w:szCs w:val="24"/>
              </w:rPr>
            </w:pPr>
            <w:r w:rsidRPr="00F635F2">
              <w:rPr>
                <w:sz w:val="24"/>
                <w:szCs w:val="24"/>
              </w:rPr>
              <w:t>1 объект</w:t>
            </w:r>
          </w:p>
        </w:tc>
        <w:tc>
          <w:tcPr>
            <w:tcW w:w="1261" w:type="dxa"/>
            <w:hideMark/>
          </w:tcPr>
          <w:p w14:paraId="3809FC6C" w14:textId="77777777" w:rsidR="00F635F2" w:rsidRPr="00F635F2" w:rsidRDefault="00F635F2" w:rsidP="002650E9">
            <w:pPr>
              <w:ind w:firstLine="0"/>
              <w:rPr>
                <w:sz w:val="24"/>
                <w:szCs w:val="24"/>
              </w:rPr>
            </w:pPr>
            <w:r w:rsidRPr="00F635F2">
              <w:rPr>
                <w:sz w:val="24"/>
                <w:szCs w:val="24"/>
              </w:rPr>
              <w:t>1</w:t>
            </w:r>
          </w:p>
        </w:tc>
        <w:tc>
          <w:tcPr>
            <w:tcW w:w="1261" w:type="dxa"/>
            <w:hideMark/>
          </w:tcPr>
          <w:p w14:paraId="72258855" w14:textId="77777777" w:rsidR="00F635F2" w:rsidRPr="00F635F2" w:rsidRDefault="00F635F2" w:rsidP="002650E9">
            <w:pPr>
              <w:ind w:firstLine="0"/>
              <w:rPr>
                <w:sz w:val="24"/>
                <w:szCs w:val="24"/>
              </w:rPr>
            </w:pPr>
            <w:r w:rsidRPr="00F635F2">
              <w:rPr>
                <w:sz w:val="24"/>
                <w:szCs w:val="24"/>
              </w:rPr>
              <w:t>ТХ объекта</w:t>
            </w:r>
          </w:p>
        </w:tc>
        <w:tc>
          <w:tcPr>
            <w:tcW w:w="1344" w:type="dxa"/>
            <w:hideMark/>
          </w:tcPr>
          <w:p w14:paraId="24EC2190" w14:textId="77777777" w:rsidR="00F635F2" w:rsidRPr="00F635F2" w:rsidRDefault="00F635F2" w:rsidP="00EE39F3">
            <w:pPr>
              <w:ind w:firstLine="0"/>
              <w:jc w:val="right"/>
              <w:rPr>
                <w:sz w:val="24"/>
                <w:szCs w:val="24"/>
              </w:rPr>
            </w:pPr>
            <w:r w:rsidRPr="00F635F2">
              <w:rPr>
                <w:sz w:val="24"/>
                <w:szCs w:val="24"/>
              </w:rPr>
              <w:t>7,02</w:t>
            </w:r>
          </w:p>
        </w:tc>
        <w:tc>
          <w:tcPr>
            <w:tcW w:w="1344" w:type="dxa"/>
            <w:hideMark/>
          </w:tcPr>
          <w:p w14:paraId="11D04E62"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7F5BBA7F"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7D0EA37A" w14:textId="77777777" w:rsidR="00F635F2" w:rsidRPr="00F635F2" w:rsidRDefault="00F635F2" w:rsidP="00EE39F3">
            <w:pPr>
              <w:ind w:firstLine="0"/>
              <w:jc w:val="right"/>
              <w:rPr>
                <w:sz w:val="24"/>
                <w:szCs w:val="24"/>
              </w:rPr>
            </w:pPr>
            <w:r w:rsidRPr="00F635F2">
              <w:rPr>
                <w:sz w:val="24"/>
                <w:szCs w:val="24"/>
              </w:rPr>
              <w:t>7,020</w:t>
            </w:r>
          </w:p>
        </w:tc>
        <w:tc>
          <w:tcPr>
            <w:tcW w:w="1344" w:type="dxa"/>
            <w:noWrap/>
            <w:hideMark/>
          </w:tcPr>
          <w:p w14:paraId="35A27D93"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302ECB1A" w14:textId="77777777" w:rsidTr="00BA0AD0">
        <w:trPr>
          <w:trHeight w:val="260"/>
        </w:trPr>
        <w:tc>
          <w:tcPr>
            <w:tcW w:w="1649" w:type="dxa"/>
            <w:noWrap/>
            <w:hideMark/>
          </w:tcPr>
          <w:p w14:paraId="7A66B9CC" w14:textId="77777777" w:rsidR="00F635F2" w:rsidRPr="00F635F2" w:rsidRDefault="00F635F2" w:rsidP="002650E9">
            <w:pPr>
              <w:ind w:firstLine="0"/>
              <w:rPr>
                <w:sz w:val="24"/>
                <w:szCs w:val="24"/>
              </w:rPr>
            </w:pPr>
            <w:r w:rsidRPr="00F635F2">
              <w:rPr>
                <w:sz w:val="24"/>
                <w:szCs w:val="24"/>
              </w:rPr>
              <w:t> </w:t>
            </w:r>
          </w:p>
        </w:tc>
        <w:tc>
          <w:tcPr>
            <w:tcW w:w="2408" w:type="dxa"/>
            <w:hideMark/>
          </w:tcPr>
          <w:p w14:paraId="51F2ADD6" w14:textId="77777777" w:rsidR="00F635F2" w:rsidRPr="00F635F2" w:rsidRDefault="00F635F2" w:rsidP="002650E9">
            <w:pPr>
              <w:ind w:firstLine="0"/>
              <w:rPr>
                <w:sz w:val="24"/>
                <w:szCs w:val="24"/>
              </w:rPr>
            </w:pPr>
            <w:r w:rsidRPr="00F635F2">
              <w:rPr>
                <w:sz w:val="24"/>
                <w:szCs w:val="24"/>
              </w:rPr>
              <w:t>Котельная промывка</w:t>
            </w:r>
          </w:p>
        </w:tc>
        <w:tc>
          <w:tcPr>
            <w:tcW w:w="1261" w:type="dxa"/>
            <w:hideMark/>
          </w:tcPr>
          <w:p w14:paraId="6603C5C7" w14:textId="77777777" w:rsidR="00F635F2" w:rsidRPr="00F635F2" w:rsidRDefault="00F635F2" w:rsidP="002650E9">
            <w:pPr>
              <w:ind w:firstLine="0"/>
              <w:rPr>
                <w:sz w:val="24"/>
                <w:szCs w:val="24"/>
              </w:rPr>
            </w:pPr>
            <w:r w:rsidRPr="00F635F2">
              <w:rPr>
                <w:sz w:val="24"/>
                <w:szCs w:val="24"/>
              </w:rPr>
              <w:t>1 объект</w:t>
            </w:r>
          </w:p>
        </w:tc>
        <w:tc>
          <w:tcPr>
            <w:tcW w:w="1261" w:type="dxa"/>
            <w:hideMark/>
          </w:tcPr>
          <w:p w14:paraId="39C757BB" w14:textId="77777777" w:rsidR="00F635F2" w:rsidRPr="00F635F2" w:rsidRDefault="00F635F2" w:rsidP="002650E9">
            <w:pPr>
              <w:ind w:firstLine="0"/>
              <w:rPr>
                <w:sz w:val="24"/>
                <w:szCs w:val="24"/>
              </w:rPr>
            </w:pPr>
            <w:r w:rsidRPr="00F635F2">
              <w:rPr>
                <w:sz w:val="24"/>
                <w:szCs w:val="24"/>
              </w:rPr>
              <w:t>1</w:t>
            </w:r>
          </w:p>
        </w:tc>
        <w:tc>
          <w:tcPr>
            <w:tcW w:w="1261" w:type="dxa"/>
            <w:hideMark/>
          </w:tcPr>
          <w:p w14:paraId="2F7D851D" w14:textId="77777777" w:rsidR="00F635F2" w:rsidRPr="00F635F2" w:rsidRDefault="00F635F2" w:rsidP="002650E9">
            <w:pPr>
              <w:ind w:firstLine="0"/>
              <w:rPr>
                <w:sz w:val="24"/>
                <w:szCs w:val="24"/>
              </w:rPr>
            </w:pPr>
            <w:r w:rsidRPr="00F635F2">
              <w:rPr>
                <w:sz w:val="24"/>
                <w:szCs w:val="24"/>
              </w:rPr>
              <w:t>ТХ объекта</w:t>
            </w:r>
          </w:p>
        </w:tc>
        <w:tc>
          <w:tcPr>
            <w:tcW w:w="1344" w:type="dxa"/>
            <w:hideMark/>
          </w:tcPr>
          <w:p w14:paraId="7D687DC0" w14:textId="77777777" w:rsidR="00F635F2" w:rsidRPr="00F635F2" w:rsidRDefault="00F635F2" w:rsidP="00EE39F3">
            <w:pPr>
              <w:ind w:firstLine="0"/>
              <w:jc w:val="right"/>
              <w:rPr>
                <w:sz w:val="24"/>
                <w:szCs w:val="24"/>
              </w:rPr>
            </w:pPr>
            <w:r w:rsidRPr="00F635F2">
              <w:rPr>
                <w:sz w:val="24"/>
                <w:szCs w:val="24"/>
              </w:rPr>
              <w:t>0,05</w:t>
            </w:r>
          </w:p>
        </w:tc>
        <w:tc>
          <w:tcPr>
            <w:tcW w:w="1344" w:type="dxa"/>
            <w:hideMark/>
          </w:tcPr>
          <w:p w14:paraId="2CAD353F"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0BE08D87"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40A22D23" w14:textId="77777777" w:rsidR="00F635F2" w:rsidRPr="00F635F2" w:rsidRDefault="00F635F2" w:rsidP="00EE39F3">
            <w:pPr>
              <w:ind w:firstLine="0"/>
              <w:jc w:val="right"/>
              <w:rPr>
                <w:sz w:val="24"/>
                <w:szCs w:val="24"/>
              </w:rPr>
            </w:pPr>
            <w:r w:rsidRPr="00F635F2">
              <w:rPr>
                <w:sz w:val="24"/>
                <w:szCs w:val="24"/>
              </w:rPr>
              <w:t>0,050</w:t>
            </w:r>
          </w:p>
        </w:tc>
        <w:tc>
          <w:tcPr>
            <w:tcW w:w="1344" w:type="dxa"/>
            <w:noWrap/>
            <w:hideMark/>
          </w:tcPr>
          <w:p w14:paraId="28AA814A"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10FEDBFD" w14:textId="77777777" w:rsidTr="00BA0AD0">
        <w:trPr>
          <w:trHeight w:val="260"/>
        </w:trPr>
        <w:tc>
          <w:tcPr>
            <w:tcW w:w="1649" w:type="dxa"/>
            <w:shd w:val="clear" w:color="auto" w:fill="FBE4D5" w:themeFill="accent2" w:themeFillTint="33"/>
            <w:noWrap/>
            <w:hideMark/>
          </w:tcPr>
          <w:p w14:paraId="0E326869"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3EDC2DF4"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1FDBD11E"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4EF23FD1"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3E871F8D"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60D229E7"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799E8045"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50ABD2D9"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6AC4AB5E"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15EF1B81"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52FD2998" w14:textId="77777777" w:rsidTr="00BA0AD0">
        <w:trPr>
          <w:trHeight w:val="520"/>
        </w:trPr>
        <w:tc>
          <w:tcPr>
            <w:tcW w:w="1649" w:type="dxa"/>
            <w:noWrap/>
            <w:hideMark/>
          </w:tcPr>
          <w:p w14:paraId="1C4A2E43" w14:textId="77777777" w:rsidR="00F635F2" w:rsidRPr="00F635F2" w:rsidRDefault="00F635F2" w:rsidP="002650E9">
            <w:pPr>
              <w:ind w:firstLine="0"/>
              <w:rPr>
                <w:sz w:val="24"/>
                <w:szCs w:val="24"/>
              </w:rPr>
            </w:pPr>
            <w:r w:rsidRPr="00F635F2">
              <w:rPr>
                <w:sz w:val="24"/>
                <w:szCs w:val="24"/>
              </w:rPr>
              <w:t> </w:t>
            </w:r>
          </w:p>
        </w:tc>
        <w:tc>
          <w:tcPr>
            <w:tcW w:w="2408" w:type="dxa"/>
            <w:hideMark/>
          </w:tcPr>
          <w:p w14:paraId="64DD8067"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2093D4E0"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625A469A" w14:textId="77777777" w:rsidR="00F635F2" w:rsidRPr="00F635F2" w:rsidRDefault="00F635F2" w:rsidP="002650E9">
            <w:pPr>
              <w:ind w:firstLine="0"/>
              <w:rPr>
                <w:sz w:val="24"/>
                <w:szCs w:val="24"/>
              </w:rPr>
            </w:pPr>
            <w:r w:rsidRPr="00F635F2">
              <w:rPr>
                <w:sz w:val="24"/>
                <w:szCs w:val="24"/>
              </w:rPr>
              <w:t>2 158</w:t>
            </w:r>
          </w:p>
        </w:tc>
        <w:tc>
          <w:tcPr>
            <w:tcW w:w="1261" w:type="dxa"/>
            <w:hideMark/>
          </w:tcPr>
          <w:p w14:paraId="3C5368BF"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66E64951"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2B9791C7"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70C0419A"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1AA1A7A2" w14:textId="77777777" w:rsidR="00F635F2" w:rsidRPr="00F635F2" w:rsidRDefault="00F635F2" w:rsidP="00EE39F3">
            <w:pPr>
              <w:ind w:firstLine="0"/>
              <w:jc w:val="right"/>
              <w:rPr>
                <w:sz w:val="24"/>
                <w:szCs w:val="24"/>
              </w:rPr>
            </w:pPr>
            <w:r w:rsidRPr="00F635F2">
              <w:rPr>
                <w:sz w:val="24"/>
                <w:szCs w:val="24"/>
              </w:rPr>
              <w:t>6,474</w:t>
            </w:r>
          </w:p>
        </w:tc>
        <w:tc>
          <w:tcPr>
            <w:tcW w:w="1344" w:type="dxa"/>
            <w:noWrap/>
            <w:hideMark/>
          </w:tcPr>
          <w:p w14:paraId="46A8C0E7"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770ADF6C" w14:textId="77777777" w:rsidTr="00BA0AD0">
        <w:trPr>
          <w:trHeight w:val="520"/>
        </w:trPr>
        <w:tc>
          <w:tcPr>
            <w:tcW w:w="1649" w:type="dxa"/>
            <w:noWrap/>
            <w:hideMark/>
          </w:tcPr>
          <w:p w14:paraId="55319797" w14:textId="77777777" w:rsidR="00F635F2" w:rsidRPr="00F635F2" w:rsidRDefault="00F635F2" w:rsidP="002650E9">
            <w:pPr>
              <w:ind w:firstLine="0"/>
              <w:rPr>
                <w:sz w:val="24"/>
                <w:szCs w:val="24"/>
              </w:rPr>
            </w:pPr>
            <w:r w:rsidRPr="00F635F2">
              <w:rPr>
                <w:sz w:val="24"/>
                <w:szCs w:val="24"/>
              </w:rPr>
              <w:t> </w:t>
            </w:r>
          </w:p>
        </w:tc>
        <w:tc>
          <w:tcPr>
            <w:tcW w:w="2408" w:type="dxa"/>
            <w:hideMark/>
          </w:tcPr>
          <w:p w14:paraId="6A9160DB"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663DAC10"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66FEE157" w14:textId="77777777" w:rsidR="00F635F2" w:rsidRPr="00F635F2" w:rsidRDefault="00F635F2" w:rsidP="002650E9">
            <w:pPr>
              <w:ind w:firstLine="0"/>
              <w:rPr>
                <w:sz w:val="24"/>
                <w:szCs w:val="24"/>
              </w:rPr>
            </w:pPr>
            <w:r w:rsidRPr="00F635F2">
              <w:rPr>
                <w:sz w:val="24"/>
                <w:szCs w:val="24"/>
              </w:rPr>
              <w:t>226</w:t>
            </w:r>
          </w:p>
        </w:tc>
        <w:tc>
          <w:tcPr>
            <w:tcW w:w="1261" w:type="dxa"/>
            <w:hideMark/>
          </w:tcPr>
          <w:p w14:paraId="5B17A64A" w14:textId="77777777" w:rsidR="00F635F2" w:rsidRPr="00F635F2" w:rsidRDefault="00F635F2" w:rsidP="002650E9">
            <w:pPr>
              <w:ind w:firstLine="0"/>
              <w:rPr>
                <w:sz w:val="24"/>
                <w:szCs w:val="24"/>
              </w:rPr>
            </w:pPr>
            <w:r w:rsidRPr="00F635F2">
              <w:rPr>
                <w:sz w:val="24"/>
                <w:szCs w:val="24"/>
              </w:rPr>
              <w:t>СП 30.13330.</w:t>
            </w:r>
            <w:r w:rsidRPr="00F635F2">
              <w:rPr>
                <w:sz w:val="24"/>
                <w:szCs w:val="24"/>
              </w:rPr>
              <w:lastRenderedPageBreak/>
              <w:t xml:space="preserve">2020 </w:t>
            </w:r>
            <w:r w:rsidRPr="00F635F2">
              <w:rPr>
                <w:sz w:val="24"/>
                <w:szCs w:val="24"/>
              </w:rPr>
              <w:br/>
              <w:t>таб. А2 п.26.4</w:t>
            </w:r>
          </w:p>
        </w:tc>
        <w:tc>
          <w:tcPr>
            <w:tcW w:w="1344" w:type="dxa"/>
            <w:hideMark/>
          </w:tcPr>
          <w:p w14:paraId="35533D00" w14:textId="77777777" w:rsidR="00F635F2" w:rsidRPr="00F635F2" w:rsidRDefault="00F635F2" w:rsidP="00EE39F3">
            <w:pPr>
              <w:ind w:firstLine="0"/>
              <w:jc w:val="right"/>
              <w:rPr>
                <w:sz w:val="24"/>
                <w:szCs w:val="24"/>
              </w:rPr>
            </w:pPr>
            <w:r w:rsidRPr="00F635F2">
              <w:rPr>
                <w:sz w:val="24"/>
                <w:szCs w:val="24"/>
              </w:rPr>
              <w:lastRenderedPageBreak/>
              <w:t>0,0004</w:t>
            </w:r>
          </w:p>
        </w:tc>
        <w:tc>
          <w:tcPr>
            <w:tcW w:w="1344" w:type="dxa"/>
            <w:hideMark/>
          </w:tcPr>
          <w:p w14:paraId="5557F3DA"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2A32DDA5"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7C6DC88C" w14:textId="77777777" w:rsidR="00F635F2" w:rsidRPr="00F635F2" w:rsidRDefault="00F635F2" w:rsidP="00EE39F3">
            <w:pPr>
              <w:ind w:firstLine="0"/>
              <w:jc w:val="right"/>
              <w:rPr>
                <w:sz w:val="24"/>
                <w:szCs w:val="24"/>
              </w:rPr>
            </w:pPr>
            <w:r w:rsidRPr="00F635F2">
              <w:rPr>
                <w:sz w:val="24"/>
                <w:szCs w:val="24"/>
              </w:rPr>
              <w:t>0,090</w:t>
            </w:r>
          </w:p>
        </w:tc>
        <w:tc>
          <w:tcPr>
            <w:tcW w:w="1344" w:type="dxa"/>
            <w:noWrap/>
            <w:hideMark/>
          </w:tcPr>
          <w:p w14:paraId="1AB39940"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6C9E90B6" w14:textId="77777777" w:rsidTr="00BA0AD0">
        <w:trPr>
          <w:trHeight w:val="260"/>
        </w:trPr>
        <w:tc>
          <w:tcPr>
            <w:tcW w:w="1649" w:type="dxa"/>
            <w:shd w:val="clear" w:color="auto" w:fill="F4B083" w:themeFill="accent2" w:themeFillTint="99"/>
            <w:noWrap/>
            <w:hideMark/>
          </w:tcPr>
          <w:p w14:paraId="772A34C2"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2936E080"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394F693D"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368521BA"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2C6BAADF"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3986FFBC"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0B0D9728"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236C946D" w14:textId="77777777" w:rsidR="00F635F2" w:rsidRPr="00F635F2" w:rsidRDefault="00F635F2" w:rsidP="00EE39F3">
            <w:pPr>
              <w:ind w:firstLine="0"/>
              <w:jc w:val="right"/>
              <w:rPr>
                <w:b/>
                <w:bCs/>
                <w:sz w:val="24"/>
                <w:szCs w:val="24"/>
              </w:rPr>
            </w:pPr>
            <w:r w:rsidRPr="00F635F2">
              <w:rPr>
                <w:b/>
                <w:bCs/>
                <w:sz w:val="24"/>
                <w:szCs w:val="24"/>
              </w:rPr>
              <w:t> </w:t>
            </w:r>
          </w:p>
        </w:tc>
        <w:tc>
          <w:tcPr>
            <w:tcW w:w="1344" w:type="dxa"/>
            <w:shd w:val="clear" w:color="auto" w:fill="F4B083" w:themeFill="accent2" w:themeFillTint="99"/>
            <w:noWrap/>
            <w:hideMark/>
          </w:tcPr>
          <w:p w14:paraId="1786EA99" w14:textId="77777777" w:rsidR="00F635F2" w:rsidRPr="00F635F2" w:rsidRDefault="00F635F2" w:rsidP="00EE39F3">
            <w:pPr>
              <w:ind w:firstLine="0"/>
              <w:jc w:val="right"/>
              <w:rPr>
                <w:b/>
                <w:bCs/>
                <w:sz w:val="24"/>
                <w:szCs w:val="24"/>
              </w:rPr>
            </w:pPr>
            <w:r w:rsidRPr="00F635F2">
              <w:rPr>
                <w:b/>
                <w:bCs/>
                <w:sz w:val="24"/>
                <w:szCs w:val="24"/>
              </w:rPr>
              <w:t>70,236</w:t>
            </w:r>
          </w:p>
        </w:tc>
        <w:tc>
          <w:tcPr>
            <w:tcW w:w="1344" w:type="dxa"/>
            <w:shd w:val="clear" w:color="auto" w:fill="F4B083" w:themeFill="accent2" w:themeFillTint="99"/>
            <w:noWrap/>
            <w:hideMark/>
          </w:tcPr>
          <w:p w14:paraId="2DE2B09F" w14:textId="77777777" w:rsidR="00F635F2" w:rsidRPr="00F635F2" w:rsidRDefault="00F635F2" w:rsidP="00EE39F3">
            <w:pPr>
              <w:ind w:firstLine="0"/>
              <w:jc w:val="right"/>
              <w:rPr>
                <w:b/>
                <w:bCs/>
                <w:sz w:val="24"/>
                <w:szCs w:val="24"/>
              </w:rPr>
            </w:pPr>
            <w:r w:rsidRPr="00F635F2">
              <w:rPr>
                <w:b/>
                <w:bCs/>
                <w:sz w:val="24"/>
                <w:szCs w:val="24"/>
              </w:rPr>
              <w:t>15,856</w:t>
            </w:r>
          </w:p>
        </w:tc>
      </w:tr>
      <w:tr w:rsidR="00F635F2" w:rsidRPr="00F635F2" w14:paraId="47147C79" w14:textId="77777777" w:rsidTr="00BA0AD0">
        <w:trPr>
          <w:trHeight w:val="260"/>
        </w:trPr>
        <w:tc>
          <w:tcPr>
            <w:tcW w:w="1649" w:type="dxa"/>
            <w:shd w:val="clear" w:color="auto" w:fill="F4B083" w:themeFill="accent2" w:themeFillTint="99"/>
            <w:noWrap/>
            <w:hideMark/>
          </w:tcPr>
          <w:p w14:paraId="1A2284DD" w14:textId="77777777" w:rsidR="00F635F2" w:rsidRPr="00F635F2" w:rsidRDefault="00F635F2" w:rsidP="002650E9">
            <w:pPr>
              <w:ind w:firstLine="0"/>
              <w:rPr>
                <w:b/>
                <w:bCs/>
                <w:sz w:val="24"/>
                <w:szCs w:val="24"/>
              </w:rPr>
            </w:pPr>
            <w:r w:rsidRPr="00F635F2">
              <w:rPr>
                <w:b/>
                <w:bCs/>
                <w:sz w:val="24"/>
                <w:szCs w:val="24"/>
              </w:rPr>
              <w:t>СЗ-11</w:t>
            </w:r>
          </w:p>
        </w:tc>
        <w:tc>
          <w:tcPr>
            <w:tcW w:w="12911" w:type="dxa"/>
            <w:gridSpan w:val="9"/>
            <w:shd w:val="clear" w:color="auto" w:fill="F4B083" w:themeFill="accent2" w:themeFillTint="99"/>
            <w:hideMark/>
          </w:tcPr>
          <w:p w14:paraId="394FD7BF" w14:textId="77777777" w:rsidR="00F635F2" w:rsidRPr="00F635F2" w:rsidRDefault="00F635F2" w:rsidP="002650E9">
            <w:pPr>
              <w:ind w:firstLine="0"/>
              <w:rPr>
                <w:b/>
                <w:bCs/>
                <w:sz w:val="24"/>
                <w:szCs w:val="24"/>
              </w:rPr>
            </w:pPr>
            <w:r w:rsidRPr="00F635F2">
              <w:rPr>
                <w:b/>
                <w:bCs/>
                <w:sz w:val="24"/>
                <w:szCs w:val="24"/>
              </w:rPr>
              <w:t>Спортивная деревня (364 Апартамента в малоэтажной застройке), с учетом АТП в соответствии с  СП 30.13330.2012</w:t>
            </w:r>
          </w:p>
        </w:tc>
      </w:tr>
      <w:tr w:rsidR="00F635F2" w:rsidRPr="00F635F2" w14:paraId="4B0A6B94" w14:textId="77777777" w:rsidTr="00BA0AD0">
        <w:trPr>
          <w:trHeight w:val="520"/>
        </w:trPr>
        <w:tc>
          <w:tcPr>
            <w:tcW w:w="1649" w:type="dxa"/>
            <w:noWrap/>
            <w:hideMark/>
          </w:tcPr>
          <w:p w14:paraId="77F80FBC" w14:textId="77777777" w:rsidR="00F635F2" w:rsidRPr="00F635F2" w:rsidRDefault="00F635F2" w:rsidP="002650E9">
            <w:pPr>
              <w:ind w:firstLine="0"/>
              <w:rPr>
                <w:sz w:val="24"/>
                <w:szCs w:val="24"/>
              </w:rPr>
            </w:pPr>
            <w:r w:rsidRPr="00F635F2">
              <w:rPr>
                <w:sz w:val="24"/>
                <w:szCs w:val="24"/>
              </w:rPr>
              <w:t> </w:t>
            </w:r>
          </w:p>
        </w:tc>
        <w:tc>
          <w:tcPr>
            <w:tcW w:w="2408" w:type="dxa"/>
            <w:hideMark/>
          </w:tcPr>
          <w:p w14:paraId="0280A114" w14:textId="77777777" w:rsidR="00F635F2" w:rsidRPr="00F635F2" w:rsidRDefault="00F635F2" w:rsidP="002650E9">
            <w:pPr>
              <w:ind w:firstLine="0"/>
              <w:rPr>
                <w:sz w:val="24"/>
                <w:szCs w:val="24"/>
              </w:rPr>
            </w:pPr>
            <w:r w:rsidRPr="00F635F2">
              <w:rPr>
                <w:sz w:val="24"/>
                <w:szCs w:val="24"/>
              </w:rPr>
              <w:t>364 апартамента-домовладения</w:t>
            </w:r>
          </w:p>
        </w:tc>
        <w:tc>
          <w:tcPr>
            <w:tcW w:w="1261" w:type="dxa"/>
            <w:hideMark/>
          </w:tcPr>
          <w:p w14:paraId="1BB02075" w14:textId="77777777" w:rsidR="00F635F2" w:rsidRPr="00F635F2" w:rsidRDefault="00F635F2" w:rsidP="002650E9">
            <w:pPr>
              <w:ind w:firstLine="0"/>
              <w:rPr>
                <w:sz w:val="24"/>
                <w:szCs w:val="24"/>
              </w:rPr>
            </w:pPr>
            <w:r w:rsidRPr="00F635F2">
              <w:rPr>
                <w:sz w:val="24"/>
                <w:szCs w:val="24"/>
              </w:rPr>
              <w:t>1 человек</w:t>
            </w:r>
          </w:p>
        </w:tc>
        <w:tc>
          <w:tcPr>
            <w:tcW w:w="1261" w:type="dxa"/>
            <w:hideMark/>
          </w:tcPr>
          <w:p w14:paraId="4ED9F814" w14:textId="77777777" w:rsidR="00F635F2" w:rsidRPr="00F635F2" w:rsidRDefault="00F635F2" w:rsidP="002650E9">
            <w:pPr>
              <w:ind w:firstLine="0"/>
              <w:rPr>
                <w:sz w:val="24"/>
                <w:szCs w:val="24"/>
              </w:rPr>
            </w:pPr>
            <w:r w:rsidRPr="00F635F2">
              <w:rPr>
                <w:sz w:val="24"/>
                <w:szCs w:val="24"/>
              </w:rPr>
              <w:t>1 170</w:t>
            </w:r>
          </w:p>
        </w:tc>
        <w:tc>
          <w:tcPr>
            <w:tcW w:w="1261" w:type="dxa"/>
            <w:hideMark/>
          </w:tcPr>
          <w:p w14:paraId="1B0F045D" w14:textId="77777777" w:rsidR="00F635F2" w:rsidRPr="00F635F2" w:rsidRDefault="00F635F2" w:rsidP="002650E9">
            <w:pPr>
              <w:ind w:firstLine="0"/>
              <w:rPr>
                <w:sz w:val="24"/>
                <w:szCs w:val="24"/>
              </w:rPr>
            </w:pPr>
            <w:r w:rsidRPr="00F635F2">
              <w:rPr>
                <w:sz w:val="24"/>
                <w:szCs w:val="24"/>
              </w:rPr>
              <w:t xml:space="preserve">СП 30.13330.2012 </w:t>
            </w:r>
            <w:r w:rsidRPr="00F635F2">
              <w:rPr>
                <w:sz w:val="24"/>
                <w:szCs w:val="24"/>
              </w:rPr>
              <w:br/>
              <w:t>таб. А3, п.2.3</w:t>
            </w:r>
          </w:p>
        </w:tc>
        <w:tc>
          <w:tcPr>
            <w:tcW w:w="1344" w:type="dxa"/>
            <w:hideMark/>
          </w:tcPr>
          <w:p w14:paraId="2A27293F" w14:textId="77777777" w:rsidR="00F635F2" w:rsidRPr="00F635F2" w:rsidRDefault="00F635F2" w:rsidP="00EE39F3">
            <w:pPr>
              <w:ind w:firstLine="0"/>
              <w:jc w:val="right"/>
              <w:rPr>
                <w:sz w:val="24"/>
                <w:szCs w:val="24"/>
              </w:rPr>
            </w:pPr>
            <w:r w:rsidRPr="00F635F2">
              <w:rPr>
                <w:sz w:val="24"/>
                <w:szCs w:val="24"/>
              </w:rPr>
              <w:t>0,3</w:t>
            </w:r>
          </w:p>
        </w:tc>
        <w:tc>
          <w:tcPr>
            <w:tcW w:w="1344" w:type="dxa"/>
            <w:hideMark/>
          </w:tcPr>
          <w:p w14:paraId="3B6617F9" w14:textId="77777777" w:rsidR="00F635F2" w:rsidRPr="00F635F2" w:rsidRDefault="00F635F2" w:rsidP="00EE39F3">
            <w:pPr>
              <w:ind w:firstLine="0"/>
              <w:jc w:val="right"/>
              <w:rPr>
                <w:sz w:val="24"/>
                <w:szCs w:val="24"/>
              </w:rPr>
            </w:pPr>
            <w:r w:rsidRPr="00F635F2">
              <w:rPr>
                <w:sz w:val="24"/>
                <w:szCs w:val="24"/>
              </w:rPr>
              <w:t>0,18</w:t>
            </w:r>
          </w:p>
        </w:tc>
        <w:tc>
          <w:tcPr>
            <w:tcW w:w="1344" w:type="dxa"/>
            <w:noWrap/>
            <w:hideMark/>
          </w:tcPr>
          <w:p w14:paraId="56B28D3D"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1AE13893" w14:textId="77777777" w:rsidR="00F635F2" w:rsidRPr="00F635F2" w:rsidRDefault="00F635F2" w:rsidP="00EE39F3">
            <w:pPr>
              <w:ind w:firstLine="0"/>
              <w:jc w:val="right"/>
              <w:rPr>
                <w:sz w:val="24"/>
                <w:szCs w:val="24"/>
              </w:rPr>
            </w:pPr>
            <w:r w:rsidRPr="00F635F2">
              <w:rPr>
                <w:sz w:val="24"/>
                <w:szCs w:val="24"/>
              </w:rPr>
              <w:t>351,000</w:t>
            </w:r>
          </w:p>
        </w:tc>
        <w:tc>
          <w:tcPr>
            <w:tcW w:w="1344" w:type="dxa"/>
            <w:noWrap/>
            <w:hideMark/>
          </w:tcPr>
          <w:p w14:paraId="4D4429F5" w14:textId="77777777" w:rsidR="00F635F2" w:rsidRPr="00F635F2" w:rsidRDefault="00F635F2" w:rsidP="00EE39F3">
            <w:pPr>
              <w:ind w:firstLine="0"/>
              <w:jc w:val="right"/>
              <w:rPr>
                <w:sz w:val="24"/>
                <w:szCs w:val="24"/>
              </w:rPr>
            </w:pPr>
            <w:r w:rsidRPr="00F635F2">
              <w:rPr>
                <w:sz w:val="24"/>
                <w:szCs w:val="24"/>
              </w:rPr>
              <w:t>210,600</w:t>
            </w:r>
          </w:p>
        </w:tc>
      </w:tr>
      <w:tr w:rsidR="00F635F2" w:rsidRPr="00F635F2" w14:paraId="786E4C8F" w14:textId="77777777" w:rsidTr="00BA0AD0">
        <w:trPr>
          <w:trHeight w:val="260"/>
        </w:trPr>
        <w:tc>
          <w:tcPr>
            <w:tcW w:w="1649" w:type="dxa"/>
            <w:shd w:val="clear" w:color="auto" w:fill="FBE4D5" w:themeFill="accent2" w:themeFillTint="33"/>
            <w:noWrap/>
            <w:hideMark/>
          </w:tcPr>
          <w:p w14:paraId="69CDE2DB"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1A84E073"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76A35D09"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74352A7C"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36ABDFF1"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7ABAF4FE"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7155A94F"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7E4D3168"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726D70C5"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6B8C177F"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7309C907" w14:textId="77777777" w:rsidTr="00BA0AD0">
        <w:trPr>
          <w:trHeight w:val="520"/>
        </w:trPr>
        <w:tc>
          <w:tcPr>
            <w:tcW w:w="1649" w:type="dxa"/>
            <w:noWrap/>
            <w:hideMark/>
          </w:tcPr>
          <w:p w14:paraId="3A7BF9AB" w14:textId="77777777" w:rsidR="00F635F2" w:rsidRPr="00F635F2" w:rsidRDefault="00F635F2" w:rsidP="002650E9">
            <w:pPr>
              <w:ind w:firstLine="0"/>
              <w:rPr>
                <w:sz w:val="24"/>
                <w:szCs w:val="24"/>
              </w:rPr>
            </w:pPr>
            <w:r w:rsidRPr="00F635F2">
              <w:rPr>
                <w:sz w:val="24"/>
                <w:szCs w:val="24"/>
              </w:rPr>
              <w:t> </w:t>
            </w:r>
          </w:p>
        </w:tc>
        <w:tc>
          <w:tcPr>
            <w:tcW w:w="2408" w:type="dxa"/>
            <w:hideMark/>
          </w:tcPr>
          <w:p w14:paraId="4125E85E"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6650306B"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2D5E63A5" w14:textId="77777777" w:rsidR="00F635F2" w:rsidRPr="00F635F2" w:rsidRDefault="00F635F2" w:rsidP="002650E9">
            <w:pPr>
              <w:ind w:firstLine="0"/>
              <w:rPr>
                <w:sz w:val="24"/>
                <w:szCs w:val="24"/>
              </w:rPr>
            </w:pPr>
            <w:r w:rsidRPr="00F635F2">
              <w:rPr>
                <w:sz w:val="24"/>
                <w:szCs w:val="24"/>
              </w:rPr>
              <w:t>13 000</w:t>
            </w:r>
          </w:p>
        </w:tc>
        <w:tc>
          <w:tcPr>
            <w:tcW w:w="1261" w:type="dxa"/>
            <w:hideMark/>
          </w:tcPr>
          <w:p w14:paraId="19218490" w14:textId="77777777" w:rsidR="00F635F2" w:rsidRPr="00F635F2" w:rsidRDefault="00F635F2" w:rsidP="002650E9">
            <w:pPr>
              <w:ind w:firstLine="0"/>
              <w:rPr>
                <w:sz w:val="24"/>
                <w:szCs w:val="24"/>
              </w:rPr>
            </w:pPr>
            <w:r w:rsidRPr="00F635F2">
              <w:rPr>
                <w:sz w:val="24"/>
                <w:szCs w:val="24"/>
              </w:rPr>
              <w:t xml:space="preserve">СП 30.13330.2012  </w:t>
            </w:r>
            <w:r w:rsidRPr="00F635F2">
              <w:rPr>
                <w:sz w:val="24"/>
                <w:szCs w:val="24"/>
              </w:rPr>
              <w:br/>
              <w:t>таб. А3, п.21.5</w:t>
            </w:r>
          </w:p>
        </w:tc>
        <w:tc>
          <w:tcPr>
            <w:tcW w:w="1344" w:type="dxa"/>
            <w:hideMark/>
          </w:tcPr>
          <w:p w14:paraId="35E75710"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0703D6FC"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395B30AD"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7A674059" w14:textId="77777777" w:rsidR="00F635F2" w:rsidRPr="00F635F2" w:rsidRDefault="00F635F2" w:rsidP="00EE39F3">
            <w:pPr>
              <w:ind w:firstLine="0"/>
              <w:jc w:val="right"/>
              <w:rPr>
                <w:sz w:val="24"/>
                <w:szCs w:val="24"/>
              </w:rPr>
            </w:pPr>
            <w:r w:rsidRPr="00F635F2">
              <w:rPr>
                <w:sz w:val="24"/>
                <w:szCs w:val="24"/>
              </w:rPr>
              <w:t>39,000</w:t>
            </w:r>
          </w:p>
        </w:tc>
        <w:tc>
          <w:tcPr>
            <w:tcW w:w="1344" w:type="dxa"/>
            <w:noWrap/>
            <w:hideMark/>
          </w:tcPr>
          <w:p w14:paraId="661C9EED"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0CA22791" w14:textId="77777777" w:rsidTr="00BA0AD0">
        <w:trPr>
          <w:trHeight w:val="520"/>
        </w:trPr>
        <w:tc>
          <w:tcPr>
            <w:tcW w:w="1649" w:type="dxa"/>
            <w:noWrap/>
            <w:hideMark/>
          </w:tcPr>
          <w:p w14:paraId="59721710" w14:textId="77777777" w:rsidR="00F635F2" w:rsidRPr="00F635F2" w:rsidRDefault="00F635F2" w:rsidP="002650E9">
            <w:pPr>
              <w:ind w:firstLine="0"/>
              <w:rPr>
                <w:sz w:val="24"/>
                <w:szCs w:val="24"/>
              </w:rPr>
            </w:pPr>
            <w:r w:rsidRPr="00F635F2">
              <w:rPr>
                <w:sz w:val="24"/>
                <w:szCs w:val="24"/>
              </w:rPr>
              <w:t> </w:t>
            </w:r>
          </w:p>
        </w:tc>
        <w:tc>
          <w:tcPr>
            <w:tcW w:w="2408" w:type="dxa"/>
            <w:hideMark/>
          </w:tcPr>
          <w:p w14:paraId="08EBB508"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558C9CD1"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0E68DE83" w14:textId="77777777" w:rsidR="00F635F2" w:rsidRPr="00F635F2" w:rsidRDefault="00F635F2" w:rsidP="002650E9">
            <w:pPr>
              <w:ind w:firstLine="0"/>
              <w:rPr>
                <w:sz w:val="24"/>
                <w:szCs w:val="24"/>
              </w:rPr>
            </w:pPr>
            <w:r w:rsidRPr="00F635F2">
              <w:rPr>
                <w:sz w:val="24"/>
                <w:szCs w:val="24"/>
              </w:rPr>
              <w:t>8 320</w:t>
            </w:r>
          </w:p>
        </w:tc>
        <w:tc>
          <w:tcPr>
            <w:tcW w:w="1261" w:type="dxa"/>
            <w:hideMark/>
          </w:tcPr>
          <w:p w14:paraId="682D003C" w14:textId="77777777" w:rsidR="00F635F2" w:rsidRPr="00F635F2" w:rsidRDefault="00F635F2" w:rsidP="002650E9">
            <w:pPr>
              <w:ind w:firstLine="0"/>
              <w:rPr>
                <w:sz w:val="24"/>
                <w:szCs w:val="24"/>
              </w:rPr>
            </w:pPr>
            <w:r w:rsidRPr="00F635F2">
              <w:rPr>
                <w:sz w:val="24"/>
                <w:szCs w:val="24"/>
              </w:rPr>
              <w:t xml:space="preserve">СП 30.13330.2012 </w:t>
            </w:r>
            <w:r w:rsidRPr="00F635F2">
              <w:rPr>
                <w:sz w:val="24"/>
                <w:szCs w:val="24"/>
              </w:rPr>
              <w:br/>
              <w:t>таб. А3 п.21.4</w:t>
            </w:r>
          </w:p>
        </w:tc>
        <w:tc>
          <w:tcPr>
            <w:tcW w:w="1344" w:type="dxa"/>
            <w:hideMark/>
          </w:tcPr>
          <w:p w14:paraId="216EE3ED" w14:textId="77777777" w:rsidR="00F635F2" w:rsidRPr="00F635F2" w:rsidRDefault="00F635F2" w:rsidP="00EE39F3">
            <w:pPr>
              <w:ind w:firstLine="0"/>
              <w:jc w:val="right"/>
              <w:rPr>
                <w:sz w:val="24"/>
                <w:szCs w:val="24"/>
              </w:rPr>
            </w:pPr>
            <w:r w:rsidRPr="00F635F2">
              <w:rPr>
                <w:sz w:val="24"/>
                <w:szCs w:val="24"/>
              </w:rPr>
              <w:t>0,0004</w:t>
            </w:r>
          </w:p>
        </w:tc>
        <w:tc>
          <w:tcPr>
            <w:tcW w:w="1344" w:type="dxa"/>
            <w:hideMark/>
          </w:tcPr>
          <w:p w14:paraId="362AC4AE"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21C808ED"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120B2B0A" w14:textId="77777777" w:rsidR="00F635F2" w:rsidRPr="00F635F2" w:rsidRDefault="00F635F2" w:rsidP="00EE39F3">
            <w:pPr>
              <w:ind w:firstLine="0"/>
              <w:jc w:val="right"/>
              <w:rPr>
                <w:sz w:val="24"/>
                <w:szCs w:val="24"/>
              </w:rPr>
            </w:pPr>
            <w:r w:rsidRPr="00F635F2">
              <w:rPr>
                <w:sz w:val="24"/>
                <w:szCs w:val="24"/>
              </w:rPr>
              <w:t>3,328</w:t>
            </w:r>
          </w:p>
        </w:tc>
        <w:tc>
          <w:tcPr>
            <w:tcW w:w="1344" w:type="dxa"/>
            <w:noWrap/>
            <w:hideMark/>
          </w:tcPr>
          <w:p w14:paraId="517EE849"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02D59E72" w14:textId="77777777" w:rsidTr="00BA0AD0">
        <w:trPr>
          <w:trHeight w:val="260"/>
        </w:trPr>
        <w:tc>
          <w:tcPr>
            <w:tcW w:w="1649" w:type="dxa"/>
            <w:shd w:val="clear" w:color="auto" w:fill="F4B083" w:themeFill="accent2" w:themeFillTint="99"/>
            <w:noWrap/>
            <w:hideMark/>
          </w:tcPr>
          <w:p w14:paraId="43D4A07F"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4F1DF22A"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4AE020C8"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1356653C"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74767AB2"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004DFEF2"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4B3A3C31"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1423F913"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43170486" w14:textId="77777777" w:rsidR="00F635F2" w:rsidRPr="00F635F2" w:rsidRDefault="00F635F2" w:rsidP="00EE39F3">
            <w:pPr>
              <w:ind w:firstLine="0"/>
              <w:jc w:val="right"/>
              <w:rPr>
                <w:b/>
                <w:bCs/>
                <w:sz w:val="24"/>
                <w:szCs w:val="24"/>
              </w:rPr>
            </w:pPr>
            <w:r w:rsidRPr="00F635F2">
              <w:rPr>
                <w:b/>
                <w:bCs/>
                <w:sz w:val="24"/>
                <w:szCs w:val="24"/>
              </w:rPr>
              <w:t>393,328</w:t>
            </w:r>
          </w:p>
        </w:tc>
        <w:tc>
          <w:tcPr>
            <w:tcW w:w="1344" w:type="dxa"/>
            <w:shd w:val="clear" w:color="auto" w:fill="F4B083" w:themeFill="accent2" w:themeFillTint="99"/>
            <w:noWrap/>
            <w:hideMark/>
          </w:tcPr>
          <w:p w14:paraId="6515727A" w14:textId="77777777" w:rsidR="00F635F2" w:rsidRPr="00F635F2" w:rsidRDefault="00F635F2" w:rsidP="00EE39F3">
            <w:pPr>
              <w:ind w:firstLine="0"/>
              <w:jc w:val="right"/>
              <w:rPr>
                <w:b/>
                <w:bCs/>
                <w:sz w:val="24"/>
                <w:szCs w:val="24"/>
              </w:rPr>
            </w:pPr>
            <w:r w:rsidRPr="00F635F2">
              <w:rPr>
                <w:b/>
                <w:bCs/>
                <w:sz w:val="24"/>
                <w:szCs w:val="24"/>
              </w:rPr>
              <w:t>210,600</w:t>
            </w:r>
          </w:p>
        </w:tc>
      </w:tr>
      <w:tr w:rsidR="00F635F2" w:rsidRPr="00F635F2" w14:paraId="506088E1" w14:textId="77777777" w:rsidTr="00BA0AD0">
        <w:trPr>
          <w:trHeight w:val="260"/>
        </w:trPr>
        <w:tc>
          <w:tcPr>
            <w:tcW w:w="1649" w:type="dxa"/>
            <w:shd w:val="clear" w:color="auto" w:fill="F4B083" w:themeFill="accent2" w:themeFillTint="99"/>
            <w:noWrap/>
            <w:hideMark/>
          </w:tcPr>
          <w:p w14:paraId="582C3302" w14:textId="77777777" w:rsidR="00F635F2" w:rsidRPr="00F635F2" w:rsidRDefault="00F635F2" w:rsidP="002650E9">
            <w:pPr>
              <w:ind w:firstLine="0"/>
              <w:rPr>
                <w:b/>
                <w:bCs/>
                <w:sz w:val="24"/>
                <w:szCs w:val="24"/>
              </w:rPr>
            </w:pPr>
            <w:r w:rsidRPr="00F635F2">
              <w:rPr>
                <w:b/>
                <w:bCs/>
                <w:sz w:val="24"/>
                <w:szCs w:val="24"/>
              </w:rPr>
              <w:t>СЗ-6, ПР-5</w:t>
            </w:r>
          </w:p>
        </w:tc>
        <w:tc>
          <w:tcPr>
            <w:tcW w:w="12911" w:type="dxa"/>
            <w:gridSpan w:val="9"/>
            <w:shd w:val="clear" w:color="auto" w:fill="F4B083" w:themeFill="accent2" w:themeFillTint="99"/>
            <w:hideMark/>
          </w:tcPr>
          <w:p w14:paraId="32ADCB64" w14:textId="77777777" w:rsidR="00F635F2" w:rsidRPr="00F635F2" w:rsidRDefault="00F635F2" w:rsidP="002650E9">
            <w:pPr>
              <w:ind w:firstLine="0"/>
              <w:rPr>
                <w:b/>
                <w:bCs/>
                <w:sz w:val="24"/>
                <w:szCs w:val="24"/>
              </w:rPr>
            </w:pPr>
            <w:r w:rsidRPr="00F635F2">
              <w:rPr>
                <w:b/>
                <w:bCs/>
                <w:sz w:val="24"/>
                <w:szCs w:val="24"/>
              </w:rPr>
              <w:t>Гостиничные модульные дома-2 ("Семейные апартаменты" апарт-коттеджи №№ 72 - 85)</w:t>
            </w:r>
          </w:p>
        </w:tc>
      </w:tr>
      <w:tr w:rsidR="00F635F2" w:rsidRPr="00F635F2" w14:paraId="1B2A8B47" w14:textId="77777777" w:rsidTr="00BA0AD0">
        <w:trPr>
          <w:trHeight w:val="520"/>
        </w:trPr>
        <w:tc>
          <w:tcPr>
            <w:tcW w:w="1649" w:type="dxa"/>
            <w:noWrap/>
            <w:hideMark/>
          </w:tcPr>
          <w:p w14:paraId="226FF981" w14:textId="77777777" w:rsidR="00F635F2" w:rsidRPr="00F635F2" w:rsidRDefault="00F635F2" w:rsidP="002650E9">
            <w:pPr>
              <w:ind w:firstLine="0"/>
              <w:rPr>
                <w:sz w:val="24"/>
                <w:szCs w:val="24"/>
              </w:rPr>
            </w:pPr>
            <w:r w:rsidRPr="00F635F2">
              <w:rPr>
                <w:sz w:val="24"/>
                <w:szCs w:val="24"/>
              </w:rPr>
              <w:t> </w:t>
            </w:r>
          </w:p>
        </w:tc>
        <w:tc>
          <w:tcPr>
            <w:tcW w:w="2408" w:type="dxa"/>
            <w:hideMark/>
          </w:tcPr>
          <w:p w14:paraId="3CC39491" w14:textId="77777777" w:rsidR="00F635F2" w:rsidRPr="00F635F2" w:rsidRDefault="00F635F2" w:rsidP="002650E9">
            <w:pPr>
              <w:ind w:firstLine="0"/>
              <w:rPr>
                <w:sz w:val="24"/>
                <w:szCs w:val="24"/>
              </w:rPr>
            </w:pPr>
            <w:r w:rsidRPr="00F635F2">
              <w:rPr>
                <w:sz w:val="24"/>
                <w:szCs w:val="24"/>
              </w:rPr>
              <w:t xml:space="preserve">14 номеров. 2 спальни + 1душ </w:t>
            </w:r>
          </w:p>
        </w:tc>
        <w:tc>
          <w:tcPr>
            <w:tcW w:w="1261" w:type="dxa"/>
            <w:hideMark/>
          </w:tcPr>
          <w:p w14:paraId="36275C30" w14:textId="77777777" w:rsidR="00F635F2" w:rsidRPr="00F635F2" w:rsidRDefault="00F635F2" w:rsidP="002650E9">
            <w:pPr>
              <w:ind w:firstLine="0"/>
              <w:rPr>
                <w:sz w:val="24"/>
                <w:szCs w:val="24"/>
              </w:rPr>
            </w:pPr>
            <w:r w:rsidRPr="00F635F2">
              <w:rPr>
                <w:sz w:val="24"/>
                <w:szCs w:val="24"/>
              </w:rPr>
              <w:t>1 человек</w:t>
            </w:r>
          </w:p>
        </w:tc>
        <w:tc>
          <w:tcPr>
            <w:tcW w:w="1261" w:type="dxa"/>
            <w:hideMark/>
          </w:tcPr>
          <w:p w14:paraId="1F086B4A" w14:textId="77777777" w:rsidR="00F635F2" w:rsidRPr="00F635F2" w:rsidRDefault="00F635F2" w:rsidP="002650E9">
            <w:pPr>
              <w:ind w:firstLine="0"/>
              <w:rPr>
                <w:sz w:val="24"/>
                <w:szCs w:val="24"/>
              </w:rPr>
            </w:pPr>
            <w:r w:rsidRPr="00F635F2">
              <w:rPr>
                <w:sz w:val="24"/>
                <w:szCs w:val="24"/>
              </w:rPr>
              <w:t>56</w:t>
            </w:r>
          </w:p>
        </w:tc>
        <w:tc>
          <w:tcPr>
            <w:tcW w:w="1261" w:type="dxa"/>
            <w:hideMark/>
          </w:tcPr>
          <w:p w14:paraId="2108C529"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п.3.2</w:t>
            </w:r>
          </w:p>
        </w:tc>
        <w:tc>
          <w:tcPr>
            <w:tcW w:w="1344" w:type="dxa"/>
            <w:hideMark/>
          </w:tcPr>
          <w:p w14:paraId="6880701D" w14:textId="77777777" w:rsidR="00F635F2" w:rsidRPr="00F635F2" w:rsidRDefault="00F635F2" w:rsidP="00EE39F3">
            <w:pPr>
              <w:ind w:firstLine="0"/>
              <w:jc w:val="right"/>
              <w:rPr>
                <w:sz w:val="24"/>
                <w:szCs w:val="24"/>
              </w:rPr>
            </w:pPr>
            <w:r w:rsidRPr="00F635F2">
              <w:rPr>
                <w:sz w:val="24"/>
                <w:szCs w:val="24"/>
              </w:rPr>
              <w:t>0,23</w:t>
            </w:r>
          </w:p>
        </w:tc>
        <w:tc>
          <w:tcPr>
            <w:tcW w:w="1344" w:type="dxa"/>
            <w:hideMark/>
          </w:tcPr>
          <w:p w14:paraId="2259E78C" w14:textId="77777777" w:rsidR="00F635F2" w:rsidRPr="00F635F2" w:rsidRDefault="00F635F2" w:rsidP="00EE39F3">
            <w:pPr>
              <w:ind w:firstLine="0"/>
              <w:jc w:val="right"/>
              <w:rPr>
                <w:sz w:val="24"/>
                <w:szCs w:val="24"/>
              </w:rPr>
            </w:pPr>
            <w:r w:rsidRPr="00F635F2">
              <w:rPr>
                <w:sz w:val="24"/>
                <w:szCs w:val="24"/>
              </w:rPr>
              <w:t>0,12</w:t>
            </w:r>
          </w:p>
        </w:tc>
        <w:tc>
          <w:tcPr>
            <w:tcW w:w="1344" w:type="dxa"/>
            <w:noWrap/>
            <w:hideMark/>
          </w:tcPr>
          <w:p w14:paraId="6E14A59F"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2922B4B5" w14:textId="77777777" w:rsidR="00F635F2" w:rsidRPr="00F635F2" w:rsidRDefault="00F635F2" w:rsidP="00EE39F3">
            <w:pPr>
              <w:ind w:firstLine="0"/>
              <w:jc w:val="right"/>
              <w:rPr>
                <w:sz w:val="24"/>
                <w:szCs w:val="24"/>
              </w:rPr>
            </w:pPr>
            <w:r w:rsidRPr="00F635F2">
              <w:rPr>
                <w:sz w:val="24"/>
                <w:szCs w:val="24"/>
              </w:rPr>
              <w:t>14,168</w:t>
            </w:r>
          </w:p>
        </w:tc>
        <w:tc>
          <w:tcPr>
            <w:tcW w:w="1344" w:type="dxa"/>
            <w:noWrap/>
            <w:hideMark/>
          </w:tcPr>
          <w:p w14:paraId="337B459E" w14:textId="77777777" w:rsidR="00F635F2" w:rsidRPr="00F635F2" w:rsidRDefault="00F635F2" w:rsidP="00EE39F3">
            <w:pPr>
              <w:ind w:firstLine="0"/>
              <w:jc w:val="right"/>
              <w:rPr>
                <w:sz w:val="24"/>
                <w:szCs w:val="24"/>
              </w:rPr>
            </w:pPr>
            <w:r w:rsidRPr="00F635F2">
              <w:rPr>
                <w:sz w:val="24"/>
                <w:szCs w:val="24"/>
              </w:rPr>
              <w:t>7,392</w:t>
            </w:r>
          </w:p>
        </w:tc>
      </w:tr>
      <w:tr w:rsidR="00F635F2" w:rsidRPr="00F635F2" w14:paraId="5666A77B" w14:textId="77777777" w:rsidTr="00EE39F3">
        <w:trPr>
          <w:trHeight w:val="260"/>
        </w:trPr>
        <w:tc>
          <w:tcPr>
            <w:tcW w:w="1649" w:type="dxa"/>
            <w:shd w:val="clear" w:color="auto" w:fill="FBE4D5" w:themeFill="accent2" w:themeFillTint="33"/>
            <w:noWrap/>
            <w:hideMark/>
          </w:tcPr>
          <w:p w14:paraId="4A2DE434"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5D988EAF"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40A6A9B7"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54C998A9"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54F27AA9"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75589B7B"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6351A1B6"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4DB5AFD6"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4E279416"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5F68E6AF"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0A036060" w14:textId="77777777" w:rsidTr="00BA0AD0">
        <w:trPr>
          <w:trHeight w:val="520"/>
        </w:trPr>
        <w:tc>
          <w:tcPr>
            <w:tcW w:w="1649" w:type="dxa"/>
            <w:noWrap/>
            <w:hideMark/>
          </w:tcPr>
          <w:p w14:paraId="3B3406B4" w14:textId="77777777" w:rsidR="00F635F2" w:rsidRPr="00F635F2" w:rsidRDefault="00F635F2" w:rsidP="002650E9">
            <w:pPr>
              <w:ind w:firstLine="0"/>
              <w:rPr>
                <w:sz w:val="24"/>
                <w:szCs w:val="24"/>
              </w:rPr>
            </w:pPr>
            <w:r w:rsidRPr="00F635F2">
              <w:rPr>
                <w:sz w:val="24"/>
                <w:szCs w:val="24"/>
              </w:rPr>
              <w:t> </w:t>
            </w:r>
          </w:p>
        </w:tc>
        <w:tc>
          <w:tcPr>
            <w:tcW w:w="2408" w:type="dxa"/>
            <w:hideMark/>
          </w:tcPr>
          <w:p w14:paraId="55F20C3E"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41CC9318"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6033E120" w14:textId="77777777" w:rsidR="00F635F2" w:rsidRPr="00F635F2" w:rsidRDefault="00F635F2" w:rsidP="002650E9">
            <w:pPr>
              <w:ind w:firstLine="0"/>
              <w:rPr>
                <w:sz w:val="24"/>
                <w:szCs w:val="24"/>
              </w:rPr>
            </w:pPr>
            <w:r w:rsidRPr="00F635F2">
              <w:rPr>
                <w:sz w:val="24"/>
                <w:szCs w:val="24"/>
              </w:rPr>
              <w:t>1 450</w:t>
            </w:r>
          </w:p>
        </w:tc>
        <w:tc>
          <w:tcPr>
            <w:tcW w:w="1261" w:type="dxa"/>
            <w:hideMark/>
          </w:tcPr>
          <w:p w14:paraId="4150678F"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44A1B81C"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0B20D7E0"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06066DB7"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3FABC7F1" w14:textId="77777777" w:rsidR="00F635F2" w:rsidRPr="00F635F2" w:rsidRDefault="00F635F2" w:rsidP="00EE39F3">
            <w:pPr>
              <w:ind w:firstLine="0"/>
              <w:jc w:val="right"/>
              <w:rPr>
                <w:sz w:val="24"/>
                <w:szCs w:val="24"/>
              </w:rPr>
            </w:pPr>
            <w:r w:rsidRPr="00F635F2">
              <w:rPr>
                <w:sz w:val="24"/>
                <w:szCs w:val="24"/>
              </w:rPr>
              <w:t>4,350</w:t>
            </w:r>
          </w:p>
        </w:tc>
        <w:tc>
          <w:tcPr>
            <w:tcW w:w="1344" w:type="dxa"/>
            <w:noWrap/>
            <w:hideMark/>
          </w:tcPr>
          <w:p w14:paraId="3C2246D0"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3CDCB904" w14:textId="77777777" w:rsidTr="00BA0AD0">
        <w:trPr>
          <w:trHeight w:val="520"/>
        </w:trPr>
        <w:tc>
          <w:tcPr>
            <w:tcW w:w="1649" w:type="dxa"/>
            <w:noWrap/>
            <w:hideMark/>
          </w:tcPr>
          <w:p w14:paraId="3E94E8F0" w14:textId="77777777" w:rsidR="00F635F2" w:rsidRPr="00F635F2" w:rsidRDefault="00F635F2" w:rsidP="002650E9">
            <w:pPr>
              <w:ind w:firstLine="0"/>
              <w:rPr>
                <w:sz w:val="24"/>
                <w:szCs w:val="24"/>
              </w:rPr>
            </w:pPr>
            <w:r w:rsidRPr="00F635F2">
              <w:rPr>
                <w:sz w:val="24"/>
                <w:szCs w:val="24"/>
              </w:rPr>
              <w:lastRenderedPageBreak/>
              <w:t> </w:t>
            </w:r>
          </w:p>
        </w:tc>
        <w:tc>
          <w:tcPr>
            <w:tcW w:w="2408" w:type="dxa"/>
            <w:hideMark/>
          </w:tcPr>
          <w:p w14:paraId="71B92384"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6694611B"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655E4736" w14:textId="77777777" w:rsidR="00F635F2" w:rsidRPr="00F635F2" w:rsidRDefault="00F635F2" w:rsidP="002650E9">
            <w:pPr>
              <w:ind w:firstLine="0"/>
              <w:rPr>
                <w:sz w:val="24"/>
                <w:szCs w:val="24"/>
              </w:rPr>
            </w:pPr>
            <w:r w:rsidRPr="00F635F2">
              <w:rPr>
                <w:sz w:val="24"/>
                <w:szCs w:val="24"/>
              </w:rPr>
              <w:t>1 200</w:t>
            </w:r>
          </w:p>
        </w:tc>
        <w:tc>
          <w:tcPr>
            <w:tcW w:w="1261" w:type="dxa"/>
            <w:hideMark/>
          </w:tcPr>
          <w:p w14:paraId="6CDECCDD"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3A6629DB" w14:textId="77777777" w:rsidR="00F635F2" w:rsidRPr="00F635F2" w:rsidRDefault="00F635F2" w:rsidP="00EE39F3">
            <w:pPr>
              <w:ind w:firstLine="0"/>
              <w:jc w:val="right"/>
              <w:rPr>
                <w:sz w:val="24"/>
                <w:szCs w:val="24"/>
              </w:rPr>
            </w:pPr>
            <w:r w:rsidRPr="00F635F2">
              <w:rPr>
                <w:sz w:val="24"/>
                <w:szCs w:val="24"/>
              </w:rPr>
              <w:t>0,0004</w:t>
            </w:r>
          </w:p>
        </w:tc>
        <w:tc>
          <w:tcPr>
            <w:tcW w:w="1344" w:type="dxa"/>
            <w:hideMark/>
          </w:tcPr>
          <w:p w14:paraId="7C607BDD"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1C7CCE2A"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7AFDE4EA" w14:textId="77777777" w:rsidR="00F635F2" w:rsidRPr="00F635F2" w:rsidRDefault="00F635F2" w:rsidP="00EE39F3">
            <w:pPr>
              <w:ind w:firstLine="0"/>
              <w:jc w:val="right"/>
              <w:rPr>
                <w:sz w:val="24"/>
                <w:szCs w:val="24"/>
              </w:rPr>
            </w:pPr>
            <w:r w:rsidRPr="00F635F2">
              <w:rPr>
                <w:sz w:val="24"/>
                <w:szCs w:val="24"/>
              </w:rPr>
              <w:t>0,480</w:t>
            </w:r>
          </w:p>
        </w:tc>
        <w:tc>
          <w:tcPr>
            <w:tcW w:w="1344" w:type="dxa"/>
            <w:noWrap/>
            <w:hideMark/>
          </w:tcPr>
          <w:p w14:paraId="7943E608"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00158213" w14:textId="77777777" w:rsidTr="00BA0AD0">
        <w:trPr>
          <w:trHeight w:val="260"/>
        </w:trPr>
        <w:tc>
          <w:tcPr>
            <w:tcW w:w="1649" w:type="dxa"/>
            <w:shd w:val="clear" w:color="auto" w:fill="F4B083" w:themeFill="accent2" w:themeFillTint="99"/>
            <w:noWrap/>
            <w:hideMark/>
          </w:tcPr>
          <w:p w14:paraId="7AB2AEE2"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33EC0B8A"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0183754B"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2B376EA7"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089CBD30"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0012821E"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6116600C"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326F95D3"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7DD386E8" w14:textId="77777777" w:rsidR="00F635F2" w:rsidRPr="00F635F2" w:rsidRDefault="00F635F2" w:rsidP="00EE39F3">
            <w:pPr>
              <w:ind w:firstLine="0"/>
              <w:jc w:val="right"/>
              <w:rPr>
                <w:b/>
                <w:bCs/>
                <w:sz w:val="24"/>
                <w:szCs w:val="24"/>
              </w:rPr>
            </w:pPr>
            <w:r w:rsidRPr="00F635F2">
              <w:rPr>
                <w:b/>
                <w:bCs/>
                <w:sz w:val="24"/>
                <w:szCs w:val="24"/>
              </w:rPr>
              <w:t>18,998</w:t>
            </w:r>
          </w:p>
        </w:tc>
        <w:tc>
          <w:tcPr>
            <w:tcW w:w="1344" w:type="dxa"/>
            <w:shd w:val="clear" w:color="auto" w:fill="F4B083" w:themeFill="accent2" w:themeFillTint="99"/>
            <w:noWrap/>
            <w:hideMark/>
          </w:tcPr>
          <w:p w14:paraId="36EB6885" w14:textId="77777777" w:rsidR="00F635F2" w:rsidRPr="00F635F2" w:rsidRDefault="00F635F2" w:rsidP="00EE39F3">
            <w:pPr>
              <w:ind w:firstLine="0"/>
              <w:jc w:val="right"/>
              <w:rPr>
                <w:b/>
                <w:bCs/>
                <w:sz w:val="24"/>
                <w:szCs w:val="24"/>
              </w:rPr>
            </w:pPr>
            <w:r w:rsidRPr="00F635F2">
              <w:rPr>
                <w:b/>
                <w:bCs/>
                <w:sz w:val="24"/>
                <w:szCs w:val="24"/>
              </w:rPr>
              <w:t>7,392</w:t>
            </w:r>
          </w:p>
        </w:tc>
      </w:tr>
      <w:tr w:rsidR="00F635F2" w:rsidRPr="00F635F2" w14:paraId="742573E5" w14:textId="77777777" w:rsidTr="00BA0AD0">
        <w:trPr>
          <w:trHeight w:val="260"/>
        </w:trPr>
        <w:tc>
          <w:tcPr>
            <w:tcW w:w="1649" w:type="dxa"/>
            <w:shd w:val="clear" w:color="auto" w:fill="F4B083" w:themeFill="accent2" w:themeFillTint="99"/>
            <w:noWrap/>
            <w:hideMark/>
          </w:tcPr>
          <w:p w14:paraId="542BB884" w14:textId="77777777" w:rsidR="00F635F2" w:rsidRPr="00F635F2" w:rsidRDefault="00F635F2" w:rsidP="002650E9">
            <w:pPr>
              <w:ind w:firstLine="0"/>
              <w:rPr>
                <w:b/>
                <w:bCs/>
                <w:sz w:val="24"/>
                <w:szCs w:val="24"/>
              </w:rPr>
            </w:pPr>
            <w:r w:rsidRPr="00F635F2">
              <w:rPr>
                <w:b/>
                <w:bCs/>
                <w:sz w:val="24"/>
                <w:szCs w:val="24"/>
              </w:rPr>
              <w:t>ПР-21</w:t>
            </w:r>
          </w:p>
        </w:tc>
        <w:tc>
          <w:tcPr>
            <w:tcW w:w="12911" w:type="dxa"/>
            <w:gridSpan w:val="9"/>
            <w:shd w:val="clear" w:color="auto" w:fill="F4B083" w:themeFill="accent2" w:themeFillTint="99"/>
            <w:hideMark/>
          </w:tcPr>
          <w:p w14:paraId="2C5280D7" w14:textId="77777777" w:rsidR="00F635F2" w:rsidRPr="00F635F2" w:rsidRDefault="00F635F2" w:rsidP="002650E9">
            <w:pPr>
              <w:ind w:firstLine="0"/>
              <w:rPr>
                <w:b/>
                <w:bCs/>
                <w:sz w:val="24"/>
                <w:szCs w:val="24"/>
              </w:rPr>
            </w:pPr>
            <w:r w:rsidRPr="00F635F2">
              <w:rPr>
                <w:b/>
                <w:bCs/>
                <w:sz w:val="24"/>
                <w:szCs w:val="24"/>
              </w:rPr>
              <w:t>Здание обслуживания туристов и обеспечения деятельности туристско-рекреационной зоны (автомойка)</w:t>
            </w:r>
          </w:p>
        </w:tc>
      </w:tr>
      <w:tr w:rsidR="00F635F2" w:rsidRPr="00F635F2" w14:paraId="4B0EFE03" w14:textId="77777777" w:rsidTr="00BA0AD0">
        <w:trPr>
          <w:trHeight w:val="520"/>
        </w:trPr>
        <w:tc>
          <w:tcPr>
            <w:tcW w:w="1649" w:type="dxa"/>
            <w:noWrap/>
            <w:hideMark/>
          </w:tcPr>
          <w:p w14:paraId="5BDC1672" w14:textId="77777777" w:rsidR="00F635F2" w:rsidRPr="00F635F2" w:rsidRDefault="00F635F2" w:rsidP="002650E9">
            <w:pPr>
              <w:ind w:firstLine="0"/>
              <w:rPr>
                <w:sz w:val="24"/>
                <w:szCs w:val="24"/>
              </w:rPr>
            </w:pPr>
            <w:r w:rsidRPr="00F635F2">
              <w:rPr>
                <w:sz w:val="24"/>
                <w:szCs w:val="24"/>
              </w:rPr>
              <w:t> </w:t>
            </w:r>
          </w:p>
        </w:tc>
        <w:tc>
          <w:tcPr>
            <w:tcW w:w="2408" w:type="dxa"/>
            <w:hideMark/>
          </w:tcPr>
          <w:p w14:paraId="2555EFCD" w14:textId="77777777" w:rsidR="00F635F2" w:rsidRPr="00F635F2" w:rsidRDefault="00F635F2" w:rsidP="002650E9">
            <w:pPr>
              <w:ind w:firstLine="0"/>
              <w:rPr>
                <w:sz w:val="24"/>
                <w:szCs w:val="24"/>
              </w:rPr>
            </w:pPr>
            <w:r w:rsidRPr="00F635F2">
              <w:rPr>
                <w:sz w:val="24"/>
                <w:szCs w:val="24"/>
              </w:rPr>
              <w:t>Администратор</w:t>
            </w:r>
          </w:p>
        </w:tc>
        <w:tc>
          <w:tcPr>
            <w:tcW w:w="1261" w:type="dxa"/>
            <w:hideMark/>
          </w:tcPr>
          <w:p w14:paraId="6CDD63E3" w14:textId="77777777" w:rsidR="00F635F2" w:rsidRPr="00F635F2" w:rsidRDefault="00F635F2" w:rsidP="002650E9">
            <w:pPr>
              <w:ind w:firstLine="0"/>
              <w:rPr>
                <w:sz w:val="24"/>
                <w:szCs w:val="24"/>
              </w:rPr>
            </w:pPr>
            <w:r w:rsidRPr="00F635F2">
              <w:rPr>
                <w:sz w:val="24"/>
                <w:szCs w:val="24"/>
              </w:rPr>
              <w:t>1 работающий</w:t>
            </w:r>
          </w:p>
        </w:tc>
        <w:tc>
          <w:tcPr>
            <w:tcW w:w="1261" w:type="dxa"/>
            <w:hideMark/>
          </w:tcPr>
          <w:p w14:paraId="044DE232" w14:textId="77777777" w:rsidR="00F635F2" w:rsidRPr="00F635F2" w:rsidRDefault="00F635F2" w:rsidP="002650E9">
            <w:pPr>
              <w:ind w:firstLine="0"/>
              <w:rPr>
                <w:sz w:val="24"/>
                <w:szCs w:val="24"/>
              </w:rPr>
            </w:pPr>
            <w:r w:rsidRPr="00F635F2">
              <w:rPr>
                <w:sz w:val="24"/>
                <w:szCs w:val="24"/>
              </w:rPr>
              <w:t>1</w:t>
            </w:r>
          </w:p>
        </w:tc>
        <w:tc>
          <w:tcPr>
            <w:tcW w:w="1261" w:type="dxa"/>
            <w:hideMark/>
          </w:tcPr>
          <w:p w14:paraId="3AEB4CD7"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п.9</w:t>
            </w:r>
          </w:p>
        </w:tc>
        <w:tc>
          <w:tcPr>
            <w:tcW w:w="1344" w:type="dxa"/>
            <w:hideMark/>
          </w:tcPr>
          <w:p w14:paraId="6FEFA22E" w14:textId="77777777" w:rsidR="00F635F2" w:rsidRPr="00F635F2" w:rsidRDefault="00F635F2" w:rsidP="00EE39F3">
            <w:pPr>
              <w:ind w:firstLine="0"/>
              <w:jc w:val="right"/>
              <w:rPr>
                <w:sz w:val="24"/>
                <w:szCs w:val="24"/>
              </w:rPr>
            </w:pPr>
            <w:r w:rsidRPr="00F635F2">
              <w:rPr>
                <w:sz w:val="24"/>
                <w:szCs w:val="24"/>
              </w:rPr>
              <w:t>0,012</w:t>
            </w:r>
          </w:p>
        </w:tc>
        <w:tc>
          <w:tcPr>
            <w:tcW w:w="1344" w:type="dxa"/>
            <w:hideMark/>
          </w:tcPr>
          <w:p w14:paraId="572DA2E4" w14:textId="77777777" w:rsidR="00F635F2" w:rsidRPr="00F635F2" w:rsidRDefault="00F635F2" w:rsidP="00EE39F3">
            <w:pPr>
              <w:ind w:firstLine="0"/>
              <w:jc w:val="right"/>
              <w:rPr>
                <w:sz w:val="24"/>
                <w:szCs w:val="24"/>
              </w:rPr>
            </w:pPr>
            <w:r w:rsidRPr="00F635F2">
              <w:rPr>
                <w:sz w:val="24"/>
                <w:szCs w:val="24"/>
              </w:rPr>
              <w:t>0,0045</w:t>
            </w:r>
          </w:p>
        </w:tc>
        <w:tc>
          <w:tcPr>
            <w:tcW w:w="1344" w:type="dxa"/>
            <w:noWrap/>
            <w:hideMark/>
          </w:tcPr>
          <w:p w14:paraId="0CCED920"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766C615C" w14:textId="77777777" w:rsidR="00F635F2" w:rsidRPr="00F635F2" w:rsidRDefault="00F635F2" w:rsidP="00EE39F3">
            <w:pPr>
              <w:ind w:firstLine="0"/>
              <w:jc w:val="right"/>
              <w:rPr>
                <w:sz w:val="24"/>
                <w:szCs w:val="24"/>
              </w:rPr>
            </w:pPr>
            <w:r w:rsidRPr="00F635F2">
              <w:rPr>
                <w:sz w:val="24"/>
                <w:szCs w:val="24"/>
              </w:rPr>
              <w:t>0,013</w:t>
            </w:r>
          </w:p>
        </w:tc>
        <w:tc>
          <w:tcPr>
            <w:tcW w:w="1344" w:type="dxa"/>
            <w:noWrap/>
            <w:hideMark/>
          </w:tcPr>
          <w:p w14:paraId="36E0043A" w14:textId="77777777" w:rsidR="00F635F2" w:rsidRPr="00F635F2" w:rsidRDefault="00F635F2" w:rsidP="00EE39F3">
            <w:pPr>
              <w:ind w:firstLine="0"/>
              <w:jc w:val="right"/>
              <w:rPr>
                <w:sz w:val="24"/>
                <w:szCs w:val="24"/>
              </w:rPr>
            </w:pPr>
            <w:r w:rsidRPr="00F635F2">
              <w:rPr>
                <w:sz w:val="24"/>
                <w:szCs w:val="24"/>
              </w:rPr>
              <w:t>0,005</w:t>
            </w:r>
          </w:p>
        </w:tc>
      </w:tr>
      <w:tr w:rsidR="00F635F2" w:rsidRPr="00F635F2" w14:paraId="3F4755F6" w14:textId="77777777" w:rsidTr="00BA0AD0">
        <w:trPr>
          <w:trHeight w:val="520"/>
        </w:trPr>
        <w:tc>
          <w:tcPr>
            <w:tcW w:w="1649" w:type="dxa"/>
            <w:noWrap/>
            <w:hideMark/>
          </w:tcPr>
          <w:p w14:paraId="193383DF" w14:textId="77777777" w:rsidR="00F635F2" w:rsidRPr="00F635F2" w:rsidRDefault="00F635F2" w:rsidP="002650E9">
            <w:pPr>
              <w:ind w:firstLine="0"/>
              <w:rPr>
                <w:sz w:val="24"/>
                <w:szCs w:val="24"/>
              </w:rPr>
            </w:pPr>
            <w:r w:rsidRPr="00F635F2">
              <w:rPr>
                <w:sz w:val="24"/>
                <w:szCs w:val="24"/>
              </w:rPr>
              <w:t> </w:t>
            </w:r>
          </w:p>
        </w:tc>
        <w:tc>
          <w:tcPr>
            <w:tcW w:w="2408" w:type="dxa"/>
            <w:hideMark/>
          </w:tcPr>
          <w:p w14:paraId="6856C020" w14:textId="77777777" w:rsidR="00F635F2" w:rsidRPr="00F635F2" w:rsidRDefault="00F635F2" w:rsidP="002650E9">
            <w:pPr>
              <w:ind w:firstLine="0"/>
              <w:rPr>
                <w:sz w:val="24"/>
                <w:szCs w:val="24"/>
              </w:rPr>
            </w:pPr>
            <w:r w:rsidRPr="00F635F2">
              <w:rPr>
                <w:sz w:val="24"/>
                <w:szCs w:val="24"/>
              </w:rPr>
              <w:t>Рабочие</w:t>
            </w:r>
          </w:p>
        </w:tc>
        <w:tc>
          <w:tcPr>
            <w:tcW w:w="1261" w:type="dxa"/>
            <w:hideMark/>
          </w:tcPr>
          <w:p w14:paraId="63157BB7" w14:textId="77777777" w:rsidR="00F635F2" w:rsidRPr="00F635F2" w:rsidRDefault="00F635F2" w:rsidP="002650E9">
            <w:pPr>
              <w:ind w:firstLine="0"/>
              <w:rPr>
                <w:sz w:val="24"/>
                <w:szCs w:val="24"/>
              </w:rPr>
            </w:pPr>
            <w:r w:rsidRPr="00F635F2">
              <w:rPr>
                <w:sz w:val="24"/>
                <w:szCs w:val="24"/>
              </w:rPr>
              <w:t>1 работающий</w:t>
            </w:r>
          </w:p>
        </w:tc>
        <w:tc>
          <w:tcPr>
            <w:tcW w:w="1261" w:type="dxa"/>
            <w:hideMark/>
          </w:tcPr>
          <w:p w14:paraId="4A38117E" w14:textId="77777777" w:rsidR="00F635F2" w:rsidRPr="00F635F2" w:rsidRDefault="00F635F2" w:rsidP="002650E9">
            <w:pPr>
              <w:ind w:firstLine="0"/>
              <w:rPr>
                <w:sz w:val="24"/>
                <w:szCs w:val="24"/>
              </w:rPr>
            </w:pPr>
            <w:r w:rsidRPr="00F635F2">
              <w:rPr>
                <w:sz w:val="24"/>
                <w:szCs w:val="24"/>
              </w:rPr>
              <w:t>4</w:t>
            </w:r>
          </w:p>
        </w:tc>
        <w:tc>
          <w:tcPr>
            <w:tcW w:w="1261" w:type="dxa"/>
            <w:hideMark/>
          </w:tcPr>
          <w:p w14:paraId="6403EBD5"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п.25.2</w:t>
            </w:r>
          </w:p>
        </w:tc>
        <w:tc>
          <w:tcPr>
            <w:tcW w:w="1344" w:type="dxa"/>
            <w:hideMark/>
          </w:tcPr>
          <w:p w14:paraId="057B3B26" w14:textId="77777777" w:rsidR="00F635F2" w:rsidRPr="00F635F2" w:rsidRDefault="00F635F2" w:rsidP="00EE39F3">
            <w:pPr>
              <w:ind w:firstLine="0"/>
              <w:jc w:val="right"/>
              <w:rPr>
                <w:sz w:val="24"/>
                <w:szCs w:val="24"/>
              </w:rPr>
            </w:pPr>
            <w:r w:rsidRPr="00F635F2">
              <w:rPr>
                <w:sz w:val="24"/>
                <w:szCs w:val="24"/>
              </w:rPr>
              <w:t>0,045</w:t>
            </w:r>
          </w:p>
        </w:tc>
        <w:tc>
          <w:tcPr>
            <w:tcW w:w="1344" w:type="dxa"/>
            <w:hideMark/>
          </w:tcPr>
          <w:p w14:paraId="6398E271" w14:textId="77777777" w:rsidR="00F635F2" w:rsidRPr="00F635F2" w:rsidRDefault="00F635F2" w:rsidP="00EE39F3">
            <w:pPr>
              <w:ind w:firstLine="0"/>
              <w:jc w:val="right"/>
              <w:rPr>
                <w:sz w:val="24"/>
                <w:szCs w:val="24"/>
              </w:rPr>
            </w:pPr>
            <w:r w:rsidRPr="00F635F2">
              <w:rPr>
                <w:sz w:val="24"/>
                <w:szCs w:val="24"/>
              </w:rPr>
              <w:t>0,0204</w:t>
            </w:r>
          </w:p>
        </w:tc>
        <w:tc>
          <w:tcPr>
            <w:tcW w:w="1344" w:type="dxa"/>
            <w:noWrap/>
            <w:hideMark/>
          </w:tcPr>
          <w:p w14:paraId="7B33E762"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11408EBE" w14:textId="77777777" w:rsidR="00F635F2" w:rsidRPr="00F635F2" w:rsidRDefault="00F635F2" w:rsidP="00EE39F3">
            <w:pPr>
              <w:ind w:firstLine="0"/>
              <w:jc w:val="right"/>
              <w:rPr>
                <w:sz w:val="24"/>
                <w:szCs w:val="24"/>
              </w:rPr>
            </w:pPr>
            <w:r w:rsidRPr="00F635F2">
              <w:rPr>
                <w:sz w:val="24"/>
                <w:szCs w:val="24"/>
              </w:rPr>
              <w:t>0,198</w:t>
            </w:r>
          </w:p>
        </w:tc>
        <w:tc>
          <w:tcPr>
            <w:tcW w:w="1344" w:type="dxa"/>
            <w:noWrap/>
            <w:hideMark/>
          </w:tcPr>
          <w:p w14:paraId="74B0D77A" w14:textId="77777777" w:rsidR="00F635F2" w:rsidRPr="00F635F2" w:rsidRDefault="00F635F2" w:rsidP="00EE39F3">
            <w:pPr>
              <w:ind w:firstLine="0"/>
              <w:jc w:val="right"/>
              <w:rPr>
                <w:sz w:val="24"/>
                <w:szCs w:val="24"/>
              </w:rPr>
            </w:pPr>
            <w:r w:rsidRPr="00F635F2">
              <w:rPr>
                <w:sz w:val="24"/>
                <w:szCs w:val="24"/>
              </w:rPr>
              <w:t>0,090</w:t>
            </w:r>
          </w:p>
        </w:tc>
      </w:tr>
      <w:tr w:rsidR="00F635F2" w:rsidRPr="00F635F2" w14:paraId="37E1BB4E" w14:textId="77777777" w:rsidTr="00BA0AD0">
        <w:trPr>
          <w:trHeight w:val="520"/>
        </w:trPr>
        <w:tc>
          <w:tcPr>
            <w:tcW w:w="1649" w:type="dxa"/>
            <w:noWrap/>
            <w:hideMark/>
          </w:tcPr>
          <w:p w14:paraId="2EB994E9" w14:textId="77777777" w:rsidR="00F635F2" w:rsidRPr="00F635F2" w:rsidRDefault="00F635F2" w:rsidP="002650E9">
            <w:pPr>
              <w:ind w:firstLine="0"/>
              <w:rPr>
                <w:sz w:val="24"/>
                <w:szCs w:val="24"/>
              </w:rPr>
            </w:pPr>
            <w:r w:rsidRPr="00F635F2">
              <w:rPr>
                <w:sz w:val="24"/>
                <w:szCs w:val="24"/>
              </w:rPr>
              <w:t> </w:t>
            </w:r>
          </w:p>
        </w:tc>
        <w:tc>
          <w:tcPr>
            <w:tcW w:w="2408" w:type="dxa"/>
            <w:hideMark/>
          </w:tcPr>
          <w:p w14:paraId="2092809E" w14:textId="77777777" w:rsidR="00F635F2" w:rsidRPr="00F635F2" w:rsidRDefault="00F635F2" w:rsidP="002650E9">
            <w:pPr>
              <w:ind w:firstLine="0"/>
              <w:rPr>
                <w:sz w:val="24"/>
                <w:szCs w:val="24"/>
              </w:rPr>
            </w:pPr>
            <w:r w:rsidRPr="00F635F2">
              <w:rPr>
                <w:sz w:val="24"/>
                <w:szCs w:val="24"/>
              </w:rPr>
              <w:t>Душевая</w:t>
            </w:r>
          </w:p>
        </w:tc>
        <w:tc>
          <w:tcPr>
            <w:tcW w:w="1261" w:type="dxa"/>
            <w:hideMark/>
          </w:tcPr>
          <w:p w14:paraId="2F5CFC4D" w14:textId="77777777" w:rsidR="00F635F2" w:rsidRPr="00F635F2" w:rsidRDefault="00F635F2" w:rsidP="002650E9">
            <w:pPr>
              <w:ind w:firstLine="0"/>
              <w:rPr>
                <w:sz w:val="24"/>
                <w:szCs w:val="24"/>
              </w:rPr>
            </w:pPr>
            <w:r w:rsidRPr="00F635F2">
              <w:rPr>
                <w:sz w:val="24"/>
                <w:szCs w:val="24"/>
              </w:rPr>
              <w:t>1 сетка</w:t>
            </w:r>
          </w:p>
        </w:tc>
        <w:tc>
          <w:tcPr>
            <w:tcW w:w="1261" w:type="dxa"/>
            <w:hideMark/>
          </w:tcPr>
          <w:p w14:paraId="1D47D3B7" w14:textId="77777777" w:rsidR="00F635F2" w:rsidRPr="00F635F2" w:rsidRDefault="00F635F2" w:rsidP="002650E9">
            <w:pPr>
              <w:ind w:firstLine="0"/>
              <w:rPr>
                <w:sz w:val="24"/>
                <w:szCs w:val="24"/>
              </w:rPr>
            </w:pPr>
            <w:r w:rsidRPr="00F635F2">
              <w:rPr>
                <w:sz w:val="24"/>
                <w:szCs w:val="24"/>
              </w:rPr>
              <w:t>1</w:t>
            </w:r>
          </w:p>
        </w:tc>
        <w:tc>
          <w:tcPr>
            <w:tcW w:w="1261" w:type="dxa"/>
            <w:hideMark/>
          </w:tcPr>
          <w:p w14:paraId="6791E0BB"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п.24</w:t>
            </w:r>
          </w:p>
        </w:tc>
        <w:tc>
          <w:tcPr>
            <w:tcW w:w="1344" w:type="dxa"/>
            <w:hideMark/>
          </w:tcPr>
          <w:p w14:paraId="62674A30" w14:textId="77777777" w:rsidR="00F635F2" w:rsidRPr="00F635F2" w:rsidRDefault="00F635F2" w:rsidP="00EE39F3">
            <w:pPr>
              <w:ind w:firstLine="0"/>
              <w:jc w:val="right"/>
              <w:rPr>
                <w:sz w:val="24"/>
                <w:szCs w:val="24"/>
              </w:rPr>
            </w:pPr>
            <w:r w:rsidRPr="00F635F2">
              <w:rPr>
                <w:sz w:val="24"/>
                <w:szCs w:val="24"/>
              </w:rPr>
              <w:t>0,5</w:t>
            </w:r>
          </w:p>
        </w:tc>
        <w:tc>
          <w:tcPr>
            <w:tcW w:w="1344" w:type="dxa"/>
            <w:hideMark/>
          </w:tcPr>
          <w:p w14:paraId="2F95EEA0" w14:textId="77777777" w:rsidR="00F635F2" w:rsidRPr="00F635F2" w:rsidRDefault="00F635F2" w:rsidP="00EE39F3">
            <w:pPr>
              <w:ind w:firstLine="0"/>
              <w:jc w:val="right"/>
              <w:rPr>
                <w:sz w:val="24"/>
                <w:szCs w:val="24"/>
              </w:rPr>
            </w:pPr>
            <w:r w:rsidRPr="00F635F2">
              <w:rPr>
                <w:sz w:val="24"/>
                <w:szCs w:val="24"/>
              </w:rPr>
              <w:t>0,23</w:t>
            </w:r>
          </w:p>
        </w:tc>
        <w:tc>
          <w:tcPr>
            <w:tcW w:w="1344" w:type="dxa"/>
            <w:noWrap/>
            <w:hideMark/>
          </w:tcPr>
          <w:p w14:paraId="25F04C24"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0EA5B6A8" w14:textId="77777777" w:rsidR="00F635F2" w:rsidRPr="00F635F2" w:rsidRDefault="00F635F2" w:rsidP="00EE39F3">
            <w:pPr>
              <w:ind w:firstLine="0"/>
              <w:jc w:val="right"/>
              <w:rPr>
                <w:sz w:val="24"/>
                <w:szCs w:val="24"/>
              </w:rPr>
            </w:pPr>
            <w:r w:rsidRPr="00F635F2">
              <w:rPr>
                <w:sz w:val="24"/>
                <w:szCs w:val="24"/>
              </w:rPr>
              <w:t>0,550</w:t>
            </w:r>
          </w:p>
        </w:tc>
        <w:tc>
          <w:tcPr>
            <w:tcW w:w="1344" w:type="dxa"/>
            <w:noWrap/>
            <w:hideMark/>
          </w:tcPr>
          <w:p w14:paraId="065CF9A4" w14:textId="77777777" w:rsidR="00F635F2" w:rsidRPr="00F635F2" w:rsidRDefault="00F635F2" w:rsidP="00EE39F3">
            <w:pPr>
              <w:ind w:firstLine="0"/>
              <w:jc w:val="right"/>
              <w:rPr>
                <w:sz w:val="24"/>
                <w:szCs w:val="24"/>
              </w:rPr>
            </w:pPr>
            <w:r w:rsidRPr="00F635F2">
              <w:rPr>
                <w:sz w:val="24"/>
                <w:szCs w:val="24"/>
              </w:rPr>
              <w:t>0,253</w:t>
            </w:r>
          </w:p>
        </w:tc>
      </w:tr>
      <w:tr w:rsidR="00F635F2" w:rsidRPr="00F635F2" w14:paraId="5091295A" w14:textId="77777777" w:rsidTr="00BA0AD0">
        <w:trPr>
          <w:trHeight w:val="520"/>
        </w:trPr>
        <w:tc>
          <w:tcPr>
            <w:tcW w:w="1649" w:type="dxa"/>
            <w:noWrap/>
            <w:hideMark/>
          </w:tcPr>
          <w:p w14:paraId="69DB780C" w14:textId="77777777" w:rsidR="00F635F2" w:rsidRPr="00F635F2" w:rsidRDefault="00F635F2" w:rsidP="002650E9">
            <w:pPr>
              <w:ind w:firstLine="0"/>
              <w:rPr>
                <w:sz w:val="24"/>
                <w:szCs w:val="24"/>
              </w:rPr>
            </w:pPr>
            <w:r w:rsidRPr="00F635F2">
              <w:rPr>
                <w:sz w:val="24"/>
                <w:szCs w:val="24"/>
              </w:rPr>
              <w:t> </w:t>
            </w:r>
          </w:p>
        </w:tc>
        <w:tc>
          <w:tcPr>
            <w:tcW w:w="2408" w:type="dxa"/>
            <w:hideMark/>
          </w:tcPr>
          <w:p w14:paraId="239966F6" w14:textId="77777777" w:rsidR="00F635F2" w:rsidRPr="00F635F2" w:rsidRDefault="00F635F2" w:rsidP="002650E9">
            <w:pPr>
              <w:ind w:firstLine="0"/>
              <w:rPr>
                <w:sz w:val="24"/>
                <w:szCs w:val="24"/>
              </w:rPr>
            </w:pPr>
            <w:r w:rsidRPr="00F635F2">
              <w:rPr>
                <w:sz w:val="24"/>
                <w:szCs w:val="24"/>
              </w:rPr>
              <w:t>Посетители</w:t>
            </w:r>
          </w:p>
        </w:tc>
        <w:tc>
          <w:tcPr>
            <w:tcW w:w="1261" w:type="dxa"/>
            <w:hideMark/>
          </w:tcPr>
          <w:p w14:paraId="4F0FB5D8" w14:textId="77777777" w:rsidR="00F635F2" w:rsidRPr="00F635F2" w:rsidRDefault="00F635F2" w:rsidP="002650E9">
            <w:pPr>
              <w:ind w:firstLine="0"/>
              <w:rPr>
                <w:sz w:val="24"/>
                <w:szCs w:val="24"/>
              </w:rPr>
            </w:pPr>
            <w:r w:rsidRPr="00F635F2">
              <w:rPr>
                <w:sz w:val="24"/>
                <w:szCs w:val="24"/>
              </w:rPr>
              <w:t>1 место</w:t>
            </w:r>
          </w:p>
        </w:tc>
        <w:tc>
          <w:tcPr>
            <w:tcW w:w="1261" w:type="dxa"/>
            <w:hideMark/>
          </w:tcPr>
          <w:p w14:paraId="28C00E70" w14:textId="77777777" w:rsidR="00F635F2" w:rsidRPr="00F635F2" w:rsidRDefault="00F635F2" w:rsidP="002650E9">
            <w:pPr>
              <w:ind w:firstLine="0"/>
              <w:rPr>
                <w:sz w:val="24"/>
                <w:szCs w:val="24"/>
              </w:rPr>
            </w:pPr>
            <w:r w:rsidRPr="00F635F2">
              <w:rPr>
                <w:sz w:val="24"/>
                <w:szCs w:val="24"/>
              </w:rPr>
              <w:t>72</w:t>
            </w:r>
          </w:p>
        </w:tc>
        <w:tc>
          <w:tcPr>
            <w:tcW w:w="1261" w:type="dxa"/>
            <w:hideMark/>
          </w:tcPr>
          <w:p w14:paraId="6AF6B8E6"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п.21.1</w:t>
            </w:r>
          </w:p>
        </w:tc>
        <w:tc>
          <w:tcPr>
            <w:tcW w:w="1344" w:type="dxa"/>
            <w:hideMark/>
          </w:tcPr>
          <w:p w14:paraId="16204412"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6EE02B65" w14:textId="77777777" w:rsidR="00F635F2" w:rsidRPr="00F635F2" w:rsidRDefault="00F635F2" w:rsidP="00EE39F3">
            <w:pPr>
              <w:ind w:firstLine="0"/>
              <w:jc w:val="right"/>
              <w:rPr>
                <w:sz w:val="24"/>
                <w:szCs w:val="24"/>
              </w:rPr>
            </w:pPr>
            <w:r w:rsidRPr="00F635F2">
              <w:rPr>
                <w:sz w:val="24"/>
                <w:szCs w:val="24"/>
              </w:rPr>
              <w:t>0,00085</w:t>
            </w:r>
          </w:p>
        </w:tc>
        <w:tc>
          <w:tcPr>
            <w:tcW w:w="1344" w:type="dxa"/>
            <w:noWrap/>
            <w:hideMark/>
          </w:tcPr>
          <w:p w14:paraId="28EDBF20"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43C9E4CC" w14:textId="77777777" w:rsidR="00F635F2" w:rsidRPr="00F635F2" w:rsidRDefault="00F635F2" w:rsidP="00EE39F3">
            <w:pPr>
              <w:ind w:firstLine="0"/>
              <w:jc w:val="right"/>
              <w:rPr>
                <w:sz w:val="24"/>
                <w:szCs w:val="24"/>
              </w:rPr>
            </w:pPr>
            <w:r w:rsidRPr="00F635F2">
              <w:rPr>
                <w:sz w:val="24"/>
                <w:szCs w:val="24"/>
              </w:rPr>
              <w:t>0,238</w:t>
            </w:r>
          </w:p>
        </w:tc>
        <w:tc>
          <w:tcPr>
            <w:tcW w:w="1344" w:type="dxa"/>
            <w:noWrap/>
            <w:hideMark/>
          </w:tcPr>
          <w:p w14:paraId="335B4C76" w14:textId="77777777" w:rsidR="00F635F2" w:rsidRPr="00F635F2" w:rsidRDefault="00F635F2" w:rsidP="00EE39F3">
            <w:pPr>
              <w:ind w:firstLine="0"/>
              <w:jc w:val="right"/>
              <w:rPr>
                <w:sz w:val="24"/>
                <w:szCs w:val="24"/>
              </w:rPr>
            </w:pPr>
            <w:r w:rsidRPr="00F635F2">
              <w:rPr>
                <w:sz w:val="24"/>
                <w:szCs w:val="24"/>
              </w:rPr>
              <w:t>0,067</w:t>
            </w:r>
          </w:p>
        </w:tc>
      </w:tr>
      <w:tr w:rsidR="00F635F2" w:rsidRPr="00F635F2" w14:paraId="11C637DA" w14:textId="77777777" w:rsidTr="00BA0AD0">
        <w:trPr>
          <w:trHeight w:val="3120"/>
        </w:trPr>
        <w:tc>
          <w:tcPr>
            <w:tcW w:w="1649" w:type="dxa"/>
            <w:noWrap/>
            <w:hideMark/>
          </w:tcPr>
          <w:p w14:paraId="6BEC3D68" w14:textId="77777777" w:rsidR="00F635F2" w:rsidRPr="00F635F2" w:rsidRDefault="00F635F2" w:rsidP="002650E9">
            <w:pPr>
              <w:ind w:firstLine="0"/>
              <w:rPr>
                <w:sz w:val="24"/>
                <w:szCs w:val="24"/>
              </w:rPr>
            </w:pPr>
            <w:r w:rsidRPr="00F635F2">
              <w:rPr>
                <w:sz w:val="24"/>
                <w:szCs w:val="24"/>
              </w:rPr>
              <w:lastRenderedPageBreak/>
              <w:t> </w:t>
            </w:r>
          </w:p>
        </w:tc>
        <w:tc>
          <w:tcPr>
            <w:tcW w:w="2408" w:type="dxa"/>
            <w:hideMark/>
          </w:tcPr>
          <w:p w14:paraId="60FCA535" w14:textId="77777777" w:rsidR="00F635F2" w:rsidRPr="00F635F2" w:rsidRDefault="00F635F2" w:rsidP="002650E9">
            <w:pPr>
              <w:ind w:firstLine="0"/>
              <w:rPr>
                <w:sz w:val="24"/>
                <w:szCs w:val="24"/>
              </w:rPr>
            </w:pPr>
            <w:r w:rsidRPr="00F635F2">
              <w:rPr>
                <w:sz w:val="24"/>
                <w:szCs w:val="24"/>
              </w:rPr>
              <w:t>Пост мойки автомобилей (4 поста)</w:t>
            </w:r>
          </w:p>
        </w:tc>
        <w:tc>
          <w:tcPr>
            <w:tcW w:w="1261" w:type="dxa"/>
            <w:hideMark/>
          </w:tcPr>
          <w:p w14:paraId="575AC7C8" w14:textId="77777777" w:rsidR="00F635F2" w:rsidRPr="00F635F2" w:rsidRDefault="00F635F2" w:rsidP="002650E9">
            <w:pPr>
              <w:ind w:firstLine="0"/>
              <w:rPr>
                <w:sz w:val="24"/>
                <w:szCs w:val="24"/>
              </w:rPr>
            </w:pPr>
            <w:r w:rsidRPr="00F635F2">
              <w:rPr>
                <w:sz w:val="24"/>
                <w:szCs w:val="24"/>
              </w:rPr>
              <w:t>1 мойка</w:t>
            </w:r>
          </w:p>
        </w:tc>
        <w:tc>
          <w:tcPr>
            <w:tcW w:w="1261" w:type="dxa"/>
            <w:hideMark/>
          </w:tcPr>
          <w:p w14:paraId="50AF2237" w14:textId="77777777" w:rsidR="00F635F2" w:rsidRPr="00F635F2" w:rsidRDefault="00F635F2" w:rsidP="002650E9">
            <w:pPr>
              <w:ind w:firstLine="0"/>
              <w:rPr>
                <w:sz w:val="24"/>
                <w:szCs w:val="24"/>
              </w:rPr>
            </w:pPr>
            <w:r w:rsidRPr="00F635F2">
              <w:rPr>
                <w:sz w:val="24"/>
                <w:szCs w:val="24"/>
              </w:rPr>
              <w:t>40</w:t>
            </w:r>
          </w:p>
        </w:tc>
        <w:tc>
          <w:tcPr>
            <w:tcW w:w="1261" w:type="dxa"/>
            <w:hideMark/>
          </w:tcPr>
          <w:p w14:paraId="69C07AA9" w14:textId="77777777" w:rsidR="00F635F2" w:rsidRPr="00F635F2" w:rsidRDefault="00F635F2" w:rsidP="002650E9">
            <w:pPr>
              <w:ind w:firstLine="0"/>
              <w:rPr>
                <w:sz w:val="24"/>
                <w:szCs w:val="24"/>
              </w:rPr>
            </w:pPr>
            <w:proofErr w:type="spellStart"/>
            <w:r w:rsidRPr="00F635F2">
              <w:rPr>
                <w:sz w:val="24"/>
                <w:szCs w:val="24"/>
              </w:rPr>
              <w:t>Методическиекие</w:t>
            </w:r>
            <w:proofErr w:type="spellEnd"/>
            <w:r w:rsidRPr="00F635F2">
              <w:rPr>
                <w:sz w:val="24"/>
                <w:szCs w:val="24"/>
              </w:rPr>
              <w:t xml:space="preserve"> рекомендации по расчету нормативов образования отходов для </w:t>
            </w:r>
            <w:proofErr w:type="spellStart"/>
            <w:r w:rsidRPr="00F635F2">
              <w:rPr>
                <w:sz w:val="24"/>
                <w:szCs w:val="24"/>
              </w:rPr>
              <w:t>автотрнаспортных</w:t>
            </w:r>
            <w:proofErr w:type="spellEnd"/>
            <w:r w:rsidRPr="00F635F2">
              <w:rPr>
                <w:sz w:val="24"/>
                <w:szCs w:val="24"/>
              </w:rPr>
              <w:t xml:space="preserve"> предприятий. </w:t>
            </w:r>
            <w:proofErr w:type="spellStart"/>
            <w:r w:rsidRPr="00F635F2">
              <w:rPr>
                <w:sz w:val="24"/>
                <w:szCs w:val="24"/>
              </w:rPr>
              <w:t>СРб</w:t>
            </w:r>
            <w:proofErr w:type="spellEnd"/>
            <w:r w:rsidRPr="00F635F2">
              <w:rPr>
                <w:sz w:val="24"/>
                <w:szCs w:val="24"/>
              </w:rPr>
              <w:t>, 2003 г., п. 10, стр.16 + Пособие к МГСН 5.01.94* п.4.2</w:t>
            </w:r>
          </w:p>
        </w:tc>
        <w:tc>
          <w:tcPr>
            <w:tcW w:w="1344" w:type="dxa"/>
            <w:hideMark/>
          </w:tcPr>
          <w:p w14:paraId="182E87B4" w14:textId="77777777" w:rsidR="00F635F2" w:rsidRPr="00F635F2" w:rsidRDefault="00F635F2" w:rsidP="00EE39F3">
            <w:pPr>
              <w:ind w:firstLine="0"/>
              <w:jc w:val="right"/>
              <w:rPr>
                <w:sz w:val="24"/>
                <w:szCs w:val="24"/>
              </w:rPr>
            </w:pPr>
            <w:r w:rsidRPr="00F635F2">
              <w:rPr>
                <w:sz w:val="24"/>
                <w:szCs w:val="24"/>
              </w:rPr>
              <w:t>0,2</w:t>
            </w:r>
          </w:p>
        </w:tc>
        <w:tc>
          <w:tcPr>
            <w:tcW w:w="1344" w:type="dxa"/>
            <w:hideMark/>
          </w:tcPr>
          <w:p w14:paraId="4C18C3DB"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6D1E7CA0"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459FFEAF" w14:textId="77777777" w:rsidR="00F635F2" w:rsidRPr="00F635F2" w:rsidRDefault="00F635F2" w:rsidP="00EE39F3">
            <w:pPr>
              <w:ind w:firstLine="0"/>
              <w:jc w:val="right"/>
              <w:rPr>
                <w:sz w:val="24"/>
                <w:szCs w:val="24"/>
              </w:rPr>
            </w:pPr>
            <w:r w:rsidRPr="00F635F2">
              <w:rPr>
                <w:sz w:val="24"/>
                <w:szCs w:val="24"/>
              </w:rPr>
              <w:t>8,800</w:t>
            </w:r>
          </w:p>
        </w:tc>
        <w:tc>
          <w:tcPr>
            <w:tcW w:w="1344" w:type="dxa"/>
            <w:noWrap/>
            <w:hideMark/>
          </w:tcPr>
          <w:p w14:paraId="25FA6375"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6C41EE1F" w14:textId="77777777" w:rsidTr="00EE39F3">
        <w:trPr>
          <w:trHeight w:val="260"/>
        </w:trPr>
        <w:tc>
          <w:tcPr>
            <w:tcW w:w="1649" w:type="dxa"/>
            <w:shd w:val="clear" w:color="auto" w:fill="FBE4D5" w:themeFill="accent2" w:themeFillTint="33"/>
            <w:noWrap/>
            <w:hideMark/>
          </w:tcPr>
          <w:p w14:paraId="7C597072"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0E3BC5D8"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2621AFD6"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75635957"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7F674C12"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38DE5D47"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45AD47AE"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23A3C4B7"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5CBE6689"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0F708F9B"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5E73B5E0" w14:textId="77777777" w:rsidTr="00BA0AD0">
        <w:trPr>
          <w:trHeight w:val="520"/>
        </w:trPr>
        <w:tc>
          <w:tcPr>
            <w:tcW w:w="1649" w:type="dxa"/>
            <w:noWrap/>
            <w:hideMark/>
          </w:tcPr>
          <w:p w14:paraId="3858F9AC" w14:textId="77777777" w:rsidR="00F635F2" w:rsidRPr="00F635F2" w:rsidRDefault="00F635F2" w:rsidP="002650E9">
            <w:pPr>
              <w:ind w:firstLine="0"/>
              <w:rPr>
                <w:sz w:val="24"/>
                <w:szCs w:val="24"/>
              </w:rPr>
            </w:pPr>
            <w:r w:rsidRPr="00F635F2">
              <w:rPr>
                <w:sz w:val="24"/>
                <w:szCs w:val="24"/>
              </w:rPr>
              <w:t> </w:t>
            </w:r>
          </w:p>
        </w:tc>
        <w:tc>
          <w:tcPr>
            <w:tcW w:w="2408" w:type="dxa"/>
            <w:hideMark/>
          </w:tcPr>
          <w:p w14:paraId="486F103A"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67CE6B9E"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75037179" w14:textId="77777777" w:rsidR="00F635F2" w:rsidRPr="00F635F2" w:rsidRDefault="00F635F2" w:rsidP="002650E9">
            <w:pPr>
              <w:ind w:firstLine="0"/>
              <w:rPr>
                <w:sz w:val="24"/>
                <w:szCs w:val="24"/>
              </w:rPr>
            </w:pPr>
            <w:r w:rsidRPr="00F635F2">
              <w:rPr>
                <w:sz w:val="24"/>
                <w:szCs w:val="24"/>
              </w:rPr>
              <w:t>0</w:t>
            </w:r>
          </w:p>
        </w:tc>
        <w:tc>
          <w:tcPr>
            <w:tcW w:w="1261" w:type="dxa"/>
            <w:hideMark/>
          </w:tcPr>
          <w:p w14:paraId="2025306F"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4DBFE75E"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561BE135"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069B82DA"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16F79B72" w14:textId="77777777" w:rsidR="00F635F2" w:rsidRPr="00F635F2" w:rsidRDefault="00F635F2" w:rsidP="00EE39F3">
            <w:pPr>
              <w:ind w:firstLine="0"/>
              <w:jc w:val="right"/>
              <w:rPr>
                <w:sz w:val="24"/>
                <w:szCs w:val="24"/>
              </w:rPr>
            </w:pPr>
            <w:r w:rsidRPr="00F635F2">
              <w:rPr>
                <w:sz w:val="24"/>
                <w:szCs w:val="24"/>
              </w:rPr>
              <w:t>0,000</w:t>
            </w:r>
          </w:p>
        </w:tc>
        <w:tc>
          <w:tcPr>
            <w:tcW w:w="1344" w:type="dxa"/>
            <w:noWrap/>
            <w:hideMark/>
          </w:tcPr>
          <w:p w14:paraId="34132B5F"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394D2765" w14:textId="77777777" w:rsidTr="00BA0AD0">
        <w:trPr>
          <w:trHeight w:val="520"/>
        </w:trPr>
        <w:tc>
          <w:tcPr>
            <w:tcW w:w="1649" w:type="dxa"/>
            <w:noWrap/>
            <w:hideMark/>
          </w:tcPr>
          <w:p w14:paraId="18152E77" w14:textId="77777777" w:rsidR="00F635F2" w:rsidRPr="00F635F2" w:rsidRDefault="00F635F2" w:rsidP="002650E9">
            <w:pPr>
              <w:ind w:firstLine="0"/>
              <w:rPr>
                <w:sz w:val="24"/>
                <w:szCs w:val="24"/>
              </w:rPr>
            </w:pPr>
            <w:r w:rsidRPr="00F635F2">
              <w:rPr>
                <w:sz w:val="24"/>
                <w:szCs w:val="24"/>
              </w:rPr>
              <w:t> </w:t>
            </w:r>
          </w:p>
        </w:tc>
        <w:tc>
          <w:tcPr>
            <w:tcW w:w="2408" w:type="dxa"/>
            <w:hideMark/>
          </w:tcPr>
          <w:p w14:paraId="7FA447C5"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5C6247C7"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416876D5" w14:textId="77777777" w:rsidR="00F635F2" w:rsidRPr="00F635F2" w:rsidRDefault="00F635F2" w:rsidP="002650E9">
            <w:pPr>
              <w:ind w:firstLine="0"/>
              <w:rPr>
                <w:sz w:val="24"/>
                <w:szCs w:val="24"/>
              </w:rPr>
            </w:pPr>
            <w:r w:rsidRPr="00F635F2">
              <w:rPr>
                <w:sz w:val="24"/>
                <w:szCs w:val="24"/>
              </w:rPr>
              <w:t>0</w:t>
            </w:r>
          </w:p>
        </w:tc>
        <w:tc>
          <w:tcPr>
            <w:tcW w:w="1261" w:type="dxa"/>
            <w:hideMark/>
          </w:tcPr>
          <w:p w14:paraId="5FA3A58A"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24128902" w14:textId="77777777" w:rsidR="00F635F2" w:rsidRPr="00F635F2" w:rsidRDefault="00F635F2" w:rsidP="00EE39F3">
            <w:pPr>
              <w:ind w:firstLine="0"/>
              <w:jc w:val="right"/>
              <w:rPr>
                <w:sz w:val="24"/>
                <w:szCs w:val="24"/>
              </w:rPr>
            </w:pPr>
            <w:r w:rsidRPr="00F635F2">
              <w:rPr>
                <w:sz w:val="24"/>
                <w:szCs w:val="24"/>
              </w:rPr>
              <w:t>0,0004</w:t>
            </w:r>
          </w:p>
        </w:tc>
        <w:tc>
          <w:tcPr>
            <w:tcW w:w="1344" w:type="dxa"/>
            <w:hideMark/>
          </w:tcPr>
          <w:p w14:paraId="761EDE73"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1948E1FB"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1C122BEF" w14:textId="77777777" w:rsidR="00F635F2" w:rsidRPr="00F635F2" w:rsidRDefault="00F635F2" w:rsidP="00EE39F3">
            <w:pPr>
              <w:ind w:firstLine="0"/>
              <w:jc w:val="right"/>
              <w:rPr>
                <w:sz w:val="24"/>
                <w:szCs w:val="24"/>
              </w:rPr>
            </w:pPr>
            <w:r w:rsidRPr="00F635F2">
              <w:rPr>
                <w:sz w:val="24"/>
                <w:szCs w:val="24"/>
              </w:rPr>
              <w:t>0,000</w:t>
            </w:r>
          </w:p>
        </w:tc>
        <w:tc>
          <w:tcPr>
            <w:tcW w:w="1344" w:type="dxa"/>
            <w:noWrap/>
            <w:hideMark/>
          </w:tcPr>
          <w:p w14:paraId="002C29D3"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56325F38" w14:textId="77777777" w:rsidTr="00BA0AD0">
        <w:trPr>
          <w:trHeight w:val="260"/>
        </w:trPr>
        <w:tc>
          <w:tcPr>
            <w:tcW w:w="1649" w:type="dxa"/>
            <w:shd w:val="clear" w:color="auto" w:fill="F4B083" w:themeFill="accent2" w:themeFillTint="99"/>
            <w:noWrap/>
            <w:hideMark/>
          </w:tcPr>
          <w:p w14:paraId="5FED19D2"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26046422"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118233D6"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4B0B5728"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0D1B7F23"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72E920E0"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749F364B"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1AF2E471"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73328D01" w14:textId="77777777" w:rsidR="00F635F2" w:rsidRPr="00F635F2" w:rsidRDefault="00F635F2" w:rsidP="00EE39F3">
            <w:pPr>
              <w:ind w:firstLine="0"/>
              <w:jc w:val="right"/>
              <w:rPr>
                <w:b/>
                <w:bCs/>
                <w:sz w:val="24"/>
                <w:szCs w:val="24"/>
              </w:rPr>
            </w:pPr>
            <w:r w:rsidRPr="00F635F2">
              <w:rPr>
                <w:b/>
                <w:bCs/>
                <w:sz w:val="24"/>
                <w:szCs w:val="24"/>
              </w:rPr>
              <w:t>9,799</w:t>
            </w:r>
          </w:p>
        </w:tc>
        <w:tc>
          <w:tcPr>
            <w:tcW w:w="1344" w:type="dxa"/>
            <w:shd w:val="clear" w:color="auto" w:fill="F4B083" w:themeFill="accent2" w:themeFillTint="99"/>
            <w:noWrap/>
            <w:hideMark/>
          </w:tcPr>
          <w:p w14:paraId="755843EA" w14:textId="77777777" w:rsidR="00F635F2" w:rsidRPr="00F635F2" w:rsidRDefault="00F635F2" w:rsidP="00EE39F3">
            <w:pPr>
              <w:ind w:firstLine="0"/>
              <w:jc w:val="right"/>
              <w:rPr>
                <w:b/>
                <w:bCs/>
                <w:sz w:val="24"/>
                <w:szCs w:val="24"/>
              </w:rPr>
            </w:pPr>
            <w:r w:rsidRPr="00F635F2">
              <w:rPr>
                <w:b/>
                <w:bCs/>
                <w:sz w:val="24"/>
                <w:szCs w:val="24"/>
              </w:rPr>
              <w:t>0,415</w:t>
            </w:r>
          </w:p>
        </w:tc>
      </w:tr>
      <w:tr w:rsidR="00F635F2" w:rsidRPr="00F635F2" w14:paraId="35964637" w14:textId="77777777" w:rsidTr="00BA0AD0">
        <w:trPr>
          <w:trHeight w:val="260"/>
        </w:trPr>
        <w:tc>
          <w:tcPr>
            <w:tcW w:w="1649" w:type="dxa"/>
            <w:shd w:val="clear" w:color="auto" w:fill="F4B083" w:themeFill="accent2" w:themeFillTint="99"/>
            <w:noWrap/>
            <w:hideMark/>
          </w:tcPr>
          <w:p w14:paraId="657BC0E2" w14:textId="77777777" w:rsidR="00F635F2" w:rsidRPr="00F635F2" w:rsidRDefault="00F635F2" w:rsidP="002650E9">
            <w:pPr>
              <w:ind w:firstLine="0"/>
              <w:rPr>
                <w:b/>
                <w:bCs/>
                <w:sz w:val="24"/>
                <w:szCs w:val="24"/>
              </w:rPr>
            </w:pPr>
            <w:r w:rsidRPr="00F635F2">
              <w:rPr>
                <w:b/>
                <w:bCs/>
                <w:sz w:val="24"/>
                <w:szCs w:val="24"/>
              </w:rPr>
              <w:t>ПР-9</w:t>
            </w:r>
          </w:p>
        </w:tc>
        <w:tc>
          <w:tcPr>
            <w:tcW w:w="12911" w:type="dxa"/>
            <w:gridSpan w:val="9"/>
            <w:shd w:val="clear" w:color="auto" w:fill="F4B083" w:themeFill="accent2" w:themeFillTint="99"/>
            <w:hideMark/>
          </w:tcPr>
          <w:p w14:paraId="57A37A43" w14:textId="77777777" w:rsidR="00F635F2" w:rsidRPr="00F635F2" w:rsidRDefault="00F635F2" w:rsidP="002650E9">
            <w:pPr>
              <w:ind w:firstLine="0"/>
              <w:rPr>
                <w:b/>
                <w:bCs/>
                <w:sz w:val="24"/>
                <w:szCs w:val="24"/>
              </w:rPr>
            </w:pPr>
            <w:r w:rsidRPr="00F635F2">
              <w:rPr>
                <w:b/>
                <w:bCs/>
                <w:sz w:val="24"/>
                <w:szCs w:val="24"/>
              </w:rPr>
              <w:t>Здание обеспечения деятельности туристско-рекреационной зоны (склад)</w:t>
            </w:r>
          </w:p>
        </w:tc>
      </w:tr>
      <w:tr w:rsidR="00F635F2" w:rsidRPr="00F635F2" w14:paraId="2206ABE6" w14:textId="77777777" w:rsidTr="00BA0AD0">
        <w:trPr>
          <w:trHeight w:val="520"/>
        </w:trPr>
        <w:tc>
          <w:tcPr>
            <w:tcW w:w="1649" w:type="dxa"/>
            <w:noWrap/>
            <w:hideMark/>
          </w:tcPr>
          <w:p w14:paraId="611078B5" w14:textId="77777777" w:rsidR="00F635F2" w:rsidRPr="00F635F2" w:rsidRDefault="00F635F2" w:rsidP="002650E9">
            <w:pPr>
              <w:ind w:firstLine="0"/>
              <w:rPr>
                <w:sz w:val="24"/>
                <w:szCs w:val="24"/>
              </w:rPr>
            </w:pPr>
            <w:r w:rsidRPr="00F635F2">
              <w:rPr>
                <w:sz w:val="24"/>
                <w:szCs w:val="24"/>
              </w:rPr>
              <w:lastRenderedPageBreak/>
              <w:t> </w:t>
            </w:r>
          </w:p>
        </w:tc>
        <w:tc>
          <w:tcPr>
            <w:tcW w:w="2408" w:type="dxa"/>
            <w:hideMark/>
          </w:tcPr>
          <w:p w14:paraId="4FF39198" w14:textId="77777777" w:rsidR="00F635F2" w:rsidRPr="00F635F2" w:rsidRDefault="00F635F2" w:rsidP="002650E9">
            <w:pPr>
              <w:ind w:firstLine="0"/>
              <w:rPr>
                <w:sz w:val="24"/>
                <w:szCs w:val="24"/>
              </w:rPr>
            </w:pPr>
            <w:r w:rsidRPr="00F635F2">
              <w:rPr>
                <w:sz w:val="24"/>
                <w:szCs w:val="24"/>
              </w:rPr>
              <w:t>Администратор</w:t>
            </w:r>
          </w:p>
        </w:tc>
        <w:tc>
          <w:tcPr>
            <w:tcW w:w="1261" w:type="dxa"/>
            <w:hideMark/>
          </w:tcPr>
          <w:p w14:paraId="4E2545E4" w14:textId="77777777" w:rsidR="00F635F2" w:rsidRPr="00F635F2" w:rsidRDefault="00F635F2" w:rsidP="002650E9">
            <w:pPr>
              <w:ind w:firstLine="0"/>
              <w:rPr>
                <w:sz w:val="24"/>
                <w:szCs w:val="24"/>
              </w:rPr>
            </w:pPr>
            <w:r w:rsidRPr="00F635F2">
              <w:rPr>
                <w:sz w:val="24"/>
                <w:szCs w:val="24"/>
              </w:rPr>
              <w:t>1 работающий</w:t>
            </w:r>
          </w:p>
        </w:tc>
        <w:tc>
          <w:tcPr>
            <w:tcW w:w="1261" w:type="dxa"/>
            <w:hideMark/>
          </w:tcPr>
          <w:p w14:paraId="06F71539" w14:textId="77777777" w:rsidR="00F635F2" w:rsidRPr="00F635F2" w:rsidRDefault="00F635F2" w:rsidP="002650E9">
            <w:pPr>
              <w:ind w:firstLine="0"/>
              <w:rPr>
                <w:sz w:val="24"/>
                <w:szCs w:val="24"/>
              </w:rPr>
            </w:pPr>
            <w:r w:rsidRPr="00F635F2">
              <w:rPr>
                <w:sz w:val="24"/>
                <w:szCs w:val="24"/>
              </w:rPr>
              <w:t>1</w:t>
            </w:r>
          </w:p>
        </w:tc>
        <w:tc>
          <w:tcPr>
            <w:tcW w:w="1261" w:type="dxa"/>
            <w:hideMark/>
          </w:tcPr>
          <w:p w14:paraId="4FF5D391"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п.9</w:t>
            </w:r>
          </w:p>
        </w:tc>
        <w:tc>
          <w:tcPr>
            <w:tcW w:w="1344" w:type="dxa"/>
            <w:hideMark/>
          </w:tcPr>
          <w:p w14:paraId="24C253CB" w14:textId="77777777" w:rsidR="00F635F2" w:rsidRPr="00F635F2" w:rsidRDefault="00F635F2" w:rsidP="00EE39F3">
            <w:pPr>
              <w:ind w:firstLine="0"/>
              <w:jc w:val="right"/>
              <w:rPr>
                <w:sz w:val="24"/>
                <w:szCs w:val="24"/>
              </w:rPr>
            </w:pPr>
            <w:r w:rsidRPr="00F635F2">
              <w:rPr>
                <w:sz w:val="24"/>
                <w:szCs w:val="24"/>
              </w:rPr>
              <w:t>0,012</w:t>
            </w:r>
          </w:p>
        </w:tc>
        <w:tc>
          <w:tcPr>
            <w:tcW w:w="1344" w:type="dxa"/>
            <w:hideMark/>
          </w:tcPr>
          <w:p w14:paraId="4E155EB9" w14:textId="77777777" w:rsidR="00F635F2" w:rsidRPr="00F635F2" w:rsidRDefault="00F635F2" w:rsidP="00EE39F3">
            <w:pPr>
              <w:ind w:firstLine="0"/>
              <w:jc w:val="right"/>
              <w:rPr>
                <w:sz w:val="24"/>
                <w:szCs w:val="24"/>
              </w:rPr>
            </w:pPr>
            <w:r w:rsidRPr="00F635F2">
              <w:rPr>
                <w:sz w:val="24"/>
                <w:szCs w:val="24"/>
              </w:rPr>
              <w:t>0,0045</w:t>
            </w:r>
          </w:p>
        </w:tc>
        <w:tc>
          <w:tcPr>
            <w:tcW w:w="1344" w:type="dxa"/>
            <w:noWrap/>
            <w:hideMark/>
          </w:tcPr>
          <w:p w14:paraId="24DFC017"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36D906E0" w14:textId="77777777" w:rsidR="00F635F2" w:rsidRPr="00F635F2" w:rsidRDefault="00F635F2" w:rsidP="00EE39F3">
            <w:pPr>
              <w:ind w:firstLine="0"/>
              <w:jc w:val="right"/>
              <w:rPr>
                <w:sz w:val="24"/>
                <w:szCs w:val="24"/>
              </w:rPr>
            </w:pPr>
            <w:r w:rsidRPr="00F635F2">
              <w:rPr>
                <w:sz w:val="24"/>
                <w:szCs w:val="24"/>
              </w:rPr>
              <w:t>0,013</w:t>
            </w:r>
          </w:p>
        </w:tc>
        <w:tc>
          <w:tcPr>
            <w:tcW w:w="1344" w:type="dxa"/>
            <w:noWrap/>
            <w:hideMark/>
          </w:tcPr>
          <w:p w14:paraId="3EE99505" w14:textId="77777777" w:rsidR="00F635F2" w:rsidRPr="00F635F2" w:rsidRDefault="00F635F2" w:rsidP="00EE39F3">
            <w:pPr>
              <w:ind w:firstLine="0"/>
              <w:jc w:val="right"/>
              <w:rPr>
                <w:sz w:val="24"/>
                <w:szCs w:val="24"/>
              </w:rPr>
            </w:pPr>
            <w:r w:rsidRPr="00F635F2">
              <w:rPr>
                <w:sz w:val="24"/>
                <w:szCs w:val="24"/>
              </w:rPr>
              <w:t>0,005</w:t>
            </w:r>
          </w:p>
        </w:tc>
      </w:tr>
      <w:tr w:rsidR="00F635F2" w:rsidRPr="00F635F2" w14:paraId="7F82B558" w14:textId="77777777" w:rsidTr="00BA0AD0">
        <w:trPr>
          <w:trHeight w:val="520"/>
        </w:trPr>
        <w:tc>
          <w:tcPr>
            <w:tcW w:w="1649" w:type="dxa"/>
            <w:noWrap/>
            <w:hideMark/>
          </w:tcPr>
          <w:p w14:paraId="74FD4A2D" w14:textId="77777777" w:rsidR="00F635F2" w:rsidRPr="00F635F2" w:rsidRDefault="00F635F2" w:rsidP="002650E9">
            <w:pPr>
              <w:ind w:firstLine="0"/>
              <w:rPr>
                <w:sz w:val="24"/>
                <w:szCs w:val="24"/>
              </w:rPr>
            </w:pPr>
            <w:r w:rsidRPr="00F635F2">
              <w:rPr>
                <w:sz w:val="24"/>
                <w:szCs w:val="24"/>
              </w:rPr>
              <w:t> </w:t>
            </w:r>
          </w:p>
        </w:tc>
        <w:tc>
          <w:tcPr>
            <w:tcW w:w="2408" w:type="dxa"/>
            <w:hideMark/>
          </w:tcPr>
          <w:p w14:paraId="3413A652" w14:textId="77777777" w:rsidR="00F635F2" w:rsidRPr="00F635F2" w:rsidRDefault="00F635F2" w:rsidP="002650E9">
            <w:pPr>
              <w:ind w:firstLine="0"/>
              <w:rPr>
                <w:sz w:val="24"/>
                <w:szCs w:val="24"/>
              </w:rPr>
            </w:pPr>
            <w:r w:rsidRPr="00F635F2">
              <w:rPr>
                <w:sz w:val="24"/>
                <w:szCs w:val="24"/>
              </w:rPr>
              <w:t>Рабочие</w:t>
            </w:r>
          </w:p>
        </w:tc>
        <w:tc>
          <w:tcPr>
            <w:tcW w:w="1261" w:type="dxa"/>
            <w:hideMark/>
          </w:tcPr>
          <w:p w14:paraId="70E068EF" w14:textId="77777777" w:rsidR="00F635F2" w:rsidRPr="00F635F2" w:rsidRDefault="00F635F2" w:rsidP="002650E9">
            <w:pPr>
              <w:ind w:firstLine="0"/>
              <w:rPr>
                <w:sz w:val="24"/>
                <w:szCs w:val="24"/>
              </w:rPr>
            </w:pPr>
            <w:r w:rsidRPr="00F635F2">
              <w:rPr>
                <w:sz w:val="24"/>
                <w:szCs w:val="24"/>
              </w:rPr>
              <w:t>1 работающий</w:t>
            </w:r>
          </w:p>
        </w:tc>
        <w:tc>
          <w:tcPr>
            <w:tcW w:w="1261" w:type="dxa"/>
            <w:hideMark/>
          </w:tcPr>
          <w:p w14:paraId="6C268E29" w14:textId="77777777" w:rsidR="00F635F2" w:rsidRPr="00F635F2" w:rsidRDefault="00F635F2" w:rsidP="002650E9">
            <w:pPr>
              <w:ind w:firstLine="0"/>
              <w:rPr>
                <w:sz w:val="24"/>
                <w:szCs w:val="24"/>
              </w:rPr>
            </w:pPr>
            <w:r w:rsidRPr="00F635F2">
              <w:rPr>
                <w:sz w:val="24"/>
                <w:szCs w:val="24"/>
              </w:rPr>
              <w:t>7</w:t>
            </w:r>
          </w:p>
        </w:tc>
        <w:tc>
          <w:tcPr>
            <w:tcW w:w="1261" w:type="dxa"/>
            <w:hideMark/>
          </w:tcPr>
          <w:p w14:paraId="1E28A61F"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п.25.2</w:t>
            </w:r>
          </w:p>
        </w:tc>
        <w:tc>
          <w:tcPr>
            <w:tcW w:w="1344" w:type="dxa"/>
            <w:hideMark/>
          </w:tcPr>
          <w:p w14:paraId="1879A40B" w14:textId="77777777" w:rsidR="00F635F2" w:rsidRPr="00F635F2" w:rsidRDefault="00F635F2" w:rsidP="00EE39F3">
            <w:pPr>
              <w:ind w:firstLine="0"/>
              <w:jc w:val="right"/>
              <w:rPr>
                <w:sz w:val="24"/>
                <w:szCs w:val="24"/>
              </w:rPr>
            </w:pPr>
            <w:r w:rsidRPr="00F635F2">
              <w:rPr>
                <w:sz w:val="24"/>
                <w:szCs w:val="24"/>
              </w:rPr>
              <w:t>0,045</w:t>
            </w:r>
          </w:p>
        </w:tc>
        <w:tc>
          <w:tcPr>
            <w:tcW w:w="1344" w:type="dxa"/>
            <w:hideMark/>
          </w:tcPr>
          <w:p w14:paraId="0D96F6FE" w14:textId="77777777" w:rsidR="00F635F2" w:rsidRPr="00F635F2" w:rsidRDefault="00F635F2" w:rsidP="00EE39F3">
            <w:pPr>
              <w:ind w:firstLine="0"/>
              <w:jc w:val="right"/>
              <w:rPr>
                <w:sz w:val="24"/>
                <w:szCs w:val="24"/>
              </w:rPr>
            </w:pPr>
            <w:r w:rsidRPr="00F635F2">
              <w:rPr>
                <w:sz w:val="24"/>
                <w:szCs w:val="24"/>
              </w:rPr>
              <w:t>0,0204</w:t>
            </w:r>
          </w:p>
        </w:tc>
        <w:tc>
          <w:tcPr>
            <w:tcW w:w="1344" w:type="dxa"/>
            <w:noWrap/>
            <w:hideMark/>
          </w:tcPr>
          <w:p w14:paraId="738E1C34"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2DDCDDFE" w14:textId="77777777" w:rsidR="00F635F2" w:rsidRPr="00F635F2" w:rsidRDefault="00F635F2" w:rsidP="00EE39F3">
            <w:pPr>
              <w:ind w:firstLine="0"/>
              <w:jc w:val="right"/>
              <w:rPr>
                <w:sz w:val="24"/>
                <w:szCs w:val="24"/>
              </w:rPr>
            </w:pPr>
            <w:r w:rsidRPr="00F635F2">
              <w:rPr>
                <w:sz w:val="24"/>
                <w:szCs w:val="24"/>
              </w:rPr>
              <w:t>0,347</w:t>
            </w:r>
          </w:p>
        </w:tc>
        <w:tc>
          <w:tcPr>
            <w:tcW w:w="1344" w:type="dxa"/>
            <w:noWrap/>
            <w:hideMark/>
          </w:tcPr>
          <w:p w14:paraId="0D3D30B8" w14:textId="77777777" w:rsidR="00F635F2" w:rsidRPr="00F635F2" w:rsidRDefault="00F635F2" w:rsidP="00EE39F3">
            <w:pPr>
              <w:ind w:firstLine="0"/>
              <w:jc w:val="right"/>
              <w:rPr>
                <w:sz w:val="24"/>
                <w:szCs w:val="24"/>
              </w:rPr>
            </w:pPr>
            <w:r w:rsidRPr="00F635F2">
              <w:rPr>
                <w:sz w:val="24"/>
                <w:szCs w:val="24"/>
              </w:rPr>
              <w:t>0,157</w:t>
            </w:r>
          </w:p>
        </w:tc>
      </w:tr>
      <w:tr w:rsidR="00F635F2" w:rsidRPr="00F635F2" w14:paraId="59C545CB" w14:textId="77777777" w:rsidTr="00BA0AD0">
        <w:trPr>
          <w:trHeight w:val="520"/>
        </w:trPr>
        <w:tc>
          <w:tcPr>
            <w:tcW w:w="1649" w:type="dxa"/>
            <w:noWrap/>
            <w:hideMark/>
          </w:tcPr>
          <w:p w14:paraId="5473DB24" w14:textId="77777777" w:rsidR="00F635F2" w:rsidRPr="00F635F2" w:rsidRDefault="00F635F2" w:rsidP="002650E9">
            <w:pPr>
              <w:ind w:firstLine="0"/>
              <w:rPr>
                <w:sz w:val="24"/>
                <w:szCs w:val="24"/>
              </w:rPr>
            </w:pPr>
            <w:r w:rsidRPr="00F635F2">
              <w:rPr>
                <w:sz w:val="24"/>
                <w:szCs w:val="24"/>
              </w:rPr>
              <w:t> </w:t>
            </w:r>
          </w:p>
        </w:tc>
        <w:tc>
          <w:tcPr>
            <w:tcW w:w="2408" w:type="dxa"/>
            <w:hideMark/>
          </w:tcPr>
          <w:p w14:paraId="7BAADCC0" w14:textId="77777777" w:rsidR="00F635F2" w:rsidRPr="00F635F2" w:rsidRDefault="00F635F2" w:rsidP="002650E9">
            <w:pPr>
              <w:ind w:firstLine="0"/>
              <w:rPr>
                <w:sz w:val="24"/>
                <w:szCs w:val="24"/>
              </w:rPr>
            </w:pPr>
            <w:r w:rsidRPr="00F635F2">
              <w:rPr>
                <w:sz w:val="24"/>
                <w:szCs w:val="24"/>
              </w:rPr>
              <w:t>Душевая</w:t>
            </w:r>
          </w:p>
        </w:tc>
        <w:tc>
          <w:tcPr>
            <w:tcW w:w="1261" w:type="dxa"/>
            <w:hideMark/>
          </w:tcPr>
          <w:p w14:paraId="64E3A86F" w14:textId="77777777" w:rsidR="00F635F2" w:rsidRPr="00F635F2" w:rsidRDefault="00F635F2" w:rsidP="002650E9">
            <w:pPr>
              <w:ind w:firstLine="0"/>
              <w:rPr>
                <w:sz w:val="24"/>
                <w:szCs w:val="24"/>
              </w:rPr>
            </w:pPr>
            <w:r w:rsidRPr="00F635F2">
              <w:rPr>
                <w:sz w:val="24"/>
                <w:szCs w:val="24"/>
              </w:rPr>
              <w:t>1 сетка</w:t>
            </w:r>
          </w:p>
        </w:tc>
        <w:tc>
          <w:tcPr>
            <w:tcW w:w="1261" w:type="dxa"/>
            <w:hideMark/>
          </w:tcPr>
          <w:p w14:paraId="0CC19FBE" w14:textId="77777777" w:rsidR="00F635F2" w:rsidRPr="00F635F2" w:rsidRDefault="00F635F2" w:rsidP="002650E9">
            <w:pPr>
              <w:ind w:firstLine="0"/>
              <w:rPr>
                <w:sz w:val="24"/>
                <w:szCs w:val="24"/>
              </w:rPr>
            </w:pPr>
            <w:r w:rsidRPr="00F635F2">
              <w:rPr>
                <w:sz w:val="24"/>
                <w:szCs w:val="24"/>
              </w:rPr>
              <w:t>2</w:t>
            </w:r>
          </w:p>
        </w:tc>
        <w:tc>
          <w:tcPr>
            <w:tcW w:w="1261" w:type="dxa"/>
            <w:hideMark/>
          </w:tcPr>
          <w:p w14:paraId="7B19E156"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п.24</w:t>
            </w:r>
          </w:p>
        </w:tc>
        <w:tc>
          <w:tcPr>
            <w:tcW w:w="1344" w:type="dxa"/>
            <w:hideMark/>
          </w:tcPr>
          <w:p w14:paraId="2AE68B9E" w14:textId="77777777" w:rsidR="00F635F2" w:rsidRPr="00F635F2" w:rsidRDefault="00F635F2" w:rsidP="00EE39F3">
            <w:pPr>
              <w:ind w:firstLine="0"/>
              <w:jc w:val="right"/>
              <w:rPr>
                <w:sz w:val="24"/>
                <w:szCs w:val="24"/>
              </w:rPr>
            </w:pPr>
            <w:r w:rsidRPr="00F635F2">
              <w:rPr>
                <w:sz w:val="24"/>
                <w:szCs w:val="24"/>
              </w:rPr>
              <w:t>0,5</w:t>
            </w:r>
          </w:p>
        </w:tc>
        <w:tc>
          <w:tcPr>
            <w:tcW w:w="1344" w:type="dxa"/>
            <w:hideMark/>
          </w:tcPr>
          <w:p w14:paraId="6986EB1C" w14:textId="77777777" w:rsidR="00F635F2" w:rsidRPr="00F635F2" w:rsidRDefault="00F635F2" w:rsidP="00EE39F3">
            <w:pPr>
              <w:ind w:firstLine="0"/>
              <w:jc w:val="right"/>
              <w:rPr>
                <w:sz w:val="24"/>
                <w:szCs w:val="24"/>
              </w:rPr>
            </w:pPr>
            <w:r w:rsidRPr="00F635F2">
              <w:rPr>
                <w:sz w:val="24"/>
                <w:szCs w:val="24"/>
              </w:rPr>
              <w:t>0,23</w:t>
            </w:r>
          </w:p>
        </w:tc>
        <w:tc>
          <w:tcPr>
            <w:tcW w:w="1344" w:type="dxa"/>
            <w:noWrap/>
            <w:hideMark/>
          </w:tcPr>
          <w:p w14:paraId="77F692A5"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4964BF59" w14:textId="77777777" w:rsidR="00F635F2" w:rsidRPr="00F635F2" w:rsidRDefault="00F635F2" w:rsidP="00EE39F3">
            <w:pPr>
              <w:ind w:firstLine="0"/>
              <w:jc w:val="right"/>
              <w:rPr>
                <w:sz w:val="24"/>
                <w:szCs w:val="24"/>
              </w:rPr>
            </w:pPr>
            <w:r w:rsidRPr="00F635F2">
              <w:rPr>
                <w:sz w:val="24"/>
                <w:szCs w:val="24"/>
              </w:rPr>
              <w:t>1,100</w:t>
            </w:r>
          </w:p>
        </w:tc>
        <w:tc>
          <w:tcPr>
            <w:tcW w:w="1344" w:type="dxa"/>
            <w:noWrap/>
            <w:hideMark/>
          </w:tcPr>
          <w:p w14:paraId="390D9977" w14:textId="77777777" w:rsidR="00F635F2" w:rsidRPr="00F635F2" w:rsidRDefault="00F635F2" w:rsidP="00EE39F3">
            <w:pPr>
              <w:ind w:firstLine="0"/>
              <w:jc w:val="right"/>
              <w:rPr>
                <w:sz w:val="24"/>
                <w:szCs w:val="24"/>
              </w:rPr>
            </w:pPr>
            <w:r w:rsidRPr="00F635F2">
              <w:rPr>
                <w:sz w:val="24"/>
                <w:szCs w:val="24"/>
              </w:rPr>
              <w:t>0,506</w:t>
            </w:r>
          </w:p>
        </w:tc>
      </w:tr>
      <w:tr w:rsidR="00F635F2" w:rsidRPr="00F635F2" w14:paraId="46919E24" w14:textId="77777777" w:rsidTr="00EE39F3">
        <w:trPr>
          <w:trHeight w:val="260"/>
        </w:trPr>
        <w:tc>
          <w:tcPr>
            <w:tcW w:w="1649" w:type="dxa"/>
            <w:shd w:val="clear" w:color="auto" w:fill="FBE4D5" w:themeFill="accent2" w:themeFillTint="33"/>
            <w:noWrap/>
            <w:hideMark/>
          </w:tcPr>
          <w:p w14:paraId="0013553E"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00B9CC7F"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72E6D49D"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1C77868A"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30710F4F"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7C6525DC"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4F6A52CC"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3CF728E9"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70E95373"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423356B1"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180F11A3" w14:textId="77777777" w:rsidTr="00BA0AD0">
        <w:trPr>
          <w:trHeight w:val="520"/>
        </w:trPr>
        <w:tc>
          <w:tcPr>
            <w:tcW w:w="1649" w:type="dxa"/>
            <w:noWrap/>
            <w:hideMark/>
          </w:tcPr>
          <w:p w14:paraId="5B6C9CC0" w14:textId="77777777" w:rsidR="00F635F2" w:rsidRPr="00F635F2" w:rsidRDefault="00F635F2" w:rsidP="002650E9">
            <w:pPr>
              <w:ind w:firstLine="0"/>
              <w:rPr>
                <w:sz w:val="24"/>
                <w:szCs w:val="24"/>
              </w:rPr>
            </w:pPr>
            <w:r w:rsidRPr="00F635F2">
              <w:rPr>
                <w:sz w:val="24"/>
                <w:szCs w:val="24"/>
              </w:rPr>
              <w:t> </w:t>
            </w:r>
          </w:p>
        </w:tc>
        <w:tc>
          <w:tcPr>
            <w:tcW w:w="2408" w:type="dxa"/>
            <w:hideMark/>
          </w:tcPr>
          <w:p w14:paraId="70C64B23"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023D724F"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0A56E618" w14:textId="77777777" w:rsidR="00F635F2" w:rsidRPr="00F635F2" w:rsidRDefault="00F635F2" w:rsidP="002650E9">
            <w:pPr>
              <w:ind w:firstLine="0"/>
              <w:rPr>
                <w:sz w:val="24"/>
                <w:szCs w:val="24"/>
              </w:rPr>
            </w:pPr>
            <w:r w:rsidRPr="00F635F2">
              <w:rPr>
                <w:sz w:val="24"/>
                <w:szCs w:val="24"/>
              </w:rPr>
              <w:t>0</w:t>
            </w:r>
          </w:p>
        </w:tc>
        <w:tc>
          <w:tcPr>
            <w:tcW w:w="1261" w:type="dxa"/>
            <w:hideMark/>
          </w:tcPr>
          <w:p w14:paraId="42C5CC56"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393CD0C1"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6D215EA4"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3438B450"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7E6A28EA" w14:textId="77777777" w:rsidR="00F635F2" w:rsidRPr="00F635F2" w:rsidRDefault="00F635F2" w:rsidP="00EE39F3">
            <w:pPr>
              <w:ind w:firstLine="0"/>
              <w:jc w:val="right"/>
              <w:rPr>
                <w:sz w:val="24"/>
                <w:szCs w:val="24"/>
              </w:rPr>
            </w:pPr>
            <w:r w:rsidRPr="00F635F2">
              <w:rPr>
                <w:sz w:val="24"/>
                <w:szCs w:val="24"/>
              </w:rPr>
              <w:t>0,000</w:t>
            </w:r>
          </w:p>
        </w:tc>
        <w:tc>
          <w:tcPr>
            <w:tcW w:w="1344" w:type="dxa"/>
            <w:noWrap/>
            <w:hideMark/>
          </w:tcPr>
          <w:p w14:paraId="49B0A0A1"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58FAC4B0" w14:textId="77777777" w:rsidTr="00BA0AD0">
        <w:trPr>
          <w:trHeight w:val="520"/>
        </w:trPr>
        <w:tc>
          <w:tcPr>
            <w:tcW w:w="1649" w:type="dxa"/>
            <w:noWrap/>
            <w:hideMark/>
          </w:tcPr>
          <w:p w14:paraId="15246931" w14:textId="77777777" w:rsidR="00F635F2" w:rsidRPr="00F635F2" w:rsidRDefault="00F635F2" w:rsidP="002650E9">
            <w:pPr>
              <w:ind w:firstLine="0"/>
              <w:rPr>
                <w:sz w:val="24"/>
                <w:szCs w:val="24"/>
              </w:rPr>
            </w:pPr>
            <w:r w:rsidRPr="00F635F2">
              <w:rPr>
                <w:sz w:val="24"/>
                <w:szCs w:val="24"/>
              </w:rPr>
              <w:t> </w:t>
            </w:r>
          </w:p>
        </w:tc>
        <w:tc>
          <w:tcPr>
            <w:tcW w:w="2408" w:type="dxa"/>
            <w:hideMark/>
          </w:tcPr>
          <w:p w14:paraId="30E44183"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3FB207B8"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2BDF0279" w14:textId="77777777" w:rsidR="00F635F2" w:rsidRPr="00F635F2" w:rsidRDefault="00F635F2" w:rsidP="002650E9">
            <w:pPr>
              <w:ind w:firstLine="0"/>
              <w:rPr>
                <w:sz w:val="24"/>
                <w:szCs w:val="24"/>
              </w:rPr>
            </w:pPr>
            <w:r w:rsidRPr="00F635F2">
              <w:rPr>
                <w:sz w:val="24"/>
                <w:szCs w:val="24"/>
              </w:rPr>
              <w:t>3 850</w:t>
            </w:r>
          </w:p>
        </w:tc>
        <w:tc>
          <w:tcPr>
            <w:tcW w:w="1261" w:type="dxa"/>
            <w:hideMark/>
          </w:tcPr>
          <w:p w14:paraId="256EB3A0"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22EDC889" w14:textId="77777777" w:rsidR="00F635F2" w:rsidRPr="00F635F2" w:rsidRDefault="00F635F2" w:rsidP="00EE39F3">
            <w:pPr>
              <w:ind w:firstLine="0"/>
              <w:jc w:val="right"/>
              <w:rPr>
                <w:sz w:val="24"/>
                <w:szCs w:val="24"/>
              </w:rPr>
            </w:pPr>
            <w:r w:rsidRPr="00F635F2">
              <w:rPr>
                <w:sz w:val="24"/>
                <w:szCs w:val="24"/>
              </w:rPr>
              <w:t>0,0004</w:t>
            </w:r>
          </w:p>
        </w:tc>
        <w:tc>
          <w:tcPr>
            <w:tcW w:w="1344" w:type="dxa"/>
            <w:hideMark/>
          </w:tcPr>
          <w:p w14:paraId="1732E738"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16DD12B5"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3A23688B" w14:textId="77777777" w:rsidR="00F635F2" w:rsidRPr="00F635F2" w:rsidRDefault="00F635F2" w:rsidP="00EE39F3">
            <w:pPr>
              <w:ind w:firstLine="0"/>
              <w:jc w:val="right"/>
              <w:rPr>
                <w:sz w:val="24"/>
                <w:szCs w:val="24"/>
              </w:rPr>
            </w:pPr>
            <w:r w:rsidRPr="00F635F2">
              <w:rPr>
                <w:sz w:val="24"/>
                <w:szCs w:val="24"/>
              </w:rPr>
              <w:t>1,540</w:t>
            </w:r>
          </w:p>
        </w:tc>
        <w:tc>
          <w:tcPr>
            <w:tcW w:w="1344" w:type="dxa"/>
            <w:noWrap/>
            <w:hideMark/>
          </w:tcPr>
          <w:p w14:paraId="7B6E7E93"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58EDAEF1" w14:textId="77777777" w:rsidTr="00BA0AD0">
        <w:trPr>
          <w:trHeight w:val="260"/>
        </w:trPr>
        <w:tc>
          <w:tcPr>
            <w:tcW w:w="1649" w:type="dxa"/>
            <w:shd w:val="clear" w:color="auto" w:fill="F4B083" w:themeFill="accent2" w:themeFillTint="99"/>
            <w:noWrap/>
            <w:hideMark/>
          </w:tcPr>
          <w:p w14:paraId="2758745F"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07753197"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35FC0F80"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21EB6A55"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5F5B07A2"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4240BA01"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482C7E45"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6DF508F6"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6C65B4C8" w14:textId="77777777" w:rsidR="00F635F2" w:rsidRPr="00F635F2" w:rsidRDefault="00F635F2" w:rsidP="00EE39F3">
            <w:pPr>
              <w:ind w:firstLine="0"/>
              <w:jc w:val="right"/>
              <w:rPr>
                <w:b/>
                <w:bCs/>
                <w:sz w:val="24"/>
                <w:szCs w:val="24"/>
              </w:rPr>
            </w:pPr>
            <w:r w:rsidRPr="00F635F2">
              <w:rPr>
                <w:b/>
                <w:bCs/>
                <w:sz w:val="24"/>
                <w:szCs w:val="24"/>
              </w:rPr>
              <w:t>3,000</w:t>
            </w:r>
          </w:p>
        </w:tc>
        <w:tc>
          <w:tcPr>
            <w:tcW w:w="1344" w:type="dxa"/>
            <w:shd w:val="clear" w:color="auto" w:fill="F4B083" w:themeFill="accent2" w:themeFillTint="99"/>
            <w:noWrap/>
            <w:hideMark/>
          </w:tcPr>
          <w:p w14:paraId="14D560C2" w14:textId="77777777" w:rsidR="00F635F2" w:rsidRPr="00F635F2" w:rsidRDefault="00F635F2" w:rsidP="00EE39F3">
            <w:pPr>
              <w:ind w:firstLine="0"/>
              <w:jc w:val="right"/>
              <w:rPr>
                <w:b/>
                <w:bCs/>
                <w:sz w:val="24"/>
                <w:szCs w:val="24"/>
              </w:rPr>
            </w:pPr>
            <w:r w:rsidRPr="00F635F2">
              <w:rPr>
                <w:b/>
                <w:bCs/>
                <w:sz w:val="24"/>
                <w:szCs w:val="24"/>
              </w:rPr>
              <w:t>0,668</w:t>
            </w:r>
          </w:p>
        </w:tc>
      </w:tr>
      <w:tr w:rsidR="00F635F2" w:rsidRPr="00F635F2" w14:paraId="0059B1B4" w14:textId="77777777" w:rsidTr="00BA0AD0">
        <w:trPr>
          <w:trHeight w:val="260"/>
        </w:trPr>
        <w:tc>
          <w:tcPr>
            <w:tcW w:w="1649" w:type="dxa"/>
            <w:shd w:val="clear" w:color="auto" w:fill="F4B083" w:themeFill="accent2" w:themeFillTint="99"/>
            <w:noWrap/>
            <w:hideMark/>
          </w:tcPr>
          <w:p w14:paraId="315D43CB" w14:textId="77777777" w:rsidR="00F635F2" w:rsidRPr="00F635F2" w:rsidRDefault="00F635F2" w:rsidP="002650E9">
            <w:pPr>
              <w:ind w:firstLine="0"/>
              <w:rPr>
                <w:b/>
                <w:bCs/>
                <w:sz w:val="24"/>
                <w:szCs w:val="24"/>
              </w:rPr>
            </w:pPr>
            <w:r w:rsidRPr="00F635F2">
              <w:rPr>
                <w:b/>
                <w:bCs/>
                <w:sz w:val="24"/>
                <w:szCs w:val="24"/>
              </w:rPr>
              <w:t>ПР-1</w:t>
            </w:r>
          </w:p>
        </w:tc>
        <w:tc>
          <w:tcPr>
            <w:tcW w:w="12911" w:type="dxa"/>
            <w:gridSpan w:val="9"/>
            <w:shd w:val="clear" w:color="auto" w:fill="F4B083" w:themeFill="accent2" w:themeFillTint="99"/>
            <w:hideMark/>
          </w:tcPr>
          <w:p w14:paraId="61FEA054" w14:textId="77777777" w:rsidR="00F635F2" w:rsidRPr="00F635F2" w:rsidRDefault="00F635F2" w:rsidP="002650E9">
            <w:pPr>
              <w:ind w:firstLine="0"/>
              <w:rPr>
                <w:b/>
                <w:bCs/>
                <w:sz w:val="24"/>
                <w:szCs w:val="24"/>
              </w:rPr>
            </w:pPr>
            <w:r w:rsidRPr="00F635F2">
              <w:rPr>
                <w:b/>
                <w:bCs/>
                <w:sz w:val="24"/>
                <w:szCs w:val="24"/>
              </w:rPr>
              <w:t>Здание для отдыха туристов № 1. (Образ жизни. Береговая деревня. Таунхаус № 1 из 4)</w:t>
            </w:r>
          </w:p>
        </w:tc>
      </w:tr>
      <w:tr w:rsidR="00F635F2" w:rsidRPr="00F635F2" w14:paraId="61508780" w14:textId="77777777" w:rsidTr="00BA0AD0">
        <w:trPr>
          <w:trHeight w:val="520"/>
        </w:trPr>
        <w:tc>
          <w:tcPr>
            <w:tcW w:w="1649" w:type="dxa"/>
            <w:noWrap/>
            <w:hideMark/>
          </w:tcPr>
          <w:p w14:paraId="0C02EB2F" w14:textId="77777777" w:rsidR="00F635F2" w:rsidRPr="00F635F2" w:rsidRDefault="00F635F2" w:rsidP="002650E9">
            <w:pPr>
              <w:ind w:firstLine="0"/>
              <w:rPr>
                <w:sz w:val="24"/>
                <w:szCs w:val="24"/>
              </w:rPr>
            </w:pPr>
            <w:r w:rsidRPr="00F635F2">
              <w:rPr>
                <w:sz w:val="24"/>
                <w:szCs w:val="24"/>
              </w:rPr>
              <w:t> </w:t>
            </w:r>
          </w:p>
        </w:tc>
        <w:tc>
          <w:tcPr>
            <w:tcW w:w="2408" w:type="dxa"/>
            <w:hideMark/>
          </w:tcPr>
          <w:p w14:paraId="670524AB" w14:textId="77777777" w:rsidR="00F635F2" w:rsidRPr="00F635F2" w:rsidRDefault="00F635F2" w:rsidP="002650E9">
            <w:pPr>
              <w:ind w:firstLine="0"/>
              <w:rPr>
                <w:sz w:val="24"/>
                <w:szCs w:val="24"/>
              </w:rPr>
            </w:pPr>
            <w:r w:rsidRPr="00F635F2">
              <w:rPr>
                <w:sz w:val="24"/>
                <w:szCs w:val="24"/>
              </w:rPr>
              <w:t xml:space="preserve"> 8-ми квартирный таунхаус, индивидуальные апартаменты</w:t>
            </w:r>
          </w:p>
        </w:tc>
        <w:tc>
          <w:tcPr>
            <w:tcW w:w="1261" w:type="dxa"/>
            <w:hideMark/>
          </w:tcPr>
          <w:p w14:paraId="4B5C9DFC" w14:textId="77777777" w:rsidR="00F635F2" w:rsidRPr="00F635F2" w:rsidRDefault="00F635F2" w:rsidP="002650E9">
            <w:pPr>
              <w:ind w:firstLine="0"/>
              <w:rPr>
                <w:sz w:val="24"/>
                <w:szCs w:val="24"/>
              </w:rPr>
            </w:pPr>
            <w:r w:rsidRPr="00F635F2">
              <w:rPr>
                <w:sz w:val="24"/>
                <w:szCs w:val="24"/>
              </w:rPr>
              <w:t>1 человек</w:t>
            </w:r>
          </w:p>
        </w:tc>
        <w:tc>
          <w:tcPr>
            <w:tcW w:w="1261" w:type="dxa"/>
            <w:hideMark/>
          </w:tcPr>
          <w:p w14:paraId="3B25B05A" w14:textId="77777777" w:rsidR="00F635F2" w:rsidRPr="00F635F2" w:rsidRDefault="00F635F2" w:rsidP="002650E9">
            <w:pPr>
              <w:ind w:firstLine="0"/>
              <w:rPr>
                <w:sz w:val="24"/>
                <w:szCs w:val="24"/>
              </w:rPr>
            </w:pPr>
            <w:r w:rsidRPr="00F635F2">
              <w:rPr>
                <w:sz w:val="24"/>
                <w:szCs w:val="24"/>
              </w:rPr>
              <w:t>24</w:t>
            </w:r>
          </w:p>
        </w:tc>
        <w:tc>
          <w:tcPr>
            <w:tcW w:w="1261" w:type="dxa"/>
            <w:hideMark/>
          </w:tcPr>
          <w:p w14:paraId="2FEB4470"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п.3.5</w:t>
            </w:r>
          </w:p>
        </w:tc>
        <w:tc>
          <w:tcPr>
            <w:tcW w:w="1344" w:type="dxa"/>
            <w:hideMark/>
          </w:tcPr>
          <w:p w14:paraId="6FAD4B0F" w14:textId="77777777" w:rsidR="00F635F2" w:rsidRPr="00F635F2" w:rsidRDefault="00F635F2" w:rsidP="00EE39F3">
            <w:pPr>
              <w:ind w:firstLine="0"/>
              <w:jc w:val="right"/>
              <w:rPr>
                <w:sz w:val="24"/>
                <w:szCs w:val="24"/>
              </w:rPr>
            </w:pPr>
            <w:r w:rsidRPr="00F635F2">
              <w:rPr>
                <w:sz w:val="24"/>
                <w:szCs w:val="24"/>
              </w:rPr>
              <w:t>0,3</w:t>
            </w:r>
          </w:p>
        </w:tc>
        <w:tc>
          <w:tcPr>
            <w:tcW w:w="1344" w:type="dxa"/>
            <w:hideMark/>
          </w:tcPr>
          <w:p w14:paraId="66257E80" w14:textId="77777777" w:rsidR="00F635F2" w:rsidRPr="00F635F2" w:rsidRDefault="00F635F2" w:rsidP="00EE39F3">
            <w:pPr>
              <w:ind w:firstLine="0"/>
              <w:jc w:val="right"/>
              <w:rPr>
                <w:sz w:val="24"/>
                <w:szCs w:val="24"/>
              </w:rPr>
            </w:pPr>
            <w:r w:rsidRPr="00F635F2">
              <w:rPr>
                <w:sz w:val="24"/>
                <w:szCs w:val="24"/>
              </w:rPr>
              <w:t>0,18</w:t>
            </w:r>
          </w:p>
        </w:tc>
        <w:tc>
          <w:tcPr>
            <w:tcW w:w="1344" w:type="dxa"/>
            <w:noWrap/>
            <w:hideMark/>
          </w:tcPr>
          <w:p w14:paraId="4772DEAC"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1CD55516" w14:textId="77777777" w:rsidR="00F635F2" w:rsidRPr="00F635F2" w:rsidRDefault="00F635F2" w:rsidP="00EE39F3">
            <w:pPr>
              <w:ind w:firstLine="0"/>
              <w:jc w:val="right"/>
              <w:rPr>
                <w:sz w:val="24"/>
                <w:szCs w:val="24"/>
              </w:rPr>
            </w:pPr>
            <w:r w:rsidRPr="00F635F2">
              <w:rPr>
                <w:sz w:val="24"/>
                <w:szCs w:val="24"/>
              </w:rPr>
              <w:t>7,920</w:t>
            </w:r>
          </w:p>
        </w:tc>
        <w:tc>
          <w:tcPr>
            <w:tcW w:w="1344" w:type="dxa"/>
            <w:noWrap/>
            <w:hideMark/>
          </w:tcPr>
          <w:p w14:paraId="3F2DF659" w14:textId="77777777" w:rsidR="00F635F2" w:rsidRPr="00F635F2" w:rsidRDefault="00F635F2" w:rsidP="00EE39F3">
            <w:pPr>
              <w:ind w:firstLine="0"/>
              <w:jc w:val="right"/>
              <w:rPr>
                <w:sz w:val="24"/>
                <w:szCs w:val="24"/>
              </w:rPr>
            </w:pPr>
            <w:r w:rsidRPr="00F635F2">
              <w:rPr>
                <w:sz w:val="24"/>
                <w:szCs w:val="24"/>
              </w:rPr>
              <w:t>4,752</w:t>
            </w:r>
          </w:p>
        </w:tc>
      </w:tr>
      <w:tr w:rsidR="00F635F2" w:rsidRPr="00F635F2" w14:paraId="1B5A5E7A" w14:textId="77777777" w:rsidTr="00EE39F3">
        <w:trPr>
          <w:trHeight w:val="260"/>
        </w:trPr>
        <w:tc>
          <w:tcPr>
            <w:tcW w:w="1649" w:type="dxa"/>
            <w:shd w:val="clear" w:color="auto" w:fill="FBE4D5" w:themeFill="accent2" w:themeFillTint="33"/>
            <w:noWrap/>
            <w:hideMark/>
          </w:tcPr>
          <w:p w14:paraId="696B2B2A"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4F63D927"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448E806A"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29E134C8"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3FB2A111"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42D9DCCC"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3AF84CDC"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62A96A16"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1857C9DA"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7AE76D55"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030955CD" w14:textId="77777777" w:rsidTr="00BA0AD0">
        <w:trPr>
          <w:trHeight w:val="520"/>
        </w:trPr>
        <w:tc>
          <w:tcPr>
            <w:tcW w:w="1649" w:type="dxa"/>
            <w:noWrap/>
            <w:hideMark/>
          </w:tcPr>
          <w:p w14:paraId="74E726E3" w14:textId="77777777" w:rsidR="00F635F2" w:rsidRPr="00F635F2" w:rsidRDefault="00F635F2" w:rsidP="002650E9">
            <w:pPr>
              <w:ind w:firstLine="0"/>
              <w:rPr>
                <w:sz w:val="24"/>
                <w:szCs w:val="24"/>
              </w:rPr>
            </w:pPr>
            <w:r w:rsidRPr="00F635F2">
              <w:rPr>
                <w:sz w:val="24"/>
                <w:szCs w:val="24"/>
              </w:rPr>
              <w:lastRenderedPageBreak/>
              <w:t> </w:t>
            </w:r>
          </w:p>
        </w:tc>
        <w:tc>
          <w:tcPr>
            <w:tcW w:w="2408" w:type="dxa"/>
            <w:hideMark/>
          </w:tcPr>
          <w:p w14:paraId="62CBD7FC"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4129D2C3"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7C87521C" w14:textId="77777777" w:rsidR="00F635F2" w:rsidRPr="00F635F2" w:rsidRDefault="00F635F2" w:rsidP="002650E9">
            <w:pPr>
              <w:ind w:firstLine="0"/>
              <w:rPr>
                <w:sz w:val="24"/>
                <w:szCs w:val="24"/>
              </w:rPr>
            </w:pPr>
            <w:r w:rsidRPr="00F635F2">
              <w:rPr>
                <w:sz w:val="24"/>
                <w:szCs w:val="24"/>
              </w:rPr>
              <w:t>300</w:t>
            </w:r>
          </w:p>
        </w:tc>
        <w:tc>
          <w:tcPr>
            <w:tcW w:w="1261" w:type="dxa"/>
            <w:hideMark/>
          </w:tcPr>
          <w:p w14:paraId="6E66031D"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5A9274FB"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3F9EAE5B"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4593A57C"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4C406A60" w14:textId="77777777" w:rsidR="00F635F2" w:rsidRPr="00F635F2" w:rsidRDefault="00F635F2" w:rsidP="00EE39F3">
            <w:pPr>
              <w:ind w:firstLine="0"/>
              <w:jc w:val="right"/>
              <w:rPr>
                <w:sz w:val="24"/>
                <w:szCs w:val="24"/>
              </w:rPr>
            </w:pPr>
            <w:r w:rsidRPr="00F635F2">
              <w:rPr>
                <w:sz w:val="24"/>
                <w:szCs w:val="24"/>
              </w:rPr>
              <w:t>0,900</w:t>
            </w:r>
          </w:p>
        </w:tc>
        <w:tc>
          <w:tcPr>
            <w:tcW w:w="1344" w:type="dxa"/>
            <w:noWrap/>
            <w:hideMark/>
          </w:tcPr>
          <w:p w14:paraId="5E3DC708"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39F6D38C" w14:textId="77777777" w:rsidTr="00BA0AD0">
        <w:trPr>
          <w:trHeight w:val="520"/>
        </w:trPr>
        <w:tc>
          <w:tcPr>
            <w:tcW w:w="1649" w:type="dxa"/>
            <w:noWrap/>
            <w:hideMark/>
          </w:tcPr>
          <w:p w14:paraId="182D4F6C" w14:textId="77777777" w:rsidR="00F635F2" w:rsidRPr="00F635F2" w:rsidRDefault="00F635F2" w:rsidP="002650E9">
            <w:pPr>
              <w:ind w:firstLine="0"/>
              <w:rPr>
                <w:sz w:val="24"/>
                <w:szCs w:val="24"/>
              </w:rPr>
            </w:pPr>
            <w:r w:rsidRPr="00F635F2">
              <w:rPr>
                <w:sz w:val="24"/>
                <w:szCs w:val="24"/>
              </w:rPr>
              <w:t> </w:t>
            </w:r>
          </w:p>
        </w:tc>
        <w:tc>
          <w:tcPr>
            <w:tcW w:w="2408" w:type="dxa"/>
            <w:hideMark/>
          </w:tcPr>
          <w:p w14:paraId="1D4CB3B0"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22961C10"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73BF6355" w14:textId="77777777" w:rsidR="00F635F2" w:rsidRPr="00F635F2" w:rsidRDefault="00F635F2" w:rsidP="002650E9">
            <w:pPr>
              <w:ind w:firstLine="0"/>
              <w:rPr>
                <w:sz w:val="24"/>
                <w:szCs w:val="24"/>
              </w:rPr>
            </w:pPr>
            <w:r w:rsidRPr="00F635F2">
              <w:rPr>
                <w:sz w:val="24"/>
                <w:szCs w:val="24"/>
              </w:rPr>
              <w:t>0</w:t>
            </w:r>
          </w:p>
        </w:tc>
        <w:tc>
          <w:tcPr>
            <w:tcW w:w="1261" w:type="dxa"/>
            <w:hideMark/>
          </w:tcPr>
          <w:p w14:paraId="1052A5B3"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4DAB7435" w14:textId="77777777" w:rsidR="00F635F2" w:rsidRPr="00F635F2" w:rsidRDefault="00F635F2" w:rsidP="00EE39F3">
            <w:pPr>
              <w:ind w:firstLine="0"/>
              <w:jc w:val="right"/>
              <w:rPr>
                <w:sz w:val="24"/>
                <w:szCs w:val="24"/>
              </w:rPr>
            </w:pPr>
            <w:r w:rsidRPr="00F635F2">
              <w:rPr>
                <w:sz w:val="24"/>
                <w:szCs w:val="24"/>
              </w:rPr>
              <w:t>0,0004</w:t>
            </w:r>
          </w:p>
        </w:tc>
        <w:tc>
          <w:tcPr>
            <w:tcW w:w="1344" w:type="dxa"/>
            <w:hideMark/>
          </w:tcPr>
          <w:p w14:paraId="4595E73A"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22D46AF9"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4A189033" w14:textId="77777777" w:rsidR="00F635F2" w:rsidRPr="00F635F2" w:rsidRDefault="00F635F2" w:rsidP="00EE39F3">
            <w:pPr>
              <w:ind w:firstLine="0"/>
              <w:jc w:val="right"/>
              <w:rPr>
                <w:sz w:val="24"/>
                <w:szCs w:val="24"/>
              </w:rPr>
            </w:pPr>
            <w:r w:rsidRPr="00F635F2">
              <w:rPr>
                <w:sz w:val="24"/>
                <w:szCs w:val="24"/>
              </w:rPr>
              <w:t>0,000</w:t>
            </w:r>
          </w:p>
        </w:tc>
        <w:tc>
          <w:tcPr>
            <w:tcW w:w="1344" w:type="dxa"/>
            <w:noWrap/>
            <w:hideMark/>
          </w:tcPr>
          <w:p w14:paraId="2B60C1C8"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0C9CB2AD" w14:textId="77777777" w:rsidTr="00BA0AD0">
        <w:trPr>
          <w:trHeight w:val="260"/>
        </w:trPr>
        <w:tc>
          <w:tcPr>
            <w:tcW w:w="1649" w:type="dxa"/>
            <w:shd w:val="clear" w:color="auto" w:fill="F4B083" w:themeFill="accent2" w:themeFillTint="99"/>
            <w:noWrap/>
            <w:hideMark/>
          </w:tcPr>
          <w:p w14:paraId="4D1E7D0C"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25B01160"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6E974572"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3C5021BF"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692B75A0"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434C61C7"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644FE349"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67CF591C"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189A6F1A" w14:textId="77777777" w:rsidR="00F635F2" w:rsidRPr="00F635F2" w:rsidRDefault="00F635F2" w:rsidP="00EE39F3">
            <w:pPr>
              <w:ind w:firstLine="0"/>
              <w:jc w:val="right"/>
              <w:rPr>
                <w:b/>
                <w:bCs/>
                <w:sz w:val="24"/>
                <w:szCs w:val="24"/>
              </w:rPr>
            </w:pPr>
            <w:r w:rsidRPr="00F635F2">
              <w:rPr>
                <w:b/>
                <w:bCs/>
                <w:sz w:val="24"/>
                <w:szCs w:val="24"/>
              </w:rPr>
              <w:t>8,820</w:t>
            </w:r>
          </w:p>
        </w:tc>
        <w:tc>
          <w:tcPr>
            <w:tcW w:w="1344" w:type="dxa"/>
            <w:shd w:val="clear" w:color="auto" w:fill="F4B083" w:themeFill="accent2" w:themeFillTint="99"/>
            <w:noWrap/>
            <w:hideMark/>
          </w:tcPr>
          <w:p w14:paraId="77A4E972" w14:textId="77777777" w:rsidR="00F635F2" w:rsidRPr="00F635F2" w:rsidRDefault="00F635F2" w:rsidP="00EE39F3">
            <w:pPr>
              <w:ind w:firstLine="0"/>
              <w:jc w:val="right"/>
              <w:rPr>
                <w:b/>
                <w:bCs/>
                <w:sz w:val="24"/>
                <w:szCs w:val="24"/>
              </w:rPr>
            </w:pPr>
            <w:r w:rsidRPr="00F635F2">
              <w:rPr>
                <w:b/>
                <w:bCs/>
                <w:sz w:val="24"/>
                <w:szCs w:val="24"/>
              </w:rPr>
              <w:t>4,752</w:t>
            </w:r>
          </w:p>
        </w:tc>
      </w:tr>
      <w:tr w:rsidR="00F635F2" w:rsidRPr="00F635F2" w14:paraId="4FEF8515" w14:textId="77777777" w:rsidTr="00BA0AD0">
        <w:trPr>
          <w:trHeight w:val="260"/>
        </w:trPr>
        <w:tc>
          <w:tcPr>
            <w:tcW w:w="1649" w:type="dxa"/>
            <w:shd w:val="clear" w:color="auto" w:fill="F4B083" w:themeFill="accent2" w:themeFillTint="99"/>
            <w:noWrap/>
            <w:hideMark/>
          </w:tcPr>
          <w:p w14:paraId="727F5EDA" w14:textId="77777777" w:rsidR="00F635F2" w:rsidRPr="00F635F2" w:rsidRDefault="00F635F2" w:rsidP="002650E9">
            <w:pPr>
              <w:ind w:firstLine="0"/>
              <w:rPr>
                <w:b/>
                <w:bCs/>
                <w:sz w:val="24"/>
                <w:szCs w:val="24"/>
              </w:rPr>
            </w:pPr>
            <w:r w:rsidRPr="00F635F2">
              <w:rPr>
                <w:b/>
                <w:bCs/>
                <w:sz w:val="24"/>
                <w:szCs w:val="24"/>
              </w:rPr>
              <w:t>ПР-2</w:t>
            </w:r>
          </w:p>
        </w:tc>
        <w:tc>
          <w:tcPr>
            <w:tcW w:w="12911" w:type="dxa"/>
            <w:gridSpan w:val="9"/>
            <w:shd w:val="clear" w:color="auto" w:fill="F4B083" w:themeFill="accent2" w:themeFillTint="99"/>
            <w:hideMark/>
          </w:tcPr>
          <w:p w14:paraId="1B66C064" w14:textId="77777777" w:rsidR="00F635F2" w:rsidRPr="00F635F2" w:rsidRDefault="00F635F2" w:rsidP="002650E9">
            <w:pPr>
              <w:ind w:firstLine="0"/>
              <w:rPr>
                <w:b/>
                <w:bCs/>
                <w:sz w:val="24"/>
                <w:szCs w:val="24"/>
              </w:rPr>
            </w:pPr>
            <w:r w:rsidRPr="00F635F2">
              <w:rPr>
                <w:b/>
                <w:bCs/>
                <w:sz w:val="24"/>
                <w:szCs w:val="24"/>
              </w:rPr>
              <w:t>Здание для отдыха туристов № 1. (Образ жизни. Береговая деревня. Таунхаус № 2 из 4)</w:t>
            </w:r>
          </w:p>
        </w:tc>
      </w:tr>
      <w:tr w:rsidR="00F635F2" w:rsidRPr="00F635F2" w14:paraId="2D835C62" w14:textId="77777777" w:rsidTr="00BA0AD0">
        <w:trPr>
          <w:trHeight w:val="520"/>
        </w:trPr>
        <w:tc>
          <w:tcPr>
            <w:tcW w:w="1649" w:type="dxa"/>
            <w:noWrap/>
            <w:hideMark/>
          </w:tcPr>
          <w:p w14:paraId="32D15EC8" w14:textId="77777777" w:rsidR="00F635F2" w:rsidRPr="00F635F2" w:rsidRDefault="00F635F2" w:rsidP="002650E9">
            <w:pPr>
              <w:ind w:firstLine="0"/>
              <w:rPr>
                <w:sz w:val="24"/>
                <w:szCs w:val="24"/>
              </w:rPr>
            </w:pPr>
            <w:r w:rsidRPr="00F635F2">
              <w:rPr>
                <w:sz w:val="24"/>
                <w:szCs w:val="24"/>
              </w:rPr>
              <w:t> </w:t>
            </w:r>
          </w:p>
        </w:tc>
        <w:tc>
          <w:tcPr>
            <w:tcW w:w="2408" w:type="dxa"/>
            <w:hideMark/>
          </w:tcPr>
          <w:p w14:paraId="252DE491" w14:textId="77777777" w:rsidR="00F635F2" w:rsidRPr="00F635F2" w:rsidRDefault="00F635F2" w:rsidP="002650E9">
            <w:pPr>
              <w:ind w:firstLine="0"/>
              <w:rPr>
                <w:sz w:val="24"/>
                <w:szCs w:val="24"/>
              </w:rPr>
            </w:pPr>
            <w:r w:rsidRPr="00F635F2">
              <w:rPr>
                <w:sz w:val="24"/>
                <w:szCs w:val="24"/>
              </w:rPr>
              <w:t xml:space="preserve"> 8-ми квартирный таунхаус, индивидуальные апартаменты</w:t>
            </w:r>
          </w:p>
        </w:tc>
        <w:tc>
          <w:tcPr>
            <w:tcW w:w="1261" w:type="dxa"/>
            <w:hideMark/>
          </w:tcPr>
          <w:p w14:paraId="6CA65435" w14:textId="77777777" w:rsidR="00F635F2" w:rsidRPr="00F635F2" w:rsidRDefault="00F635F2" w:rsidP="002650E9">
            <w:pPr>
              <w:ind w:firstLine="0"/>
              <w:rPr>
                <w:sz w:val="24"/>
                <w:szCs w:val="24"/>
              </w:rPr>
            </w:pPr>
            <w:r w:rsidRPr="00F635F2">
              <w:rPr>
                <w:sz w:val="24"/>
                <w:szCs w:val="24"/>
              </w:rPr>
              <w:t>1 человек</w:t>
            </w:r>
          </w:p>
        </w:tc>
        <w:tc>
          <w:tcPr>
            <w:tcW w:w="1261" w:type="dxa"/>
            <w:hideMark/>
          </w:tcPr>
          <w:p w14:paraId="43F964AC" w14:textId="77777777" w:rsidR="00F635F2" w:rsidRPr="00F635F2" w:rsidRDefault="00F635F2" w:rsidP="002650E9">
            <w:pPr>
              <w:ind w:firstLine="0"/>
              <w:rPr>
                <w:sz w:val="24"/>
                <w:szCs w:val="24"/>
              </w:rPr>
            </w:pPr>
            <w:r w:rsidRPr="00F635F2">
              <w:rPr>
                <w:sz w:val="24"/>
                <w:szCs w:val="24"/>
              </w:rPr>
              <w:t>24</w:t>
            </w:r>
          </w:p>
        </w:tc>
        <w:tc>
          <w:tcPr>
            <w:tcW w:w="1261" w:type="dxa"/>
            <w:hideMark/>
          </w:tcPr>
          <w:p w14:paraId="5197F838"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п.3.5</w:t>
            </w:r>
          </w:p>
        </w:tc>
        <w:tc>
          <w:tcPr>
            <w:tcW w:w="1344" w:type="dxa"/>
            <w:hideMark/>
          </w:tcPr>
          <w:p w14:paraId="4E1A5F19" w14:textId="77777777" w:rsidR="00F635F2" w:rsidRPr="00F635F2" w:rsidRDefault="00F635F2" w:rsidP="00EE39F3">
            <w:pPr>
              <w:ind w:firstLine="0"/>
              <w:jc w:val="right"/>
              <w:rPr>
                <w:sz w:val="24"/>
                <w:szCs w:val="24"/>
              </w:rPr>
            </w:pPr>
            <w:r w:rsidRPr="00F635F2">
              <w:rPr>
                <w:sz w:val="24"/>
                <w:szCs w:val="24"/>
              </w:rPr>
              <w:t>0,3</w:t>
            </w:r>
          </w:p>
        </w:tc>
        <w:tc>
          <w:tcPr>
            <w:tcW w:w="1344" w:type="dxa"/>
            <w:hideMark/>
          </w:tcPr>
          <w:p w14:paraId="64BF2B5B" w14:textId="77777777" w:rsidR="00F635F2" w:rsidRPr="00F635F2" w:rsidRDefault="00F635F2" w:rsidP="00EE39F3">
            <w:pPr>
              <w:ind w:firstLine="0"/>
              <w:jc w:val="right"/>
              <w:rPr>
                <w:sz w:val="24"/>
                <w:szCs w:val="24"/>
              </w:rPr>
            </w:pPr>
            <w:r w:rsidRPr="00F635F2">
              <w:rPr>
                <w:sz w:val="24"/>
                <w:szCs w:val="24"/>
              </w:rPr>
              <w:t>0,18</w:t>
            </w:r>
          </w:p>
        </w:tc>
        <w:tc>
          <w:tcPr>
            <w:tcW w:w="1344" w:type="dxa"/>
            <w:noWrap/>
            <w:hideMark/>
          </w:tcPr>
          <w:p w14:paraId="14EF23C5"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353BEAA6" w14:textId="77777777" w:rsidR="00F635F2" w:rsidRPr="00F635F2" w:rsidRDefault="00F635F2" w:rsidP="00EE39F3">
            <w:pPr>
              <w:ind w:firstLine="0"/>
              <w:jc w:val="right"/>
              <w:rPr>
                <w:sz w:val="24"/>
                <w:szCs w:val="24"/>
              </w:rPr>
            </w:pPr>
            <w:r w:rsidRPr="00F635F2">
              <w:rPr>
                <w:sz w:val="24"/>
                <w:szCs w:val="24"/>
              </w:rPr>
              <w:t>7,920</w:t>
            </w:r>
          </w:p>
        </w:tc>
        <w:tc>
          <w:tcPr>
            <w:tcW w:w="1344" w:type="dxa"/>
            <w:noWrap/>
            <w:hideMark/>
          </w:tcPr>
          <w:p w14:paraId="56A5B0FA" w14:textId="77777777" w:rsidR="00F635F2" w:rsidRPr="00F635F2" w:rsidRDefault="00F635F2" w:rsidP="00EE39F3">
            <w:pPr>
              <w:ind w:firstLine="0"/>
              <w:jc w:val="right"/>
              <w:rPr>
                <w:sz w:val="24"/>
                <w:szCs w:val="24"/>
              </w:rPr>
            </w:pPr>
            <w:r w:rsidRPr="00F635F2">
              <w:rPr>
                <w:sz w:val="24"/>
                <w:szCs w:val="24"/>
              </w:rPr>
              <w:t>4,752</w:t>
            </w:r>
          </w:p>
        </w:tc>
      </w:tr>
      <w:tr w:rsidR="00F635F2" w:rsidRPr="00F635F2" w14:paraId="0F3C77EE" w14:textId="77777777" w:rsidTr="00EE39F3">
        <w:trPr>
          <w:trHeight w:val="260"/>
        </w:trPr>
        <w:tc>
          <w:tcPr>
            <w:tcW w:w="1649" w:type="dxa"/>
            <w:shd w:val="clear" w:color="auto" w:fill="FBE4D5" w:themeFill="accent2" w:themeFillTint="33"/>
            <w:noWrap/>
            <w:hideMark/>
          </w:tcPr>
          <w:p w14:paraId="237BF538"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657B221C"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3FD871ED"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6D975E32"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6305A0D8"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69F861E5"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78D08FD0"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742A27E7"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1049C72D"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796ABF5E"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4412F289" w14:textId="77777777" w:rsidTr="00BA0AD0">
        <w:trPr>
          <w:trHeight w:val="520"/>
        </w:trPr>
        <w:tc>
          <w:tcPr>
            <w:tcW w:w="1649" w:type="dxa"/>
            <w:noWrap/>
            <w:hideMark/>
          </w:tcPr>
          <w:p w14:paraId="1DD1A5D4" w14:textId="77777777" w:rsidR="00F635F2" w:rsidRPr="00F635F2" w:rsidRDefault="00F635F2" w:rsidP="002650E9">
            <w:pPr>
              <w:ind w:firstLine="0"/>
              <w:rPr>
                <w:sz w:val="24"/>
                <w:szCs w:val="24"/>
              </w:rPr>
            </w:pPr>
            <w:r w:rsidRPr="00F635F2">
              <w:rPr>
                <w:sz w:val="24"/>
                <w:szCs w:val="24"/>
              </w:rPr>
              <w:t> </w:t>
            </w:r>
          </w:p>
        </w:tc>
        <w:tc>
          <w:tcPr>
            <w:tcW w:w="2408" w:type="dxa"/>
            <w:hideMark/>
          </w:tcPr>
          <w:p w14:paraId="0ED36A9E"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5FADF681"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2FD69B2A" w14:textId="77777777" w:rsidR="00F635F2" w:rsidRPr="00F635F2" w:rsidRDefault="00F635F2" w:rsidP="002650E9">
            <w:pPr>
              <w:ind w:firstLine="0"/>
              <w:rPr>
                <w:sz w:val="24"/>
                <w:szCs w:val="24"/>
              </w:rPr>
            </w:pPr>
            <w:r w:rsidRPr="00F635F2">
              <w:rPr>
                <w:sz w:val="24"/>
                <w:szCs w:val="24"/>
              </w:rPr>
              <w:t>300</w:t>
            </w:r>
          </w:p>
        </w:tc>
        <w:tc>
          <w:tcPr>
            <w:tcW w:w="1261" w:type="dxa"/>
            <w:hideMark/>
          </w:tcPr>
          <w:p w14:paraId="570B6E1A"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6C8BBF19"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482F1240"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50DBF7F1"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21C3B876" w14:textId="77777777" w:rsidR="00F635F2" w:rsidRPr="00F635F2" w:rsidRDefault="00F635F2" w:rsidP="00EE39F3">
            <w:pPr>
              <w:ind w:firstLine="0"/>
              <w:jc w:val="right"/>
              <w:rPr>
                <w:sz w:val="24"/>
                <w:szCs w:val="24"/>
              </w:rPr>
            </w:pPr>
            <w:r w:rsidRPr="00F635F2">
              <w:rPr>
                <w:sz w:val="24"/>
                <w:szCs w:val="24"/>
              </w:rPr>
              <w:t>0,900</w:t>
            </w:r>
          </w:p>
        </w:tc>
        <w:tc>
          <w:tcPr>
            <w:tcW w:w="1344" w:type="dxa"/>
            <w:noWrap/>
            <w:hideMark/>
          </w:tcPr>
          <w:p w14:paraId="6C884D86"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2907FC3A" w14:textId="77777777" w:rsidTr="00BA0AD0">
        <w:trPr>
          <w:trHeight w:val="520"/>
        </w:trPr>
        <w:tc>
          <w:tcPr>
            <w:tcW w:w="1649" w:type="dxa"/>
            <w:noWrap/>
            <w:hideMark/>
          </w:tcPr>
          <w:p w14:paraId="25EF3821" w14:textId="77777777" w:rsidR="00F635F2" w:rsidRPr="00F635F2" w:rsidRDefault="00F635F2" w:rsidP="002650E9">
            <w:pPr>
              <w:ind w:firstLine="0"/>
              <w:rPr>
                <w:sz w:val="24"/>
                <w:szCs w:val="24"/>
              </w:rPr>
            </w:pPr>
            <w:r w:rsidRPr="00F635F2">
              <w:rPr>
                <w:sz w:val="24"/>
                <w:szCs w:val="24"/>
              </w:rPr>
              <w:t> </w:t>
            </w:r>
          </w:p>
        </w:tc>
        <w:tc>
          <w:tcPr>
            <w:tcW w:w="2408" w:type="dxa"/>
            <w:hideMark/>
          </w:tcPr>
          <w:p w14:paraId="654912F7"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3F698AC9"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4EFE20ED" w14:textId="77777777" w:rsidR="00F635F2" w:rsidRPr="00F635F2" w:rsidRDefault="00F635F2" w:rsidP="002650E9">
            <w:pPr>
              <w:ind w:firstLine="0"/>
              <w:rPr>
                <w:sz w:val="24"/>
                <w:szCs w:val="24"/>
              </w:rPr>
            </w:pPr>
            <w:r w:rsidRPr="00F635F2">
              <w:rPr>
                <w:sz w:val="24"/>
                <w:szCs w:val="24"/>
              </w:rPr>
              <w:t>0</w:t>
            </w:r>
          </w:p>
        </w:tc>
        <w:tc>
          <w:tcPr>
            <w:tcW w:w="1261" w:type="dxa"/>
            <w:hideMark/>
          </w:tcPr>
          <w:p w14:paraId="0642111F"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2F9790C1" w14:textId="77777777" w:rsidR="00F635F2" w:rsidRPr="00F635F2" w:rsidRDefault="00F635F2" w:rsidP="00EE39F3">
            <w:pPr>
              <w:ind w:firstLine="0"/>
              <w:jc w:val="right"/>
              <w:rPr>
                <w:sz w:val="24"/>
                <w:szCs w:val="24"/>
              </w:rPr>
            </w:pPr>
            <w:r w:rsidRPr="00F635F2">
              <w:rPr>
                <w:sz w:val="24"/>
                <w:szCs w:val="24"/>
              </w:rPr>
              <w:t>0,0004</w:t>
            </w:r>
          </w:p>
        </w:tc>
        <w:tc>
          <w:tcPr>
            <w:tcW w:w="1344" w:type="dxa"/>
            <w:hideMark/>
          </w:tcPr>
          <w:p w14:paraId="64990252"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5CFAE532"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20378E1A" w14:textId="77777777" w:rsidR="00F635F2" w:rsidRPr="00F635F2" w:rsidRDefault="00F635F2" w:rsidP="00EE39F3">
            <w:pPr>
              <w:ind w:firstLine="0"/>
              <w:jc w:val="right"/>
              <w:rPr>
                <w:sz w:val="24"/>
                <w:szCs w:val="24"/>
              </w:rPr>
            </w:pPr>
            <w:r w:rsidRPr="00F635F2">
              <w:rPr>
                <w:sz w:val="24"/>
                <w:szCs w:val="24"/>
              </w:rPr>
              <w:t>0,000</w:t>
            </w:r>
          </w:p>
        </w:tc>
        <w:tc>
          <w:tcPr>
            <w:tcW w:w="1344" w:type="dxa"/>
            <w:noWrap/>
            <w:hideMark/>
          </w:tcPr>
          <w:p w14:paraId="0E53343F"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20312A66" w14:textId="77777777" w:rsidTr="00BA0AD0">
        <w:trPr>
          <w:trHeight w:val="260"/>
        </w:trPr>
        <w:tc>
          <w:tcPr>
            <w:tcW w:w="1649" w:type="dxa"/>
            <w:shd w:val="clear" w:color="auto" w:fill="F4B083" w:themeFill="accent2" w:themeFillTint="99"/>
            <w:noWrap/>
            <w:hideMark/>
          </w:tcPr>
          <w:p w14:paraId="3263FE69"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4123C49B"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143A4C92"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1B9843D9"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3B6FA842"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4596D04E"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45C2227E"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43B213AA"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21A93D12" w14:textId="77777777" w:rsidR="00F635F2" w:rsidRPr="00F635F2" w:rsidRDefault="00F635F2" w:rsidP="00EE39F3">
            <w:pPr>
              <w:ind w:firstLine="0"/>
              <w:jc w:val="right"/>
              <w:rPr>
                <w:b/>
                <w:bCs/>
                <w:sz w:val="24"/>
                <w:szCs w:val="24"/>
              </w:rPr>
            </w:pPr>
            <w:r w:rsidRPr="00F635F2">
              <w:rPr>
                <w:b/>
                <w:bCs/>
                <w:sz w:val="24"/>
                <w:szCs w:val="24"/>
              </w:rPr>
              <w:t>8,820</w:t>
            </w:r>
          </w:p>
        </w:tc>
        <w:tc>
          <w:tcPr>
            <w:tcW w:w="1344" w:type="dxa"/>
            <w:shd w:val="clear" w:color="auto" w:fill="F4B083" w:themeFill="accent2" w:themeFillTint="99"/>
            <w:noWrap/>
            <w:hideMark/>
          </w:tcPr>
          <w:p w14:paraId="7498ACFC" w14:textId="77777777" w:rsidR="00F635F2" w:rsidRPr="00F635F2" w:rsidRDefault="00F635F2" w:rsidP="00EE39F3">
            <w:pPr>
              <w:ind w:firstLine="0"/>
              <w:jc w:val="right"/>
              <w:rPr>
                <w:b/>
                <w:bCs/>
                <w:sz w:val="24"/>
                <w:szCs w:val="24"/>
              </w:rPr>
            </w:pPr>
            <w:r w:rsidRPr="00F635F2">
              <w:rPr>
                <w:b/>
                <w:bCs/>
                <w:sz w:val="24"/>
                <w:szCs w:val="24"/>
              </w:rPr>
              <w:t>4,752</w:t>
            </w:r>
          </w:p>
        </w:tc>
      </w:tr>
      <w:tr w:rsidR="00F635F2" w:rsidRPr="00F635F2" w14:paraId="2CC90458" w14:textId="77777777" w:rsidTr="00BA0AD0">
        <w:trPr>
          <w:trHeight w:val="260"/>
        </w:trPr>
        <w:tc>
          <w:tcPr>
            <w:tcW w:w="1649" w:type="dxa"/>
            <w:shd w:val="clear" w:color="auto" w:fill="F4B083" w:themeFill="accent2" w:themeFillTint="99"/>
            <w:noWrap/>
            <w:hideMark/>
          </w:tcPr>
          <w:p w14:paraId="19343F6F" w14:textId="77777777" w:rsidR="00F635F2" w:rsidRPr="00F635F2" w:rsidRDefault="00F635F2" w:rsidP="002650E9">
            <w:pPr>
              <w:ind w:firstLine="0"/>
              <w:rPr>
                <w:b/>
                <w:bCs/>
                <w:sz w:val="24"/>
                <w:szCs w:val="24"/>
              </w:rPr>
            </w:pPr>
            <w:r w:rsidRPr="00F635F2">
              <w:rPr>
                <w:b/>
                <w:bCs/>
                <w:sz w:val="24"/>
                <w:szCs w:val="24"/>
              </w:rPr>
              <w:t>ПР-3</w:t>
            </w:r>
          </w:p>
        </w:tc>
        <w:tc>
          <w:tcPr>
            <w:tcW w:w="12911" w:type="dxa"/>
            <w:gridSpan w:val="9"/>
            <w:shd w:val="clear" w:color="auto" w:fill="F4B083" w:themeFill="accent2" w:themeFillTint="99"/>
            <w:hideMark/>
          </w:tcPr>
          <w:p w14:paraId="04723788" w14:textId="77777777" w:rsidR="00F635F2" w:rsidRPr="00F635F2" w:rsidRDefault="00F635F2" w:rsidP="002650E9">
            <w:pPr>
              <w:ind w:firstLine="0"/>
              <w:rPr>
                <w:b/>
                <w:bCs/>
                <w:sz w:val="24"/>
                <w:szCs w:val="24"/>
              </w:rPr>
            </w:pPr>
            <w:r w:rsidRPr="00F635F2">
              <w:rPr>
                <w:b/>
                <w:bCs/>
                <w:sz w:val="24"/>
                <w:szCs w:val="24"/>
              </w:rPr>
              <w:t>Здание для отдыха туристов № 1. (Образ жизни. Береговая деревня. Таунхаус № 3 из 4)</w:t>
            </w:r>
          </w:p>
        </w:tc>
      </w:tr>
      <w:tr w:rsidR="00F635F2" w:rsidRPr="00F635F2" w14:paraId="6538CDF6" w14:textId="77777777" w:rsidTr="00BA0AD0">
        <w:trPr>
          <w:trHeight w:val="520"/>
        </w:trPr>
        <w:tc>
          <w:tcPr>
            <w:tcW w:w="1649" w:type="dxa"/>
            <w:noWrap/>
            <w:hideMark/>
          </w:tcPr>
          <w:p w14:paraId="36B876B1" w14:textId="77777777" w:rsidR="00F635F2" w:rsidRPr="00F635F2" w:rsidRDefault="00F635F2" w:rsidP="002650E9">
            <w:pPr>
              <w:ind w:firstLine="0"/>
              <w:rPr>
                <w:sz w:val="24"/>
                <w:szCs w:val="24"/>
              </w:rPr>
            </w:pPr>
            <w:r w:rsidRPr="00F635F2">
              <w:rPr>
                <w:sz w:val="24"/>
                <w:szCs w:val="24"/>
              </w:rPr>
              <w:t> </w:t>
            </w:r>
          </w:p>
        </w:tc>
        <w:tc>
          <w:tcPr>
            <w:tcW w:w="2408" w:type="dxa"/>
            <w:hideMark/>
          </w:tcPr>
          <w:p w14:paraId="5DAE2C28" w14:textId="77777777" w:rsidR="00F635F2" w:rsidRPr="00F635F2" w:rsidRDefault="00F635F2" w:rsidP="002650E9">
            <w:pPr>
              <w:ind w:firstLine="0"/>
              <w:rPr>
                <w:sz w:val="24"/>
                <w:szCs w:val="24"/>
              </w:rPr>
            </w:pPr>
            <w:r w:rsidRPr="00F635F2">
              <w:rPr>
                <w:sz w:val="24"/>
                <w:szCs w:val="24"/>
              </w:rPr>
              <w:t xml:space="preserve"> 8-ми квартирный таунхаус, индивидуальные апартаменты</w:t>
            </w:r>
          </w:p>
        </w:tc>
        <w:tc>
          <w:tcPr>
            <w:tcW w:w="1261" w:type="dxa"/>
            <w:hideMark/>
          </w:tcPr>
          <w:p w14:paraId="7DE0DBC9" w14:textId="77777777" w:rsidR="00F635F2" w:rsidRPr="00F635F2" w:rsidRDefault="00F635F2" w:rsidP="002650E9">
            <w:pPr>
              <w:ind w:firstLine="0"/>
              <w:rPr>
                <w:sz w:val="24"/>
                <w:szCs w:val="24"/>
              </w:rPr>
            </w:pPr>
            <w:r w:rsidRPr="00F635F2">
              <w:rPr>
                <w:sz w:val="24"/>
                <w:szCs w:val="24"/>
              </w:rPr>
              <w:t>1 человек</w:t>
            </w:r>
          </w:p>
        </w:tc>
        <w:tc>
          <w:tcPr>
            <w:tcW w:w="1261" w:type="dxa"/>
            <w:hideMark/>
          </w:tcPr>
          <w:p w14:paraId="365CA562" w14:textId="77777777" w:rsidR="00F635F2" w:rsidRPr="00F635F2" w:rsidRDefault="00F635F2" w:rsidP="002650E9">
            <w:pPr>
              <w:ind w:firstLine="0"/>
              <w:rPr>
                <w:sz w:val="24"/>
                <w:szCs w:val="24"/>
              </w:rPr>
            </w:pPr>
            <w:r w:rsidRPr="00F635F2">
              <w:rPr>
                <w:sz w:val="24"/>
                <w:szCs w:val="24"/>
              </w:rPr>
              <w:t>24</w:t>
            </w:r>
          </w:p>
        </w:tc>
        <w:tc>
          <w:tcPr>
            <w:tcW w:w="1261" w:type="dxa"/>
            <w:hideMark/>
          </w:tcPr>
          <w:p w14:paraId="1B4161B8"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п.3.5</w:t>
            </w:r>
          </w:p>
        </w:tc>
        <w:tc>
          <w:tcPr>
            <w:tcW w:w="1344" w:type="dxa"/>
            <w:hideMark/>
          </w:tcPr>
          <w:p w14:paraId="364E7D67" w14:textId="77777777" w:rsidR="00F635F2" w:rsidRPr="00F635F2" w:rsidRDefault="00F635F2" w:rsidP="00EE39F3">
            <w:pPr>
              <w:ind w:firstLine="0"/>
              <w:jc w:val="right"/>
              <w:rPr>
                <w:sz w:val="24"/>
                <w:szCs w:val="24"/>
              </w:rPr>
            </w:pPr>
            <w:r w:rsidRPr="00F635F2">
              <w:rPr>
                <w:sz w:val="24"/>
                <w:szCs w:val="24"/>
              </w:rPr>
              <w:t>0,3</w:t>
            </w:r>
          </w:p>
        </w:tc>
        <w:tc>
          <w:tcPr>
            <w:tcW w:w="1344" w:type="dxa"/>
            <w:hideMark/>
          </w:tcPr>
          <w:p w14:paraId="7C2D9CAD" w14:textId="77777777" w:rsidR="00F635F2" w:rsidRPr="00F635F2" w:rsidRDefault="00F635F2" w:rsidP="00EE39F3">
            <w:pPr>
              <w:ind w:firstLine="0"/>
              <w:jc w:val="right"/>
              <w:rPr>
                <w:sz w:val="24"/>
                <w:szCs w:val="24"/>
              </w:rPr>
            </w:pPr>
            <w:r w:rsidRPr="00F635F2">
              <w:rPr>
                <w:sz w:val="24"/>
                <w:szCs w:val="24"/>
              </w:rPr>
              <w:t>0,18</w:t>
            </w:r>
          </w:p>
        </w:tc>
        <w:tc>
          <w:tcPr>
            <w:tcW w:w="1344" w:type="dxa"/>
            <w:noWrap/>
            <w:hideMark/>
          </w:tcPr>
          <w:p w14:paraId="7CE084E4"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4C571C55" w14:textId="77777777" w:rsidR="00F635F2" w:rsidRPr="00F635F2" w:rsidRDefault="00F635F2" w:rsidP="00EE39F3">
            <w:pPr>
              <w:ind w:firstLine="0"/>
              <w:jc w:val="right"/>
              <w:rPr>
                <w:sz w:val="24"/>
                <w:szCs w:val="24"/>
              </w:rPr>
            </w:pPr>
            <w:r w:rsidRPr="00F635F2">
              <w:rPr>
                <w:sz w:val="24"/>
                <w:szCs w:val="24"/>
              </w:rPr>
              <w:t>7,920</w:t>
            </w:r>
          </w:p>
        </w:tc>
        <w:tc>
          <w:tcPr>
            <w:tcW w:w="1344" w:type="dxa"/>
            <w:noWrap/>
            <w:hideMark/>
          </w:tcPr>
          <w:p w14:paraId="44E6CC4F" w14:textId="77777777" w:rsidR="00F635F2" w:rsidRPr="00F635F2" w:rsidRDefault="00F635F2" w:rsidP="00EE39F3">
            <w:pPr>
              <w:ind w:firstLine="0"/>
              <w:jc w:val="right"/>
              <w:rPr>
                <w:sz w:val="24"/>
                <w:szCs w:val="24"/>
              </w:rPr>
            </w:pPr>
            <w:r w:rsidRPr="00F635F2">
              <w:rPr>
                <w:sz w:val="24"/>
                <w:szCs w:val="24"/>
              </w:rPr>
              <w:t>4,752</w:t>
            </w:r>
          </w:p>
        </w:tc>
      </w:tr>
      <w:tr w:rsidR="00F635F2" w:rsidRPr="00F635F2" w14:paraId="59A54AC8" w14:textId="77777777" w:rsidTr="00BA0AD0">
        <w:trPr>
          <w:trHeight w:val="260"/>
        </w:trPr>
        <w:tc>
          <w:tcPr>
            <w:tcW w:w="1649" w:type="dxa"/>
            <w:noWrap/>
            <w:hideMark/>
          </w:tcPr>
          <w:p w14:paraId="4F423959" w14:textId="77777777" w:rsidR="00F635F2" w:rsidRPr="00F635F2" w:rsidRDefault="00F635F2" w:rsidP="002650E9">
            <w:pPr>
              <w:ind w:firstLine="0"/>
              <w:rPr>
                <w:sz w:val="24"/>
                <w:szCs w:val="24"/>
              </w:rPr>
            </w:pPr>
            <w:r w:rsidRPr="00F635F2">
              <w:rPr>
                <w:sz w:val="24"/>
                <w:szCs w:val="24"/>
              </w:rPr>
              <w:t> </w:t>
            </w:r>
          </w:p>
        </w:tc>
        <w:tc>
          <w:tcPr>
            <w:tcW w:w="2408" w:type="dxa"/>
            <w:hideMark/>
          </w:tcPr>
          <w:p w14:paraId="3A9EE326" w14:textId="77777777" w:rsidR="00F635F2" w:rsidRPr="00F635F2" w:rsidRDefault="00F635F2" w:rsidP="002650E9">
            <w:pPr>
              <w:ind w:firstLine="0"/>
              <w:rPr>
                <w:sz w:val="24"/>
                <w:szCs w:val="24"/>
              </w:rPr>
            </w:pPr>
            <w:r w:rsidRPr="00F635F2">
              <w:rPr>
                <w:sz w:val="24"/>
                <w:szCs w:val="24"/>
              </w:rPr>
              <w:t> </w:t>
            </w:r>
          </w:p>
        </w:tc>
        <w:tc>
          <w:tcPr>
            <w:tcW w:w="1261" w:type="dxa"/>
            <w:hideMark/>
          </w:tcPr>
          <w:p w14:paraId="7C7CFE25" w14:textId="77777777" w:rsidR="00F635F2" w:rsidRPr="00F635F2" w:rsidRDefault="00F635F2" w:rsidP="002650E9">
            <w:pPr>
              <w:ind w:firstLine="0"/>
              <w:rPr>
                <w:sz w:val="24"/>
                <w:szCs w:val="24"/>
              </w:rPr>
            </w:pPr>
            <w:r w:rsidRPr="00F635F2">
              <w:rPr>
                <w:sz w:val="24"/>
                <w:szCs w:val="24"/>
              </w:rPr>
              <w:t> </w:t>
            </w:r>
          </w:p>
        </w:tc>
        <w:tc>
          <w:tcPr>
            <w:tcW w:w="1261" w:type="dxa"/>
            <w:hideMark/>
          </w:tcPr>
          <w:p w14:paraId="622ECD5F" w14:textId="77777777" w:rsidR="00F635F2" w:rsidRPr="00F635F2" w:rsidRDefault="00F635F2" w:rsidP="002650E9">
            <w:pPr>
              <w:ind w:firstLine="0"/>
              <w:rPr>
                <w:sz w:val="24"/>
                <w:szCs w:val="24"/>
              </w:rPr>
            </w:pPr>
            <w:r w:rsidRPr="00F635F2">
              <w:rPr>
                <w:sz w:val="24"/>
                <w:szCs w:val="24"/>
              </w:rPr>
              <w:t> </w:t>
            </w:r>
          </w:p>
        </w:tc>
        <w:tc>
          <w:tcPr>
            <w:tcW w:w="1261" w:type="dxa"/>
            <w:hideMark/>
          </w:tcPr>
          <w:p w14:paraId="3889A023" w14:textId="77777777" w:rsidR="00F635F2" w:rsidRPr="00F635F2" w:rsidRDefault="00F635F2" w:rsidP="002650E9">
            <w:pPr>
              <w:ind w:firstLine="0"/>
              <w:rPr>
                <w:sz w:val="24"/>
                <w:szCs w:val="24"/>
              </w:rPr>
            </w:pPr>
            <w:r w:rsidRPr="00F635F2">
              <w:rPr>
                <w:sz w:val="24"/>
                <w:szCs w:val="24"/>
              </w:rPr>
              <w:t> </w:t>
            </w:r>
          </w:p>
        </w:tc>
        <w:tc>
          <w:tcPr>
            <w:tcW w:w="1344" w:type="dxa"/>
            <w:hideMark/>
          </w:tcPr>
          <w:p w14:paraId="12D12467" w14:textId="77777777" w:rsidR="00F635F2" w:rsidRPr="00F635F2" w:rsidRDefault="00F635F2" w:rsidP="00EE39F3">
            <w:pPr>
              <w:ind w:firstLine="0"/>
              <w:jc w:val="right"/>
              <w:rPr>
                <w:sz w:val="24"/>
                <w:szCs w:val="24"/>
              </w:rPr>
            </w:pPr>
            <w:r w:rsidRPr="00F635F2">
              <w:rPr>
                <w:sz w:val="24"/>
                <w:szCs w:val="24"/>
              </w:rPr>
              <w:t> </w:t>
            </w:r>
          </w:p>
        </w:tc>
        <w:tc>
          <w:tcPr>
            <w:tcW w:w="1344" w:type="dxa"/>
            <w:hideMark/>
          </w:tcPr>
          <w:p w14:paraId="7C6E340B" w14:textId="77777777" w:rsidR="00F635F2" w:rsidRPr="00F635F2" w:rsidRDefault="00F635F2" w:rsidP="00EE39F3">
            <w:pPr>
              <w:ind w:firstLine="0"/>
              <w:jc w:val="right"/>
              <w:rPr>
                <w:sz w:val="24"/>
                <w:szCs w:val="24"/>
              </w:rPr>
            </w:pPr>
            <w:r w:rsidRPr="00F635F2">
              <w:rPr>
                <w:sz w:val="24"/>
                <w:szCs w:val="24"/>
              </w:rPr>
              <w:t> </w:t>
            </w:r>
          </w:p>
        </w:tc>
        <w:tc>
          <w:tcPr>
            <w:tcW w:w="1344" w:type="dxa"/>
            <w:noWrap/>
            <w:hideMark/>
          </w:tcPr>
          <w:p w14:paraId="2ACF85C7" w14:textId="77777777" w:rsidR="00F635F2" w:rsidRPr="00F635F2" w:rsidRDefault="00F635F2" w:rsidP="00EE39F3">
            <w:pPr>
              <w:ind w:firstLine="0"/>
              <w:jc w:val="right"/>
              <w:rPr>
                <w:sz w:val="24"/>
                <w:szCs w:val="24"/>
              </w:rPr>
            </w:pPr>
            <w:r w:rsidRPr="00F635F2">
              <w:rPr>
                <w:sz w:val="24"/>
                <w:szCs w:val="24"/>
              </w:rPr>
              <w:t> </w:t>
            </w:r>
          </w:p>
        </w:tc>
        <w:tc>
          <w:tcPr>
            <w:tcW w:w="1344" w:type="dxa"/>
            <w:noWrap/>
            <w:hideMark/>
          </w:tcPr>
          <w:p w14:paraId="764BFFD4" w14:textId="77777777" w:rsidR="00F635F2" w:rsidRPr="00F635F2" w:rsidRDefault="00F635F2" w:rsidP="00EE39F3">
            <w:pPr>
              <w:ind w:firstLine="0"/>
              <w:jc w:val="right"/>
              <w:rPr>
                <w:sz w:val="24"/>
                <w:szCs w:val="24"/>
              </w:rPr>
            </w:pPr>
            <w:r w:rsidRPr="00F635F2">
              <w:rPr>
                <w:sz w:val="24"/>
                <w:szCs w:val="24"/>
              </w:rPr>
              <w:t> </w:t>
            </w:r>
          </w:p>
        </w:tc>
        <w:tc>
          <w:tcPr>
            <w:tcW w:w="1344" w:type="dxa"/>
            <w:noWrap/>
            <w:hideMark/>
          </w:tcPr>
          <w:p w14:paraId="5CA24E5E"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1929CC56" w14:textId="77777777" w:rsidTr="00BA0AD0">
        <w:trPr>
          <w:trHeight w:val="520"/>
        </w:trPr>
        <w:tc>
          <w:tcPr>
            <w:tcW w:w="1649" w:type="dxa"/>
            <w:noWrap/>
            <w:hideMark/>
          </w:tcPr>
          <w:p w14:paraId="3532C44E" w14:textId="77777777" w:rsidR="00F635F2" w:rsidRPr="00F635F2" w:rsidRDefault="00F635F2" w:rsidP="002650E9">
            <w:pPr>
              <w:ind w:firstLine="0"/>
              <w:rPr>
                <w:sz w:val="24"/>
                <w:szCs w:val="24"/>
              </w:rPr>
            </w:pPr>
            <w:r w:rsidRPr="00F635F2">
              <w:rPr>
                <w:sz w:val="24"/>
                <w:szCs w:val="24"/>
              </w:rPr>
              <w:lastRenderedPageBreak/>
              <w:t> </w:t>
            </w:r>
          </w:p>
        </w:tc>
        <w:tc>
          <w:tcPr>
            <w:tcW w:w="2408" w:type="dxa"/>
            <w:hideMark/>
          </w:tcPr>
          <w:p w14:paraId="77A1C285"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13B04E86"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6DC114DD" w14:textId="77777777" w:rsidR="00F635F2" w:rsidRPr="00F635F2" w:rsidRDefault="00F635F2" w:rsidP="002650E9">
            <w:pPr>
              <w:ind w:firstLine="0"/>
              <w:rPr>
                <w:sz w:val="24"/>
                <w:szCs w:val="24"/>
              </w:rPr>
            </w:pPr>
            <w:r w:rsidRPr="00F635F2">
              <w:rPr>
                <w:sz w:val="24"/>
                <w:szCs w:val="24"/>
              </w:rPr>
              <w:t>300</w:t>
            </w:r>
          </w:p>
        </w:tc>
        <w:tc>
          <w:tcPr>
            <w:tcW w:w="1261" w:type="dxa"/>
            <w:hideMark/>
          </w:tcPr>
          <w:p w14:paraId="234A463E"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737577FC"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7C88F8FA"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2DC48788"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679037DB" w14:textId="77777777" w:rsidR="00F635F2" w:rsidRPr="00F635F2" w:rsidRDefault="00F635F2" w:rsidP="00EE39F3">
            <w:pPr>
              <w:ind w:firstLine="0"/>
              <w:jc w:val="right"/>
              <w:rPr>
                <w:sz w:val="24"/>
                <w:szCs w:val="24"/>
              </w:rPr>
            </w:pPr>
            <w:r w:rsidRPr="00F635F2">
              <w:rPr>
                <w:sz w:val="24"/>
                <w:szCs w:val="24"/>
              </w:rPr>
              <w:t>0,900</w:t>
            </w:r>
          </w:p>
        </w:tc>
        <w:tc>
          <w:tcPr>
            <w:tcW w:w="1344" w:type="dxa"/>
            <w:noWrap/>
            <w:hideMark/>
          </w:tcPr>
          <w:p w14:paraId="22BBC964"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6AFD828B" w14:textId="77777777" w:rsidTr="00BA0AD0">
        <w:trPr>
          <w:trHeight w:val="520"/>
        </w:trPr>
        <w:tc>
          <w:tcPr>
            <w:tcW w:w="1649" w:type="dxa"/>
            <w:noWrap/>
            <w:hideMark/>
          </w:tcPr>
          <w:p w14:paraId="7390ABE6" w14:textId="77777777" w:rsidR="00F635F2" w:rsidRPr="00F635F2" w:rsidRDefault="00F635F2" w:rsidP="002650E9">
            <w:pPr>
              <w:ind w:firstLine="0"/>
              <w:rPr>
                <w:sz w:val="24"/>
                <w:szCs w:val="24"/>
              </w:rPr>
            </w:pPr>
            <w:r w:rsidRPr="00F635F2">
              <w:rPr>
                <w:sz w:val="24"/>
                <w:szCs w:val="24"/>
              </w:rPr>
              <w:t> </w:t>
            </w:r>
          </w:p>
        </w:tc>
        <w:tc>
          <w:tcPr>
            <w:tcW w:w="2408" w:type="dxa"/>
            <w:hideMark/>
          </w:tcPr>
          <w:p w14:paraId="101F7A4A"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22A3135F"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652AD69C" w14:textId="77777777" w:rsidR="00F635F2" w:rsidRPr="00F635F2" w:rsidRDefault="00F635F2" w:rsidP="002650E9">
            <w:pPr>
              <w:ind w:firstLine="0"/>
              <w:rPr>
                <w:sz w:val="24"/>
                <w:szCs w:val="24"/>
              </w:rPr>
            </w:pPr>
            <w:r w:rsidRPr="00F635F2">
              <w:rPr>
                <w:sz w:val="24"/>
                <w:szCs w:val="24"/>
              </w:rPr>
              <w:t>0</w:t>
            </w:r>
          </w:p>
        </w:tc>
        <w:tc>
          <w:tcPr>
            <w:tcW w:w="1261" w:type="dxa"/>
            <w:hideMark/>
          </w:tcPr>
          <w:p w14:paraId="37781A3B"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15931111" w14:textId="77777777" w:rsidR="00F635F2" w:rsidRPr="00F635F2" w:rsidRDefault="00F635F2" w:rsidP="00EE39F3">
            <w:pPr>
              <w:ind w:firstLine="0"/>
              <w:jc w:val="right"/>
              <w:rPr>
                <w:sz w:val="24"/>
                <w:szCs w:val="24"/>
              </w:rPr>
            </w:pPr>
            <w:r w:rsidRPr="00F635F2">
              <w:rPr>
                <w:sz w:val="24"/>
                <w:szCs w:val="24"/>
              </w:rPr>
              <w:t>0,0004</w:t>
            </w:r>
          </w:p>
        </w:tc>
        <w:tc>
          <w:tcPr>
            <w:tcW w:w="1344" w:type="dxa"/>
            <w:hideMark/>
          </w:tcPr>
          <w:p w14:paraId="46028587"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69C96967"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6EDD7AB1" w14:textId="77777777" w:rsidR="00F635F2" w:rsidRPr="00F635F2" w:rsidRDefault="00F635F2" w:rsidP="00EE39F3">
            <w:pPr>
              <w:ind w:firstLine="0"/>
              <w:jc w:val="right"/>
              <w:rPr>
                <w:sz w:val="24"/>
                <w:szCs w:val="24"/>
              </w:rPr>
            </w:pPr>
            <w:r w:rsidRPr="00F635F2">
              <w:rPr>
                <w:sz w:val="24"/>
                <w:szCs w:val="24"/>
              </w:rPr>
              <w:t>0,000</w:t>
            </w:r>
          </w:p>
        </w:tc>
        <w:tc>
          <w:tcPr>
            <w:tcW w:w="1344" w:type="dxa"/>
            <w:noWrap/>
            <w:hideMark/>
          </w:tcPr>
          <w:p w14:paraId="41B8D62E"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03927D11" w14:textId="77777777" w:rsidTr="00BA0AD0">
        <w:trPr>
          <w:trHeight w:val="260"/>
        </w:trPr>
        <w:tc>
          <w:tcPr>
            <w:tcW w:w="1649" w:type="dxa"/>
            <w:shd w:val="clear" w:color="auto" w:fill="F4B083" w:themeFill="accent2" w:themeFillTint="99"/>
            <w:noWrap/>
            <w:hideMark/>
          </w:tcPr>
          <w:p w14:paraId="1A85F48D"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200387FC"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4284A251"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7553DA1C"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2CE35876"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28C57D1D"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3B5D77A2"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0BC3613D"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61761D67" w14:textId="77777777" w:rsidR="00F635F2" w:rsidRPr="00F635F2" w:rsidRDefault="00F635F2" w:rsidP="00EE39F3">
            <w:pPr>
              <w:ind w:firstLine="0"/>
              <w:jc w:val="right"/>
              <w:rPr>
                <w:b/>
                <w:bCs/>
                <w:sz w:val="24"/>
                <w:szCs w:val="24"/>
              </w:rPr>
            </w:pPr>
            <w:r w:rsidRPr="00F635F2">
              <w:rPr>
                <w:b/>
                <w:bCs/>
                <w:sz w:val="24"/>
                <w:szCs w:val="24"/>
              </w:rPr>
              <w:t>8,820</w:t>
            </w:r>
          </w:p>
        </w:tc>
        <w:tc>
          <w:tcPr>
            <w:tcW w:w="1344" w:type="dxa"/>
            <w:shd w:val="clear" w:color="auto" w:fill="F4B083" w:themeFill="accent2" w:themeFillTint="99"/>
            <w:noWrap/>
            <w:hideMark/>
          </w:tcPr>
          <w:p w14:paraId="0B52D3C2" w14:textId="77777777" w:rsidR="00F635F2" w:rsidRPr="00F635F2" w:rsidRDefault="00F635F2" w:rsidP="00EE39F3">
            <w:pPr>
              <w:ind w:firstLine="0"/>
              <w:jc w:val="right"/>
              <w:rPr>
                <w:b/>
                <w:bCs/>
                <w:sz w:val="24"/>
                <w:szCs w:val="24"/>
              </w:rPr>
            </w:pPr>
            <w:r w:rsidRPr="00F635F2">
              <w:rPr>
                <w:b/>
                <w:bCs/>
                <w:sz w:val="24"/>
                <w:szCs w:val="24"/>
              </w:rPr>
              <w:t>4,752</w:t>
            </w:r>
          </w:p>
        </w:tc>
      </w:tr>
      <w:tr w:rsidR="00F635F2" w:rsidRPr="00F635F2" w14:paraId="4F5B57F6" w14:textId="77777777" w:rsidTr="00BA0AD0">
        <w:trPr>
          <w:trHeight w:val="260"/>
        </w:trPr>
        <w:tc>
          <w:tcPr>
            <w:tcW w:w="1649" w:type="dxa"/>
            <w:shd w:val="clear" w:color="auto" w:fill="F4B083" w:themeFill="accent2" w:themeFillTint="99"/>
            <w:noWrap/>
            <w:hideMark/>
          </w:tcPr>
          <w:p w14:paraId="25D4A282" w14:textId="77777777" w:rsidR="00F635F2" w:rsidRPr="00F635F2" w:rsidRDefault="00F635F2" w:rsidP="002650E9">
            <w:pPr>
              <w:ind w:firstLine="0"/>
              <w:rPr>
                <w:b/>
                <w:bCs/>
                <w:sz w:val="24"/>
                <w:szCs w:val="24"/>
              </w:rPr>
            </w:pPr>
            <w:r w:rsidRPr="00F635F2">
              <w:rPr>
                <w:b/>
                <w:bCs/>
                <w:sz w:val="24"/>
                <w:szCs w:val="24"/>
              </w:rPr>
              <w:t>ПР-4</w:t>
            </w:r>
          </w:p>
        </w:tc>
        <w:tc>
          <w:tcPr>
            <w:tcW w:w="12911" w:type="dxa"/>
            <w:gridSpan w:val="9"/>
            <w:shd w:val="clear" w:color="auto" w:fill="F4B083" w:themeFill="accent2" w:themeFillTint="99"/>
            <w:hideMark/>
          </w:tcPr>
          <w:p w14:paraId="696B2AF1" w14:textId="77777777" w:rsidR="00F635F2" w:rsidRPr="00F635F2" w:rsidRDefault="00F635F2" w:rsidP="002650E9">
            <w:pPr>
              <w:ind w:firstLine="0"/>
              <w:rPr>
                <w:b/>
                <w:bCs/>
                <w:sz w:val="24"/>
                <w:szCs w:val="24"/>
              </w:rPr>
            </w:pPr>
            <w:r w:rsidRPr="00F635F2">
              <w:rPr>
                <w:b/>
                <w:bCs/>
                <w:sz w:val="24"/>
                <w:szCs w:val="24"/>
              </w:rPr>
              <w:t>Здание для отдыха туристов № 1. (Образ жизни. Береговая деревня. Таунхаус № 4 из 4)</w:t>
            </w:r>
          </w:p>
        </w:tc>
      </w:tr>
      <w:tr w:rsidR="00F635F2" w:rsidRPr="00F635F2" w14:paraId="2AC10CF5" w14:textId="77777777" w:rsidTr="00BA0AD0">
        <w:trPr>
          <w:trHeight w:val="520"/>
        </w:trPr>
        <w:tc>
          <w:tcPr>
            <w:tcW w:w="1649" w:type="dxa"/>
            <w:noWrap/>
            <w:hideMark/>
          </w:tcPr>
          <w:p w14:paraId="7E4A4E3B" w14:textId="77777777" w:rsidR="00F635F2" w:rsidRPr="00F635F2" w:rsidRDefault="00F635F2" w:rsidP="002650E9">
            <w:pPr>
              <w:ind w:firstLine="0"/>
              <w:rPr>
                <w:sz w:val="24"/>
                <w:szCs w:val="24"/>
              </w:rPr>
            </w:pPr>
            <w:r w:rsidRPr="00F635F2">
              <w:rPr>
                <w:sz w:val="24"/>
                <w:szCs w:val="24"/>
              </w:rPr>
              <w:t> </w:t>
            </w:r>
          </w:p>
        </w:tc>
        <w:tc>
          <w:tcPr>
            <w:tcW w:w="2408" w:type="dxa"/>
            <w:hideMark/>
          </w:tcPr>
          <w:p w14:paraId="03A833C9" w14:textId="77777777" w:rsidR="00F635F2" w:rsidRPr="00F635F2" w:rsidRDefault="00F635F2" w:rsidP="002650E9">
            <w:pPr>
              <w:ind w:firstLine="0"/>
              <w:rPr>
                <w:sz w:val="24"/>
                <w:szCs w:val="24"/>
              </w:rPr>
            </w:pPr>
            <w:r w:rsidRPr="00F635F2">
              <w:rPr>
                <w:sz w:val="24"/>
                <w:szCs w:val="24"/>
              </w:rPr>
              <w:t xml:space="preserve"> 8-ми квартирный таунхаус, индивидуальные апартаменты</w:t>
            </w:r>
          </w:p>
        </w:tc>
        <w:tc>
          <w:tcPr>
            <w:tcW w:w="1261" w:type="dxa"/>
            <w:hideMark/>
          </w:tcPr>
          <w:p w14:paraId="66D74D5B" w14:textId="77777777" w:rsidR="00F635F2" w:rsidRPr="00F635F2" w:rsidRDefault="00F635F2" w:rsidP="002650E9">
            <w:pPr>
              <w:ind w:firstLine="0"/>
              <w:rPr>
                <w:sz w:val="24"/>
                <w:szCs w:val="24"/>
              </w:rPr>
            </w:pPr>
            <w:r w:rsidRPr="00F635F2">
              <w:rPr>
                <w:sz w:val="24"/>
                <w:szCs w:val="24"/>
              </w:rPr>
              <w:t>1 человек</w:t>
            </w:r>
          </w:p>
        </w:tc>
        <w:tc>
          <w:tcPr>
            <w:tcW w:w="1261" w:type="dxa"/>
            <w:hideMark/>
          </w:tcPr>
          <w:p w14:paraId="6CBF83C2" w14:textId="77777777" w:rsidR="00F635F2" w:rsidRPr="00F635F2" w:rsidRDefault="00F635F2" w:rsidP="002650E9">
            <w:pPr>
              <w:ind w:firstLine="0"/>
              <w:rPr>
                <w:sz w:val="24"/>
                <w:szCs w:val="24"/>
              </w:rPr>
            </w:pPr>
            <w:r w:rsidRPr="00F635F2">
              <w:rPr>
                <w:sz w:val="24"/>
                <w:szCs w:val="24"/>
              </w:rPr>
              <w:t>24</w:t>
            </w:r>
          </w:p>
        </w:tc>
        <w:tc>
          <w:tcPr>
            <w:tcW w:w="1261" w:type="dxa"/>
            <w:hideMark/>
          </w:tcPr>
          <w:p w14:paraId="0A2E924E"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п.3.5</w:t>
            </w:r>
          </w:p>
        </w:tc>
        <w:tc>
          <w:tcPr>
            <w:tcW w:w="1344" w:type="dxa"/>
            <w:hideMark/>
          </w:tcPr>
          <w:p w14:paraId="37AF724F" w14:textId="77777777" w:rsidR="00F635F2" w:rsidRPr="00F635F2" w:rsidRDefault="00F635F2" w:rsidP="00EE39F3">
            <w:pPr>
              <w:ind w:firstLine="0"/>
              <w:jc w:val="right"/>
              <w:rPr>
                <w:sz w:val="24"/>
                <w:szCs w:val="24"/>
              </w:rPr>
            </w:pPr>
            <w:r w:rsidRPr="00F635F2">
              <w:rPr>
                <w:sz w:val="24"/>
                <w:szCs w:val="24"/>
              </w:rPr>
              <w:t>0,3</w:t>
            </w:r>
          </w:p>
        </w:tc>
        <w:tc>
          <w:tcPr>
            <w:tcW w:w="1344" w:type="dxa"/>
            <w:hideMark/>
          </w:tcPr>
          <w:p w14:paraId="60C10E79" w14:textId="77777777" w:rsidR="00F635F2" w:rsidRPr="00F635F2" w:rsidRDefault="00F635F2" w:rsidP="00EE39F3">
            <w:pPr>
              <w:ind w:firstLine="0"/>
              <w:jc w:val="right"/>
              <w:rPr>
                <w:sz w:val="24"/>
                <w:szCs w:val="24"/>
              </w:rPr>
            </w:pPr>
            <w:r w:rsidRPr="00F635F2">
              <w:rPr>
                <w:sz w:val="24"/>
                <w:szCs w:val="24"/>
              </w:rPr>
              <w:t>0,18</w:t>
            </w:r>
          </w:p>
        </w:tc>
        <w:tc>
          <w:tcPr>
            <w:tcW w:w="1344" w:type="dxa"/>
            <w:noWrap/>
            <w:hideMark/>
          </w:tcPr>
          <w:p w14:paraId="695526A0"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02B7ACD5" w14:textId="77777777" w:rsidR="00F635F2" w:rsidRPr="00F635F2" w:rsidRDefault="00F635F2" w:rsidP="00EE39F3">
            <w:pPr>
              <w:ind w:firstLine="0"/>
              <w:jc w:val="right"/>
              <w:rPr>
                <w:sz w:val="24"/>
                <w:szCs w:val="24"/>
              </w:rPr>
            </w:pPr>
            <w:r w:rsidRPr="00F635F2">
              <w:rPr>
                <w:sz w:val="24"/>
                <w:szCs w:val="24"/>
              </w:rPr>
              <w:t>7,920</w:t>
            </w:r>
          </w:p>
        </w:tc>
        <w:tc>
          <w:tcPr>
            <w:tcW w:w="1344" w:type="dxa"/>
            <w:noWrap/>
            <w:hideMark/>
          </w:tcPr>
          <w:p w14:paraId="5B6E1FA6" w14:textId="77777777" w:rsidR="00F635F2" w:rsidRPr="00F635F2" w:rsidRDefault="00F635F2" w:rsidP="00EE39F3">
            <w:pPr>
              <w:ind w:firstLine="0"/>
              <w:jc w:val="right"/>
              <w:rPr>
                <w:sz w:val="24"/>
                <w:szCs w:val="24"/>
              </w:rPr>
            </w:pPr>
            <w:r w:rsidRPr="00F635F2">
              <w:rPr>
                <w:sz w:val="24"/>
                <w:szCs w:val="24"/>
              </w:rPr>
              <w:t>4,752</w:t>
            </w:r>
          </w:p>
        </w:tc>
      </w:tr>
      <w:tr w:rsidR="00F635F2" w:rsidRPr="00F635F2" w14:paraId="45DBFBEF" w14:textId="77777777" w:rsidTr="00EE39F3">
        <w:trPr>
          <w:trHeight w:val="260"/>
        </w:trPr>
        <w:tc>
          <w:tcPr>
            <w:tcW w:w="1649" w:type="dxa"/>
            <w:shd w:val="clear" w:color="auto" w:fill="FBE4D5" w:themeFill="accent2" w:themeFillTint="33"/>
            <w:noWrap/>
            <w:hideMark/>
          </w:tcPr>
          <w:p w14:paraId="4B1AE1D4"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61565F26"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498D2C8A"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47F28E03"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3F3EE7CD"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6B4F6DB9"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613152A2"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3C3BF794"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6395C3BA"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0382A40B"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03393614" w14:textId="77777777" w:rsidTr="00BA0AD0">
        <w:trPr>
          <w:trHeight w:val="520"/>
        </w:trPr>
        <w:tc>
          <w:tcPr>
            <w:tcW w:w="1649" w:type="dxa"/>
            <w:noWrap/>
            <w:hideMark/>
          </w:tcPr>
          <w:p w14:paraId="235CD3AC" w14:textId="77777777" w:rsidR="00F635F2" w:rsidRPr="00F635F2" w:rsidRDefault="00F635F2" w:rsidP="002650E9">
            <w:pPr>
              <w:ind w:firstLine="0"/>
              <w:rPr>
                <w:sz w:val="24"/>
                <w:szCs w:val="24"/>
              </w:rPr>
            </w:pPr>
            <w:r w:rsidRPr="00F635F2">
              <w:rPr>
                <w:sz w:val="24"/>
                <w:szCs w:val="24"/>
              </w:rPr>
              <w:t> </w:t>
            </w:r>
          </w:p>
        </w:tc>
        <w:tc>
          <w:tcPr>
            <w:tcW w:w="2408" w:type="dxa"/>
            <w:hideMark/>
          </w:tcPr>
          <w:p w14:paraId="3B312AC7"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6842DE18"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684F3BB2" w14:textId="77777777" w:rsidR="00F635F2" w:rsidRPr="00F635F2" w:rsidRDefault="00F635F2" w:rsidP="002650E9">
            <w:pPr>
              <w:ind w:firstLine="0"/>
              <w:rPr>
                <w:sz w:val="24"/>
                <w:szCs w:val="24"/>
              </w:rPr>
            </w:pPr>
            <w:r w:rsidRPr="00F635F2">
              <w:rPr>
                <w:sz w:val="24"/>
                <w:szCs w:val="24"/>
              </w:rPr>
              <w:t>300</w:t>
            </w:r>
          </w:p>
        </w:tc>
        <w:tc>
          <w:tcPr>
            <w:tcW w:w="1261" w:type="dxa"/>
            <w:hideMark/>
          </w:tcPr>
          <w:p w14:paraId="42B21AF8"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45C166DF"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27945D7E"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01D37482"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28294884" w14:textId="77777777" w:rsidR="00F635F2" w:rsidRPr="00F635F2" w:rsidRDefault="00F635F2" w:rsidP="00EE39F3">
            <w:pPr>
              <w:ind w:firstLine="0"/>
              <w:jc w:val="right"/>
              <w:rPr>
                <w:sz w:val="24"/>
                <w:szCs w:val="24"/>
              </w:rPr>
            </w:pPr>
            <w:r w:rsidRPr="00F635F2">
              <w:rPr>
                <w:sz w:val="24"/>
                <w:szCs w:val="24"/>
              </w:rPr>
              <w:t>0,900</w:t>
            </w:r>
          </w:p>
        </w:tc>
        <w:tc>
          <w:tcPr>
            <w:tcW w:w="1344" w:type="dxa"/>
            <w:noWrap/>
            <w:hideMark/>
          </w:tcPr>
          <w:p w14:paraId="52CFA6A7"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1F7FFB1F" w14:textId="77777777" w:rsidTr="00BA0AD0">
        <w:trPr>
          <w:trHeight w:val="520"/>
        </w:trPr>
        <w:tc>
          <w:tcPr>
            <w:tcW w:w="1649" w:type="dxa"/>
            <w:noWrap/>
            <w:hideMark/>
          </w:tcPr>
          <w:p w14:paraId="44DC55D6" w14:textId="77777777" w:rsidR="00F635F2" w:rsidRPr="00F635F2" w:rsidRDefault="00F635F2" w:rsidP="002650E9">
            <w:pPr>
              <w:ind w:firstLine="0"/>
              <w:rPr>
                <w:sz w:val="24"/>
                <w:szCs w:val="24"/>
              </w:rPr>
            </w:pPr>
            <w:r w:rsidRPr="00F635F2">
              <w:rPr>
                <w:sz w:val="24"/>
                <w:szCs w:val="24"/>
              </w:rPr>
              <w:t> </w:t>
            </w:r>
          </w:p>
        </w:tc>
        <w:tc>
          <w:tcPr>
            <w:tcW w:w="2408" w:type="dxa"/>
            <w:hideMark/>
          </w:tcPr>
          <w:p w14:paraId="53D5D1E7"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4CE26F9F"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25E10566" w14:textId="77777777" w:rsidR="00F635F2" w:rsidRPr="00F635F2" w:rsidRDefault="00F635F2" w:rsidP="002650E9">
            <w:pPr>
              <w:ind w:firstLine="0"/>
              <w:rPr>
                <w:sz w:val="24"/>
                <w:szCs w:val="24"/>
              </w:rPr>
            </w:pPr>
            <w:r w:rsidRPr="00F635F2">
              <w:rPr>
                <w:sz w:val="24"/>
                <w:szCs w:val="24"/>
              </w:rPr>
              <w:t>0</w:t>
            </w:r>
          </w:p>
        </w:tc>
        <w:tc>
          <w:tcPr>
            <w:tcW w:w="1261" w:type="dxa"/>
            <w:hideMark/>
          </w:tcPr>
          <w:p w14:paraId="4498DD57"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377030CB" w14:textId="77777777" w:rsidR="00F635F2" w:rsidRPr="00F635F2" w:rsidRDefault="00F635F2" w:rsidP="00EE39F3">
            <w:pPr>
              <w:ind w:firstLine="0"/>
              <w:jc w:val="right"/>
              <w:rPr>
                <w:sz w:val="24"/>
                <w:szCs w:val="24"/>
              </w:rPr>
            </w:pPr>
            <w:r w:rsidRPr="00F635F2">
              <w:rPr>
                <w:sz w:val="24"/>
                <w:szCs w:val="24"/>
              </w:rPr>
              <w:t>0,0004</w:t>
            </w:r>
          </w:p>
        </w:tc>
        <w:tc>
          <w:tcPr>
            <w:tcW w:w="1344" w:type="dxa"/>
            <w:hideMark/>
          </w:tcPr>
          <w:p w14:paraId="660C9B95"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0CB99A0B"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47575596" w14:textId="77777777" w:rsidR="00F635F2" w:rsidRPr="00F635F2" w:rsidRDefault="00F635F2" w:rsidP="00EE39F3">
            <w:pPr>
              <w:ind w:firstLine="0"/>
              <w:jc w:val="right"/>
              <w:rPr>
                <w:sz w:val="24"/>
                <w:szCs w:val="24"/>
              </w:rPr>
            </w:pPr>
            <w:r w:rsidRPr="00F635F2">
              <w:rPr>
                <w:sz w:val="24"/>
                <w:szCs w:val="24"/>
              </w:rPr>
              <w:t>0,000</w:t>
            </w:r>
          </w:p>
        </w:tc>
        <w:tc>
          <w:tcPr>
            <w:tcW w:w="1344" w:type="dxa"/>
            <w:noWrap/>
            <w:hideMark/>
          </w:tcPr>
          <w:p w14:paraId="7C7B412B"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55D22401" w14:textId="77777777" w:rsidTr="00BA0AD0">
        <w:trPr>
          <w:trHeight w:val="260"/>
        </w:trPr>
        <w:tc>
          <w:tcPr>
            <w:tcW w:w="1649" w:type="dxa"/>
            <w:shd w:val="clear" w:color="auto" w:fill="F4B083" w:themeFill="accent2" w:themeFillTint="99"/>
            <w:noWrap/>
            <w:hideMark/>
          </w:tcPr>
          <w:p w14:paraId="0BD18857"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00682E4D"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37C4F865"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1A7A0BEB"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5727F456"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32D56966"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403945F2"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703D3139"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76964F84" w14:textId="77777777" w:rsidR="00F635F2" w:rsidRPr="00F635F2" w:rsidRDefault="00F635F2" w:rsidP="00EE39F3">
            <w:pPr>
              <w:ind w:firstLine="0"/>
              <w:jc w:val="right"/>
              <w:rPr>
                <w:b/>
                <w:bCs/>
                <w:sz w:val="24"/>
                <w:szCs w:val="24"/>
              </w:rPr>
            </w:pPr>
            <w:r w:rsidRPr="00F635F2">
              <w:rPr>
                <w:b/>
                <w:bCs/>
                <w:sz w:val="24"/>
                <w:szCs w:val="24"/>
              </w:rPr>
              <w:t>8,820</w:t>
            </w:r>
          </w:p>
        </w:tc>
        <w:tc>
          <w:tcPr>
            <w:tcW w:w="1344" w:type="dxa"/>
            <w:shd w:val="clear" w:color="auto" w:fill="F4B083" w:themeFill="accent2" w:themeFillTint="99"/>
            <w:noWrap/>
            <w:hideMark/>
          </w:tcPr>
          <w:p w14:paraId="7F7565DF" w14:textId="77777777" w:rsidR="00F635F2" w:rsidRPr="00F635F2" w:rsidRDefault="00F635F2" w:rsidP="00EE39F3">
            <w:pPr>
              <w:ind w:firstLine="0"/>
              <w:jc w:val="right"/>
              <w:rPr>
                <w:b/>
                <w:bCs/>
                <w:sz w:val="24"/>
                <w:szCs w:val="24"/>
              </w:rPr>
            </w:pPr>
            <w:r w:rsidRPr="00F635F2">
              <w:rPr>
                <w:b/>
                <w:bCs/>
                <w:sz w:val="24"/>
                <w:szCs w:val="24"/>
              </w:rPr>
              <w:t>4,752</w:t>
            </w:r>
          </w:p>
        </w:tc>
      </w:tr>
      <w:tr w:rsidR="00F635F2" w:rsidRPr="00F635F2" w14:paraId="43EEBFCD" w14:textId="77777777" w:rsidTr="00BA0AD0">
        <w:trPr>
          <w:trHeight w:val="260"/>
        </w:trPr>
        <w:tc>
          <w:tcPr>
            <w:tcW w:w="1649" w:type="dxa"/>
            <w:shd w:val="clear" w:color="auto" w:fill="F4B083" w:themeFill="accent2" w:themeFillTint="99"/>
            <w:noWrap/>
            <w:hideMark/>
          </w:tcPr>
          <w:p w14:paraId="79BC2E46" w14:textId="77777777" w:rsidR="00F635F2" w:rsidRPr="00F635F2" w:rsidRDefault="00F635F2" w:rsidP="002650E9">
            <w:pPr>
              <w:ind w:firstLine="0"/>
              <w:rPr>
                <w:b/>
                <w:bCs/>
                <w:sz w:val="24"/>
                <w:szCs w:val="24"/>
              </w:rPr>
            </w:pPr>
            <w:r w:rsidRPr="00F635F2">
              <w:rPr>
                <w:b/>
                <w:bCs/>
                <w:sz w:val="24"/>
                <w:szCs w:val="24"/>
              </w:rPr>
              <w:t>ПР-10</w:t>
            </w:r>
          </w:p>
        </w:tc>
        <w:tc>
          <w:tcPr>
            <w:tcW w:w="12911" w:type="dxa"/>
            <w:gridSpan w:val="9"/>
            <w:shd w:val="clear" w:color="auto" w:fill="F4B083" w:themeFill="accent2" w:themeFillTint="99"/>
            <w:hideMark/>
          </w:tcPr>
          <w:p w14:paraId="4348338F" w14:textId="77777777" w:rsidR="00F635F2" w:rsidRPr="00F635F2" w:rsidRDefault="00F635F2" w:rsidP="002650E9">
            <w:pPr>
              <w:ind w:firstLine="0"/>
              <w:rPr>
                <w:b/>
                <w:bCs/>
                <w:sz w:val="24"/>
                <w:szCs w:val="24"/>
              </w:rPr>
            </w:pPr>
            <w:r w:rsidRPr="00F635F2">
              <w:rPr>
                <w:b/>
                <w:bCs/>
                <w:sz w:val="24"/>
                <w:szCs w:val="24"/>
              </w:rPr>
              <w:t>Здание физкультурно-оздоровительного комплекса "Ледовый"</w:t>
            </w:r>
          </w:p>
        </w:tc>
      </w:tr>
      <w:tr w:rsidR="00F635F2" w:rsidRPr="00F635F2" w14:paraId="54CB4CD5" w14:textId="77777777" w:rsidTr="00BA0AD0">
        <w:trPr>
          <w:trHeight w:val="520"/>
        </w:trPr>
        <w:tc>
          <w:tcPr>
            <w:tcW w:w="1649" w:type="dxa"/>
            <w:noWrap/>
            <w:hideMark/>
          </w:tcPr>
          <w:p w14:paraId="394106EC" w14:textId="77777777" w:rsidR="00F635F2" w:rsidRPr="00F635F2" w:rsidRDefault="00F635F2" w:rsidP="002650E9">
            <w:pPr>
              <w:ind w:firstLine="0"/>
              <w:rPr>
                <w:sz w:val="24"/>
                <w:szCs w:val="24"/>
              </w:rPr>
            </w:pPr>
            <w:r w:rsidRPr="00F635F2">
              <w:rPr>
                <w:sz w:val="24"/>
                <w:szCs w:val="24"/>
              </w:rPr>
              <w:t> </w:t>
            </w:r>
          </w:p>
        </w:tc>
        <w:tc>
          <w:tcPr>
            <w:tcW w:w="2408" w:type="dxa"/>
            <w:hideMark/>
          </w:tcPr>
          <w:p w14:paraId="0EB35159" w14:textId="77777777" w:rsidR="00F635F2" w:rsidRPr="00F635F2" w:rsidRDefault="00F635F2" w:rsidP="002650E9">
            <w:pPr>
              <w:ind w:firstLine="0"/>
              <w:rPr>
                <w:sz w:val="24"/>
                <w:szCs w:val="24"/>
              </w:rPr>
            </w:pPr>
            <w:r w:rsidRPr="00F635F2">
              <w:rPr>
                <w:sz w:val="24"/>
                <w:szCs w:val="24"/>
              </w:rPr>
              <w:t>Спортсмены в спортзалах</w:t>
            </w:r>
          </w:p>
        </w:tc>
        <w:tc>
          <w:tcPr>
            <w:tcW w:w="1261" w:type="dxa"/>
            <w:hideMark/>
          </w:tcPr>
          <w:p w14:paraId="10446CFF" w14:textId="77777777" w:rsidR="00F635F2" w:rsidRPr="00F635F2" w:rsidRDefault="00F635F2" w:rsidP="002650E9">
            <w:pPr>
              <w:ind w:firstLine="0"/>
              <w:rPr>
                <w:sz w:val="24"/>
                <w:szCs w:val="24"/>
              </w:rPr>
            </w:pPr>
            <w:r w:rsidRPr="00F635F2">
              <w:rPr>
                <w:sz w:val="24"/>
                <w:szCs w:val="24"/>
              </w:rPr>
              <w:t>1 место</w:t>
            </w:r>
          </w:p>
        </w:tc>
        <w:tc>
          <w:tcPr>
            <w:tcW w:w="1261" w:type="dxa"/>
            <w:hideMark/>
          </w:tcPr>
          <w:p w14:paraId="2C1625D0" w14:textId="77777777" w:rsidR="00F635F2" w:rsidRPr="00F635F2" w:rsidRDefault="00F635F2" w:rsidP="002650E9">
            <w:pPr>
              <w:ind w:firstLine="0"/>
              <w:rPr>
                <w:sz w:val="24"/>
                <w:szCs w:val="24"/>
              </w:rPr>
            </w:pPr>
            <w:r w:rsidRPr="00F635F2">
              <w:rPr>
                <w:sz w:val="24"/>
                <w:szCs w:val="24"/>
              </w:rPr>
              <w:t>60</w:t>
            </w:r>
          </w:p>
        </w:tc>
        <w:tc>
          <w:tcPr>
            <w:tcW w:w="1261" w:type="dxa"/>
            <w:hideMark/>
          </w:tcPr>
          <w:p w14:paraId="68B578B9" w14:textId="77777777" w:rsidR="00F635F2" w:rsidRPr="00F635F2" w:rsidRDefault="00F635F2" w:rsidP="002650E9">
            <w:pPr>
              <w:ind w:firstLine="0"/>
              <w:rPr>
                <w:sz w:val="24"/>
                <w:szCs w:val="24"/>
              </w:rPr>
            </w:pPr>
            <w:r w:rsidRPr="00F635F2">
              <w:rPr>
                <w:sz w:val="24"/>
                <w:szCs w:val="24"/>
              </w:rPr>
              <w:t>СП 30.13330.2020</w:t>
            </w:r>
            <w:r w:rsidRPr="00F635F2">
              <w:rPr>
                <w:sz w:val="24"/>
                <w:szCs w:val="24"/>
              </w:rPr>
              <w:br/>
              <w:t>таб. А2 п.21.3</w:t>
            </w:r>
          </w:p>
        </w:tc>
        <w:tc>
          <w:tcPr>
            <w:tcW w:w="1344" w:type="dxa"/>
            <w:hideMark/>
          </w:tcPr>
          <w:p w14:paraId="14E53B15" w14:textId="77777777" w:rsidR="00F635F2" w:rsidRPr="00F635F2" w:rsidRDefault="00F635F2" w:rsidP="00EE39F3">
            <w:pPr>
              <w:ind w:firstLine="0"/>
              <w:jc w:val="right"/>
              <w:rPr>
                <w:sz w:val="24"/>
                <w:szCs w:val="24"/>
              </w:rPr>
            </w:pPr>
            <w:r w:rsidRPr="00F635F2">
              <w:rPr>
                <w:sz w:val="24"/>
                <w:szCs w:val="24"/>
              </w:rPr>
              <w:t>0,1</w:t>
            </w:r>
          </w:p>
        </w:tc>
        <w:tc>
          <w:tcPr>
            <w:tcW w:w="1344" w:type="dxa"/>
            <w:hideMark/>
          </w:tcPr>
          <w:p w14:paraId="3918615B" w14:textId="77777777" w:rsidR="00F635F2" w:rsidRPr="00F635F2" w:rsidRDefault="00F635F2" w:rsidP="00EE39F3">
            <w:pPr>
              <w:ind w:firstLine="0"/>
              <w:jc w:val="right"/>
              <w:rPr>
                <w:sz w:val="24"/>
                <w:szCs w:val="24"/>
              </w:rPr>
            </w:pPr>
            <w:r w:rsidRPr="00F635F2">
              <w:rPr>
                <w:sz w:val="24"/>
                <w:szCs w:val="24"/>
              </w:rPr>
              <w:t>0,051</w:t>
            </w:r>
          </w:p>
        </w:tc>
        <w:tc>
          <w:tcPr>
            <w:tcW w:w="1344" w:type="dxa"/>
            <w:noWrap/>
            <w:hideMark/>
          </w:tcPr>
          <w:p w14:paraId="775BB9E5"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14F77E3B" w14:textId="77777777" w:rsidR="00F635F2" w:rsidRPr="00F635F2" w:rsidRDefault="00F635F2" w:rsidP="00EE39F3">
            <w:pPr>
              <w:ind w:firstLine="0"/>
              <w:jc w:val="right"/>
              <w:rPr>
                <w:sz w:val="24"/>
                <w:szCs w:val="24"/>
              </w:rPr>
            </w:pPr>
            <w:r w:rsidRPr="00F635F2">
              <w:rPr>
                <w:sz w:val="24"/>
                <w:szCs w:val="24"/>
              </w:rPr>
              <w:t>6,600</w:t>
            </w:r>
          </w:p>
        </w:tc>
        <w:tc>
          <w:tcPr>
            <w:tcW w:w="1344" w:type="dxa"/>
            <w:noWrap/>
            <w:hideMark/>
          </w:tcPr>
          <w:p w14:paraId="75B2509B" w14:textId="77777777" w:rsidR="00F635F2" w:rsidRPr="00F635F2" w:rsidRDefault="00F635F2" w:rsidP="00EE39F3">
            <w:pPr>
              <w:ind w:firstLine="0"/>
              <w:jc w:val="right"/>
              <w:rPr>
                <w:sz w:val="24"/>
                <w:szCs w:val="24"/>
              </w:rPr>
            </w:pPr>
            <w:r w:rsidRPr="00F635F2">
              <w:rPr>
                <w:sz w:val="24"/>
                <w:szCs w:val="24"/>
              </w:rPr>
              <w:t>3,366</w:t>
            </w:r>
          </w:p>
        </w:tc>
      </w:tr>
      <w:tr w:rsidR="00F635F2" w:rsidRPr="00F635F2" w14:paraId="2231C54C" w14:textId="77777777" w:rsidTr="00BA0AD0">
        <w:trPr>
          <w:trHeight w:val="520"/>
        </w:trPr>
        <w:tc>
          <w:tcPr>
            <w:tcW w:w="1649" w:type="dxa"/>
            <w:noWrap/>
            <w:hideMark/>
          </w:tcPr>
          <w:p w14:paraId="164F7168" w14:textId="77777777" w:rsidR="00F635F2" w:rsidRPr="00F635F2" w:rsidRDefault="00F635F2" w:rsidP="002650E9">
            <w:pPr>
              <w:ind w:firstLine="0"/>
              <w:rPr>
                <w:sz w:val="24"/>
                <w:szCs w:val="24"/>
              </w:rPr>
            </w:pPr>
            <w:r w:rsidRPr="00F635F2">
              <w:rPr>
                <w:sz w:val="24"/>
                <w:szCs w:val="24"/>
              </w:rPr>
              <w:lastRenderedPageBreak/>
              <w:t> </w:t>
            </w:r>
          </w:p>
        </w:tc>
        <w:tc>
          <w:tcPr>
            <w:tcW w:w="2408" w:type="dxa"/>
            <w:hideMark/>
          </w:tcPr>
          <w:p w14:paraId="00BE5716" w14:textId="77777777" w:rsidR="00F635F2" w:rsidRPr="00F635F2" w:rsidRDefault="00F635F2" w:rsidP="002650E9">
            <w:pPr>
              <w:ind w:firstLine="0"/>
              <w:rPr>
                <w:sz w:val="24"/>
                <w:szCs w:val="24"/>
              </w:rPr>
            </w:pPr>
            <w:r w:rsidRPr="00F635F2">
              <w:rPr>
                <w:sz w:val="24"/>
                <w:szCs w:val="24"/>
              </w:rPr>
              <w:t>Зрители</w:t>
            </w:r>
          </w:p>
        </w:tc>
        <w:tc>
          <w:tcPr>
            <w:tcW w:w="1261" w:type="dxa"/>
            <w:hideMark/>
          </w:tcPr>
          <w:p w14:paraId="211F923A" w14:textId="77777777" w:rsidR="00F635F2" w:rsidRPr="00F635F2" w:rsidRDefault="00F635F2" w:rsidP="002650E9">
            <w:pPr>
              <w:ind w:firstLine="0"/>
              <w:rPr>
                <w:sz w:val="24"/>
                <w:szCs w:val="24"/>
              </w:rPr>
            </w:pPr>
            <w:r w:rsidRPr="00F635F2">
              <w:rPr>
                <w:sz w:val="24"/>
                <w:szCs w:val="24"/>
              </w:rPr>
              <w:t>1 место</w:t>
            </w:r>
          </w:p>
        </w:tc>
        <w:tc>
          <w:tcPr>
            <w:tcW w:w="1261" w:type="dxa"/>
            <w:hideMark/>
          </w:tcPr>
          <w:p w14:paraId="53398D7E" w14:textId="77777777" w:rsidR="00F635F2" w:rsidRPr="00F635F2" w:rsidRDefault="00F635F2" w:rsidP="002650E9">
            <w:pPr>
              <w:ind w:firstLine="0"/>
              <w:rPr>
                <w:sz w:val="24"/>
                <w:szCs w:val="24"/>
              </w:rPr>
            </w:pPr>
            <w:r w:rsidRPr="00F635F2">
              <w:rPr>
                <w:sz w:val="24"/>
                <w:szCs w:val="24"/>
              </w:rPr>
              <w:t>200</w:t>
            </w:r>
          </w:p>
        </w:tc>
        <w:tc>
          <w:tcPr>
            <w:tcW w:w="1261" w:type="dxa"/>
            <w:hideMark/>
          </w:tcPr>
          <w:p w14:paraId="61F5F89F" w14:textId="77777777" w:rsidR="00F635F2" w:rsidRPr="00F635F2" w:rsidRDefault="00F635F2" w:rsidP="002650E9">
            <w:pPr>
              <w:ind w:firstLine="0"/>
              <w:rPr>
                <w:sz w:val="24"/>
                <w:szCs w:val="24"/>
              </w:rPr>
            </w:pPr>
            <w:r w:rsidRPr="00F635F2">
              <w:rPr>
                <w:sz w:val="24"/>
                <w:szCs w:val="24"/>
              </w:rPr>
              <w:t>СП 30.13330.2020</w:t>
            </w:r>
            <w:r w:rsidRPr="00F635F2">
              <w:rPr>
                <w:sz w:val="24"/>
                <w:szCs w:val="24"/>
              </w:rPr>
              <w:br/>
              <w:t>таб. А2 п.21.1</w:t>
            </w:r>
          </w:p>
        </w:tc>
        <w:tc>
          <w:tcPr>
            <w:tcW w:w="1344" w:type="dxa"/>
            <w:hideMark/>
          </w:tcPr>
          <w:p w14:paraId="344FC5D4"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7365163A" w14:textId="77777777" w:rsidR="00F635F2" w:rsidRPr="00F635F2" w:rsidRDefault="00F635F2" w:rsidP="00EE39F3">
            <w:pPr>
              <w:ind w:firstLine="0"/>
              <w:jc w:val="right"/>
              <w:rPr>
                <w:sz w:val="24"/>
                <w:szCs w:val="24"/>
              </w:rPr>
            </w:pPr>
            <w:r w:rsidRPr="00F635F2">
              <w:rPr>
                <w:sz w:val="24"/>
                <w:szCs w:val="24"/>
              </w:rPr>
              <w:t>0,00085</w:t>
            </w:r>
          </w:p>
        </w:tc>
        <w:tc>
          <w:tcPr>
            <w:tcW w:w="1344" w:type="dxa"/>
            <w:noWrap/>
            <w:hideMark/>
          </w:tcPr>
          <w:p w14:paraId="0812A277"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4DEF5837" w14:textId="77777777" w:rsidR="00F635F2" w:rsidRPr="00F635F2" w:rsidRDefault="00F635F2" w:rsidP="00EE39F3">
            <w:pPr>
              <w:ind w:firstLine="0"/>
              <w:jc w:val="right"/>
              <w:rPr>
                <w:sz w:val="24"/>
                <w:szCs w:val="24"/>
              </w:rPr>
            </w:pPr>
            <w:r w:rsidRPr="00F635F2">
              <w:rPr>
                <w:sz w:val="24"/>
                <w:szCs w:val="24"/>
              </w:rPr>
              <w:t>0,660</w:t>
            </w:r>
          </w:p>
        </w:tc>
        <w:tc>
          <w:tcPr>
            <w:tcW w:w="1344" w:type="dxa"/>
            <w:noWrap/>
            <w:hideMark/>
          </w:tcPr>
          <w:p w14:paraId="72181D87" w14:textId="77777777" w:rsidR="00F635F2" w:rsidRPr="00F635F2" w:rsidRDefault="00F635F2" w:rsidP="00EE39F3">
            <w:pPr>
              <w:ind w:firstLine="0"/>
              <w:jc w:val="right"/>
              <w:rPr>
                <w:sz w:val="24"/>
                <w:szCs w:val="24"/>
              </w:rPr>
            </w:pPr>
            <w:r w:rsidRPr="00F635F2">
              <w:rPr>
                <w:sz w:val="24"/>
                <w:szCs w:val="24"/>
              </w:rPr>
              <w:t>0,187</w:t>
            </w:r>
          </w:p>
        </w:tc>
      </w:tr>
      <w:tr w:rsidR="00F635F2" w:rsidRPr="00F635F2" w14:paraId="47B9BFC0" w14:textId="77777777" w:rsidTr="00BA0AD0">
        <w:trPr>
          <w:trHeight w:val="520"/>
        </w:trPr>
        <w:tc>
          <w:tcPr>
            <w:tcW w:w="1649" w:type="dxa"/>
            <w:noWrap/>
            <w:hideMark/>
          </w:tcPr>
          <w:p w14:paraId="6A6AB4D2" w14:textId="77777777" w:rsidR="00F635F2" w:rsidRPr="00F635F2" w:rsidRDefault="00F635F2" w:rsidP="002650E9">
            <w:pPr>
              <w:ind w:firstLine="0"/>
              <w:rPr>
                <w:sz w:val="24"/>
                <w:szCs w:val="24"/>
              </w:rPr>
            </w:pPr>
            <w:r w:rsidRPr="00F635F2">
              <w:rPr>
                <w:sz w:val="24"/>
                <w:szCs w:val="24"/>
              </w:rPr>
              <w:t> </w:t>
            </w:r>
          </w:p>
        </w:tc>
        <w:tc>
          <w:tcPr>
            <w:tcW w:w="2408" w:type="dxa"/>
            <w:hideMark/>
          </w:tcPr>
          <w:p w14:paraId="1AA7CFAE" w14:textId="77777777" w:rsidR="00F635F2" w:rsidRPr="00F635F2" w:rsidRDefault="00F635F2" w:rsidP="002650E9">
            <w:pPr>
              <w:ind w:firstLine="0"/>
              <w:rPr>
                <w:sz w:val="24"/>
                <w:szCs w:val="24"/>
              </w:rPr>
            </w:pPr>
            <w:r w:rsidRPr="00F635F2">
              <w:rPr>
                <w:sz w:val="24"/>
                <w:szCs w:val="24"/>
              </w:rPr>
              <w:t>Сотрудники</w:t>
            </w:r>
          </w:p>
        </w:tc>
        <w:tc>
          <w:tcPr>
            <w:tcW w:w="1261" w:type="dxa"/>
            <w:hideMark/>
          </w:tcPr>
          <w:p w14:paraId="32D71590" w14:textId="77777777" w:rsidR="00F635F2" w:rsidRPr="00F635F2" w:rsidRDefault="00F635F2" w:rsidP="002650E9">
            <w:pPr>
              <w:ind w:firstLine="0"/>
              <w:rPr>
                <w:sz w:val="24"/>
                <w:szCs w:val="24"/>
              </w:rPr>
            </w:pPr>
            <w:r w:rsidRPr="00F635F2">
              <w:rPr>
                <w:sz w:val="24"/>
                <w:szCs w:val="24"/>
              </w:rPr>
              <w:t>1 работающий</w:t>
            </w:r>
          </w:p>
        </w:tc>
        <w:tc>
          <w:tcPr>
            <w:tcW w:w="1261" w:type="dxa"/>
            <w:hideMark/>
          </w:tcPr>
          <w:p w14:paraId="0062F681" w14:textId="77777777" w:rsidR="00F635F2" w:rsidRPr="00F635F2" w:rsidRDefault="00F635F2" w:rsidP="002650E9">
            <w:pPr>
              <w:ind w:firstLine="0"/>
              <w:rPr>
                <w:sz w:val="24"/>
                <w:szCs w:val="24"/>
              </w:rPr>
            </w:pPr>
            <w:r w:rsidRPr="00F635F2">
              <w:rPr>
                <w:sz w:val="24"/>
                <w:szCs w:val="24"/>
              </w:rPr>
              <w:t>30</w:t>
            </w:r>
          </w:p>
        </w:tc>
        <w:tc>
          <w:tcPr>
            <w:tcW w:w="1261" w:type="dxa"/>
            <w:hideMark/>
          </w:tcPr>
          <w:p w14:paraId="6F976763"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п.9</w:t>
            </w:r>
          </w:p>
        </w:tc>
        <w:tc>
          <w:tcPr>
            <w:tcW w:w="1344" w:type="dxa"/>
            <w:hideMark/>
          </w:tcPr>
          <w:p w14:paraId="1E662778" w14:textId="77777777" w:rsidR="00F635F2" w:rsidRPr="00F635F2" w:rsidRDefault="00F635F2" w:rsidP="00EE39F3">
            <w:pPr>
              <w:ind w:firstLine="0"/>
              <w:jc w:val="right"/>
              <w:rPr>
                <w:sz w:val="24"/>
                <w:szCs w:val="24"/>
              </w:rPr>
            </w:pPr>
            <w:r w:rsidRPr="00F635F2">
              <w:rPr>
                <w:sz w:val="24"/>
                <w:szCs w:val="24"/>
              </w:rPr>
              <w:t>0,012</w:t>
            </w:r>
          </w:p>
        </w:tc>
        <w:tc>
          <w:tcPr>
            <w:tcW w:w="1344" w:type="dxa"/>
            <w:hideMark/>
          </w:tcPr>
          <w:p w14:paraId="5004FB0A" w14:textId="77777777" w:rsidR="00F635F2" w:rsidRPr="00F635F2" w:rsidRDefault="00F635F2" w:rsidP="00EE39F3">
            <w:pPr>
              <w:ind w:firstLine="0"/>
              <w:jc w:val="right"/>
              <w:rPr>
                <w:sz w:val="24"/>
                <w:szCs w:val="24"/>
              </w:rPr>
            </w:pPr>
            <w:r w:rsidRPr="00F635F2">
              <w:rPr>
                <w:sz w:val="24"/>
                <w:szCs w:val="24"/>
              </w:rPr>
              <w:t>0,0045</w:t>
            </w:r>
          </w:p>
        </w:tc>
        <w:tc>
          <w:tcPr>
            <w:tcW w:w="1344" w:type="dxa"/>
            <w:noWrap/>
            <w:hideMark/>
          </w:tcPr>
          <w:p w14:paraId="6A1F7D4E"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55170EE6" w14:textId="77777777" w:rsidR="00F635F2" w:rsidRPr="00F635F2" w:rsidRDefault="00F635F2" w:rsidP="00EE39F3">
            <w:pPr>
              <w:ind w:firstLine="0"/>
              <w:jc w:val="right"/>
              <w:rPr>
                <w:sz w:val="24"/>
                <w:szCs w:val="24"/>
              </w:rPr>
            </w:pPr>
            <w:r w:rsidRPr="00F635F2">
              <w:rPr>
                <w:sz w:val="24"/>
                <w:szCs w:val="24"/>
              </w:rPr>
              <w:t>0,396</w:t>
            </w:r>
          </w:p>
        </w:tc>
        <w:tc>
          <w:tcPr>
            <w:tcW w:w="1344" w:type="dxa"/>
            <w:noWrap/>
            <w:hideMark/>
          </w:tcPr>
          <w:p w14:paraId="70A3672B" w14:textId="77777777" w:rsidR="00F635F2" w:rsidRPr="00F635F2" w:rsidRDefault="00F635F2" w:rsidP="00EE39F3">
            <w:pPr>
              <w:ind w:firstLine="0"/>
              <w:jc w:val="right"/>
              <w:rPr>
                <w:sz w:val="24"/>
                <w:szCs w:val="24"/>
              </w:rPr>
            </w:pPr>
            <w:r w:rsidRPr="00F635F2">
              <w:rPr>
                <w:sz w:val="24"/>
                <w:szCs w:val="24"/>
              </w:rPr>
              <w:t>0,149</w:t>
            </w:r>
          </w:p>
        </w:tc>
      </w:tr>
      <w:tr w:rsidR="00F635F2" w:rsidRPr="00F635F2" w14:paraId="12796D0A" w14:textId="77777777" w:rsidTr="00BA0AD0">
        <w:trPr>
          <w:trHeight w:val="780"/>
        </w:trPr>
        <w:tc>
          <w:tcPr>
            <w:tcW w:w="1649" w:type="dxa"/>
            <w:noWrap/>
            <w:hideMark/>
          </w:tcPr>
          <w:p w14:paraId="3BFE0E94" w14:textId="77777777" w:rsidR="00F635F2" w:rsidRPr="00F635F2" w:rsidRDefault="00F635F2" w:rsidP="002650E9">
            <w:pPr>
              <w:ind w:firstLine="0"/>
              <w:rPr>
                <w:sz w:val="24"/>
                <w:szCs w:val="24"/>
              </w:rPr>
            </w:pPr>
            <w:r w:rsidRPr="00F635F2">
              <w:rPr>
                <w:sz w:val="24"/>
                <w:szCs w:val="24"/>
              </w:rPr>
              <w:t> </w:t>
            </w:r>
          </w:p>
        </w:tc>
        <w:tc>
          <w:tcPr>
            <w:tcW w:w="2408" w:type="dxa"/>
            <w:hideMark/>
          </w:tcPr>
          <w:p w14:paraId="1C8217D6" w14:textId="77777777" w:rsidR="00F635F2" w:rsidRPr="00F635F2" w:rsidRDefault="00F635F2" w:rsidP="002650E9">
            <w:pPr>
              <w:ind w:firstLine="0"/>
              <w:rPr>
                <w:sz w:val="24"/>
                <w:szCs w:val="24"/>
              </w:rPr>
            </w:pPr>
            <w:r w:rsidRPr="00F635F2">
              <w:rPr>
                <w:sz w:val="24"/>
                <w:szCs w:val="24"/>
              </w:rPr>
              <w:t>Буфет</w:t>
            </w:r>
          </w:p>
        </w:tc>
        <w:tc>
          <w:tcPr>
            <w:tcW w:w="1261" w:type="dxa"/>
            <w:hideMark/>
          </w:tcPr>
          <w:p w14:paraId="45D93EF0" w14:textId="77777777" w:rsidR="00F635F2" w:rsidRPr="00F635F2" w:rsidRDefault="00F635F2" w:rsidP="002650E9">
            <w:pPr>
              <w:ind w:firstLine="0"/>
              <w:rPr>
                <w:sz w:val="24"/>
                <w:szCs w:val="24"/>
              </w:rPr>
            </w:pPr>
            <w:r w:rsidRPr="00F635F2">
              <w:rPr>
                <w:sz w:val="24"/>
                <w:szCs w:val="24"/>
              </w:rPr>
              <w:t>1 ус. блюдо</w:t>
            </w:r>
          </w:p>
        </w:tc>
        <w:tc>
          <w:tcPr>
            <w:tcW w:w="1261" w:type="dxa"/>
            <w:hideMark/>
          </w:tcPr>
          <w:p w14:paraId="3A5060FE" w14:textId="77777777" w:rsidR="00F635F2" w:rsidRPr="00F635F2" w:rsidRDefault="00F635F2" w:rsidP="002650E9">
            <w:pPr>
              <w:ind w:firstLine="0"/>
              <w:rPr>
                <w:sz w:val="24"/>
                <w:szCs w:val="24"/>
              </w:rPr>
            </w:pPr>
            <w:r w:rsidRPr="00F635F2">
              <w:rPr>
                <w:sz w:val="24"/>
                <w:szCs w:val="24"/>
              </w:rPr>
              <w:t>1 188</w:t>
            </w:r>
          </w:p>
        </w:tc>
        <w:tc>
          <w:tcPr>
            <w:tcW w:w="1261" w:type="dxa"/>
            <w:hideMark/>
          </w:tcPr>
          <w:p w14:paraId="38A5C804" w14:textId="77777777" w:rsidR="00F635F2" w:rsidRPr="00F635F2" w:rsidRDefault="00F635F2" w:rsidP="002650E9">
            <w:pPr>
              <w:ind w:firstLine="0"/>
              <w:rPr>
                <w:sz w:val="24"/>
                <w:szCs w:val="24"/>
              </w:rPr>
            </w:pPr>
            <w:r w:rsidRPr="00F635F2">
              <w:rPr>
                <w:sz w:val="24"/>
                <w:szCs w:val="24"/>
              </w:rPr>
              <w:t>СП 30.13330.2020</w:t>
            </w:r>
            <w:r w:rsidRPr="00F635F2">
              <w:rPr>
                <w:sz w:val="24"/>
                <w:szCs w:val="24"/>
              </w:rPr>
              <w:br/>
              <w:t xml:space="preserve">таб. А2, п.15 + прим.5 </w:t>
            </w:r>
          </w:p>
        </w:tc>
        <w:tc>
          <w:tcPr>
            <w:tcW w:w="1344" w:type="dxa"/>
            <w:hideMark/>
          </w:tcPr>
          <w:p w14:paraId="4AF70FD4" w14:textId="77777777" w:rsidR="00F635F2" w:rsidRPr="00F635F2" w:rsidRDefault="00F635F2" w:rsidP="00EE39F3">
            <w:pPr>
              <w:ind w:firstLine="0"/>
              <w:jc w:val="right"/>
              <w:rPr>
                <w:sz w:val="24"/>
                <w:szCs w:val="24"/>
              </w:rPr>
            </w:pPr>
            <w:r w:rsidRPr="00F635F2">
              <w:rPr>
                <w:sz w:val="24"/>
                <w:szCs w:val="24"/>
              </w:rPr>
              <w:t>0,002</w:t>
            </w:r>
          </w:p>
        </w:tc>
        <w:tc>
          <w:tcPr>
            <w:tcW w:w="1344" w:type="dxa"/>
            <w:hideMark/>
          </w:tcPr>
          <w:p w14:paraId="032711B5" w14:textId="77777777" w:rsidR="00F635F2" w:rsidRPr="00F635F2" w:rsidRDefault="00F635F2" w:rsidP="00EE39F3">
            <w:pPr>
              <w:ind w:firstLine="0"/>
              <w:jc w:val="right"/>
              <w:rPr>
                <w:sz w:val="24"/>
                <w:szCs w:val="24"/>
              </w:rPr>
            </w:pPr>
            <w:r w:rsidRPr="00F635F2">
              <w:rPr>
                <w:sz w:val="24"/>
                <w:szCs w:val="24"/>
              </w:rPr>
              <w:t>0,0008</w:t>
            </w:r>
          </w:p>
        </w:tc>
        <w:tc>
          <w:tcPr>
            <w:tcW w:w="1344" w:type="dxa"/>
            <w:noWrap/>
            <w:hideMark/>
          </w:tcPr>
          <w:p w14:paraId="0CDF107E"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64886D0B" w14:textId="77777777" w:rsidR="00F635F2" w:rsidRPr="00F635F2" w:rsidRDefault="00F635F2" w:rsidP="00EE39F3">
            <w:pPr>
              <w:ind w:firstLine="0"/>
              <w:jc w:val="right"/>
              <w:rPr>
                <w:sz w:val="24"/>
                <w:szCs w:val="24"/>
              </w:rPr>
            </w:pPr>
            <w:r w:rsidRPr="00F635F2">
              <w:rPr>
                <w:sz w:val="24"/>
                <w:szCs w:val="24"/>
              </w:rPr>
              <w:t>2,614</w:t>
            </w:r>
          </w:p>
        </w:tc>
        <w:tc>
          <w:tcPr>
            <w:tcW w:w="1344" w:type="dxa"/>
            <w:noWrap/>
            <w:hideMark/>
          </w:tcPr>
          <w:p w14:paraId="60CC2377" w14:textId="77777777" w:rsidR="00F635F2" w:rsidRPr="00F635F2" w:rsidRDefault="00F635F2" w:rsidP="00EE39F3">
            <w:pPr>
              <w:ind w:firstLine="0"/>
              <w:jc w:val="right"/>
              <w:rPr>
                <w:sz w:val="24"/>
                <w:szCs w:val="24"/>
              </w:rPr>
            </w:pPr>
            <w:r w:rsidRPr="00F635F2">
              <w:rPr>
                <w:sz w:val="24"/>
                <w:szCs w:val="24"/>
              </w:rPr>
              <w:t>1,045</w:t>
            </w:r>
          </w:p>
        </w:tc>
      </w:tr>
      <w:tr w:rsidR="00F635F2" w:rsidRPr="00F635F2" w14:paraId="40A0D75D" w14:textId="77777777" w:rsidTr="00BA0AD0">
        <w:trPr>
          <w:trHeight w:val="520"/>
        </w:trPr>
        <w:tc>
          <w:tcPr>
            <w:tcW w:w="1649" w:type="dxa"/>
            <w:noWrap/>
            <w:hideMark/>
          </w:tcPr>
          <w:p w14:paraId="5758E62F" w14:textId="77777777" w:rsidR="00F635F2" w:rsidRPr="00F635F2" w:rsidRDefault="00F635F2" w:rsidP="002650E9">
            <w:pPr>
              <w:ind w:firstLine="0"/>
              <w:rPr>
                <w:sz w:val="24"/>
                <w:szCs w:val="24"/>
              </w:rPr>
            </w:pPr>
            <w:r w:rsidRPr="00F635F2">
              <w:rPr>
                <w:sz w:val="24"/>
                <w:szCs w:val="24"/>
              </w:rPr>
              <w:t> </w:t>
            </w:r>
          </w:p>
        </w:tc>
        <w:tc>
          <w:tcPr>
            <w:tcW w:w="2408" w:type="dxa"/>
            <w:hideMark/>
          </w:tcPr>
          <w:p w14:paraId="088372D8" w14:textId="77777777" w:rsidR="00F635F2" w:rsidRPr="00F635F2" w:rsidRDefault="00F635F2" w:rsidP="002650E9">
            <w:pPr>
              <w:ind w:firstLine="0"/>
              <w:rPr>
                <w:sz w:val="24"/>
                <w:szCs w:val="24"/>
              </w:rPr>
            </w:pPr>
            <w:r w:rsidRPr="00F635F2">
              <w:rPr>
                <w:sz w:val="24"/>
                <w:szCs w:val="24"/>
              </w:rPr>
              <w:t>Заливка поверхности катка</w:t>
            </w:r>
          </w:p>
        </w:tc>
        <w:tc>
          <w:tcPr>
            <w:tcW w:w="1261" w:type="dxa"/>
            <w:hideMark/>
          </w:tcPr>
          <w:p w14:paraId="35D96CCF" w14:textId="77777777" w:rsidR="00F635F2" w:rsidRPr="00F635F2" w:rsidRDefault="00F635F2" w:rsidP="002650E9">
            <w:pPr>
              <w:ind w:firstLine="0"/>
              <w:rPr>
                <w:sz w:val="24"/>
                <w:szCs w:val="24"/>
              </w:rPr>
            </w:pPr>
            <w:r w:rsidRPr="00F635F2">
              <w:rPr>
                <w:sz w:val="24"/>
                <w:szCs w:val="24"/>
              </w:rPr>
              <w:t xml:space="preserve">1 </w:t>
            </w:r>
            <w:proofErr w:type="spellStart"/>
            <w:r w:rsidRPr="00F635F2">
              <w:rPr>
                <w:sz w:val="24"/>
                <w:szCs w:val="24"/>
              </w:rPr>
              <w:t>м.кв</w:t>
            </w:r>
            <w:proofErr w:type="spellEnd"/>
            <w:r w:rsidRPr="00F635F2">
              <w:rPr>
                <w:sz w:val="24"/>
                <w:szCs w:val="24"/>
              </w:rPr>
              <w:t>.</w:t>
            </w:r>
          </w:p>
        </w:tc>
        <w:tc>
          <w:tcPr>
            <w:tcW w:w="1261" w:type="dxa"/>
            <w:hideMark/>
          </w:tcPr>
          <w:p w14:paraId="71301EB5" w14:textId="77777777" w:rsidR="00F635F2" w:rsidRPr="00F635F2" w:rsidRDefault="00F635F2" w:rsidP="002650E9">
            <w:pPr>
              <w:ind w:firstLine="0"/>
              <w:rPr>
                <w:sz w:val="24"/>
                <w:szCs w:val="24"/>
              </w:rPr>
            </w:pPr>
            <w:r w:rsidRPr="00F635F2">
              <w:rPr>
                <w:sz w:val="24"/>
                <w:szCs w:val="24"/>
              </w:rPr>
              <w:t>2 600</w:t>
            </w:r>
          </w:p>
        </w:tc>
        <w:tc>
          <w:tcPr>
            <w:tcW w:w="1261" w:type="dxa"/>
            <w:hideMark/>
          </w:tcPr>
          <w:p w14:paraId="5E16F9F7"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п.27</w:t>
            </w:r>
          </w:p>
        </w:tc>
        <w:tc>
          <w:tcPr>
            <w:tcW w:w="1344" w:type="dxa"/>
            <w:hideMark/>
          </w:tcPr>
          <w:p w14:paraId="32806E72" w14:textId="77777777" w:rsidR="00F635F2" w:rsidRPr="00F635F2" w:rsidRDefault="00F635F2" w:rsidP="00EE39F3">
            <w:pPr>
              <w:ind w:firstLine="0"/>
              <w:jc w:val="right"/>
              <w:rPr>
                <w:sz w:val="24"/>
                <w:szCs w:val="24"/>
              </w:rPr>
            </w:pPr>
            <w:r w:rsidRPr="00F635F2">
              <w:rPr>
                <w:sz w:val="24"/>
                <w:szCs w:val="24"/>
              </w:rPr>
              <w:t>0,0005</w:t>
            </w:r>
          </w:p>
        </w:tc>
        <w:tc>
          <w:tcPr>
            <w:tcW w:w="1344" w:type="dxa"/>
            <w:hideMark/>
          </w:tcPr>
          <w:p w14:paraId="0419CC9B"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6CCB0AD5"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446B73E2" w14:textId="77777777" w:rsidR="00F635F2" w:rsidRPr="00F635F2" w:rsidRDefault="00F635F2" w:rsidP="00EE39F3">
            <w:pPr>
              <w:ind w:firstLine="0"/>
              <w:jc w:val="right"/>
              <w:rPr>
                <w:sz w:val="24"/>
                <w:szCs w:val="24"/>
              </w:rPr>
            </w:pPr>
            <w:r w:rsidRPr="00F635F2">
              <w:rPr>
                <w:sz w:val="24"/>
                <w:szCs w:val="24"/>
              </w:rPr>
              <w:t>1,300</w:t>
            </w:r>
          </w:p>
        </w:tc>
        <w:tc>
          <w:tcPr>
            <w:tcW w:w="1344" w:type="dxa"/>
            <w:noWrap/>
            <w:hideMark/>
          </w:tcPr>
          <w:p w14:paraId="69496B28"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787AD38D" w14:textId="77777777" w:rsidTr="00EE39F3">
        <w:trPr>
          <w:trHeight w:val="260"/>
        </w:trPr>
        <w:tc>
          <w:tcPr>
            <w:tcW w:w="1649" w:type="dxa"/>
            <w:shd w:val="clear" w:color="auto" w:fill="FBE4D5" w:themeFill="accent2" w:themeFillTint="33"/>
            <w:noWrap/>
            <w:hideMark/>
          </w:tcPr>
          <w:p w14:paraId="7572F1F5"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55B948C7"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4029CF0A"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1EF876D2"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3CF31501"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5479A27A"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595AF75D"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11D08AD9"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086B5511"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18AB236D"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749BA9AF" w14:textId="77777777" w:rsidTr="00BA0AD0">
        <w:trPr>
          <w:trHeight w:val="520"/>
        </w:trPr>
        <w:tc>
          <w:tcPr>
            <w:tcW w:w="1649" w:type="dxa"/>
            <w:noWrap/>
            <w:hideMark/>
          </w:tcPr>
          <w:p w14:paraId="1B12C8F4" w14:textId="77777777" w:rsidR="00F635F2" w:rsidRPr="00F635F2" w:rsidRDefault="00F635F2" w:rsidP="002650E9">
            <w:pPr>
              <w:ind w:firstLine="0"/>
              <w:rPr>
                <w:sz w:val="24"/>
                <w:szCs w:val="24"/>
              </w:rPr>
            </w:pPr>
            <w:r w:rsidRPr="00F635F2">
              <w:rPr>
                <w:sz w:val="24"/>
                <w:szCs w:val="24"/>
              </w:rPr>
              <w:t> </w:t>
            </w:r>
          </w:p>
        </w:tc>
        <w:tc>
          <w:tcPr>
            <w:tcW w:w="2408" w:type="dxa"/>
            <w:hideMark/>
          </w:tcPr>
          <w:p w14:paraId="3AB3EE84"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23D2086F"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4B9A52EE" w14:textId="77777777" w:rsidR="00F635F2" w:rsidRPr="00F635F2" w:rsidRDefault="00F635F2" w:rsidP="002650E9">
            <w:pPr>
              <w:ind w:firstLine="0"/>
              <w:rPr>
                <w:sz w:val="24"/>
                <w:szCs w:val="24"/>
              </w:rPr>
            </w:pPr>
            <w:r w:rsidRPr="00F635F2">
              <w:rPr>
                <w:sz w:val="24"/>
                <w:szCs w:val="24"/>
              </w:rPr>
              <w:t>1 110</w:t>
            </w:r>
          </w:p>
        </w:tc>
        <w:tc>
          <w:tcPr>
            <w:tcW w:w="1261" w:type="dxa"/>
            <w:hideMark/>
          </w:tcPr>
          <w:p w14:paraId="7A6C4EAC"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28131100"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7E7FF1DB"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0D6E5BFE"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5DCBD572" w14:textId="77777777" w:rsidR="00F635F2" w:rsidRPr="00F635F2" w:rsidRDefault="00F635F2" w:rsidP="00EE39F3">
            <w:pPr>
              <w:ind w:firstLine="0"/>
              <w:jc w:val="right"/>
              <w:rPr>
                <w:sz w:val="24"/>
                <w:szCs w:val="24"/>
              </w:rPr>
            </w:pPr>
            <w:r w:rsidRPr="00F635F2">
              <w:rPr>
                <w:sz w:val="24"/>
                <w:szCs w:val="24"/>
              </w:rPr>
              <w:t>3,330</w:t>
            </w:r>
          </w:p>
        </w:tc>
        <w:tc>
          <w:tcPr>
            <w:tcW w:w="1344" w:type="dxa"/>
            <w:noWrap/>
            <w:hideMark/>
          </w:tcPr>
          <w:p w14:paraId="6FC85CC3"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145EC632" w14:textId="77777777" w:rsidTr="00BA0AD0">
        <w:trPr>
          <w:trHeight w:val="520"/>
        </w:trPr>
        <w:tc>
          <w:tcPr>
            <w:tcW w:w="1649" w:type="dxa"/>
            <w:noWrap/>
            <w:hideMark/>
          </w:tcPr>
          <w:p w14:paraId="12C9A0BA" w14:textId="77777777" w:rsidR="00F635F2" w:rsidRPr="00F635F2" w:rsidRDefault="00F635F2" w:rsidP="002650E9">
            <w:pPr>
              <w:ind w:firstLine="0"/>
              <w:rPr>
                <w:sz w:val="24"/>
                <w:szCs w:val="24"/>
              </w:rPr>
            </w:pPr>
            <w:r w:rsidRPr="00F635F2">
              <w:rPr>
                <w:sz w:val="24"/>
                <w:szCs w:val="24"/>
              </w:rPr>
              <w:t> </w:t>
            </w:r>
          </w:p>
        </w:tc>
        <w:tc>
          <w:tcPr>
            <w:tcW w:w="2408" w:type="dxa"/>
            <w:hideMark/>
          </w:tcPr>
          <w:p w14:paraId="5C27C6AD"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7CFDC325"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2E345CA7" w14:textId="77777777" w:rsidR="00F635F2" w:rsidRPr="00F635F2" w:rsidRDefault="00F635F2" w:rsidP="002650E9">
            <w:pPr>
              <w:ind w:firstLine="0"/>
              <w:rPr>
                <w:sz w:val="24"/>
                <w:szCs w:val="24"/>
              </w:rPr>
            </w:pPr>
            <w:r w:rsidRPr="00F635F2">
              <w:rPr>
                <w:sz w:val="24"/>
                <w:szCs w:val="24"/>
              </w:rPr>
              <w:t>1 500</w:t>
            </w:r>
          </w:p>
        </w:tc>
        <w:tc>
          <w:tcPr>
            <w:tcW w:w="1261" w:type="dxa"/>
            <w:hideMark/>
          </w:tcPr>
          <w:p w14:paraId="29D33009"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25E69A0B" w14:textId="77777777" w:rsidR="00F635F2" w:rsidRPr="00F635F2" w:rsidRDefault="00F635F2" w:rsidP="00EE39F3">
            <w:pPr>
              <w:ind w:firstLine="0"/>
              <w:jc w:val="right"/>
              <w:rPr>
                <w:sz w:val="24"/>
                <w:szCs w:val="24"/>
              </w:rPr>
            </w:pPr>
            <w:r w:rsidRPr="00F635F2">
              <w:rPr>
                <w:sz w:val="24"/>
                <w:szCs w:val="24"/>
              </w:rPr>
              <w:t>0,0004</w:t>
            </w:r>
          </w:p>
        </w:tc>
        <w:tc>
          <w:tcPr>
            <w:tcW w:w="1344" w:type="dxa"/>
            <w:hideMark/>
          </w:tcPr>
          <w:p w14:paraId="1AB06A7F"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7CF23D16"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741E629C" w14:textId="77777777" w:rsidR="00F635F2" w:rsidRPr="00F635F2" w:rsidRDefault="00F635F2" w:rsidP="00EE39F3">
            <w:pPr>
              <w:ind w:firstLine="0"/>
              <w:jc w:val="right"/>
              <w:rPr>
                <w:sz w:val="24"/>
                <w:szCs w:val="24"/>
              </w:rPr>
            </w:pPr>
            <w:r w:rsidRPr="00F635F2">
              <w:rPr>
                <w:sz w:val="24"/>
                <w:szCs w:val="24"/>
              </w:rPr>
              <w:t>0,600</w:t>
            </w:r>
          </w:p>
        </w:tc>
        <w:tc>
          <w:tcPr>
            <w:tcW w:w="1344" w:type="dxa"/>
            <w:noWrap/>
            <w:hideMark/>
          </w:tcPr>
          <w:p w14:paraId="4CB9F0FC"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03AF7BF8" w14:textId="77777777" w:rsidTr="00BA0AD0">
        <w:trPr>
          <w:trHeight w:val="260"/>
        </w:trPr>
        <w:tc>
          <w:tcPr>
            <w:tcW w:w="1649" w:type="dxa"/>
            <w:shd w:val="clear" w:color="auto" w:fill="F4B083" w:themeFill="accent2" w:themeFillTint="99"/>
            <w:noWrap/>
            <w:hideMark/>
          </w:tcPr>
          <w:p w14:paraId="12E62D0E"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235B311A"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7C778311"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0FEC0E1A"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6DE5B6B6"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209F57F5"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1BFE24F4"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7FDC5B09"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439D6387" w14:textId="77777777" w:rsidR="00F635F2" w:rsidRPr="00F635F2" w:rsidRDefault="00F635F2" w:rsidP="00EE39F3">
            <w:pPr>
              <w:ind w:firstLine="0"/>
              <w:jc w:val="right"/>
              <w:rPr>
                <w:b/>
                <w:bCs/>
                <w:sz w:val="24"/>
                <w:szCs w:val="24"/>
              </w:rPr>
            </w:pPr>
            <w:r w:rsidRPr="00F635F2">
              <w:rPr>
                <w:b/>
                <w:bCs/>
                <w:sz w:val="24"/>
                <w:szCs w:val="24"/>
              </w:rPr>
              <w:t>15,500</w:t>
            </w:r>
          </w:p>
        </w:tc>
        <w:tc>
          <w:tcPr>
            <w:tcW w:w="1344" w:type="dxa"/>
            <w:shd w:val="clear" w:color="auto" w:fill="F4B083" w:themeFill="accent2" w:themeFillTint="99"/>
            <w:noWrap/>
            <w:hideMark/>
          </w:tcPr>
          <w:p w14:paraId="0800043E" w14:textId="77777777" w:rsidR="00F635F2" w:rsidRPr="00F635F2" w:rsidRDefault="00F635F2" w:rsidP="00EE39F3">
            <w:pPr>
              <w:ind w:firstLine="0"/>
              <w:jc w:val="right"/>
              <w:rPr>
                <w:b/>
                <w:bCs/>
                <w:sz w:val="24"/>
                <w:szCs w:val="24"/>
              </w:rPr>
            </w:pPr>
            <w:r w:rsidRPr="00F635F2">
              <w:rPr>
                <w:b/>
                <w:bCs/>
                <w:sz w:val="24"/>
                <w:szCs w:val="24"/>
              </w:rPr>
              <w:t>4,747</w:t>
            </w:r>
          </w:p>
        </w:tc>
      </w:tr>
      <w:tr w:rsidR="00F635F2" w:rsidRPr="00F635F2" w14:paraId="265020B8" w14:textId="77777777" w:rsidTr="00BA0AD0">
        <w:trPr>
          <w:trHeight w:val="260"/>
        </w:trPr>
        <w:tc>
          <w:tcPr>
            <w:tcW w:w="1649" w:type="dxa"/>
            <w:shd w:val="clear" w:color="auto" w:fill="F4B083" w:themeFill="accent2" w:themeFillTint="99"/>
            <w:noWrap/>
            <w:hideMark/>
          </w:tcPr>
          <w:p w14:paraId="7E338A78" w14:textId="77777777" w:rsidR="00F635F2" w:rsidRPr="00F635F2" w:rsidRDefault="00F635F2" w:rsidP="002650E9">
            <w:pPr>
              <w:ind w:firstLine="0"/>
              <w:rPr>
                <w:b/>
                <w:bCs/>
                <w:sz w:val="24"/>
                <w:szCs w:val="24"/>
              </w:rPr>
            </w:pPr>
            <w:r w:rsidRPr="00F635F2">
              <w:rPr>
                <w:b/>
                <w:bCs/>
                <w:sz w:val="24"/>
                <w:szCs w:val="24"/>
              </w:rPr>
              <w:t>СЗ-6</w:t>
            </w:r>
          </w:p>
        </w:tc>
        <w:tc>
          <w:tcPr>
            <w:tcW w:w="12911" w:type="dxa"/>
            <w:gridSpan w:val="9"/>
            <w:shd w:val="clear" w:color="auto" w:fill="F4B083" w:themeFill="accent2" w:themeFillTint="99"/>
            <w:hideMark/>
          </w:tcPr>
          <w:p w14:paraId="1A541256" w14:textId="77777777" w:rsidR="00F635F2" w:rsidRPr="00F635F2" w:rsidRDefault="00F635F2" w:rsidP="002650E9">
            <w:pPr>
              <w:ind w:firstLine="0"/>
              <w:rPr>
                <w:b/>
                <w:bCs/>
                <w:sz w:val="24"/>
                <w:szCs w:val="24"/>
              </w:rPr>
            </w:pPr>
            <w:r w:rsidRPr="00F635F2">
              <w:rPr>
                <w:b/>
                <w:bCs/>
                <w:sz w:val="24"/>
                <w:szCs w:val="24"/>
              </w:rPr>
              <w:t>Домашняя кулинария</w:t>
            </w:r>
          </w:p>
        </w:tc>
      </w:tr>
      <w:tr w:rsidR="00F635F2" w:rsidRPr="00F635F2" w14:paraId="21BE9BBF" w14:textId="77777777" w:rsidTr="00BA0AD0">
        <w:trPr>
          <w:trHeight w:val="520"/>
        </w:trPr>
        <w:tc>
          <w:tcPr>
            <w:tcW w:w="1649" w:type="dxa"/>
            <w:noWrap/>
            <w:hideMark/>
          </w:tcPr>
          <w:p w14:paraId="6B040483" w14:textId="77777777" w:rsidR="00F635F2" w:rsidRPr="00F635F2" w:rsidRDefault="00F635F2" w:rsidP="002650E9">
            <w:pPr>
              <w:ind w:firstLine="0"/>
              <w:rPr>
                <w:sz w:val="24"/>
                <w:szCs w:val="24"/>
              </w:rPr>
            </w:pPr>
            <w:r w:rsidRPr="00F635F2">
              <w:rPr>
                <w:sz w:val="24"/>
                <w:szCs w:val="24"/>
              </w:rPr>
              <w:lastRenderedPageBreak/>
              <w:t> </w:t>
            </w:r>
          </w:p>
        </w:tc>
        <w:tc>
          <w:tcPr>
            <w:tcW w:w="2408" w:type="dxa"/>
            <w:hideMark/>
          </w:tcPr>
          <w:p w14:paraId="142E1558" w14:textId="77777777" w:rsidR="00F635F2" w:rsidRPr="00F635F2" w:rsidRDefault="00F635F2" w:rsidP="002650E9">
            <w:pPr>
              <w:ind w:firstLine="0"/>
              <w:rPr>
                <w:sz w:val="24"/>
                <w:szCs w:val="24"/>
              </w:rPr>
            </w:pPr>
            <w:r w:rsidRPr="00F635F2">
              <w:rPr>
                <w:sz w:val="24"/>
                <w:szCs w:val="24"/>
              </w:rPr>
              <w:t>Домашняя кулинария</w:t>
            </w:r>
          </w:p>
        </w:tc>
        <w:tc>
          <w:tcPr>
            <w:tcW w:w="1261" w:type="dxa"/>
            <w:hideMark/>
          </w:tcPr>
          <w:p w14:paraId="46F59F45" w14:textId="77777777" w:rsidR="00F635F2" w:rsidRPr="00F635F2" w:rsidRDefault="00F635F2" w:rsidP="002650E9">
            <w:pPr>
              <w:ind w:firstLine="0"/>
              <w:rPr>
                <w:sz w:val="24"/>
                <w:szCs w:val="24"/>
              </w:rPr>
            </w:pPr>
            <w:r w:rsidRPr="00F635F2">
              <w:rPr>
                <w:sz w:val="24"/>
                <w:szCs w:val="24"/>
              </w:rPr>
              <w:t>1 ус. блюдо</w:t>
            </w:r>
          </w:p>
        </w:tc>
        <w:tc>
          <w:tcPr>
            <w:tcW w:w="1261" w:type="dxa"/>
            <w:hideMark/>
          </w:tcPr>
          <w:p w14:paraId="57EBECC9" w14:textId="77777777" w:rsidR="00F635F2" w:rsidRPr="00F635F2" w:rsidRDefault="00F635F2" w:rsidP="002650E9">
            <w:pPr>
              <w:ind w:firstLine="0"/>
              <w:rPr>
                <w:sz w:val="24"/>
                <w:szCs w:val="24"/>
              </w:rPr>
            </w:pPr>
            <w:r w:rsidRPr="00F635F2">
              <w:rPr>
                <w:sz w:val="24"/>
                <w:szCs w:val="24"/>
              </w:rPr>
              <w:t>143</w:t>
            </w:r>
          </w:p>
        </w:tc>
        <w:tc>
          <w:tcPr>
            <w:tcW w:w="1261" w:type="dxa"/>
            <w:hideMark/>
          </w:tcPr>
          <w:p w14:paraId="10E7C93E" w14:textId="77777777" w:rsidR="00F635F2" w:rsidRPr="00F635F2" w:rsidRDefault="00F635F2" w:rsidP="002650E9">
            <w:pPr>
              <w:ind w:firstLine="0"/>
              <w:rPr>
                <w:sz w:val="24"/>
                <w:szCs w:val="24"/>
              </w:rPr>
            </w:pPr>
            <w:r w:rsidRPr="00F635F2">
              <w:rPr>
                <w:sz w:val="24"/>
                <w:szCs w:val="24"/>
              </w:rPr>
              <w:t>СП 30.13330.2020</w:t>
            </w:r>
            <w:r w:rsidRPr="00F635F2">
              <w:rPr>
                <w:sz w:val="24"/>
                <w:szCs w:val="24"/>
              </w:rPr>
              <w:br/>
              <w:t>таб. А2, п.15.1</w:t>
            </w:r>
          </w:p>
        </w:tc>
        <w:tc>
          <w:tcPr>
            <w:tcW w:w="1344" w:type="dxa"/>
            <w:hideMark/>
          </w:tcPr>
          <w:p w14:paraId="27200A6B" w14:textId="77777777" w:rsidR="00F635F2" w:rsidRPr="00F635F2" w:rsidRDefault="00F635F2" w:rsidP="00EE39F3">
            <w:pPr>
              <w:ind w:firstLine="0"/>
              <w:jc w:val="right"/>
              <w:rPr>
                <w:sz w:val="24"/>
                <w:szCs w:val="24"/>
              </w:rPr>
            </w:pPr>
            <w:r w:rsidRPr="00F635F2">
              <w:rPr>
                <w:sz w:val="24"/>
                <w:szCs w:val="24"/>
              </w:rPr>
              <w:t>0,012</w:t>
            </w:r>
          </w:p>
        </w:tc>
        <w:tc>
          <w:tcPr>
            <w:tcW w:w="1344" w:type="dxa"/>
            <w:hideMark/>
          </w:tcPr>
          <w:p w14:paraId="133C7BDF" w14:textId="77777777" w:rsidR="00F635F2" w:rsidRPr="00F635F2" w:rsidRDefault="00F635F2" w:rsidP="00EE39F3">
            <w:pPr>
              <w:ind w:firstLine="0"/>
              <w:jc w:val="right"/>
              <w:rPr>
                <w:sz w:val="24"/>
                <w:szCs w:val="24"/>
              </w:rPr>
            </w:pPr>
            <w:r w:rsidRPr="00F635F2">
              <w:rPr>
                <w:sz w:val="24"/>
                <w:szCs w:val="24"/>
              </w:rPr>
              <w:t>0,0034</w:t>
            </w:r>
          </w:p>
        </w:tc>
        <w:tc>
          <w:tcPr>
            <w:tcW w:w="1344" w:type="dxa"/>
            <w:noWrap/>
            <w:hideMark/>
          </w:tcPr>
          <w:p w14:paraId="1268DB0D" w14:textId="77777777" w:rsidR="00F635F2" w:rsidRPr="00F635F2" w:rsidRDefault="00F635F2" w:rsidP="00EE39F3">
            <w:pPr>
              <w:ind w:firstLine="0"/>
              <w:jc w:val="right"/>
              <w:rPr>
                <w:sz w:val="24"/>
                <w:szCs w:val="24"/>
              </w:rPr>
            </w:pPr>
            <w:r w:rsidRPr="00F635F2">
              <w:rPr>
                <w:sz w:val="24"/>
                <w:szCs w:val="24"/>
              </w:rPr>
              <w:t>1,2</w:t>
            </w:r>
          </w:p>
        </w:tc>
        <w:tc>
          <w:tcPr>
            <w:tcW w:w="1344" w:type="dxa"/>
            <w:noWrap/>
            <w:hideMark/>
          </w:tcPr>
          <w:p w14:paraId="5BA84EAC" w14:textId="77777777" w:rsidR="00F635F2" w:rsidRPr="00F635F2" w:rsidRDefault="00F635F2" w:rsidP="00EE39F3">
            <w:pPr>
              <w:ind w:firstLine="0"/>
              <w:jc w:val="right"/>
              <w:rPr>
                <w:sz w:val="24"/>
                <w:szCs w:val="24"/>
              </w:rPr>
            </w:pPr>
            <w:r w:rsidRPr="00F635F2">
              <w:rPr>
                <w:sz w:val="24"/>
                <w:szCs w:val="24"/>
              </w:rPr>
              <w:t>2,053</w:t>
            </w:r>
          </w:p>
        </w:tc>
        <w:tc>
          <w:tcPr>
            <w:tcW w:w="1344" w:type="dxa"/>
            <w:noWrap/>
            <w:hideMark/>
          </w:tcPr>
          <w:p w14:paraId="62DF0B3A" w14:textId="77777777" w:rsidR="00F635F2" w:rsidRPr="00F635F2" w:rsidRDefault="00F635F2" w:rsidP="00EE39F3">
            <w:pPr>
              <w:ind w:firstLine="0"/>
              <w:jc w:val="right"/>
              <w:rPr>
                <w:sz w:val="24"/>
                <w:szCs w:val="24"/>
              </w:rPr>
            </w:pPr>
            <w:r w:rsidRPr="00F635F2">
              <w:rPr>
                <w:sz w:val="24"/>
                <w:szCs w:val="24"/>
              </w:rPr>
              <w:t>0,582</w:t>
            </w:r>
          </w:p>
        </w:tc>
      </w:tr>
      <w:tr w:rsidR="00F635F2" w:rsidRPr="00F635F2" w14:paraId="4C4C8BD4" w14:textId="77777777" w:rsidTr="00EE39F3">
        <w:trPr>
          <w:trHeight w:val="260"/>
        </w:trPr>
        <w:tc>
          <w:tcPr>
            <w:tcW w:w="1649" w:type="dxa"/>
            <w:shd w:val="clear" w:color="auto" w:fill="FBE4D5" w:themeFill="accent2" w:themeFillTint="33"/>
            <w:noWrap/>
            <w:hideMark/>
          </w:tcPr>
          <w:p w14:paraId="2869A28A"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778D4BCA"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02A1856A"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0987DEE5"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3C7EB130"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63605F89"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033DE4EA"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788385D3"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68B1DEEC"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0AC1EA77"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498D560D" w14:textId="77777777" w:rsidTr="00BA0AD0">
        <w:trPr>
          <w:trHeight w:val="520"/>
        </w:trPr>
        <w:tc>
          <w:tcPr>
            <w:tcW w:w="1649" w:type="dxa"/>
            <w:noWrap/>
            <w:hideMark/>
          </w:tcPr>
          <w:p w14:paraId="2F9D317D" w14:textId="77777777" w:rsidR="00F635F2" w:rsidRPr="00F635F2" w:rsidRDefault="00F635F2" w:rsidP="002650E9">
            <w:pPr>
              <w:ind w:firstLine="0"/>
              <w:rPr>
                <w:sz w:val="24"/>
                <w:szCs w:val="24"/>
              </w:rPr>
            </w:pPr>
            <w:r w:rsidRPr="00F635F2">
              <w:rPr>
                <w:sz w:val="24"/>
                <w:szCs w:val="24"/>
              </w:rPr>
              <w:t> </w:t>
            </w:r>
          </w:p>
        </w:tc>
        <w:tc>
          <w:tcPr>
            <w:tcW w:w="2408" w:type="dxa"/>
            <w:hideMark/>
          </w:tcPr>
          <w:p w14:paraId="3C804A59"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20B10C2E"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432CFE01" w14:textId="77777777" w:rsidR="00F635F2" w:rsidRPr="00F635F2" w:rsidRDefault="00F635F2" w:rsidP="002650E9">
            <w:pPr>
              <w:ind w:firstLine="0"/>
              <w:rPr>
                <w:sz w:val="24"/>
                <w:szCs w:val="24"/>
              </w:rPr>
            </w:pPr>
            <w:r w:rsidRPr="00F635F2">
              <w:rPr>
                <w:sz w:val="24"/>
                <w:szCs w:val="24"/>
              </w:rPr>
              <w:t>0</w:t>
            </w:r>
          </w:p>
        </w:tc>
        <w:tc>
          <w:tcPr>
            <w:tcW w:w="1261" w:type="dxa"/>
            <w:hideMark/>
          </w:tcPr>
          <w:p w14:paraId="3019362B"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523FE63D"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78708B19"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10952F3A"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46418256" w14:textId="77777777" w:rsidR="00F635F2" w:rsidRPr="00F635F2" w:rsidRDefault="00F635F2" w:rsidP="00EE39F3">
            <w:pPr>
              <w:ind w:firstLine="0"/>
              <w:jc w:val="right"/>
              <w:rPr>
                <w:sz w:val="24"/>
                <w:szCs w:val="24"/>
              </w:rPr>
            </w:pPr>
            <w:r w:rsidRPr="00F635F2">
              <w:rPr>
                <w:sz w:val="24"/>
                <w:szCs w:val="24"/>
              </w:rPr>
              <w:t>0,000</w:t>
            </w:r>
          </w:p>
        </w:tc>
        <w:tc>
          <w:tcPr>
            <w:tcW w:w="1344" w:type="dxa"/>
            <w:noWrap/>
            <w:hideMark/>
          </w:tcPr>
          <w:p w14:paraId="5A31F4E8"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708771CC" w14:textId="77777777" w:rsidTr="00BA0AD0">
        <w:trPr>
          <w:trHeight w:val="520"/>
        </w:trPr>
        <w:tc>
          <w:tcPr>
            <w:tcW w:w="1649" w:type="dxa"/>
            <w:noWrap/>
            <w:hideMark/>
          </w:tcPr>
          <w:p w14:paraId="4E2B0E88" w14:textId="77777777" w:rsidR="00F635F2" w:rsidRPr="00F635F2" w:rsidRDefault="00F635F2" w:rsidP="002650E9">
            <w:pPr>
              <w:ind w:firstLine="0"/>
              <w:rPr>
                <w:sz w:val="24"/>
                <w:szCs w:val="24"/>
              </w:rPr>
            </w:pPr>
            <w:r w:rsidRPr="00F635F2">
              <w:rPr>
                <w:sz w:val="24"/>
                <w:szCs w:val="24"/>
              </w:rPr>
              <w:t> </w:t>
            </w:r>
          </w:p>
        </w:tc>
        <w:tc>
          <w:tcPr>
            <w:tcW w:w="2408" w:type="dxa"/>
            <w:hideMark/>
          </w:tcPr>
          <w:p w14:paraId="64D96121"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02701425"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20C18B29" w14:textId="77777777" w:rsidR="00F635F2" w:rsidRPr="00F635F2" w:rsidRDefault="00F635F2" w:rsidP="002650E9">
            <w:pPr>
              <w:ind w:firstLine="0"/>
              <w:rPr>
                <w:sz w:val="24"/>
                <w:szCs w:val="24"/>
              </w:rPr>
            </w:pPr>
            <w:r w:rsidRPr="00F635F2">
              <w:rPr>
                <w:sz w:val="24"/>
                <w:szCs w:val="24"/>
              </w:rPr>
              <w:t>0</w:t>
            </w:r>
          </w:p>
        </w:tc>
        <w:tc>
          <w:tcPr>
            <w:tcW w:w="1261" w:type="dxa"/>
            <w:hideMark/>
          </w:tcPr>
          <w:p w14:paraId="3C0474D2"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12026D5D" w14:textId="77777777" w:rsidR="00F635F2" w:rsidRPr="00F635F2" w:rsidRDefault="00F635F2" w:rsidP="00EE39F3">
            <w:pPr>
              <w:ind w:firstLine="0"/>
              <w:jc w:val="right"/>
              <w:rPr>
                <w:sz w:val="24"/>
                <w:szCs w:val="24"/>
              </w:rPr>
            </w:pPr>
            <w:r w:rsidRPr="00F635F2">
              <w:rPr>
                <w:sz w:val="24"/>
                <w:szCs w:val="24"/>
              </w:rPr>
              <w:t>0,0004</w:t>
            </w:r>
          </w:p>
        </w:tc>
        <w:tc>
          <w:tcPr>
            <w:tcW w:w="1344" w:type="dxa"/>
            <w:hideMark/>
          </w:tcPr>
          <w:p w14:paraId="022A50CC"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2C6A4494"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03D5AA87" w14:textId="77777777" w:rsidR="00F635F2" w:rsidRPr="00F635F2" w:rsidRDefault="00F635F2" w:rsidP="00EE39F3">
            <w:pPr>
              <w:ind w:firstLine="0"/>
              <w:jc w:val="right"/>
              <w:rPr>
                <w:sz w:val="24"/>
                <w:szCs w:val="24"/>
              </w:rPr>
            </w:pPr>
            <w:r w:rsidRPr="00F635F2">
              <w:rPr>
                <w:sz w:val="24"/>
                <w:szCs w:val="24"/>
              </w:rPr>
              <w:t>0,000</w:t>
            </w:r>
          </w:p>
        </w:tc>
        <w:tc>
          <w:tcPr>
            <w:tcW w:w="1344" w:type="dxa"/>
            <w:noWrap/>
            <w:hideMark/>
          </w:tcPr>
          <w:p w14:paraId="36FBAF78"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24222EE9" w14:textId="77777777" w:rsidTr="00BA0AD0">
        <w:trPr>
          <w:trHeight w:val="260"/>
        </w:trPr>
        <w:tc>
          <w:tcPr>
            <w:tcW w:w="1649" w:type="dxa"/>
            <w:shd w:val="clear" w:color="auto" w:fill="F4B083" w:themeFill="accent2" w:themeFillTint="99"/>
            <w:noWrap/>
            <w:hideMark/>
          </w:tcPr>
          <w:p w14:paraId="17258BD5"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16723370"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362C06FC"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5214CD55"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03162347"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035415C4"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4BD3B1CF"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1359261E"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5E180984" w14:textId="77777777" w:rsidR="00F635F2" w:rsidRPr="00F635F2" w:rsidRDefault="00F635F2" w:rsidP="00EE39F3">
            <w:pPr>
              <w:ind w:firstLine="0"/>
              <w:jc w:val="right"/>
              <w:rPr>
                <w:b/>
                <w:bCs/>
                <w:sz w:val="24"/>
                <w:szCs w:val="24"/>
              </w:rPr>
            </w:pPr>
            <w:r w:rsidRPr="00F635F2">
              <w:rPr>
                <w:b/>
                <w:bCs/>
                <w:sz w:val="24"/>
                <w:szCs w:val="24"/>
              </w:rPr>
              <w:t>2,053</w:t>
            </w:r>
          </w:p>
        </w:tc>
        <w:tc>
          <w:tcPr>
            <w:tcW w:w="1344" w:type="dxa"/>
            <w:shd w:val="clear" w:color="auto" w:fill="F4B083" w:themeFill="accent2" w:themeFillTint="99"/>
            <w:noWrap/>
            <w:hideMark/>
          </w:tcPr>
          <w:p w14:paraId="5B31E4C5" w14:textId="77777777" w:rsidR="00F635F2" w:rsidRPr="00F635F2" w:rsidRDefault="00F635F2" w:rsidP="00EE39F3">
            <w:pPr>
              <w:ind w:firstLine="0"/>
              <w:jc w:val="right"/>
              <w:rPr>
                <w:b/>
                <w:bCs/>
                <w:sz w:val="24"/>
                <w:szCs w:val="24"/>
              </w:rPr>
            </w:pPr>
            <w:r w:rsidRPr="00F635F2">
              <w:rPr>
                <w:b/>
                <w:bCs/>
                <w:sz w:val="24"/>
                <w:szCs w:val="24"/>
              </w:rPr>
              <w:t>0,582</w:t>
            </w:r>
          </w:p>
        </w:tc>
      </w:tr>
      <w:tr w:rsidR="00F635F2" w:rsidRPr="00F635F2" w14:paraId="3BD6B077" w14:textId="77777777" w:rsidTr="00BA0AD0">
        <w:trPr>
          <w:trHeight w:val="260"/>
        </w:trPr>
        <w:tc>
          <w:tcPr>
            <w:tcW w:w="1649" w:type="dxa"/>
            <w:shd w:val="clear" w:color="auto" w:fill="F4B083" w:themeFill="accent2" w:themeFillTint="99"/>
            <w:noWrap/>
            <w:hideMark/>
          </w:tcPr>
          <w:p w14:paraId="4E6E7636" w14:textId="77777777" w:rsidR="00F635F2" w:rsidRPr="00F635F2" w:rsidRDefault="00F635F2" w:rsidP="002650E9">
            <w:pPr>
              <w:ind w:firstLine="0"/>
              <w:rPr>
                <w:b/>
                <w:bCs/>
                <w:sz w:val="24"/>
                <w:szCs w:val="24"/>
              </w:rPr>
            </w:pPr>
            <w:r w:rsidRPr="00F635F2">
              <w:rPr>
                <w:b/>
                <w:bCs/>
                <w:sz w:val="24"/>
                <w:szCs w:val="24"/>
              </w:rPr>
              <w:t>СЗ-6</w:t>
            </w:r>
          </w:p>
        </w:tc>
        <w:tc>
          <w:tcPr>
            <w:tcW w:w="12911" w:type="dxa"/>
            <w:gridSpan w:val="9"/>
            <w:shd w:val="clear" w:color="auto" w:fill="F4B083" w:themeFill="accent2" w:themeFillTint="99"/>
            <w:hideMark/>
          </w:tcPr>
          <w:p w14:paraId="7EB9E016" w14:textId="77777777" w:rsidR="00F635F2" w:rsidRPr="00F635F2" w:rsidRDefault="00F635F2" w:rsidP="002650E9">
            <w:pPr>
              <w:ind w:firstLine="0"/>
              <w:rPr>
                <w:b/>
                <w:bCs/>
                <w:sz w:val="24"/>
                <w:szCs w:val="24"/>
              </w:rPr>
            </w:pPr>
            <w:r w:rsidRPr="00F635F2">
              <w:rPr>
                <w:b/>
                <w:bCs/>
                <w:sz w:val="24"/>
                <w:szCs w:val="24"/>
              </w:rPr>
              <w:t>Мотель 40 номеров</w:t>
            </w:r>
          </w:p>
        </w:tc>
      </w:tr>
      <w:tr w:rsidR="00F635F2" w:rsidRPr="00F635F2" w14:paraId="7D9FA7A8" w14:textId="77777777" w:rsidTr="00BA0AD0">
        <w:trPr>
          <w:trHeight w:val="520"/>
        </w:trPr>
        <w:tc>
          <w:tcPr>
            <w:tcW w:w="1649" w:type="dxa"/>
            <w:noWrap/>
            <w:hideMark/>
          </w:tcPr>
          <w:p w14:paraId="363CA477" w14:textId="77777777" w:rsidR="00F635F2" w:rsidRPr="00F635F2" w:rsidRDefault="00F635F2" w:rsidP="002650E9">
            <w:pPr>
              <w:ind w:firstLine="0"/>
              <w:rPr>
                <w:sz w:val="24"/>
                <w:szCs w:val="24"/>
              </w:rPr>
            </w:pPr>
            <w:r w:rsidRPr="00F635F2">
              <w:rPr>
                <w:sz w:val="24"/>
                <w:szCs w:val="24"/>
              </w:rPr>
              <w:t> </w:t>
            </w:r>
          </w:p>
        </w:tc>
        <w:tc>
          <w:tcPr>
            <w:tcW w:w="2408" w:type="dxa"/>
            <w:hideMark/>
          </w:tcPr>
          <w:p w14:paraId="4F7E3DE6" w14:textId="77777777" w:rsidR="00F635F2" w:rsidRPr="00F635F2" w:rsidRDefault="00F635F2" w:rsidP="002650E9">
            <w:pPr>
              <w:ind w:firstLine="0"/>
              <w:rPr>
                <w:sz w:val="24"/>
                <w:szCs w:val="24"/>
              </w:rPr>
            </w:pPr>
            <w:r w:rsidRPr="00F635F2">
              <w:rPr>
                <w:sz w:val="24"/>
                <w:szCs w:val="24"/>
              </w:rPr>
              <w:t>40 номеров, 1 спальня + 1 душ</w:t>
            </w:r>
          </w:p>
        </w:tc>
        <w:tc>
          <w:tcPr>
            <w:tcW w:w="1261" w:type="dxa"/>
            <w:hideMark/>
          </w:tcPr>
          <w:p w14:paraId="39198423" w14:textId="77777777" w:rsidR="00F635F2" w:rsidRPr="00F635F2" w:rsidRDefault="00F635F2" w:rsidP="002650E9">
            <w:pPr>
              <w:ind w:firstLine="0"/>
              <w:rPr>
                <w:sz w:val="24"/>
                <w:szCs w:val="24"/>
              </w:rPr>
            </w:pPr>
            <w:r w:rsidRPr="00F635F2">
              <w:rPr>
                <w:sz w:val="24"/>
                <w:szCs w:val="24"/>
              </w:rPr>
              <w:t>1 человек</w:t>
            </w:r>
          </w:p>
        </w:tc>
        <w:tc>
          <w:tcPr>
            <w:tcW w:w="1261" w:type="dxa"/>
            <w:hideMark/>
          </w:tcPr>
          <w:p w14:paraId="22EEF58E" w14:textId="77777777" w:rsidR="00F635F2" w:rsidRPr="00F635F2" w:rsidRDefault="00F635F2" w:rsidP="002650E9">
            <w:pPr>
              <w:ind w:firstLine="0"/>
              <w:rPr>
                <w:sz w:val="24"/>
                <w:szCs w:val="24"/>
              </w:rPr>
            </w:pPr>
            <w:r w:rsidRPr="00F635F2">
              <w:rPr>
                <w:sz w:val="24"/>
                <w:szCs w:val="24"/>
              </w:rPr>
              <w:t>80</w:t>
            </w:r>
          </w:p>
        </w:tc>
        <w:tc>
          <w:tcPr>
            <w:tcW w:w="1261" w:type="dxa"/>
            <w:hideMark/>
          </w:tcPr>
          <w:p w14:paraId="444EFCF6"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п.3.2</w:t>
            </w:r>
          </w:p>
        </w:tc>
        <w:tc>
          <w:tcPr>
            <w:tcW w:w="1344" w:type="dxa"/>
            <w:hideMark/>
          </w:tcPr>
          <w:p w14:paraId="254B41EF" w14:textId="77777777" w:rsidR="00F635F2" w:rsidRPr="00F635F2" w:rsidRDefault="00F635F2" w:rsidP="00EE39F3">
            <w:pPr>
              <w:ind w:firstLine="0"/>
              <w:jc w:val="right"/>
              <w:rPr>
                <w:sz w:val="24"/>
                <w:szCs w:val="24"/>
              </w:rPr>
            </w:pPr>
            <w:r w:rsidRPr="00F635F2">
              <w:rPr>
                <w:sz w:val="24"/>
                <w:szCs w:val="24"/>
              </w:rPr>
              <w:t>0,23</w:t>
            </w:r>
          </w:p>
        </w:tc>
        <w:tc>
          <w:tcPr>
            <w:tcW w:w="1344" w:type="dxa"/>
            <w:hideMark/>
          </w:tcPr>
          <w:p w14:paraId="532D3C20" w14:textId="77777777" w:rsidR="00F635F2" w:rsidRPr="00F635F2" w:rsidRDefault="00F635F2" w:rsidP="00EE39F3">
            <w:pPr>
              <w:ind w:firstLine="0"/>
              <w:jc w:val="right"/>
              <w:rPr>
                <w:sz w:val="24"/>
                <w:szCs w:val="24"/>
              </w:rPr>
            </w:pPr>
            <w:r w:rsidRPr="00F635F2">
              <w:rPr>
                <w:sz w:val="24"/>
                <w:szCs w:val="24"/>
              </w:rPr>
              <w:t>0,12</w:t>
            </w:r>
          </w:p>
        </w:tc>
        <w:tc>
          <w:tcPr>
            <w:tcW w:w="1344" w:type="dxa"/>
            <w:noWrap/>
            <w:hideMark/>
          </w:tcPr>
          <w:p w14:paraId="09686A59" w14:textId="77777777" w:rsidR="00F635F2" w:rsidRPr="00F635F2" w:rsidRDefault="00F635F2" w:rsidP="00EE39F3">
            <w:pPr>
              <w:ind w:firstLine="0"/>
              <w:jc w:val="right"/>
              <w:rPr>
                <w:sz w:val="24"/>
                <w:szCs w:val="24"/>
              </w:rPr>
            </w:pPr>
            <w:r w:rsidRPr="00F635F2">
              <w:rPr>
                <w:sz w:val="24"/>
                <w:szCs w:val="24"/>
              </w:rPr>
              <w:t>1,1</w:t>
            </w:r>
          </w:p>
        </w:tc>
        <w:tc>
          <w:tcPr>
            <w:tcW w:w="1344" w:type="dxa"/>
            <w:noWrap/>
            <w:hideMark/>
          </w:tcPr>
          <w:p w14:paraId="05C4A031" w14:textId="77777777" w:rsidR="00F635F2" w:rsidRPr="00F635F2" w:rsidRDefault="00F635F2" w:rsidP="00EE39F3">
            <w:pPr>
              <w:ind w:firstLine="0"/>
              <w:jc w:val="right"/>
              <w:rPr>
                <w:sz w:val="24"/>
                <w:szCs w:val="24"/>
              </w:rPr>
            </w:pPr>
            <w:r w:rsidRPr="00F635F2">
              <w:rPr>
                <w:sz w:val="24"/>
                <w:szCs w:val="24"/>
              </w:rPr>
              <w:t>20,240</w:t>
            </w:r>
          </w:p>
        </w:tc>
        <w:tc>
          <w:tcPr>
            <w:tcW w:w="1344" w:type="dxa"/>
            <w:noWrap/>
            <w:hideMark/>
          </w:tcPr>
          <w:p w14:paraId="634232B1" w14:textId="77777777" w:rsidR="00F635F2" w:rsidRPr="00F635F2" w:rsidRDefault="00F635F2" w:rsidP="00EE39F3">
            <w:pPr>
              <w:ind w:firstLine="0"/>
              <w:jc w:val="right"/>
              <w:rPr>
                <w:sz w:val="24"/>
                <w:szCs w:val="24"/>
              </w:rPr>
            </w:pPr>
            <w:r w:rsidRPr="00F635F2">
              <w:rPr>
                <w:sz w:val="24"/>
                <w:szCs w:val="24"/>
              </w:rPr>
              <w:t>10,560</w:t>
            </w:r>
          </w:p>
        </w:tc>
      </w:tr>
      <w:tr w:rsidR="00F635F2" w:rsidRPr="00F635F2" w14:paraId="73DB13A1" w14:textId="77777777" w:rsidTr="00EE39F3">
        <w:trPr>
          <w:trHeight w:val="260"/>
        </w:trPr>
        <w:tc>
          <w:tcPr>
            <w:tcW w:w="1649" w:type="dxa"/>
            <w:shd w:val="clear" w:color="auto" w:fill="FBE4D5" w:themeFill="accent2" w:themeFillTint="33"/>
            <w:noWrap/>
            <w:hideMark/>
          </w:tcPr>
          <w:p w14:paraId="70EFE5CB"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3E4F9010"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0D567E46"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4A36E958"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37A2AB5D"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7694D2D1"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hideMark/>
          </w:tcPr>
          <w:p w14:paraId="4668996E"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35D2F464"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78F67B96"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22F032D6" w14:textId="77777777" w:rsidR="00F635F2" w:rsidRPr="00F635F2" w:rsidRDefault="00F635F2" w:rsidP="00EE39F3">
            <w:pPr>
              <w:ind w:firstLine="0"/>
              <w:jc w:val="right"/>
              <w:rPr>
                <w:sz w:val="24"/>
                <w:szCs w:val="24"/>
              </w:rPr>
            </w:pPr>
            <w:r w:rsidRPr="00F635F2">
              <w:rPr>
                <w:sz w:val="24"/>
                <w:szCs w:val="24"/>
              </w:rPr>
              <w:t> </w:t>
            </w:r>
          </w:p>
        </w:tc>
      </w:tr>
      <w:tr w:rsidR="00F635F2" w:rsidRPr="00F635F2" w14:paraId="355DF915" w14:textId="77777777" w:rsidTr="00BA0AD0">
        <w:trPr>
          <w:trHeight w:val="520"/>
        </w:trPr>
        <w:tc>
          <w:tcPr>
            <w:tcW w:w="1649" w:type="dxa"/>
            <w:noWrap/>
            <w:hideMark/>
          </w:tcPr>
          <w:p w14:paraId="368D0A2A" w14:textId="77777777" w:rsidR="00F635F2" w:rsidRPr="00F635F2" w:rsidRDefault="00F635F2" w:rsidP="002650E9">
            <w:pPr>
              <w:ind w:firstLine="0"/>
              <w:rPr>
                <w:sz w:val="24"/>
                <w:szCs w:val="24"/>
              </w:rPr>
            </w:pPr>
            <w:r w:rsidRPr="00F635F2">
              <w:rPr>
                <w:sz w:val="24"/>
                <w:szCs w:val="24"/>
              </w:rPr>
              <w:t> </w:t>
            </w:r>
          </w:p>
        </w:tc>
        <w:tc>
          <w:tcPr>
            <w:tcW w:w="2408" w:type="dxa"/>
            <w:hideMark/>
          </w:tcPr>
          <w:p w14:paraId="5BCBBEB4"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325FEA3D"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24AA00C0" w14:textId="77777777" w:rsidR="00F635F2" w:rsidRPr="00F635F2" w:rsidRDefault="00F635F2" w:rsidP="002650E9">
            <w:pPr>
              <w:ind w:firstLine="0"/>
              <w:rPr>
                <w:sz w:val="24"/>
                <w:szCs w:val="24"/>
              </w:rPr>
            </w:pPr>
            <w:r w:rsidRPr="00F635F2">
              <w:rPr>
                <w:sz w:val="24"/>
                <w:szCs w:val="24"/>
              </w:rPr>
              <w:t>0</w:t>
            </w:r>
          </w:p>
        </w:tc>
        <w:tc>
          <w:tcPr>
            <w:tcW w:w="1261" w:type="dxa"/>
            <w:hideMark/>
          </w:tcPr>
          <w:p w14:paraId="28EB9061"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700EAFC7" w14:textId="77777777" w:rsidR="00F635F2" w:rsidRPr="00F635F2" w:rsidRDefault="00F635F2" w:rsidP="00EE39F3">
            <w:pPr>
              <w:ind w:firstLine="0"/>
              <w:jc w:val="right"/>
              <w:rPr>
                <w:sz w:val="24"/>
                <w:szCs w:val="24"/>
              </w:rPr>
            </w:pPr>
            <w:r w:rsidRPr="00F635F2">
              <w:rPr>
                <w:sz w:val="24"/>
                <w:szCs w:val="24"/>
              </w:rPr>
              <w:t>0,003</w:t>
            </w:r>
          </w:p>
        </w:tc>
        <w:tc>
          <w:tcPr>
            <w:tcW w:w="1344" w:type="dxa"/>
            <w:hideMark/>
          </w:tcPr>
          <w:p w14:paraId="7E7A5DA0"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3766B88A"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7AC251E2" w14:textId="77777777" w:rsidR="00F635F2" w:rsidRPr="00F635F2" w:rsidRDefault="00F635F2" w:rsidP="00EE39F3">
            <w:pPr>
              <w:ind w:firstLine="0"/>
              <w:jc w:val="right"/>
              <w:rPr>
                <w:sz w:val="24"/>
                <w:szCs w:val="24"/>
              </w:rPr>
            </w:pPr>
            <w:r w:rsidRPr="00F635F2">
              <w:rPr>
                <w:sz w:val="24"/>
                <w:szCs w:val="24"/>
              </w:rPr>
              <w:t>0,000</w:t>
            </w:r>
          </w:p>
        </w:tc>
        <w:tc>
          <w:tcPr>
            <w:tcW w:w="1344" w:type="dxa"/>
            <w:noWrap/>
            <w:hideMark/>
          </w:tcPr>
          <w:p w14:paraId="0BCC3D72"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43DFD98F" w14:textId="77777777" w:rsidTr="00BA0AD0">
        <w:trPr>
          <w:trHeight w:val="520"/>
        </w:trPr>
        <w:tc>
          <w:tcPr>
            <w:tcW w:w="1649" w:type="dxa"/>
            <w:noWrap/>
            <w:hideMark/>
          </w:tcPr>
          <w:p w14:paraId="71297D15" w14:textId="77777777" w:rsidR="00F635F2" w:rsidRPr="00F635F2" w:rsidRDefault="00F635F2" w:rsidP="002650E9">
            <w:pPr>
              <w:ind w:firstLine="0"/>
              <w:rPr>
                <w:sz w:val="24"/>
                <w:szCs w:val="24"/>
              </w:rPr>
            </w:pPr>
            <w:r w:rsidRPr="00F635F2">
              <w:rPr>
                <w:sz w:val="24"/>
                <w:szCs w:val="24"/>
              </w:rPr>
              <w:t> </w:t>
            </w:r>
          </w:p>
        </w:tc>
        <w:tc>
          <w:tcPr>
            <w:tcW w:w="2408" w:type="dxa"/>
            <w:hideMark/>
          </w:tcPr>
          <w:p w14:paraId="5FB08264"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11872899"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092D2923" w14:textId="77777777" w:rsidR="00F635F2" w:rsidRPr="00F635F2" w:rsidRDefault="00F635F2" w:rsidP="002650E9">
            <w:pPr>
              <w:ind w:firstLine="0"/>
              <w:rPr>
                <w:sz w:val="24"/>
                <w:szCs w:val="24"/>
              </w:rPr>
            </w:pPr>
            <w:r w:rsidRPr="00F635F2">
              <w:rPr>
                <w:sz w:val="24"/>
                <w:szCs w:val="24"/>
              </w:rPr>
              <w:t>0</w:t>
            </w:r>
          </w:p>
        </w:tc>
        <w:tc>
          <w:tcPr>
            <w:tcW w:w="1261" w:type="dxa"/>
            <w:hideMark/>
          </w:tcPr>
          <w:p w14:paraId="248FD5FE"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3D11468B" w14:textId="77777777" w:rsidR="00F635F2" w:rsidRPr="00F635F2" w:rsidRDefault="00F635F2" w:rsidP="00EE39F3">
            <w:pPr>
              <w:ind w:firstLine="0"/>
              <w:jc w:val="right"/>
              <w:rPr>
                <w:sz w:val="24"/>
                <w:szCs w:val="24"/>
              </w:rPr>
            </w:pPr>
            <w:r w:rsidRPr="00F635F2">
              <w:rPr>
                <w:sz w:val="24"/>
                <w:szCs w:val="24"/>
              </w:rPr>
              <w:t>0,0004</w:t>
            </w:r>
          </w:p>
        </w:tc>
        <w:tc>
          <w:tcPr>
            <w:tcW w:w="1344" w:type="dxa"/>
            <w:hideMark/>
          </w:tcPr>
          <w:p w14:paraId="5ACC1118" w14:textId="77777777" w:rsidR="00F635F2" w:rsidRPr="00F635F2" w:rsidRDefault="00F635F2" w:rsidP="00EE39F3">
            <w:pPr>
              <w:ind w:firstLine="0"/>
              <w:jc w:val="right"/>
              <w:rPr>
                <w:sz w:val="24"/>
                <w:szCs w:val="24"/>
              </w:rPr>
            </w:pPr>
            <w:r w:rsidRPr="00F635F2">
              <w:rPr>
                <w:sz w:val="24"/>
                <w:szCs w:val="24"/>
              </w:rPr>
              <w:t>-</w:t>
            </w:r>
          </w:p>
        </w:tc>
        <w:tc>
          <w:tcPr>
            <w:tcW w:w="1344" w:type="dxa"/>
            <w:noWrap/>
            <w:hideMark/>
          </w:tcPr>
          <w:p w14:paraId="61B8B450" w14:textId="77777777" w:rsidR="00F635F2" w:rsidRPr="00F635F2" w:rsidRDefault="00F635F2" w:rsidP="00EE39F3">
            <w:pPr>
              <w:ind w:firstLine="0"/>
              <w:jc w:val="right"/>
              <w:rPr>
                <w:sz w:val="24"/>
                <w:szCs w:val="24"/>
              </w:rPr>
            </w:pPr>
            <w:r w:rsidRPr="00F635F2">
              <w:rPr>
                <w:sz w:val="24"/>
                <w:szCs w:val="24"/>
              </w:rPr>
              <w:t>1,0</w:t>
            </w:r>
          </w:p>
        </w:tc>
        <w:tc>
          <w:tcPr>
            <w:tcW w:w="1344" w:type="dxa"/>
            <w:noWrap/>
            <w:hideMark/>
          </w:tcPr>
          <w:p w14:paraId="05EA3ECD" w14:textId="77777777" w:rsidR="00F635F2" w:rsidRPr="00F635F2" w:rsidRDefault="00F635F2" w:rsidP="00EE39F3">
            <w:pPr>
              <w:ind w:firstLine="0"/>
              <w:jc w:val="right"/>
              <w:rPr>
                <w:sz w:val="24"/>
                <w:szCs w:val="24"/>
              </w:rPr>
            </w:pPr>
            <w:r w:rsidRPr="00F635F2">
              <w:rPr>
                <w:sz w:val="24"/>
                <w:szCs w:val="24"/>
              </w:rPr>
              <w:t>0,000</w:t>
            </w:r>
          </w:p>
        </w:tc>
        <w:tc>
          <w:tcPr>
            <w:tcW w:w="1344" w:type="dxa"/>
            <w:noWrap/>
            <w:hideMark/>
          </w:tcPr>
          <w:p w14:paraId="0677FADE" w14:textId="77777777" w:rsidR="00F635F2" w:rsidRPr="00F635F2" w:rsidRDefault="00F635F2" w:rsidP="00EE39F3">
            <w:pPr>
              <w:ind w:firstLine="0"/>
              <w:jc w:val="right"/>
              <w:rPr>
                <w:sz w:val="24"/>
                <w:szCs w:val="24"/>
              </w:rPr>
            </w:pPr>
            <w:r w:rsidRPr="00F635F2">
              <w:rPr>
                <w:sz w:val="24"/>
                <w:szCs w:val="24"/>
              </w:rPr>
              <w:t>-</w:t>
            </w:r>
          </w:p>
        </w:tc>
      </w:tr>
      <w:tr w:rsidR="00F635F2" w:rsidRPr="00F635F2" w14:paraId="24FBAE8D" w14:textId="77777777" w:rsidTr="00BA0AD0">
        <w:trPr>
          <w:trHeight w:val="260"/>
        </w:trPr>
        <w:tc>
          <w:tcPr>
            <w:tcW w:w="1649" w:type="dxa"/>
            <w:shd w:val="clear" w:color="auto" w:fill="F4B083" w:themeFill="accent2" w:themeFillTint="99"/>
            <w:noWrap/>
            <w:hideMark/>
          </w:tcPr>
          <w:p w14:paraId="7DAA24A7"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034D157B"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3F3DB812"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3DCB60B6"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3E49EC40"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34F92DB0"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hideMark/>
          </w:tcPr>
          <w:p w14:paraId="565A9BFE"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6D1F3E0E" w14:textId="77777777" w:rsidR="00F635F2" w:rsidRPr="00F635F2" w:rsidRDefault="00F635F2" w:rsidP="00EE39F3">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629C96AB" w14:textId="77777777" w:rsidR="00F635F2" w:rsidRPr="00F635F2" w:rsidRDefault="00F635F2" w:rsidP="00EE39F3">
            <w:pPr>
              <w:ind w:firstLine="0"/>
              <w:jc w:val="right"/>
              <w:rPr>
                <w:b/>
                <w:bCs/>
                <w:sz w:val="24"/>
                <w:szCs w:val="24"/>
              </w:rPr>
            </w:pPr>
            <w:r w:rsidRPr="00F635F2">
              <w:rPr>
                <w:b/>
                <w:bCs/>
                <w:sz w:val="24"/>
                <w:szCs w:val="24"/>
              </w:rPr>
              <w:t>20,240</w:t>
            </w:r>
          </w:p>
        </w:tc>
        <w:tc>
          <w:tcPr>
            <w:tcW w:w="1344" w:type="dxa"/>
            <w:shd w:val="clear" w:color="auto" w:fill="F4B083" w:themeFill="accent2" w:themeFillTint="99"/>
            <w:noWrap/>
            <w:hideMark/>
          </w:tcPr>
          <w:p w14:paraId="2C4D1A6E" w14:textId="77777777" w:rsidR="00F635F2" w:rsidRPr="00F635F2" w:rsidRDefault="00F635F2" w:rsidP="00EE39F3">
            <w:pPr>
              <w:ind w:firstLine="0"/>
              <w:jc w:val="right"/>
              <w:rPr>
                <w:b/>
                <w:bCs/>
                <w:sz w:val="24"/>
                <w:szCs w:val="24"/>
              </w:rPr>
            </w:pPr>
            <w:r w:rsidRPr="00F635F2">
              <w:rPr>
                <w:b/>
                <w:bCs/>
                <w:sz w:val="24"/>
                <w:szCs w:val="24"/>
              </w:rPr>
              <w:t>10,560</w:t>
            </w:r>
          </w:p>
        </w:tc>
      </w:tr>
      <w:tr w:rsidR="00F635F2" w:rsidRPr="00F635F2" w14:paraId="35B1B646" w14:textId="77777777" w:rsidTr="00BA0AD0">
        <w:trPr>
          <w:trHeight w:val="260"/>
        </w:trPr>
        <w:tc>
          <w:tcPr>
            <w:tcW w:w="1649" w:type="dxa"/>
            <w:shd w:val="clear" w:color="auto" w:fill="F4B083" w:themeFill="accent2" w:themeFillTint="99"/>
            <w:noWrap/>
            <w:hideMark/>
          </w:tcPr>
          <w:p w14:paraId="666420BA" w14:textId="77777777" w:rsidR="00F635F2" w:rsidRPr="00F635F2" w:rsidRDefault="00F635F2" w:rsidP="002650E9">
            <w:pPr>
              <w:ind w:firstLine="0"/>
              <w:rPr>
                <w:b/>
                <w:bCs/>
                <w:sz w:val="24"/>
                <w:szCs w:val="24"/>
              </w:rPr>
            </w:pPr>
            <w:r w:rsidRPr="00F635F2">
              <w:rPr>
                <w:b/>
                <w:bCs/>
                <w:sz w:val="24"/>
                <w:szCs w:val="24"/>
              </w:rPr>
              <w:t>СЗ-6</w:t>
            </w:r>
          </w:p>
        </w:tc>
        <w:tc>
          <w:tcPr>
            <w:tcW w:w="12911" w:type="dxa"/>
            <w:gridSpan w:val="9"/>
            <w:shd w:val="clear" w:color="auto" w:fill="F4B083" w:themeFill="accent2" w:themeFillTint="99"/>
            <w:hideMark/>
          </w:tcPr>
          <w:p w14:paraId="2A4860AE" w14:textId="77777777" w:rsidR="00F635F2" w:rsidRPr="00F635F2" w:rsidRDefault="00F635F2" w:rsidP="002650E9">
            <w:pPr>
              <w:ind w:firstLine="0"/>
              <w:rPr>
                <w:b/>
                <w:bCs/>
                <w:sz w:val="24"/>
                <w:szCs w:val="24"/>
              </w:rPr>
            </w:pPr>
            <w:r w:rsidRPr="00F635F2">
              <w:rPr>
                <w:b/>
                <w:bCs/>
                <w:sz w:val="24"/>
                <w:szCs w:val="24"/>
              </w:rPr>
              <w:t>Коттеджи №№ 69 - 71</w:t>
            </w:r>
          </w:p>
        </w:tc>
      </w:tr>
      <w:tr w:rsidR="00F635F2" w:rsidRPr="00F635F2" w14:paraId="5FFFAA08" w14:textId="77777777" w:rsidTr="00BA0AD0">
        <w:trPr>
          <w:trHeight w:val="780"/>
        </w:trPr>
        <w:tc>
          <w:tcPr>
            <w:tcW w:w="1649" w:type="dxa"/>
            <w:noWrap/>
            <w:hideMark/>
          </w:tcPr>
          <w:p w14:paraId="7DAA64B5" w14:textId="77777777" w:rsidR="00F635F2" w:rsidRPr="00F635F2" w:rsidRDefault="00F635F2" w:rsidP="002650E9">
            <w:pPr>
              <w:ind w:firstLine="0"/>
              <w:rPr>
                <w:sz w:val="24"/>
                <w:szCs w:val="24"/>
              </w:rPr>
            </w:pPr>
            <w:r w:rsidRPr="00F635F2">
              <w:rPr>
                <w:sz w:val="24"/>
                <w:szCs w:val="24"/>
              </w:rPr>
              <w:lastRenderedPageBreak/>
              <w:t> </w:t>
            </w:r>
          </w:p>
        </w:tc>
        <w:tc>
          <w:tcPr>
            <w:tcW w:w="2408" w:type="dxa"/>
            <w:hideMark/>
          </w:tcPr>
          <w:p w14:paraId="0CE66653" w14:textId="77777777" w:rsidR="00F635F2" w:rsidRPr="00F635F2" w:rsidRDefault="00F635F2" w:rsidP="002650E9">
            <w:pPr>
              <w:ind w:firstLine="0"/>
              <w:rPr>
                <w:sz w:val="24"/>
                <w:szCs w:val="24"/>
              </w:rPr>
            </w:pPr>
            <w:r w:rsidRPr="00F635F2">
              <w:rPr>
                <w:sz w:val="24"/>
                <w:szCs w:val="24"/>
              </w:rPr>
              <w:t xml:space="preserve">Таунхаус из 3-х секций. В каждой секции </w:t>
            </w:r>
            <w:r w:rsidRPr="00F635F2">
              <w:rPr>
                <w:sz w:val="24"/>
                <w:szCs w:val="24"/>
              </w:rPr>
              <w:br/>
              <w:t xml:space="preserve">5 спален + 5 душ.  </w:t>
            </w:r>
          </w:p>
        </w:tc>
        <w:tc>
          <w:tcPr>
            <w:tcW w:w="1261" w:type="dxa"/>
            <w:hideMark/>
          </w:tcPr>
          <w:p w14:paraId="7DF02749" w14:textId="77777777" w:rsidR="00F635F2" w:rsidRPr="00F635F2" w:rsidRDefault="00F635F2" w:rsidP="002650E9">
            <w:pPr>
              <w:ind w:firstLine="0"/>
              <w:rPr>
                <w:sz w:val="24"/>
                <w:szCs w:val="24"/>
              </w:rPr>
            </w:pPr>
            <w:r w:rsidRPr="00F635F2">
              <w:rPr>
                <w:sz w:val="24"/>
                <w:szCs w:val="24"/>
              </w:rPr>
              <w:t>1 человек</w:t>
            </w:r>
          </w:p>
        </w:tc>
        <w:tc>
          <w:tcPr>
            <w:tcW w:w="1261" w:type="dxa"/>
            <w:hideMark/>
          </w:tcPr>
          <w:p w14:paraId="01201103" w14:textId="77777777" w:rsidR="00F635F2" w:rsidRPr="00F635F2" w:rsidRDefault="00F635F2" w:rsidP="002650E9">
            <w:pPr>
              <w:ind w:firstLine="0"/>
              <w:rPr>
                <w:sz w:val="24"/>
                <w:szCs w:val="24"/>
              </w:rPr>
            </w:pPr>
            <w:r w:rsidRPr="00F635F2">
              <w:rPr>
                <w:sz w:val="24"/>
                <w:szCs w:val="24"/>
              </w:rPr>
              <w:t>30</w:t>
            </w:r>
          </w:p>
        </w:tc>
        <w:tc>
          <w:tcPr>
            <w:tcW w:w="1261" w:type="dxa"/>
            <w:hideMark/>
          </w:tcPr>
          <w:p w14:paraId="46394C5F"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п.3.2</w:t>
            </w:r>
          </w:p>
        </w:tc>
        <w:tc>
          <w:tcPr>
            <w:tcW w:w="1344" w:type="dxa"/>
            <w:hideMark/>
          </w:tcPr>
          <w:p w14:paraId="1F33BFC4" w14:textId="77777777" w:rsidR="00F635F2" w:rsidRPr="00F635F2" w:rsidRDefault="00F635F2" w:rsidP="00BA0AD0">
            <w:pPr>
              <w:ind w:firstLine="0"/>
              <w:jc w:val="right"/>
              <w:rPr>
                <w:sz w:val="24"/>
                <w:szCs w:val="24"/>
              </w:rPr>
            </w:pPr>
            <w:r w:rsidRPr="00F635F2">
              <w:rPr>
                <w:sz w:val="24"/>
                <w:szCs w:val="24"/>
              </w:rPr>
              <w:t>0,23</w:t>
            </w:r>
          </w:p>
        </w:tc>
        <w:tc>
          <w:tcPr>
            <w:tcW w:w="1344" w:type="dxa"/>
            <w:hideMark/>
          </w:tcPr>
          <w:p w14:paraId="1F508CAF" w14:textId="77777777" w:rsidR="00F635F2" w:rsidRPr="00F635F2" w:rsidRDefault="00F635F2" w:rsidP="00BA0AD0">
            <w:pPr>
              <w:ind w:firstLine="0"/>
              <w:jc w:val="right"/>
              <w:rPr>
                <w:sz w:val="24"/>
                <w:szCs w:val="24"/>
              </w:rPr>
            </w:pPr>
            <w:r w:rsidRPr="00F635F2">
              <w:rPr>
                <w:sz w:val="24"/>
                <w:szCs w:val="24"/>
              </w:rPr>
              <w:t>0,12</w:t>
            </w:r>
          </w:p>
        </w:tc>
        <w:tc>
          <w:tcPr>
            <w:tcW w:w="1344" w:type="dxa"/>
            <w:noWrap/>
            <w:hideMark/>
          </w:tcPr>
          <w:p w14:paraId="7031DE2D" w14:textId="77777777" w:rsidR="00F635F2" w:rsidRPr="00F635F2" w:rsidRDefault="00F635F2" w:rsidP="00BA0AD0">
            <w:pPr>
              <w:ind w:firstLine="0"/>
              <w:jc w:val="right"/>
              <w:rPr>
                <w:sz w:val="24"/>
                <w:szCs w:val="24"/>
              </w:rPr>
            </w:pPr>
            <w:r w:rsidRPr="00F635F2">
              <w:rPr>
                <w:sz w:val="24"/>
                <w:szCs w:val="24"/>
              </w:rPr>
              <w:t>1,1</w:t>
            </w:r>
          </w:p>
        </w:tc>
        <w:tc>
          <w:tcPr>
            <w:tcW w:w="1344" w:type="dxa"/>
            <w:noWrap/>
            <w:hideMark/>
          </w:tcPr>
          <w:p w14:paraId="442564ED" w14:textId="77777777" w:rsidR="00F635F2" w:rsidRPr="00F635F2" w:rsidRDefault="00F635F2" w:rsidP="00BA0AD0">
            <w:pPr>
              <w:ind w:firstLine="0"/>
              <w:jc w:val="right"/>
              <w:rPr>
                <w:sz w:val="24"/>
                <w:szCs w:val="24"/>
              </w:rPr>
            </w:pPr>
            <w:r w:rsidRPr="00F635F2">
              <w:rPr>
                <w:sz w:val="24"/>
                <w:szCs w:val="24"/>
              </w:rPr>
              <w:t>7,590</w:t>
            </w:r>
          </w:p>
        </w:tc>
        <w:tc>
          <w:tcPr>
            <w:tcW w:w="1344" w:type="dxa"/>
            <w:noWrap/>
            <w:hideMark/>
          </w:tcPr>
          <w:p w14:paraId="699DA63F" w14:textId="77777777" w:rsidR="00F635F2" w:rsidRPr="00F635F2" w:rsidRDefault="00F635F2" w:rsidP="00BA0AD0">
            <w:pPr>
              <w:ind w:firstLine="0"/>
              <w:jc w:val="right"/>
              <w:rPr>
                <w:sz w:val="24"/>
                <w:szCs w:val="24"/>
              </w:rPr>
            </w:pPr>
            <w:r w:rsidRPr="00F635F2">
              <w:rPr>
                <w:sz w:val="24"/>
                <w:szCs w:val="24"/>
              </w:rPr>
              <w:t>3,960</w:t>
            </w:r>
          </w:p>
        </w:tc>
      </w:tr>
      <w:tr w:rsidR="00F635F2" w:rsidRPr="00F635F2" w14:paraId="3D9CA19A" w14:textId="77777777" w:rsidTr="00EE39F3">
        <w:trPr>
          <w:trHeight w:val="260"/>
        </w:trPr>
        <w:tc>
          <w:tcPr>
            <w:tcW w:w="1649" w:type="dxa"/>
            <w:shd w:val="clear" w:color="auto" w:fill="FBE4D5" w:themeFill="accent2" w:themeFillTint="33"/>
            <w:noWrap/>
            <w:hideMark/>
          </w:tcPr>
          <w:p w14:paraId="6E2AEB5E"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7F9455A7"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78A6E612"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35D52ADD"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4DDA3088"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4684BFDA" w14:textId="77777777" w:rsidR="00F635F2" w:rsidRPr="00F635F2" w:rsidRDefault="00F635F2" w:rsidP="00BA0AD0">
            <w:pPr>
              <w:ind w:firstLine="0"/>
              <w:jc w:val="right"/>
              <w:rPr>
                <w:sz w:val="24"/>
                <w:szCs w:val="24"/>
              </w:rPr>
            </w:pPr>
            <w:r w:rsidRPr="00F635F2">
              <w:rPr>
                <w:sz w:val="24"/>
                <w:szCs w:val="24"/>
              </w:rPr>
              <w:t> </w:t>
            </w:r>
          </w:p>
        </w:tc>
        <w:tc>
          <w:tcPr>
            <w:tcW w:w="1344" w:type="dxa"/>
            <w:shd w:val="clear" w:color="auto" w:fill="FBE4D5" w:themeFill="accent2" w:themeFillTint="33"/>
            <w:hideMark/>
          </w:tcPr>
          <w:p w14:paraId="6DC0DDFE" w14:textId="77777777" w:rsidR="00F635F2" w:rsidRPr="00F635F2" w:rsidRDefault="00F635F2" w:rsidP="00BA0AD0">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1B114446" w14:textId="77777777" w:rsidR="00F635F2" w:rsidRPr="00F635F2" w:rsidRDefault="00F635F2" w:rsidP="00BA0AD0">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0074F398" w14:textId="77777777" w:rsidR="00F635F2" w:rsidRPr="00F635F2" w:rsidRDefault="00F635F2" w:rsidP="00BA0AD0">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21B1D09B" w14:textId="77777777" w:rsidR="00F635F2" w:rsidRPr="00F635F2" w:rsidRDefault="00F635F2" w:rsidP="00BA0AD0">
            <w:pPr>
              <w:ind w:firstLine="0"/>
              <w:jc w:val="right"/>
              <w:rPr>
                <w:sz w:val="24"/>
                <w:szCs w:val="24"/>
              </w:rPr>
            </w:pPr>
            <w:r w:rsidRPr="00F635F2">
              <w:rPr>
                <w:sz w:val="24"/>
                <w:szCs w:val="24"/>
              </w:rPr>
              <w:t> </w:t>
            </w:r>
          </w:p>
        </w:tc>
      </w:tr>
      <w:tr w:rsidR="00F635F2" w:rsidRPr="00F635F2" w14:paraId="47AC6577" w14:textId="77777777" w:rsidTr="00BA0AD0">
        <w:trPr>
          <w:trHeight w:val="520"/>
        </w:trPr>
        <w:tc>
          <w:tcPr>
            <w:tcW w:w="1649" w:type="dxa"/>
            <w:noWrap/>
            <w:hideMark/>
          </w:tcPr>
          <w:p w14:paraId="3CF06760" w14:textId="77777777" w:rsidR="00F635F2" w:rsidRPr="00F635F2" w:rsidRDefault="00F635F2" w:rsidP="002650E9">
            <w:pPr>
              <w:ind w:firstLine="0"/>
              <w:rPr>
                <w:sz w:val="24"/>
                <w:szCs w:val="24"/>
              </w:rPr>
            </w:pPr>
            <w:r w:rsidRPr="00F635F2">
              <w:rPr>
                <w:sz w:val="24"/>
                <w:szCs w:val="24"/>
              </w:rPr>
              <w:t> </w:t>
            </w:r>
          </w:p>
        </w:tc>
        <w:tc>
          <w:tcPr>
            <w:tcW w:w="2408" w:type="dxa"/>
            <w:hideMark/>
          </w:tcPr>
          <w:p w14:paraId="6DBAA889"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2CE087BB"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3CC3E36E" w14:textId="77777777" w:rsidR="00F635F2" w:rsidRPr="00F635F2" w:rsidRDefault="00F635F2" w:rsidP="002650E9">
            <w:pPr>
              <w:ind w:firstLine="0"/>
              <w:rPr>
                <w:sz w:val="24"/>
                <w:szCs w:val="24"/>
              </w:rPr>
            </w:pPr>
            <w:r w:rsidRPr="00F635F2">
              <w:rPr>
                <w:sz w:val="24"/>
                <w:szCs w:val="24"/>
              </w:rPr>
              <w:t>0</w:t>
            </w:r>
          </w:p>
        </w:tc>
        <w:tc>
          <w:tcPr>
            <w:tcW w:w="1261" w:type="dxa"/>
            <w:hideMark/>
          </w:tcPr>
          <w:p w14:paraId="41F8CC47"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00C1870E" w14:textId="77777777" w:rsidR="00F635F2" w:rsidRPr="00F635F2" w:rsidRDefault="00F635F2" w:rsidP="00BA0AD0">
            <w:pPr>
              <w:ind w:firstLine="0"/>
              <w:jc w:val="right"/>
              <w:rPr>
                <w:sz w:val="24"/>
                <w:szCs w:val="24"/>
              </w:rPr>
            </w:pPr>
            <w:r w:rsidRPr="00F635F2">
              <w:rPr>
                <w:sz w:val="24"/>
                <w:szCs w:val="24"/>
              </w:rPr>
              <w:t>0,003</w:t>
            </w:r>
          </w:p>
        </w:tc>
        <w:tc>
          <w:tcPr>
            <w:tcW w:w="1344" w:type="dxa"/>
            <w:hideMark/>
          </w:tcPr>
          <w:p w14:paraId="1B66CD99" w14:textId="77777777" w:rsidR="00F635F2" w:rsidRPr="00F635F2" w:rsidRDefault="00F635F2" w:rsidP="00BA0AD0">
            <w:pPr>
              <w:ind w:firstLine="0"/>
              <w:jc w:val="right"/>
              <w:rPr>
                <w:sz w:val="24"/>
                <w:szCs w:val="24"/>
              </w:rPr>
            </w:pPr>
            <w:r w:rsidRPr="00F635F2">
              <w:rPr>
                <w:sz w:val="24"/>
                <w:szCs w:val="24"/>
              </w:rPr>
              <w:t>-</w:t>
            </w:r>
          </w:p>
        </w:tc>
        <w:tc>
          <w:tcPr>
            <w:tcW w:w="1344" w:type="dxa"/>
            <w:noWrap/>
            <w:hideMark/>
          </w:tcPr>
          <w:p w14:paraId="51EA322F" w14:textId="77777777" w:rsidR="00F635F2" w:rsidRPr="00F635F2" w:rsidRDefault="00F635F2" w:rsidP="00BA0AD0">
            <w:pPr>
              <w:ind w:firstLine="0"/>
              <w:jc w:val="right"/>
              <w:rPr>
                <w:sz w:val="24"/>
                <w:szCs w:val="24"/>
              </w:rPr>
            </w:pPr>
            <w:r w:rsidRPr="00F635F2">
              <w:rPr>
                <w:sz w:val="24"/>
                <w:szCs w:val="24"/>
              </w:rPr>
              <w:t>1,0</w:t>
            </w:r>
          </w:p>
        </w:tc>
        <w:tc>
          <w:tcPr>
            <w:tcW w:w="1344" w:type="dxa"/>
            <w:noWrap/>
            <w:hideMark/>
          </w:tcPr>
          <w:p w14:paraId="209424FB" w14:textId="77777777" w:rsidR="00F635F2" w:rsidRPr="00F635F2" w:rsidRDefault="00F635F2" w:rsidP="00BA0AD0">
            <w:pPr>
              <w:ind w:firstLine="0"/>
              <w:jc w:val="right"/>
              <w:rPr>
                <w:sz w:val="24"/>
                <w:szCs w:val="24"/>
              </w:rPr>
            </w:pPr>
            <w:r w:rsidRPr="00F635F2">
              <w:rPr>
                <w:sz w:val="24"/>
                <w:szCs w:val="24"/>
              </w:rPr>
              <w:t>0,000</w:t>
            </w:r>
          </w:p>
        </w:tc>
        <w:tc>
          <w:tcPr>
            <w:tcW w:w="1344" w:type="dxa"/>
            <w:noWrap/>
            <w:hideMark/>
          </w:tcPr>
          <w:p w14:paraId="6E5B828E" w14:textId="77777777" w:rsidR="00F635F2" w:rsidRPr="00F635F2" w:rsidRDefault="00F635F2" w:rsidP="00BA0AD0">
            <w:pPr>
              <w:ind w:firstLine="0"/>
              <w:jc w:val="right"/>
              <w:rPr>
                <w:sz w:val="24"/>
                <w:szCs w:val="24"/>
              </w:rPr>
            </w:pPr>
            <w:r w:rsidRPr="00F635F2">
              <w:rPr>
                <w:sz w:val="24"/>
                <w:szCs w:val="24"/>
              </w:rPr>
              <w:t>-</w:t>
            </w:r>
          </w:p>
        </w:tc>
      </w:tr>
      <w:tr w:rsidR="00F635F2" w:rsidRPr="00F635F2" w14:paraId="411FA3D3" w14:textId="77777777" w:rsidTr="00BA0AD0">
        <w:trPr>
          <w:trHeight w:val="520"/>
        </w:trPr>
        <w:tc>
          <w:tcPr>
            <w:tcW w:w="1649" w:type="dxa"/>
            <w:noWrap/>
            <w:hideMark/>
          </w:tcPr>
          <w:p w14:paraId="3BBD6504" w14:textId="77777777" w:rsidR="00F635F2" w:rsidRPr="00F635F2" w:rsidRDefault="00F635F2" w:rsidP="002650E9">
            <w:pPr>
              <w:ind w:firstLine="0"/>
              <w:rPr>
                <w:sz w:val="24"/>
                <w:szCs w:val="24"/>
              </w:rPr>
            </w:pPr>
            <w:r w:rsidRPr="00F635F2">
              <w:rPr>
                <w:sz w:val="24"/>
                <w:szCs w:val="24"/>
              </w:rPr>
              <w:t> </w:t>
            </w:r>
          </w:p>
        </w:tc>
        <w:tc>
          <w:tcPr>
            <w:tcW w:w="2408" w:type="dxa"/>
            <w:hideMark/>
          </w:tcPr>
          <w:p w14:paraId="6BD91BAC"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030791CB"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5470D969" w14:textId="77777777" w:rsidR="00F635F2" w:rsidRPr="00F635F2" w:rsidRDefault="00F635F2" w:rsidP="002650E9">
            <w:pPr>
              <w:ind w:firstLine="0"/>
              <w:rPr>
                <w:sz w:val="24"/>
                <w:szCs w:val="24"/>
              </w:rPr>
            </w:pPr>
            <w:r w:rsidRPr="00F635F2">
              <w:rPr>
                <w:sz w:val="24"/>
                <w:szCs w:val="24"/>
              </w:rPr>
              <w:t>0</w:t>
            </w:r>
          </w:p>
        </w:tc>
        <w:tc>
          <w:tcPr>
            <w:tcW w:w="1261" w:type="dxa"/>
            <w:hideMark/>
          </w:tcPr>
          <w:p w14:paraId="085161A0"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351ADE63" w14:textId="77777777" w:rsidR="00F635F2" w:rsidRPr="00F635F2" w:rsidRDefault="00F635F2" w:rsidP="00BA0AD0">
            <w:pPr>
              <w:ind w:firstLine="0"/>
              <w:jc w:val="right"/>
              <w:rPr>
                <w:sz w:val="24"/>
                <w:szCs w:val="24"/>
              </w:rPr>
            </w:pPr>
            <w:r w:rsidRPr="00F635F2">
              <w:rPr>
                <w:sz w:val="24"/>
                <w:szCs w:val="24"/>
              </w:rPr>
              <w:t>0,0004</w:t>
            </w:r>
          </w:p>
        </w:tc>
        <w:tc>
          <w:tcPr>
            <w:tcW w:w="1344" w:type="dxa"/>
            <w:hideMark/>
          </w:tcPr>
          <w:p w14:paraId="62D25CB2" w14:textId="77777777" w:rsidR="00F635F2" w:rsidRPr="00F635F2" w:rsidRDefault="00F635F2" w:rsidP="00BA0AD0">
            <w:pPr>
              <w:ind w:firstLine="0"/>
              <w:jc w:val="right"/>
              <w:rPr>
                <w:sz w:val="24"/>
                <w:szCs w:val="24"/>
              </w:rPr>
            </w:pPr>
            <w:r w:rsidRPr="00F635F2">
              <w:rPr>
                <w:sz w:val="24"/>
                <w:szCs w:val="24"/>
              </w:rPr>
              <w:t>-</w:t>
            </w:r>
          </w:p>
        </w:tc>
        <w:tc>
          <w:tcPr>
            <w:tcW w:w="1344" w:type="dxa"/>
            <w:noWrap/>
            <w:hideMark/>
          </w:tcPr>
          <w:p w14:paraId="3B3B059C" w14:textId="77777777" w:rsidR="00F635F2" w:rsidRPr="00F635F2" w:rsidRDefault="00F635F2" w:rsidP="00BA0AD0">
            <w:pPr>
              <w:ind w:firstLine="0"/>
              <w:jc w:val="right"/>
              <w:rPr>
                <w:sz w:val="24"/>
                <w:szCs w:val="24"/>
              </w:rPr>
            </w:pPr>
            <w:r w:rsidRPr="00F635F2">
              <w:rPr>
                <w:sz w:val="24"/>
                <w:szCs w:val="24"/>
              </w:rPr>
              <w:t>1,0</w:t>
            </w:r>
          </w:p>
        </w:tc>
        <w:tc>
          <w:tcPr>
            <w:tcW w:w="1344" w:type="dxa"/>
            <w:noWrap/>
            <w:hideMark/>
          </w:tcPr>
          <w:p w14:paraId="62530F8E" w14:textId="77777777" w:rsidR="00F635F2" w:rsidRPr="00F635F2" w:rsidRDefault="00F635F2" w:rsidP="00BA0AD0">
            <w:pPr>
              <w:ind w:firstLine="0"/>
              <w:jc w:val="right"/>
              <w:rPr>
                <w:sz w:val="24"/>
                <w:szCs w:val="24"/>
              </w:rPr>
            </w:pPr>
            <w:r w:rsidRPr="00F635F2">
              <w:rPr>
                <w:sz w:val="24"/>
                <w:szCs w:val="24"/>
              </w:rPr>
              <w:t>0,000</w:t>
            </w:r>
          </w:p>
        </w:tc>
        <w:tc>
          <w:tcPr>
            <w:tcW w:w="1344" w:type="dxa"/>
            <w:noWrap/>
            <w:hideMark/>
          </w:tcPr>
          <w:p w14:paraId="2788AB48" w14:textId="77777777" w:rsidR="00F635F2" w:rsidRPr="00F635F2" w:rsidRDefault="00F635F2" w:rsidP="00BA0AD0">
            <w:pPr>
              <w:ind w:firstLine="0"/>
              <w:jc w:val="right"/>
              <w:rPr>
                <w:sz w:val="24"/>
                <w:szCs w:val="24"/>
              </w:rPr>
            </w:pPr>
            <w:r w:rsidRPr="00F635F2">
              <w:rPr>
                <w:sz w:val="24"/>
                <w:szCs w:val="24"/>
              </w:rPr>
              <w:t>-</w:t>
            </w:r>
          </w:p>
        </w:tc>
      </w:tr>
      <w:tr w:rsidR="00BA0AD0" w:rsidRPr="00F635F2" w14:paraId="2CDB96DB" w14:textId="77777777" w:rsidTr="00BA0AD0">
        <w:trPr>
          <w:trHeight w:val="260"/>
        </w:trPr>
        <w:tc>
          <w:tcPr>
            <w:tcW w:w="1649" w:type="dxa"/>
            <w:shd w:val="clear" w:color="auto" w:fill="F4B083" w:themeFill="accent2" w:themeFillTint="99"/>
            <w:noWrap/>
            <w:hideMark/>
          </w:tcPr>
          <w:p w14:paraId="4B2ACC00" w14:textId="77777777" w:rsidR="00BA0AD0" w:rsidRPr="00F635F2" w:rsidRDefault="00BA0AD0" w:rsidP="002650E9">
            <w:pPr>
              <w:ind w:firstLine="0"/>
              <w:rPr>
                <w:sz w:val="24"/>
                <w:szCs w:val="24"/>
              </w:rPr>
            </w:pPr>
            <w:r w:rsidRPr="00F635F2">
              <w:rPr>
                <w:sz w:val="24"/>
                <w:szCs w:val="24"/>
              </w:rPr>
              <w:t> </w:t>
            </w:r>
          </w:p>
        </w:tc>
        <w:tc>
          <w:tcPr>
            <w:tcW w:w="2408" w:type="dxa"/>
            <w:shd w:val="clear" w:color="auto" w:fill="F4B083" w:themeFill="accent2" w:themeFillTint="99"/>
            <w:hideMark/>
          </w:tcPr>
          <w:p w14:paraId="43E0EAAD" w14:textId="77777777" w:rsidR="00BA0AD0" w:rsidRPr="00F635F2" w:rsidRDefault="00BA0AD0"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2697BE0C" w14:textId="77777777" w:rsidR="00BA0AD0" w:rsidRPr="00F635F2" w:rsidRDefault="00BA0AD0" w:rsidP="002650E9">
            <w:pPr>
              <w:ind w:firstLine="0"/>
              <w:rPr>
                <w:sz w:val="24"/>
                <w:szCs w:val="24"/>
              </w:rPr>
            </w:pPr>
            <w:r w:rsidRPr="00F635F2">
              <w:rPr>
                <w:sz w:val="24"/>
                <w:szCs w:val="24"/>
              </w:rPr>
              <w:t> </w:t>
            </w:r>
          </w:p>
        </w:tc>
        <w:tc>
          <w:tcPr>
            <w:tcW w:w="1261" w:type="dxa"/>
            <w:shd w:val="clear" w:color="auto" w:fill="F4B083" w:themeFill="accent2" w:themeFillTint="99"/>
            <w:hideMark/>
          </w:tcPr>
          <w:p w14:paraId="2662ABFA" w14:textId="77777777" w:rsidR="00BA0AD0" w:rsidRPr="00F635F2" w:rsidRDefault="00BA0AD0" w:rsidP="002650E9">
            <w:pPr>
              <w:ind w:firstLine="0"/>
              <w:rPr>
                <w:sz w:val="24"/>
                <w:szCs w:val="24"/>
              </w:rPr>
            </w:pPr>
            <w:r w:rsidRPr="00F635F2">
              <w:rPr>
                <w:sz w:val="24"/>
                <w:szCs w:val="24"/>
              </w:rPr>
              <w:t> </w:t>
            </w:r>
          </w:p>
        </w:tc>
        <w:tc>
          <w:tcPr>
            <w:tcW w:w="1261" w:type="dxa"/>
            <w:shd w:val="clear" w:color="auto" w:fill="F4B083" w:themeFill="accent2" w:themeFillTint="99"/>
            <w:hideMark/>
          </w:tcPr>
          <w:p w14:paraId="326C5297" w14:textId="77777777" w:rsidR="00BA0AD0" w:rsidRPr="00F635F2" w:rsidRDefault="00BA0AD0" w:rsidP="002650E9">
            <w:pPr>
              <w:ind w:firstLine="0"/>
              <w:rPr>
                <w:sz w:val="24"/>
                <w:szCs w:val="24"/>
              </w:rPr>
            </w:pPr>
            <w:r w:rsidRPr="00F635F2">
              <w:rPr>
                <w:sz w:val="24"/>
                <w:szCs w:val="24"/>
              </w:rPr>
              <w:t> </w:t>
            </w:r>
          </w:p>
        </w:tc>
        <w:tc>
          <w:tcPr>
            <w:tcW w:w="1344" w:type="dxa"/>
            <w:shd w:val="clear" w:color="auto" w:fill="F4B083" w:themeFill="accent2" w:themeFillTint="99"/>
            <w:hideMark/>
          </w:tcPr>
          <w:p w14:paraId="00A92A40" w14:textId="77777777" w:rsidR="00BA0AD0" w:rsidRPr="00F635F2" w:rsidRDefault="00BA0AD0" w:rsidP="002650E9">
            <w:pPr>
              <w:ind w:firstLine="0"/>
              <w:rPr>
                <w:sz w:val="24"/>
                <w:szCs w:val="24"/>
              </w:rPr>
            </w:pPr>
            <w:r w:rsidRPr="00F635F2">
              <w:rPr>
                <w:sz w:val="24"/>
                <w:szCs w:val="24"/>
              </w:rPr>
              <w:t> </w:t>
            </w:r>
          </w:p>
        </w:tc>
        <w:tc>
          <w:tcPr>
            <w:tcW w:w="1344" w:type="dxa"/>
            <w:shd w:val="clear" w:color="auto" w:fill="F4B083" w:themeFill="accent2" w:themeFillTint="99"/>
            <w:hideMark/>
          </w:tcPr>
          <w:p w14:paraId="74C67FFC" w14:textId="77777777" w:rsidR="00BA0AD0" w:rsidRPr="00F635F2" w:rsidRDefault="00BA0AD0" w:rsidP="002650E9">
            <w:pPr>
              <w:ind w:firstLine="0"/>
              <w:rPr>
                <w:sz w:val="24"/>
                <w:szCs w:val="24"/>
              </w:rPr>
            </w:pPr>
            <w:r w:rsidRPr="00F635F2">
              <w:rPr>
                <w:sz w:val="24"/>
                <w:szCs w:val="24"/>
              </w:rPr>
              <w:t> </w:t>
            </w:r>
          </w:p>
        </w:tc>
        <w:tc>
          <w:tcPr>
            <w:tcW w:w="1344" w:type="dxa"/>
            <w:shd w:val="clear" w:color="auto" w:fill="F4B083" w:themeFill="accent2" w:themeFillTint="99"/>
            <w:noWrap/>
            <w:hideMark/>
          </w:tcPr>
          <w:p w14:paraId="7E28E33A" w14:textId="77777777" w:rsidR="00BA0AD0" w:rsidRPr="00F635F2" w:rsidRDefault="00BA0AD0" w:rsidP="002650E9">
            <w:pPr>
              <w:ind w:firstLine="0"/>
              <w:rPr>
                <w:sz w:val="24"/>
                <w:szCs w:val="24"/>
              </w:rPr>
            </w:pPr>
            <w:r w:rsidRPr="00F635F2">
              <w:rPr>
                <w:sz w:val="24"/>
                <w:szCs w:val="24"/>
              </w:rPr>
              <w:t> </w:t>
            </w:r>
          </w:p>
        </w:tc>
        <w:tc>
          <w:tcPr>
            <w:tcW w:w="1344" w:type="dxa"/>
            <w:shd w:val="clear" w:color="auto" w:fill="F4B083" w:themeFill="accent2" w:themeFillTint="99"/>
            <w:noWrap/>
            <w:hideMark/>
          </w:tcPr>
          <w:p w14:paraId="01A2170B" w14:textId="6DC2B814" w:rsidR="00BA0AD0" w:rsidRPr="00F635F2" w:rsidRDefault="00BA0AD0" w:rsidP="00BA0AD0">
            <w:pPr>
              <w:ind w:firstLine="0"/>
              <w:jc w:val="right"/>
              <w:rPr>
                <w:b/>
                <w:bCs/>
                <w:sz w:val="24"/>
                <w:szCs w:val="24"/>
              </w:rPr>
            </w:pPr>
            <w:r>
              <w:rPr>
                <w:b/>
                <w:bCs/>
                <w:sz w:val="24"/>
                <w:szCs w:val="24"/>
              </w:rPr>
              <w:t>7,590</w:t>
            </w:r>
          </w:p>
        </w:tc>
        <w:tc>
          <w:tcPr>
            <w:tcW w:w="1344" w:type="dxa"/>
            <w:shd w:val="clear" w:color="auto" w:fill="F4B083" w:themeFill="accent2" w:themeFillTint="99"/>
            <w:noWrap/>
            <w:hideMark/>
          </w:tcPr>
          <w:p w14:paraId="425AB4EC" w14:textId="28DB093B" w:rsidR="00BA0AD0" w:rsidRPr="00F635F2" w:rsidRDefault="00BA0AD0" w:rsidP="00BA0AD0">
            <w:pPr>
              <w:ind w:firstLine="0"/>
              <w:jc w:val="right"/>
              <w:rPr>
                <w:b/>
                <w:bCs/>
                <w:sz w:val="24"/>
                <w:szCs w:val="24"/>
              </w:rPr>
            </w:pPr>
            <w:r>
              <w:rPr>
                <w:b/>
                <w:bCs/>
                <w:sz w:val="24"/>
                <w:szCs w:val="24"/>
              </w:rPr>
              <w:t>3,960</w:t>
            </w:r>
          </w:p>
        </w:tc>
      </w:tr>
      <w:tr w:rsidR="00F635F2" w:rsidRPr="00F635F2" w14:paraId="3C4DEE4E" w14:textId="77777777" w:rsidTr="00BA0AD0">
        <w:trPr>
          <w:trHeight w:val="260"/>
        </w:trPr>
        <w:tc>
          <w:tcPr>
            <w:tcW w:w="1649" w:type="dxa"/>
            <w:shd w:val="clear" w:color="auto" w:fill="F4B083" w:themeFill="accent2" w:themeFillTint="99"/>
            <w:noWrap/>
            <w:hideMark/>
          </w:tcPr>
          <w:p w14:paraId="75DCB81B" w14:textId="77777777" w:rsidR="00F635F2" w:rsidRPr="00F635F2" w:rsidRDefault="00F635F2" w:rsidP="002650E9">
            <w:pPr>
              <w:ind w:firstLine="0"/>
              <w:rPr>
                <w:b/>
                <w:bCs/>
                <w:sz w:val="24"/>
                <w:szCs w:val="24"/>
              </w:rPr>
            </w:pPr>
            <w:r w:rsidRPr="00F635F2">
              <w:rPr>
                <w:b/>
                <w:bCs/>
                <w:sz w:val="24"/>
                <w:szCs w:val="24"/>
              </w:rPr>
              <w:t>СЗ-6</w:t>
            </w:r>
          </w:p>
        </w:tc>
        <w:tc>
          <w:tcPr>
            <w:tcW w:w="12911" w:type="dxa"/>
            <w:gridSpan w:val="9"/>
            <w:shd w:val="clear" w:color="auto" w:fill="F4B083" w:themeFill="accent2" w:themeFillTint="99"/>
            <w:hideMark/>
          </w:tcPr>
          <w:p w14:paraId="2F8FD793" w14:textId="77777777" w:rsidR="00F635F2" w:rsidRPr="00F635F2" w:rsidRDefault="00F635F2" w:rsidP="002650E9">
            <w:pPr>
              <w:ind w:firstLine="0"/>
              <w:rPr>
                <w:b/>
                <w:bCs/>
                <w:sz w:val="24"/>
                <w:szCs w:val="24"/>
              </w:rPr>
            </w:pPr>
            <w:r w:rsidRPr="00F635F2">
              <w:rPr>
                <w:b/>
                <w:bCs/>
                <w:sz w:val="24"/>
                <w:szCs w:val="24"/>
              </w:rPr>
              <w:t>Апарт-коттеджи №№ 55 - 57 (Коттеджи "Премиум")</w:t>
            </w:r>
          </w:p>
        </w:tc>
      </w:tr>
      <w:tr w:rsidR="00F635F2" w:rsidRPr="00F635F2" w14:paraId="456E0DB5" w14:textId="77777777" w:rsidTr="00BA0AD0">
        <w:trPr>
          <w:trHeight w:val="520"/>
        </w:trPr>
        <w:tc>
          <w:tcPr>
            <w:tcW w:w="1649" w:type="dxa"/>
            <w:noWrap/>
            <w:hideMark/>
          </w:tcPr>
          <w:p w14:paraId="14BC0041" w14:textId="77777777" w:rsidR="00F635F2" w:rsidRPr="00F635F2" w:rsidRDefault="00F635F2" w:rsidP="002650E9">
            <w:pPr>
              <w:ind w:firstLine="0"/>
              <w:rPr>
                <w:sz w:val="24"/>
                <w:szCs w:val="24"/>
              </w:rPr>
            </w:pPr>
            <w:r w:rsidRPr="00F635F2">
              <w:rPr>
                <w:sz w:val="24"/>
                <w:szCs w:val="24"/>
              </w:rPr>
              <w:t> </w:t>
            </w:r>
          </w:p>
        </w:tc>
        <w:tc>
          <w:tcPr>
            <w:tcW w:w="2408" w:type="dxa"/>
            <w:hideMark/>
          </w:tcPr>
          <w:p w14:paraId="0B626FE5" w14:textId="77777777" w:rsidR="00F635F2" w:rsidRPr="00F635F2" w:rsidRDefault="00F635F2" w:rsidP="002650E9">
            <w:pPr>
              <w:ind w:firstLine="0"/>
              <w:rPr>
                <w:sz w:val="24"/>
                <w:szCs w:val="24"/>
              </w:rPr>
            </w:pPr>
            <w:r w:rsidRPr="00F635F2">
              <w:rPr>
                <w:sz w:val="24"/>
                <w:szCs w:val="24"/>
              </w:rPr>
              <w:t>3 коттеджа, 1 спальня + 1 ванна</w:t>
            </w:r>
          </w:p>
        </w:tc>
        <w:tc>
          <w:tcPr>
            <w:tcW w:w="1261" w:type="dxa"/>
            <w:hideMark/>
          </w:tcPr>
          <w:p w14:paraId="5A6B5318" w14:textId="77777777" w:rsidR="00F635F2" w:rsidRPr="00F635F2" w:rsidRDefault="00F635F2" w:rsidP="002650E9">
            <w:pPr>
              <w:ind w:firstLine="0"/>
              <w:rPr>
                <w:sz w:val="24"/>
                <w:szCs w:val="24"/>
              </w:rPr>
            </w:pPr>
            <w:r w:rsidRPr="00F635F2">
              <w:rPr>
                <w:sz w:val="24"/>
                <w:szCs w:val="24"/>
              </w:rPr>
              <w:t>1 человек</w:t>
            </w:r>
          </w:p>
        </w:tc>
        <w:tc>
          <w:tcPr>
            <w:tcW w:w="1261" w:type="dxa"/>
            <w:hideMark/>
          </w:tcPr>
          <w:p w14:paraId="625FB4AE" w14:textId="77777777" w:rsidR="00F635F2" w:rsidRPr="00F635F2" w:rsidRDefault="00F635F2" w:rsidP="002650E9">
            <w:pPr>
              <w:ind w:firstLine="0"/>
              <w:rPr>
                <w:sz w:val="24"/>
                <w:szCs w:val="24"/>
              </w:rPr>
            </w:pPr>
            <w:r w:rsidRPr="00F635F2">
              <w:rPr>
                <w:sz w:val="24"/>
                <w:szCs w:val="24"/>
              </w:rPr>
              <w:t>6</w:t>
            </w:r>
          </w:p>
        </w:tc>
        <w:tc>
          <w:tcPr>
            <w:tcW w:w="1261" w:type="dxa"/>
            <w:hideMark/>
          </w:tcPr>
          <w:p w14:paraId="0CA365CF"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п.3.5</w:t>
            </w:r>
          </w:p>
        </w:tc>
        <w:tc>
          <w:tcPr>
            <w:tcW w:w="1344" w:type="dxa"/>
            <w:hideMark/>
          </w:tcPr>
          <w:p w14:paraId="73856D92" w14:textId="77777777" w:rsidR="00F635F2" w:rsidRPr="00F635F2" w:rsidRDefault="00F635F2" w:rsidP="00BA0AD0">
            <w:pPr>
              <w:ind w:firstLine="0"/>
              <w:jc w:val="right"/>
              <w:rPr>
                <w:sz w:val="24"/>
                <w:szCs w:val="24"/>
              </w:rPr>
            </w:pPr>
            <w:r w:rsidRPr="00F635F2">
              <w:rPr>
                <w:sz w:val="24"/>
                <w:szCs w:val="24"/>
              </w:rPr>
              <w:t>0,3</w:t>
            </w:r>
          </w:p>
        </w:tc>
        <w:tc>
          <w:tcPr>
            <w:tcW w:w="1344" w:type="dxa"/>
            <w:hideMark/>
          </w:tcPr>
          <w:p w14:paraId="60C95CCB" w14:textId="77777777" w:rsidR="00F635F2" w:rsidRPr="00F635F2" w:rsidRDefault="00F635F2" w:rsidP="00BA0AD0">
            <w:pPr>
              <w:ind w:firstLine="0"/>
              <w:jc w:val="right"/>
              <w:rPr>
                <w:sz w:val="24"/>
                <w:szCs w:val="24"/>
              </w:rPr>
            </w:pPr>
            <w:r w:rsidRPr="00F635F2">
              <w:rPr>
                <w:sz w:val="24"/>
                <w:szCs w:val="24"/>
              </w:rPr>
              <w:t>0,18</w:t>
            </w:r>
          </w:p>
        </w:tc>
        <w:tc>
          <w:tcPr>
            <w:tcW w:w="1344" w:type="dxa"/>
            <w:noWrap/>
            <w:hideMark/>
          </w:tcPr>
          <w:p w14:paraId="27F9C12C" w14:textId="77777777" w:rsidR="00F635F2" w:rsidRPr="00F635F2" w:rsidRDefault="00F635F2" w:rsidP="00BA0AD0">
            <w:pPr>
              <w:ind w:firstLine="0"/>
              <w:jc w:val="right"/>
              <w:rPr>
                <w:sz w:val="24"/>
                <w:szCs w:val="24"/>
              </w:rPr>
            </w:pPr>
            <w:r w:rsidRPr="00F635F2">
              <w:rPr>
                <w:sz w:val="24"/>
                <w:szCs w:val="24"/>
              </w:rPr>
              <w:t>1,1</w:t>
            </w:r>
          </w:p>
        </w:tc>
        <w:tc>
          <w:tcPr>
            <w:tcW w:w="1344" w:type="dxa"/>
            <w:noWrap/>
            <w:hideMark/>
          </w:tcPr>
          <w:p w14:paraId="33747E44" w14:textId="77777777" w:rsidR="00F635F2" w:rsidRPr="00F635F2" w:rsidRDefault="00F635F2" w:rsidP="00BA0AD0">
            <w:pPr>
              <w:ind w:firstLine="0"/>
              <w:jc w:val="right"/>
              <w:rPr>
                <w:sz w:val="24"/>
                <w:szCs w:val="24"/>
              </w:rPr>
            </w:pPr>
            <w:r w:rsidRPr="00F635F2">
              <w:rPr>
                <w:sz w:val="24"/>
                <w:szCs w:val="24"/>
              </w:rPr>
              <w:t>1,980</w:t>
            </w:r>
          </w:p>
        </w:tc>
        <w:tc>
          <w:tcPr>
            <w:tcW w:w="1344" w:type="dxa"/>
            <w:noWrap/>
            <w:hideMark/>
          </w:tcPr>
          <w:p w14:paraId="171CC2E8" w14:textId="77777777" w:rsidR="00F635F2" w:rsidRPr="00F635F2" w:rsidRDefault="00F635F2" w:rsidP="00BA0AD0">
            <w:pPr>
              <w:ind w:firstLine="0"/>
              <w:jc w:val="right"/>
              <w:rPr>
                <w:sz w:val="24"/>
                <w:szCs w:val="24"/>
              </w:rPr>
            </w:pPr>
            <w:r w:rsidRPr="00F635F2">
              <w:rPr>
                <w:sz w:val="24"/>
                <w:szCs w:val="24"/>
              </w:rPr>
              <w:t>1,188</w:t>
            </w:r>
          </w:p>
        </w:tc>
      </w:tr>
      <w:tr w:rsidR="00F635F2" w:rsidRPr="00F635F2" w14:paraId="54F3E001" w14:textId="77777777" w:rsidTr="00EE39F3">
        <w:trPr>
          <w:trHeight w:val="260"/>
        </w:trPr>
        <w:tc>
          <w:tcPr>
            <w:tcW w:w="1649" w:type="dxa"/>
            <w:shd w:val="clear" w:color="auto" w:fill="FBE4D5" w:themeFill="accent2" w:themeFillTint="33"/>
            <w:noWrap/>
            <w:hideMark/>
          </w:tcPr>
          <w:p w14:paraId="2A10A0E9"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BE4D5" w:themeFill="accent2" w:themeFillTint="33"/>
            <w:hideMark/>
          </w:tcPr>
          <w:p w14:paraId="5AF9E169"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3F496005"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7CF588B6"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BE4D5" w:themeFill="accent2" w:themeFillTint="33"/>
            <w:hideMark/>
          </w:tcPr>
          <w:p w14:paraId="728AB9B5"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BE4D5" w:themeFill="accent2" w:themeFillTint="33"/>
            <w:hideMark/>
          </w:tcPr>
          <w:p w14:paraId="4F033DE1" w14:textId="77777777" w:rsidR="00F635F2" w:rsidRPr="00F635F2" w:rsidRDefault="00F635F2" w:rsidP="00BA0AD0">
            <w:pPr>
              <w:ind w:firstLine="0"/>
              <w:jc w:val="right"/>
              <w:rPr>
                <w:sz w:val="24"/>
                <w:szCs w:val="24"/>
              </w:rPr>
            </w:pPr>
            <w:r w:rsidRPr="00F635F2">
              <w:rPr>
                <w:sz w:val="24"/>
                <w:szCs w:val="24"/>
              </w:rPr>
              <w:t> </w:t>
            </w:r>
          </w:p>
        </w:tc>
        <w:tc>
          <w:tcPr>
            <w:tcW w:w="1344" w:type="dxa"/>
            <w:shd w:val="clear" w:color="auto" w:fill="FBE4D5" w:themeFill="accent2" w:themeFillTint="33"/>
            <w:hideMark/>
          </w:tcPr>
          <w:p w14:paraId="4A69B495" w14:textId="77777777" w:rsidR="00F635F2" w:rsidRPr="00F635F2" w:rsidRDefault="00F635F2" w:rsidP="00BA0AD0">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54419BC8" w14:textId="77777777" w:rsidR="00F635F2" w:rsidRPr="00F635F2" w:rsidRDefault="00F635F2" w:rsidP="00BA0AD0">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740237D2" w14:textId="77777777" w:rsidR="00F635F2" w:rsidRPr="00F635F2" w:rsidRDefault="00F635F2" w:rsidP="00BA0AD0">
            <w:pPr>
              <w:ind w:firstLine="0"/>
              <w:jc w:val="right"/>
              <w:rPr>
                <w:sz w:val="24"/>
                <w:szCs w:val="24"/>
              </w:rPr>
            </w:pPr>
            <w:r w:rsidRPr="00F635F2">
              <w:rPr>
                <w:sz w:val="24"/>
                <w:szCs w:val="24"/>
              </w:rPr>
              <w:t> </w:t>
            </w:r>
          </w:p>
        </w:tc>
        <w:tc>
          <w:tcPr>
            <w:tcW w:w="1344" w:type="dxa"/>
            <w:shd w:val="clear" w:color="auto" w:fill="FBE4D5" w:themeFill="accent2" w:themeFillTint="33"/>
            <w:noWrap/>
            <w:hideMark/>
          </w:tcPr>
          <w:p w14:paraId="14247046" w14:textId="77777777" w:rsidR="00F635F2" w:rsidRPr="00F635F2" w:rsidRDefault="00F635F2" w:rsidP="00BA0AD0">
            <w:pPr>
              <w:ind w:firstLine="0"/>
              <w:jc w:val="right"/>
              <w:rPr>
                <w:sz w:val="24"/>
                <w:szCs w:val="24"/>
              </w:rPr>
            </w:pPr>
            <w:r w:rsidRPr="00F635F2">
              <w:rPr>
                <w:sz w:val="24"/>
                <w:szCs w:val="24"/>
              </w:rPr>
              <w:t> </w:t>
            </w:r>
          </w:p>
        </w:tc>
      </w:tr>
      <w:tr w:rsidR="00F635F2" w:rsidRPr="00F635F2" w14:paraId="1FEB1472" w14:textId="77777777" w:rsidTr="00BA0AD0">
        <w:trPr>
          <w:trHeight w:val="520"/>
        </w:trPr>
        <w:tc>
          <w:tcPr>
            <w:tcW w:w="1649" w:type="dxa"/>
            <w:noWrap/>
            <w:hideMark/>
          </w:tcPr>
          <w:p w14:paraId="2AE57782" w14:textId="77777777" w:rsidR="00F635F2" w:rsidRPr="00F635F2" w:rsidRDefault="00F635F2" w:rsidP="002650E9">
            <w:pPr>
              <w:ind w:firstLine="0"/>
              <w:rPr>
                <w:sz w:val="24"/>
                <w:szCs w:val="24"/>
              </w:rPr>
            </w:pPr>
            <w:r w:rsidRPr="00F635F2">
              <w:rPr>
                <w:sz w:val="24"/>
                <w:szCs w:val="24"/>
              </w:rPr>
              <w:t> </w:t>
            </w:r>
          </w:p>
        </w:tc>
        <w:tc>
          <w:tcPr>
            <w:tcW w:w="2408" w:type="dxa"/>
            <w:hideMark/>
          </w:tcPr>
          <w:p w14:paraId="40267458"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1E4A1DB3"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1C622BAE" w14:textId="77777777" w:rsidR="00F635F2" w:rsidRPr="00F635F2" w:rsidRDefault="00F635F2" w:rsidP="002650E9">
            <w:pPr>
              <w:ind w:firstLine="0"/>
              <w:rPr>
                <w:sz w:val="24"/>
                <w:szCs w:val="24"/>
              </w:rPr>
            </w:pPr>
            <w:r w:rsidRPr="00F635F2">
              <w:rPr>
                <w:sz w:val="24"/>
                <w:szCs w:val="24"/>
              </w:rPr>
              <w:t>0</w:t>
            </w:r>
          </w:p>
        </w:tc>
        <w:tc>
          <w:tcPr>
            <w:tcW w:w="1261" w:type="dxa"/>
            <w:hideMark/>
          </w:tcPr>
          <w:p w14:paraId="7D3268E8"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11EF7D0D" w14:textId="77777777" w:rsidR="00F635F2" w:rsidRPr="00F635F2" w:rsidRDefault="00F635F2" w:rsidP="00BA0AD0">
            <w:pPr>
              <w:ind w:firstLine="0"/>
              <w:jc w:val="right"/>
              <w:rPr>
                <w:sz w:val="24"/>
                <w:szCs w:val="24"/>
              </w:rPr>
            </w:pPr>
            <w:r w:rsidRPr="00F635F2">
              <w:rPr>
                <w:sz w:val="24"/>
                <w:szCs w:val="24"/>
              </w:rPr>
              <w:t>0,003</w:t>
            </w:r>
          </w:p>
        </w:tc>
        <w:tc>
          <w:tcPr>
            <w:tcW w:w="1344" w:type="dxa"/>
            <w:hideMark/>
          </w:tcPr>
          <w:p w14:paraId="2B9D1D70" w14:textId="77777777" w:rsidR="00F635F2" w:rsidRPr="00F635F2" w:rsidRDefault="00F635F2" w:rsidP="00BA0AD0">
            <w:pPr>
              <w:ind w:firstLine="0"/>
              <w:jc w:val="right"/>
              <w:rPr>
                <w:sz w:val="24"/>
                <w:szCs w:val="24"/>
              </w:rPr>
            </w:pPr>
            <w:r w:rsidRPr="00F635F2">
              <w:rPr>
                <w:sz w:val="24"/>
                <w:szCs w:val="24"/>
              </w:rPr>
              <w:t>-</w:t>
            </w:r>
          </w:p>
        </w:tc>
        <w:tc>
          <w:tcPr>
            <w:tcW w:w="1344" w:type="dxa"/>
            <w:noWrap/>
            <w:hideMark/>
          </w:tcPr>
          <w:p w14:paraId="457F10A1" w14:textId="77777777" w:rsidR="00F635F2" w:rsidRPr="00F635F2" w:rsidRDefault="00F635F2" w:rsidP="00BA0AD0">
            <w:pPr>
              <w:ind w:firstLine="0"/>
              <w:jc w:val="right"/>
              <w:rPr>
                <w:sz w:val="24"/>
                <w:szCs w:val="24"/>
              </w:rPr>
            </w:pPr>
            <w:r w:rsidRPr="00F635F2">
              <w:rPr>
                <w:sz w:val="24"/>
                <w:szCs w:val="24"/>
              </w:rPr>
              <w:t>1,0</w:t>
            </w:r>
          </w:p>
        </w:tc>
        <w:tc>
          <w:tcPr>
            <w:tcW w:w="1344" w:type="dxa"/>
            <w:noWrap/>
            <w:hideMark/>
          </w:tcPr>
          <w:p w14:paraId="36ADBA25" w14:textId="77777777" w:rsidR="00F635F2" w:rsidRPr="00F635F2" w:rsidRDefault="00F635F2" w:rsidP="00BA0AD0">
            <w:pPr>
              <w:ind w:firstLine="0"/>
              <w:jc w:val="right"/>
              <w:rPr>
                <w:sz w:val="24"/>
                <w:szCs w:val="24"/>
              </w:rPr>
            </w:pPr>
            <w:r w:rsidRPr="00F635F2">
              <w:rPr>
                <w:sz w:val="24"/>
                <w:szCs w:val="24"/>
              </w:rPr>
              <w:t>0,000</w:t>
            </w:r>
          </w:p>
        </w:tc>
        <w:tc>
          <w:tcPr>
            <w:tcW w:w="1344" w:type="dxa"/>
            <w:noWrap/>
            <w:hideMark/>
          </w:tcPr>
          <w:p w14:paraId="41CAE61F" w14:textId="77777777" w:rsidR="00F635F2" w:rsidRPr="00F635F2" w:rsidRDefault="00F635F2" w:rsidP="00BA0AD0">
            <w:pPr>
              <w:ind w:firstLine="0"/>
              <w:jc w:val="right"/>
              <w:rPr>
                <w:sz w:val="24"/>
                <w:szCs w:val="24"/>
              </w:rPr>
            </w:pPr>
            <w:r w:rsidRPr="00F635F2">
              <w:rPr>
                <w:sz w:val="24"/>
                <w:szCs w:val="24"/>
              </w:rPr>
              <w:t>-</w:t>
            </w:r>
          </w:p>
        </w:tc>
      </w:tr>
      <w:tr w:rsidR="00F635F2" w:rsidRPr="00F635F2" w14:paraId="77B2F0BF" w14:textId="77777777" w:rsidTr="00BA0AD0">
        <w:trPr>
          <w:trHeight w:val="520"/>
        </w:trPr>
        <w:tc>
          <w:tcPr>
            <w:tcW w:w="1649" w:type="dxa"/>
            <w:noWrap/>
            <w:hideMark/>
          </w:tcPr>
          <w:p w14:paraId="187C2372" w14:textId="77777777" w:rsidR="00F635F2" w:rsidRPr="00F635F2" w:rsidRDefault="00F635F2" w:rsidP="002650E9">
            <w:pPr>
              <w:ind w:firstLine="0"/>
              <w:rPr>
                <w:sz w:val="24"/>
                <w:szCs w:val="24"/>
              </w:rPr>
            </w:pPr>
            <w:r w:rsidRPr="00F635F2">
              <w:rPr>
                <w:sz w:val="24"/>
                <w:szCs w:val="24"/>
              </w:rPr>
              <w:t> </w:t>
            </w:r>
          </w:p>
        </w:tc>
        <w:tc>
          <w:tcPr>
            <w:tcW w:w="2408" w:type="dxa"/>
            <w:hideMark/>
          </w:tcPr>
          <w:p w14:paraId="6D689192"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5FA580FA"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6B51E93C" w14:textId="77777777" w:rsidR="00F635F2" w:rsidRPr="00F635F2" w:rsidRDefault="00F635F2" w:rsidP="002650E9">
            <w:pPr>
              <w:ind w:firstLine="0"/>
              <w:rPr>
                <w:sz w:val="24"/>
                <w:szCs w:val="24"/>
              </w:rPr>
            </w:pPr>
            <w:r w:rsidRPr="00F635F2">
              <w:rPr>
                <w:sz w:val="24"/>
                <w:szCs w:val="24"/>
              </w:rPr>
              <w:t>0</w:t>
            </w:r>
          </w:p>
        </w:tc>
        <w:tc>
          <w:tcPr>
            <w:tcW w:w="1261" w:type="dxa"/>
            <w:hideMark/>
          </w:tcPr>
          <w:p w14:paraId="406D8AA6"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456CD2DA" w14:textId="77777777" w:rsidR="00F635F2" w:rsidRPr="00F635F2" w:rsidRDefault="00F635F2" w:rsidP="00BA0AD0">
            <w:pPr>
              <w:ind w:firstLine="0"/>
              <w:jc w:val="right"/>
              <w:rPr>
                <w:sz w:val="24"/>
                <w:szCs w:val="24"/>
              </w:rPr>
            </w:pPr>
            <w:r w:rsidRPr="00F635F2">
              <w:rPr>
                <w:sz w:val="24"/>
                <w:szCs w:val="24"/>
              </w:rPr>
              <w:t>0,0004</w:t>
            </w:r>
          </w:p>
        </w:tc>
        <w:tc>
          <w:tcPr>
            <w:tcW w:w="1344" w:type="dxa"/>
            <w:hideMark/>
          </w:tcPr>
          <w:p w14:paraId="7AE1D925" w14:textId="77777777" w:rsidR="00F635F2" w:rsidRPr="00F635F2" w:rsidRDefault="00F635F2" w:rsidP="00BA0AD0">
            <w:pPr>
              <w:ind w:firstLine="0"/>
              <w:jc w:val="right"/>
              <w:rPr>
                <w:sz w:val="24"/>
                <w:szCs w:val="24"/>
              </w:rPr>
            </w:pPr>
            <w:r w:rsidRPr="00F635F2">
              <w:rPr>
                <w:sz w:val="24"/>
                <w:szCs w:val="24"/>
              </w:rPr>
              <w:t>-</w:t>
            </w:r>
          </w:p>
        </w:tc>
        <w:tc>
          <w:tcPr>
            <w:tcW w:w="1344" w:type="dxa"/>
            <w:noWrap/>
            <w:hideMark/>
          </w:tcPr>
          <w:p w14:paraId="45546C7B" w14:textId="77777777" w:rsidR="00F635F2" w:rsidRPr="00F635F2" w:rsidRDefault="00F635F2" w:rsidP="00BA0AD0">
            <w:pPr>
              <w:ind w:firstLine="0"/>
              <w:jc w:val="right"/>
              <w:rPr>
                <w:sz w:val="24"/>
                <w:szCs w:val="24"/>
              </w:rPr>
            </w:pPr>
            <w:r w:rsidRPr="00F635F2">
              <w:rPr>
                <w:sz w:val="24"/>
                <w:szCs w:val="24"/>
              </w:rPr>
              <w:t>1,0</w:t>
            </w:r>
          </w:p>
        </w:tc>
        <w:tc>
          <w:tcPr>
            <w:tcW w:w="1344" w:type="dxa"/>
            <w:noWrap/>
            <w:hideMark/>
          </w:tcPr>
          <w:p w14:paraId="52D29741" w14:textId="77777777" w:rsidR="00F635F2" w:rsidRPr="00F635F2" w:rsidRDefault="00F635F2" w:rsidP="00BA0AD0">
            <w:pPr>
              <w:ind w:firstLine="0"/>
              <w:jc w:val="right"/>
              <w:rPr>
                <w:sz w:val="24"/>
                <w:szCs w:val="24"/>
              </w:rPr>
            </w:pPr>
            <w:r w:rsidRPr="00F635F2">
              <w:rPr>
                <w:sz w:val="24"/>
                <w:szCs w:val="24"/>
              </w:rPr>
              <w:t>0,000</w:t>
            </w:r>
          </w:p>
        </w:tc>
        <w:tc>
          <w:tcPr>
            <w:tcW w:w="1344" w:type="dxa"/>
            <w:noWrap/>
            <w:hideMark/>
          </w:tcPr>
          <w:p w14:paraId="74017A04" w14:textId="77777777" w:rsidR="00F635F2" w:rsidRPr="00F635F2" w:rsidRDefault="00F635F2" w:rsidP="00BA0AD0">
            <w:pPr>
              <w:ind w:firstLine="0"/>
              <w:jc w:val="right"/>
              <w:rPr>
                <w:sz w:val="24"/>
                <w:szCs w:val="24"/>
              </w:rPr>
            </w:pPr>
            <w:r w:rsidRPr="00F635F2">
              <w:rPr>
                <w:sz w:val="24"/>
                <w:szCs w:val="24"/>
              </w:rPr>
              <w:t>-</w:t>
            </w:r>
          </w:p>
        </w:tc>
      </w:tr>
      <w:tr w:rsidR="00F635F2" w:rsidRPr="00F635F2" w14:paraId="25D399B1" w14:textId="77777777" w:rsidTr="00BA0AD0">
        <w:trPr>
          <w:trHeight w:val="260"/>
        </w:trPr>
        <w:tc>
          <w:tcPr>
            <w:tcW w:w="1649" w:type="dxa"/>
            <w:shd w:val="clear" w:color="auto" w:fill="F4B083" w:themeFill="accent2" w:themeFillTint="99"/>
            <w:noWrap/>
            <w:hideMark/>
          </w:tcPr>
          <w:p w14:paraId="26CAD4FC" w14:textId="77777777" w:rsidR="00F635F2" w:rsidRPr="00F635F2" w:rsidRDefault="00F635F2" w:rsidP="002650E9">
            <w:pPr>
              <w:ind w:firstLine="0"/>
              <w:rPr>
                <w:sz w:val="24"/>
                <w:szCs w:val="24"/>
              </w:rPr>
            </w:pPr>
            <w:r w:rsidRPr="00F635F2">
              <w:rPr>
                <w:sz w:val="24"/>
                <w:szCs w:val="24"/>
              </w:rPr>
              <w:t> </w:t>
            </w:r>
          </w:p>
        </w:tc>
        <w:tc>
          <w:tcPr>
            <w:tcW w:w="2408" w:type="dxa"/>
            <w:shd w:val="clear" w:color="auto" w:fill="F4B083" w:themeFill="accent2" w:themeFillTint="99"/>
            <w:hideMark/>
          </w:tcPr>
          <w:p w14:paraId="4E599C4A" w14:textId="77777777" w:rsidR="00F635F2" w:rsidRPr="00F635F2" w:rsidRDefault="00F635F2" w:rsidP="002650E9">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5ECDAD6E"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13833A0B" w14:textId="77777777" w:rsidR="00F635F2" w:rsidRPr="00F635F2" w:rsidRDefault="00F635F2" w:rsidP="002650E9">
            <w:pPr>
              <w:ind w:firstLine="0"/>
              <w:rPr>
                <w:sz w:val="24"/>
                <w:szCs w:val="24"/>
              </w:rPr>
            </w:pPr>
            <w:r w:rsidRPr="00F635F2">
              <w:rPr>
                <w:sz w:val="24"/>
                <w:szCs w:val="24"/>
              </w:rPr>
              <w:t> </w:t>
            </w:r>
          </w:p>
        </w:tc>
        <w:tc>
          <w:tcPr>
            <w:tcW w:w="1261" w:type="dxa"/>
            <w:shd w:val="clear" w:color="auto" w:fill="F4B083" w:themeFill="accent2" w:themeFillTint="99"/>
            <w:hideMark/>
          </w:tcPr>
          <w:p w14:paraId="2C566CBF"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0A96B06F"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hideMark/>
          </w:tcPr>
          <w:p w14:paraId="51FB4C05"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noWrap/>
            <w:hideMark/>
          </w:tcPr>
          <w:p w14:paraId="30A03069" w14:textId="77777777" w:rsidR="00F635F2" w:rsidRPr="00F635F2" w:rsidRDefault="00F635F2" w:rsidP="002650E9">
            <w:pPr>
              <w:ind w:firstLine="0"/>
              <w:rPr>
                <w:sz w:val="24"/>
                <w:szCs w:val="24"/>
              </w:rPr>
            </w:pPr>
            <w:r w:rsidRPr="00F635F2">
              <w:rPr>
                <w:sz w:val="24"/>
                <w:szCs w:val="24"/>
              </w:rPr>
              <w:t> </w:t>
            </w:r>
          </w:p>
        </w:tc>
        <w:tc>
          <w:tcPr>
            <w:tcW w:w="1344" w:type="dxa"/>
            <w:shd w:val="clear" w:color="auto" w:fill="F4B083" w:themeFill="accent2" w:themeFillTint="99"/>
            <w:noWrap/>
            <w:hideMark/>
          </w:tcPr>
          <w:p w14:paraId="0C6E08C2" w14:textId="77777777" w:rsidR="00F635F2" w:rsidRPr="00F635F2" w:rsidRDefault="00F635F2" w:rsidP="002650E9">
            <w:pPr>
              <w:ind w:firstLine="0"/>
              <w:rPr>
                <w:b/>
                <w:bCs/>
                <w:sz w:val="24"/>
                <w:szCs w:val="24"/>
              </w:rPr>
            </w:pPr>
            <w:r w:rsidRPr="00F635F2">
              <w:rPr>
                <w:b/>
                <w:bCs/>
                <w:sz w:val="24"/>
                <w:szCs w:val="24"/>
              </w:rPr>
              <w:t>1,980</w:t>
            </w:r>
          </w:p>
        </w:tc>
        <w:tc>
          <w:tcPr>
            <w:tcW w:w="1344" w:type="dxa"/>
            <w:shd w:val="clear" w:color="auto" w:fill="F4B083" w:themeFill="accent2" w:themeFillTint="99"/>
            <w:noWrap/>
            <w:hideMark/>
          </w:tcPr>
          <w:p w14:paraId="7452C16E" w14:textId="77777777" w:rsidR="00F635F2" w:rsidRPr="00F635F2" w:rsidRDefault="00F635F2" w:rsidP="002650E9">
            <w:pPr>
              <w:ind w:firstLine="0"/>
              <w:rPr>
                <w:b/>
                <w:bCs/>
                <w:sz w:val="24"/>
                <w:szCs w:val="24"/>
              </w:rPr>
            </w:pPr>
            <w:r w:rsidRPr="00F635F2">
              <w:rPr>
                <w:b/>
                <w:bCs/>
                <w:sz w:val="24"/>
                <w:szCs w:val="24"/>
              </w:rPr>
              <w:t>1,188</w:t>
            </w:r>
          </w:p>
        </w:tc>
      </w:tr>
      <w:tr w:rsidR="00F635F2" w:rsidRPr="00F635F2" w14:paraId="0C390EA0" w14:textId="77777777" w:rsidTr="00BA0AD0">
        <w:trPr>
          <w:trHeight w:val="260"/>
        </w:trPr>
        <w:tc>
          <w:tcPr>
            <w:tcW w:w="1649" w:type="dxa"/>
            <w:shd w:val="clear" w:color="auto" w:fill="F4B083" w:themeFill="accent2" w:themeFillTint="99"/>
            <w:hideMark/>
          </w:tcPr>
          <w:p w14:paraId="41BBD12D" w14:textId="77777777" w:rsidR="00F635F2" w:rsidRPr="00F635F2" w:rsidRDefault="00F635F2" w:rsidP="002650E9">
            <w:pPr>
              <w:ind w:firstLine="0"/>
              <w:rPr>
                <w:b/>
                <w:bCs/>
                <w:sz w:val="24"/>
                <w:szCs w:val="24"/>
              </w:rPr>
            </w:pPr>
            <w:r w:rsidRPr="00F635F2">
              <w:rPr>
                <w:b/>
                <w:bCs/>
                <w:sz w:val="24"/>
                <w:szCs w:val="24"/>
              </w:rPr>
              <w:t> </w:t>
            </w:r>
          </w:p>
        </w:tc>
        <w:tc>
          <w:tcPr>
            <w:tcW w:w="12911" w:type="dxa"/>
            <w:gridSpan w:val="9"/>
            <w:shd w:val="clear" w:color="auto" w:fill="F4B083" w:themeFill="accent2" w:themeFillTint="99"/>
            <w:hideMark/>
          </w:tcPr>
          <w:p w14:paraId="5D5475D3" w14:textId="77777777" w:rsidR="00F635F2" w:rsidRPr="00F635F2" w:rsidRDefault="00F635F2" w:rsidP="002650E9">
            <w:pPr>
              <w:ind w:firstLine="0"/>
              <w:rPr>
                <w:b/>
                <w:bCs/>
                <w:sz w:val="24"/>
                <w:szCs w:val="24"/>
              </w:rPr>
            </w:pPr>
            <w:r w:rsidRPr="00F635F2">
              <w:rPr>
                <w:b/>
                <w:bCs/>
                <w:sz w:val="24"/>
                <w:szCs w:val="24"/>
              </w:rPr>
              <w:t>Парковка и прочие территории</w:t>
            </w:r>
          </w:p>
        </w:tc>
      </w:tr>
      <w:tr w:rsidR="00F635F2" w:rsidRPr="00F635F2" w14:paraId="68517007" w14:textId="77777777" w:rsidTr="00BA0AD0">
        <w:trPr>
          <w:trHeight w:val="520"/>
        </w:trPr>
        <w:tc>
          <w:tcPr>
            <w:tcW w:w="1649" w:type="dxa"/>
            <w:noWrap/>
            <w:hideMark/>
          </w:tcPr>
          <w:p w14:paraId="03F2C3FB" w14:textId="77777777" w:rsidR="00F635F2" w:rsidRPr="00F635F2" w:rsidRDefault="00F635F2" w:rsidP="002650E9">
            <w:pPr>
              <w:ind w:firstLine="0"/>
              <w:rPr>
                <w:sz w:val="24"/>
                <w:szCs w:val="24"/>
              </w:rPr>
            </w:pPr>
            <w:r w:rsidRPr="00F635F2">
              <w:rPr>
                <w:sz w:val="24"/>
                <w:szCs w:val="24"/>
              </w:rPr>
              <w:lastRenderedPageBreak/>
              <w:t> </w:t>
            </w:r>
          </w:p>
        </w:tc>
        <w:tc>
          <w:tcPr>
            <w:tcW w:w="2408" w:type="dxa"/>
            <w:hideMark/>
          </w:tcPr>
          <w:p w14:paraId="13551BF9" w14:textId="77777777" w:rsidR="00F635F2" w:rsidRPr="00F635F2" w:rsidRDefault="00F635F2" w:rsidP="002650E9">
            <w:pPr>
              <w:ind w:firstLine="0"/>
              <w:rPr>
                <w:sz w:val="24"/>
                <w:szCs w:val="24"/>
              </w:rPr>
            </w:pPr>
            <w:r w:rsidRPr="00F635F2">
              <w:rPr>
                <w:sz w:val="24"/>
                <w:szCs w:val="24"/>
              </w:rPr>
              <w:t>Полив газонов, зеленых насаждений</w:t>
            </w:r>
          </w:p>
        </w:tc>
        <w:tc>
          <w:tcPr>
            <w:tcW w:w="1261" w:type="dxa"/>
            <w:hideMark/>
          </w:tcPr>
          <w:p w14:paraId="431EE43E"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1326EEA0" w14:textId="77777777" w:rsidR="00F635F2" w:rsidRPr="00F635F2" w:rsidRDefault="00F635F2" w:rsidP="002650E9">
            <w:pPr>
              <w:ind w:firstLine="0"/>
              <w:rPr>
                <w:sz w:val="24"/>
                <w:szCs w:val="24"/>
              </w:rPr>
            </w:pPr>
            <w:r w:rsidRPr="00F635F2">
              <w:rPr>
                <w:sz w:val="24"/>
                <w:szCs w:val="24"/>
              </w:rPr>
              <w:t>26 745</w:t>
            </w:r>
          </w:p>
        </w:tc>
        <w:tc>
          <w:tcPr>
            <w:tcW w:w="1261" w:type="dxa"/>
            <w:hideMark/>
          </w:tcPr>
          <w:p w14:paraId="579D2A45" w14:textId="77777777" w:rsidR="00F635F2" w:rsidRPr="00F635F2" w:rsidRDefault="00F635F2" w:rsidP="002650E9">
            <w:pPr>
              <w:ind w:firstLine="0"/>
              <w:rPr>
                <w:sz w:val="24"/>
                <w:szCs w:val="24"/>
              </w:rPr>
            </w:pPr>
            <w:r w:rsidRPr="00F635F2">
              <w:rPr>
                <w:sz w:val="24"/>
                <w:szCs w:val="24"/>
              </w:rPr>
              <w:t>СП 30.13330.2020  таб. А2, п.26.5</w:t>
            </w:r>
          </w:p>
        </w:tc>
        <w:tc>
          <w:tcPr>
            <w:tcW w:w="1344" w:type="dxa"/>
            <w:hideMark/>
          </w:tcPr>
          <w:p w14:paraId="436B711B" w14:textId="77777777" w:rsidR="00F635F2" w:rsidRPr="00F635F2" w:rsidRDefault="00F635F2" w:rsidP="00BA0AD0">
            <w:pPr>
              <w:ind w:firstLine="0"/>
              <w:jc w:val="right"/>
              <w:rPr>
                <w:sz w:val="24"/>
                <w:szCs w:val="24"/>
              </w:rPr>
            </w:pPr>
            <w:r w:rsidRPr="00F635F2">
              <w:rPr>
                <w:sz w:val="24"/>
                <w:szCs w:val="24"/>
              </w:rPr>
              <w:t>0,003</w:t>
            </w:r>
          </w:p>
        </w:tc>
        <w:tc>
          <w:tcPr>
            <w:tcW w:w="1344" w:type="dxa"/>
            <w:hideMark/>
          </w:tcPr>
          <w:p w14:paraId="0BDF030F" w14:textId="77777777" w:rsidR="00F635F2" w:rsidRPr="00F635F2" w:rsidRDefault="00F635F2" w:rsidP="00BA0AD0">
            <w:pPr>
              <w:ind w:firstLine="0"/>
              <w:jc w:val="right"/>
              <w:rPr>
                <w:sz w:val="24"/>
                <w:szCs w:val="24"/>
              </w:rPr>
            </w:pPr>
            <w:r w:rsidRPr="00F635F2">
              <w:rPr>
                <w:sz w:val="24"/>
                <w:szCs w:val="24"/>
              </w:rPr>
              <w:t>-</w:t>
            </w:r>
          </w:p>
        </w:tc>
        <w:tc>
          <w:tcPr>
            <w:tcW w:w="1344" w:type="dxa"/>
            <w:noWrap/>
            <w:hideMark/>
          </w:tcPr>
          <w:p w14:paraId="05851FA8" w14:textId="77777777" w:rsidR="00F635F2" w:rsidRPr="00F635F2" w:rsidRDefault="00F635F2" w:rsidP="00BA0AD0">
            <w:pPr>
              <w:ind w:firstLine="0"/>
              <w:jc w:val="right"/>
              <w:rPr>
                <w:sz w:val="24"/>
                <w:szCs w:val="24"/>
              </w:rPr>
            </w:pPr>
            <w:r w:rsidRPr="00F635F2">
              <w:rPr>
                <w:sz w:val="24"/>
                <w:szCs w:val="24"/>
              </w:rPr>
              <w:t>1,0</w:t>
            </w:r>
          </w:p>
        </w:tc>
        <w:tc>
          <w:tcPr>
            <w:tcW w:w="1344" w:type="dxa"/>
            <w:noWrap/>
            <w:hideMark/>
          </w:tcPr>
          <w:p w14:paraId="5F1C3543" w14:textId="77777777" w:rsidR="00F635F2" w:rsidRPr="00F635F2" w:rsidRDefault="00F635F2" w:rsidP="00BA0AD0">
            <w:pPr>
              <w:ind w:firstLine="0"/>
              <w:jc w:val="right"/>
              <w:rPr>
                <w:sz w:val="24"/>
                <w:szCs w:val="24"/>
              </w:rPr>
            </w:pPr>
            <w:r w:rsidRPr="00F635F2">
              <w:rPr>
                <w:sz w:val="24"/>
                <w:szCs w:val="24"/>
              </w:rPr>
              <w:t>80,236</w:t>
            </w:r>
          </w:p>
        </w:tc>
        <w:tc>
          <w:tcPr>
            <w:tcW w:w="1344" w:type="dxa"/>
            <w:noWrap/>
            <w:hideMark/>
          </w:tcPr>
          <w:p w14:paraId="5834453F" w14:textId="77777777" w:rsidR="00F635F2" w:rsidRPr="00F635F2" w:rsidRDefault="00F635F2" w:rsidP="00BA0AD0">
            <w:pPr>
              <w:ind w:firstLine="0"/>
              <w:jc w:val="right"/>
              <w:rPr>
                <w:sz w:val="24"/>
                <w:szCs w:val="24"/>
              </w:rPr>
            </w:pPr>
            <w:r w:rsidRPr="00F635F2">
              <w:rPr>
                <w:sz w:val="24"/>
                <w:szCs w:val="24"/>
              </w:rPr>
              <w:t>-</w:t>
            </w:r>
          </w:p>
        </w:tc>
      </w:tr>
      <w:tr w:rsidR="00F635F2" w:rsidRPr="00F635F2" w14:paraId="39311837" w14:textId="77777777" w:rsidTr="00BA0AD0">
        <w:trPr>
          <w:trHeight w:val="520"/>
        </w:trPr>
        <w:tc>
          <w:tcPr>
            <w:tcW w:w="1649" w:type="dxa"/>
            <w:noWrap/>
            <w:hideMark/>
          </w:tcPr>
          <w:p w14:paraId="1743BD33" w14:textId="77777777" w:rsidR="00F635F2" w:rsidRPr="00F635F2" w:rsidRDefault="00F635F2" w:rsidP="002650E9">
            <w:pPr>
              <w:ind w:firstLine="0"/>
              <w:rPr>
                <w:sz w:val="24"/>
                <w:szCs w:val="24"/>
              </w:rPr>
            </w:pPr>
            <w:r w:rsidRPr="00F635F2">
              <w:rPr>
                <w:sz w:val="24"/>
                <w:szCs w:val="24"/>
              </w:rPr>
              <w:t> </w:t>
            </w:r>
          </w:p>
        </w:tc>
        <w:tc>
          <w:tcPr>
            <w:tcW w:w="2408" w:type="dxa"/>
            <w:hideMark/>
          </w:tcPr>
          <w:p w14:paraId="1CBDFC49" w14:textId="77777777" w:rsidR="00F635F2" w:rsidRPr="00F635F2" w:rsidRDefault="00F635F2" w:rsidP="002650E9">
            <w:pPr>
              <w:ind w:firstLine="0"/>
              <w:rPr>
                <w:sz w:val="24"/>
                <w:szCs w:val="24"/>
              </w:rPr>
            </w:pPr>
            <w:r w:rsidRPr="00F635F2">
              <w:rPr>
                <w:sz w:val="24"/>
                <w:szCs w:val="24"/>
              </w:rPr>
              <w:t>Полив твердых покрытий</w:t>
            </w:r>
          </w:p>
        </w:tc>
        <w:tc>
          <w:tcPr>
            <w:tcW w:w="1261" w:type="dxa"/>
            <w:hideMark/>
          </w:tcPr>
          <w:p w14:paraId="3F843D2F" w14:textId="77777777" w:rsidR="00F635F2" w:rsidRPr="00F635F2" w:rsidRDefault="00F635F2" w:rsidP="002650E9">
            <w:pPr>
              <w:ind w:firstLine="0"/>
              <w:rPr>
                <w:sz w:val="24"/>
                <w:szCs w:val="24"/>
              </w:rPr>
            </w:pPr>
            <w:proofErr w:type="spellStart"/>
            <w:r w:rsidRPr="00F635F2">
              <w:rPr>
                <w:sz w:val="24"/>
                <w:szCs w:val="24"/>
              </w:rPr>
              <w:t>м.кв</w:t>
            </w:r>
            <w:proofErr w:type="spellEnd"/>
            <w:r w:rsidRPr="00F635F2">
              <w:rPr>
                <w:sz w:val="24"/>
                <w:szCs w:val="24"/>
              </w:rPr>
              <w:t>.</w:t>
            </w:r>
          </w:p>
        </w:tc>
        <w:tc>
          <w:tcPr>
            <w:tcW w:w="1261" w:type="dxa"/>
            <w:hideMark/>
          </w:tcPr>
          <w:p w14:paraId="4F2C048C" w14:textId="77777777" w:rsidR="00F635F2" w:rsidRPr="00F635F2" w:rsidRDefault="00F635F2" w:rsidP="002650E9">
            <w:pPr>
              <w:ind w:firstLine="0"/>
              <w:rPr>
                <w:sz w:val="24"/>
                <w:szCs w:val="24"/>
              </w:rPr>
            </w:pPr>
            <w:r w:rsidRPr="00F635F2">
              <w:rPr>
                <w:sz w:val="24"/>
                <w:szCs w:val="24"/>
              </w:rPr>
              <w:t>53 124</w:t>
            </w:r>
          </w:p>
        </w:tc>
        <w:tc>
          <w:tcPr>
            <w:tcW w:w="1261" w:type="dxa"/>
            <w:hideMark/>
          </w:tcPr>
          <w:p w14:paraId="66B74BD8" w14:textId="77777777" w:rsidR="00F635F2" w:rsidRPr="00F635F2" w:rsidRDefault="00F635F2" w:rsidP="002650E9">
            <w:pPr>
              <w:ind w:firstLine="0"/>
              <w:rPr>
                <w:sz w:val="24"/>
                <w:szCs w:val="24"/>
              </w:rPr>
            </w:pPr>
            <w:r w:rsidRPr="00F635F2">
              <w:rPr>
                <w:sz w:val="24"/>
                <w:szCs w:val="24"/>
              </w:rPr>
              <w:t xml:space="preserve">СП 30.13330.2020 </w:t>
            </w:r>
            <w:r w:rsidRPr="00F635F2">
              <w:rPr>
                <w:sz w:val="24"/>
                <w:szCs w:val="24"/>
              </w:rPr>
              <w:br/>
              <w:t>таб. А2 п.26.4</w:t>
            </w:r>
          </w:p>
        </w:tc>
        <w:tc>
          <w:tcPr>
            <w:tcW w:w="1344" w:type="dxa"/>
            <w:hideMark/>
          </w:tcPr>
          <w:p w14:paraId="20E58745" w14:textId="77777777" w:rsidR="00F635F2" w:rsidRPr="00F635F2" w:rsidRDefault="00F635F2" w:rsidP="00BA0AD0">
            <w:pPr>
              <w:ind w:firstLine="0"/>
              <w:jc w:val="right"/>
              <w:rPr>
                <w:sz w:val="24"/>
                <w:szCs w:val="24"/>
              </w:rPr>
            </w:pPr>
            <w:r w:rsidRPr="00F635F2">
              <w:rPr>
                <w:sz w:val="24"/>
                <w:szCs w:val="24"/>
              </w:rPr>
              <w:t>0,0004</w:t>
            </w:r>
          </w:p>
        </w:tc>
        <w:tc>
          <w:tcPr>
            <w:tcW w:w="1344" w:type="dxa"/>
            <w:hideMark/>
          </w:tcPr>
          <w:p w14:paraId="208327D4" w14:textId="77777777" w:rsidR="00F635F2" w:rsidRPr="00F635F2" w:rsidRDefault="00F635F2" w:rsidP="00BA0AD0">
            <w:pPr>
              <w:ind w:firstLine="0"/>
              <w:jc w:val="right"/>
              <w:rPr>
                <w:sz w:val="24"/>
                <w:szCs w:val="24"/>
              </w:rPr>
            </w:pPr>
            <w:r w:rsidRPr="00F635F2">
              <w:rPr>
                <w:sz w:val="24"/>
                <w:szCs w:val="24"/>
              </w:rPr>
              <w:t>-</w:t>
            </w:r>
          </w:p>
        </w:tc>
        <w:tc>
          <w:tcPr>
            <w:tcW w:w="1344" w:type="dxa"/>
            <w:noWrap/>
            <w:hideMark/>
          </w:tcPr>
          <w:p w14:paraId="629BA79C" w14:textId="77777777" w:rsidR="00F635F2" w:rsidRPr="00F635F2" w:rsidRDefault="00F635F2" w:rsidP="00BA0AD0">
            <w:pPr>
              <w:ind w:firstLine="0"/>
              <w:jc w:val="right"/>
              <w:rPr>
                <w:sz w:val="24"/>
                <w:szCs w:val="24"/>
              </w:rPr>
            </w:pPr>
            <w:r w:rsidRPr="00F635F2">
              <w:rPr>
                <w:sz w:val="24"/>
                <w:szCs w:val="24"/>
              </w:rPr>
              <w:t>1,0</w:t>
            </w:r>
          </w:p>
        </w:tc>
        <w:tc>
          <w:tcPr>
            <w:tcW w:w="1344" w:type="dxa"/>
            <w:noWrap/>
            <w:hideMark/>
          </w:tcPr>
          <w:p w14:paraId="087A0356" w14:textId="77777777" w:rsidR="00F635F2" w:rsidRPr="00F635F2" w:rsidRDefault="00F635F2" w:rsidP="00BA0AD0">
            <w:pPr>
              <w:ind w:firstLine="0"/>
              <w:jc w:val="right"/>
              <w:rPr>
                <w:sz w:val="24"/>
                <w:szCs w:val="24"/>
              </w:rPr>
            </w:pPr>
            <w:r w:rsidRPr="00F635F2">
              <w:rPr>
                <w:sz w:val="24"/>
                <w:szCs w:val="24"/>
              </w:rPr>
              <w:t>21,250</w:t>
            </w:r>
          </w:p>
        </w:tc>
        <w:tc>
          <w:tcPr>
            <w:tcW w:w="1344" w:type="dxa"/>
            <w:noWrap/>
            <w:hideMark/>
          </w:tcPr>
          <w:p w14:paraId="4BDEB0CA" w14:textId="77777777" w:rsidR="00F635F2" w:rsidRPr="00F635F2" w:rsidRDefault="00F635F2" w:rsidP="00BA0AD0">
            <w:pPr>
              <w:ind w:firstLine="0"/>
              <w:jc w:val="right"/>
              <w:rPr>
                <w:sz w:val="24"/>
                <w:szCs w:val="24"/>
              </w:rPr>
            </w:pPr>
            <w:r w:rsidRPr="00F635F2">
              <w:rPr>
                <w:sz w:val="24"/>
                <w:szCs w:val="24"/>
              </w:rPr>
              <w:t>-</w:t>
            </w:r>
          </w:p>
        </w:tc>
      </w:tr>
      <w:tr w:rsidR="005D2FF1" w:rsidRPr="00F635F2" w14:paraId="2A3DCFAA" w14:textId="77777777" w:rsidTr="00BA0AD0">
        <w:trPr>
          <w:trHeight w:val="260"/>
        </w:trPr>
        <w:tc>
          <w:tcPr>
            <w:tcW w:w="1649" w:type="dxa"/>
            <w:shd w:val="clear" w:color="auto" w:fill="F4B083" w:themeFill="accent2" w:themeFillTint="99"/>
            <w:noWrap/>
            <w:hideMark/>
          </w:tcPr>
          <w:p w14:paraId="2B7ABFDD" w14:textId="77777777" w:rsidR="005D2FF1" w:rsidRPr="00F635F2" w:rsidRDefault="005D2FF1" w:rsidP="005D2FF1">
            <w:pPr>
              <w:ind w:firstLine="0"/>
              <w:rPr>
                <w:sz w:val="24"/>
                <w:szCs w:val="24"/>
              </w:rPr>
            </w:pPr>
            <w:r w:rsidRPr="00F635F2">
              <w:rPr>
                <w:sz w:val="24"/>
                <w:szCs w:val="24"/>
              </w:rPr>
              <w:t> </w:t>
            </w:r>
          </w:p>
        </w:tc>
        <w:tc>
          <w:tcPr>
            <w:tcW w:w="2408" w:type="dxa"/>
            <w:shd w:val="clear" w:color="auto" w:fill="F4B083" w:themeFill="accent2" w:themeFillTint="99"/>
            <w:hideMark/>
          </w:tcPr>
          <w:p w14:paraId="1F1F3882" w14:textId="77777777" w:rsidR="005D2FF1" w:rsidRPr="00F635F2" w:rsidRDefault="005D2FF1" w:rsidP="005D2FF1">
            <w:pPr>
              <w:ind w:firstLine="0"/>
              <w:rPr>
                <w:b/>
                <w:bCs/>
                <w:sz w:val="24"/>
                <w:szCs w:val="24"/>
              </w:rPr>
            </w:pPr>
            <w:r w:rsidRPr="00F635F2">
              <w:rPr>
                <w:b/>
                <w:bCs/>
                <w:sz w:val="24"/>
                <w:szCs w:val="24"/>
              </w:rPr>
              <w:t>Итого</w:t>
            </w:r>
          </w:p>
        </w:tc>
        <w:tc>
          <w:tcPr>
            <w:tcW w:w="1261" w:type="dxa"/>
            <w:shd w:val="clear" w:color="auto" w:fill="F4B083" w:themeFill="accent2" w:themeFillTint="99"/>
            <w:hideMark/>
          </w:tcPr>
          <w:p w14:paraId="0BC7A80D" w14:textId="77777777" w:rsidR="005D2FF1" w:rsidRPr="00F635F2" w:rsidRDefault="005D2FF1" w:rsidP="005D2FF1">
            <w:pPr>
              <w:ind w:firstLine="0"/>
              <w:rPr>
                <w:sz w:val="24"/>
                <w:szCs w:val="24"/>
              </w:rPr>
            </w:pPr>
            <w:r w:rsidRPr="00F635F2">
              <w:rPr>
                <w:sz w:val="24"/>
                <w:szCs w:val="24"/>
              </w:rPr>
              <w:t> </w:t>
            </w:r>
          </w:p>
        </w:tc>
        <w:tc>
          <w:tcPr>
            <w:tcW w:w="1261" w:type="dxa"/>
            <w:shd w:val="clear" w:color="auto" w:fill="F4B083" w:themeFill="accent2" w:themeFillTint="99"/>
            <w:hideMark/>
          </w:tcPr>
          <w:p w14:paraId="05869F84" w14:textId="77777777" w:rsidR="005D2FF1" w:rsidRPr="00F635F2" w:rsidRDefault="005D2FF1" w:rsidP="005D2FF1">
            <w:pPr>
              <w:ind w:firstLine="0"/>
              <w:rPr>
                <w:sz w:val="24"/>
                <w:szCs w:val="24"/>
              </w:rPr>
            </w:pPr>
            <w:r w:rsidRPr="00F635F2">
              <w:rPr>
                <w:sz w:val="24"/>
                <w:szCs w:val="24"/>
              </w:rPr>
              <w:t> </w:t>
            </w:r>
          </w:p>
        </w:tc>
        <w:tc>
          <w:tcPr>
            <w:tcW w:w="1261" w:type="dxa"/>
            <w:shd w:val="clear" w:color="auto" w:fill="F4B083" w:themeFill="accent2" w:themeFillTint="99"/>
            <w:hideMark/>
          </w:tcPr>
          <w:p w14:paraId="18A2458D" w14:textId="77777777" w:rsidR="005D2FF1" w:rsidRPr="00F635F2" w:rsidRDefault="005D2FF1" w:rsidP="005D2FF1">
            <w:pPr>
              <w:ind w:firstLine="0"/>
              <w:rPr>
                <w:sz w:val="24"/>
                <w:szCs w:val="24"/>
              </w:rPr>
            </w:pPr>
            <w:r w:rsidRPr="00F635F2">
              <w:rPr>
                <w:sz w:val="24"/>
                <w:szCs w:val="24"/>
              </w:rPr>
              <w:t> </w:t>
            </w:r>
          </w:p>
        </w:tc>
        <w:tc>
          <w:tcPr>
            <w:tcW w:w="1344" w:type="dxa"/>
            <w:shd w:val="clear" w:color="auto" w:fill="F4B083" w:themeFill="accent2" w:themeFillTint="99"/>
            <w:hideMark/>
          </w:tcPr>
          <w:p w14:paraId="2452E759" w14:textId="77777777" w:rsidR="005D2FF1" w:rsidRPr="00F635F2" w:rsidRDefault="005D2FF1" w:rsidP="005D2FF1">
            <w:pPr>
              <w:ind w:firstLine="0"/>
              <w:jc w:val="right"/>
              <w:rPr>
                <w:sz w:val="24"/>
                <w:szCs w:val="24"/>
              </w:rPr>
            </w:pPr>
            <w:r w:rsidRPr="00F635F2">
              <w:rPr>
                <w:sz w:val="24"/>
                <w:szCs w:val="24"/>
              </w:rPr>
              <w:t> </w:t>
            </w:r>
          </w:p>
        </w:tc>
        <w:tc>
          <w:tcPr>
            <w:tcW w:w="1344" w:type="dxa"/>
            <w:shd w:val="clear" w:color="auto" w:fill="F4B083" w:themeFill="accent2" w:themeFillTint="99"/>
            <w:hideMark/>
          </w:tcPr>
          <w:p w14:paraId="1B8212DB" w14:textId="77777777" w:rsidR="005D2FF1" w:rsidRPr="00F635F2" w:rsidRDefault="005D2FF1" w:rsidP="005D2FF1">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681A2702" w14:textId="77777777" w:rsidR="005D2FF1" w:rsidRPr="00F635F2" w:rsidRDefault="005D2FF1" w:rsidP="005D2FF1">
            <w:pPr>
              <w:ind w:firstLine="0"/>
              <w:jc w:val="right"/>
              <w:rPr>
                <w:sz w:val="24"/>
                <w:szCs w:val="24"/>
              </w:rPr>
            </w:pPr>
            <w:r w:rsidRPr="00F635F2">
              <w:rPr>
                <w:sz w:val="24"/>
                <w:szCs w:val="24"/>
              </w:rPr>
              <w:t> </w:t>
            </w:r>
          </w:p>
        </w:tc>
        <w:tc>
          <w:tcPr>
            <w:tcW w:w="1344" w:type="dxa"/>
            <w:shd w:val="clear" w:color="auto" w:fill="F4B083" w:themeFill="accent2" w:themeFillTint="99"/>
            <w:noWrap/>
            <w:hideMark/>
          </w:tcPr>
          <w:p w14:paraId="4E57748E" w14:textId="0DFC6501" w:rsidR="005D2FF1" w:rsidRPr="005D2FF1" w:rsidRDefault="005D2FF1" w:rsidP="005D2FF1">
            <w:pPr>
              <w:ind w:firstLine="0"/>
              <w:jc w:val="right"/>
              <w:rPr>
                <w:b/>
                <w:bCs/>
                <w:sz w:val="24"/>
                <w:szCs w:val="24"/>
              </w:rPr>
            </w:pPr>
            <w:r w:rsidRPr="005D2FF1">
              <w:rPr>
                <w:b/>
                <w:bCs/>
                <w:sz w:val="24"/>
                <w:szCs w:val="24"/>
              </w:rPr>
              <w:t>101,485</w:t>
            </w:r>
          </w:p>
        </w:tc>
        <w:tc>
          <w:tcPr>
            <w:tcW w:w="1344" w:type="dxa"/>
            <w:shd w:val="clear" w:color="auto" w:fill="F4B083" w:themeFill="accent2" w:themeFillTint="99"/>
            <w:noWrap/>
            <w:hideMark/>
          </w:tcPr>
          <w:p w14:paraId="0C1F5CF5" w14:textId="066AD905" w:rsidR="005D2FF1" w:rsidRPr="005D2FF1" w:rsidRDefault="005D2FF1" w:rsidP="005D2FF1">
            <w:pPr>
              <w:ind w:firstLine="0"/>
              <w:jc w:val="right"/>
              <w:rPr>
                <w:b/>
                <w:bCs/>
                <w:sz w:val="24"/>
                <w:szCs w:val="24"/>
              </w:rPr>
            </w:pPr>
            <w:r w:rsidRPr="005D2FF1">
              <w:rPr>
                <w:b/>
                <w:bCs/>
                <w:sz w:val="24"/>
                <w:szCs w:val="24"/>
              </w:rPr>
              <w:t>0,000</w:t>
            </w:r>
          </w:p>
        </w:tc>
      </w:tr>
      <w:tr w:rsidR="005D2FF1" w:rsidRPr="00F635F2" w14:paraId="74B47C20" w14:textId="77777777" w:rsidTr="00BA0AD0">
        <w:trPr>
          <w:trHeight w:val="260"/>
        </w:trPr>
        <w:tc>
          <w:tcPr>
            <w:tcW w:w="1649" w:type="dxa"/>
            <w:shd w:val="clear" w:color="auto" w:fill="F4B083" w:themeFill="accent2" w:themeFillTint="99"/>
            <w:noWrap/>
            <w:hideMark/>
          </w:tcPr>
          <w:p w14:paraId="20546A20" w14:textId="77777777" w:rsidR="005D2FF1" w:rsidRPr="00F635F2" w:rsidRDefault="005D2FF1" w:rsidP="005D2FF1">
            <w:pPr>
              <w:ind w:firstLine="0"/>
              <w:rPr>
                <w:b/>
                <w:bCs/>
                <w:sz w:val="24"/>
                <w:szCs w:val="24"/>
              </w:rPr>
            </w:pPr>
            <w:r w:rsidRPr="00F635F2">
              <w:rPr>
                <w:b/>
                <w:bCs/>
                <w:sz w:val="24"/>
                <w:szCs w:val="24"/>
              </w:rPr>
              <w:t> </w:t>
            </w:r>
          </w:p>
        </w:tc>
        <w:tc>
          <w:tcPr>
            <w:tcW w:w="2408" w:type="dxa"/>
            <w:shd w:val="clear" w:color="auto" w:fill="F4B083" w:themeFill="accent2" w:themeFillTint="99"/>
            <w:hideMark/>
          </w:tcPr>
          <w:p w14:paraId="61781E65" w14:textId="77777777" w:rsidR="005D2FF1" w:rsidRPr="00F635F2" w:rsidRDefault="005D2FF1" w:rsidP="005D2FF1">
            <w:pPr>
              <w:ind w:firstLine="0"/>
              <w:rPr>
                <w:b/>
                <w:bCs/>
                <w:sz w:val="24"/>
                <w:szCs w:val="24"/>
              </w:rPr>
            </w:pPr>
            <w:r w:rsidRPr="00F635F2">
              <w:rPr>
                <w:b/>
                <w:bCs/>
                <w:sz w:val="24"/>
                <w:szCs w:val="24"/>
              </w:rPr>
              <w:t>ВСЕГО</w:t>
            </w:r>
          </w:p>
        </w:tc>
        <w:tc>
          <w:tcPr>
            <w:tcW w:w="1261" w:type="dxa"/>
            <w:shd w:val="clear" w:color="auto" w:fill="F4B083" w:themeFill="accent2" w:themeFillTint="99"/>
            <w:hideMark/>
          </w:tcPr>
          <w:p w14:paraId="5833018D" w14:textId="77777777" w:rsidR="005D2FF1" w:rsidRPr="00F635F2" w:rsidRDefault="005D2FF1" w:rsidP="005D2FF1">
            <w:pPr>
              <w:ind w:firstLine="0"/>
              <w:rPr>
                <w:b/>
                <w:bCs/>
                <w:sz w:val="24"/>
                <w:szCs w:val="24"/>
              </w:rPr>
            </w:pPr>
            <w:r w:rsidRPr="00F635F2">
              <w:rPr>
                <w:b/>
                <w:bCs/>
                <w:sz w:val="24"/>
                <w:szCs w:val="24"/>
              </w:rPr>
              <w:t> </w:t>
            </w:r>
          </w:p>
        </w:tc>
        <w:tc>
          <w:tcPr>
            <w:tcW w:w="1261" w:type="dxa"/>
            <w:shd w:val="clear" w:color="auto" w:fill="F4B083" w:themeFill="accent2" w:themeFillTint="99"/>
            <w:hideMark/>
          </w:tcPr>
          <w:p w14:paraId="37CF578A" w14:textId="77777777" w:rsidR="005D2FF1" w:rsidRPr="00F635F2" w:rsidRDefault="005D2FF1" w:rsidP="005D2FF1">
            <w:pPr>
              <w:ind w:firstLine="0"/>
              <w:rPr>
                <w:b/>
                <w:bCs/>
                <w:sz w:val="24"/>
                <w:szCs w:val="24"/>
              </w:rPr>
            </w:pPr>
            <w:r w:rsidRPr="00F635F2">
              <w:rPr>
                <w:b/>
                <w:bCs/>
                <w:sz w:val="24"/>
                <w:szCs w:val="24"/>
              </w:rPr>
              <w:t> </w:t>
            </w:r>
          </w:p>
        </w:tc>
        <w:tc>
          <w:tcPr>
            <w:tcW w:w="1261" w:type="dxa"/>
            <w:shd w:val="clear" w:color="auto" w:fill="F4B083" w:themeFill="accent2" w:themeFillTint="99"/>
            <w:hideMark/>
          </w:tcPr>
          <w:p w14:paraId="285E1064" w14:textId="77777777" w:rsidR="005D2FF1" w:rsidRPr="00F635F2" w:rsidRDefault="005D2FF1" w:rsidP="005D2FF1">
            <w:pPr>
              <w:ind w:firstLine="0"/>
              <w:rPr>
                <w:b/>
                <w:bCs/>
                <w:sz w:val="24"/>
                <w:szCs w:val="24"/>
              </w:rPr>
            </w:pPr>
            <w:r w:rsidRPr="00F635F2">
              <w:rPr>
                <w:b/>
                <w:bCs/>
                <w:sz w:val="24"/>
                <w:szCs w:val="24"/>
              </w:rPr>
              <w:t> </w:t>
            </w:r>
          </w:p>
        </w:tc>
        <w:tc>
          <w:tcPr>
            <w:tcW w:w="1344" w:type="dxa"/>
            <w:shd w:val="clear" w:color="auto" w:fill="F4B083" w:themeFill="accent2" w:themeFillTint="99"/>
            <w:hideMark/>
          </w:tcPr>
          <w:p w14:paraId="3BA79C34" w14:textId="77777777" w:rsidR="005D2FF1" w:rsidRPr="00F635F2" w:rsidRDefault="005D2FF1" w:rsidP="005D2FF1">
            <w:pPr>
              <w:ind w:firstLine="0"/>
              <w:jc w:val="right"/>
              <w:rPr>
                <w:b/>
                <w:bCs/>
                <w:sz w:val="24"/>
                <w:szCs w:val="24"/>
              </w:rPr>
            </w:pPr>
            <w:r w:rsidRPr="00F635F2">
              <w:rPr>
                <w:b/>
                <w:bCs/>
                <w:sz w:val="24"/>
                <w:szCs w:val="24"/>
              </w:rPr>
              <w:t> </w:t>
            </w:r>
          </w:p>
        </w:tc>
        <w:tc>
          <w:tcPr>
            <w:tcW w:w="1344" w:type="dxa"/>
            <w:shd w:val="clear" w:color="auto" w:fill="F4B083" w:themeFill="accent2" w:themeFillTint="99"/>
            <w:hideMark/>
          </w:tcPr>
          <w:p w14:paraId="2820427F" w14:textId="77777777" w:rsidR="005D2FF1" w:rsidRPr="00F635F2" w:rsidRDefault="005D2FF1" w:rsidP="005D2FF1">
            <w:pPr>
              <w:ind w:firstLine="0"/>
              <w:jc w:val="right"/>
              <w:rPr>
                <w:b/>
                <w:bCs/>
                <w:sz w:val="24"/>
                <w:szCs w:val="24"/>
              </w:rPr>
            </w:pPr>
            <w:r w:rsidRPr="00F635F2">
              <w:rPr>
                <w:b/>
                <w:bCs/>
                <w:sz w:val="24"/>
                <w:szCs w:val="24"/>
              </w:rPr>
              <w:t> </w:t>
            </w:r>
          </w:p>
        </w:tc>
        <w:tc>
          <w:tcPr>
            <w:tcW w:w="1344" w:type="dxa"/>
            <w:shd w:val="clear" w:color="auto" w:fill="F4B083" w:themeFill="accent2" w:themeFillTint="99"/>
            <w:noWrap/>
            <w:hideMark/>
          </w:tcPr>
          <w:p w14:paraId="78A3C02D" w14:textId="77777777" w:rsidR="005D2FF1" w:rsidRPr="00F635F2" w:rsidRDefault="005D2FF1" w:rsidP="005D2FF1">
            <w:pPr>
              <w:ind w:firstLine="0"/>
              <w:jc w:val="right"/>
              <w:rPr>
                <w:b/>
                <w:bCs/>
                <w:sz w:val="24"/>
                <w:szCs w:val="24"/>
              </w:rPr>
            </w:pPr>
            <w:r w:rsidRPr="00F635F2">
              <w:rPr>
                <w:b/>
                <w:bCs/>
                <w:sz w:val="24"/>
                <w:szCs w:val="24"/>
              </w:rPr>
              <w:t> </w:t>
            </w:r>
          </w:p>
        </w:tc>
        <w:tc>
          <w:tcPr>
            <w:tcW w:w="1344" w:type="dxa"/>
            <w:shd w:val="clear" w:color="auto" w:fill="F4B083" w:themeFill="accent2" w:themeFillTint="99"/>
            <w:noWrap/>
            <w:hideMark/>
          </w:tcPr>
          <w:p w14:paraId="3D106779" w14:textId="427DB777" w:rsidR="005D2FF1" w:rsidRPr="005D2FF1" w:rsidRDefault="005D2FF1" w:rsidP="005D2FF1">
            <w:pPr>
              <w:ind w:firstLine="0"/>
              <w:jc w:val="right"/>
              <w:rPr>
                <w:b/>
                <w:bCs/>
                <w:sz w:val="24"/>
                <w:szCs w:val="24"/>
              </w:rPr>
            </w:pPr>
            <w:r w:rsidRPr="005D2FF1">
              <w:rPr>
                <w:b/>
                <w:bCs/>
                <w:sz w:val="24"/>
                <w:szCs w:val="24"/>
              </w:rPr>
              <w:t>679,489</w:t>
            </w:r>
          </w:p>
        </w:tc>
        <w:tc>
          <w:tcPr>
            <w:tcW w:w="1344" w:type="dxa"/>
            <w:shd w:val="clear" w:color="auto" w:fill="F4B083" w:themeFill="accent2" w:themeFillTint="99"/>
            <w:noWrap/>
            <w:hideMark/>
          </w:tcPr>
          <w:p w14:paraId="395E60CD" w14:textId="0EFC3D5D" w:rsidR="005D2FF1" w:rsidRPr="005D2FF1" w:rsidRDefault="005D2FF1" w:rsidP="005D2FF1">
            <w:pPr>
              <w:ind w:firstLine="0"/>
              <w:jc w:val="right"/>
              <w:rPr>
                <w:b/>
                <w:bCs/>
                <w:sz w:val="24"/>
                <w:szCs w:val="24"/>
              </w:rPr>
            </w:pPr>
            <w:r w:rsidRPr="005D2FF1">
              <w:rPr>
                <w:b/>
                <w:bCs/>
                <w:sz w:val="24"/>
                <w:szCs w:val="24"/>
              </w:rPr>
              <w:t>274,976</w:t>
            </w:r>
          </w:p>
        </w:tc>
      </w:tr>
      <w:tr w:rsidR="005D2FF1" w:rsidRPr="00BA0AD0" w14:paraId="06672932" w14:textId="77777777" w:rsidTr="00BA0AD0">
        <w:trPr>
          <w:trHeight w:val="520"/>
        </w:trPr>
        <w:tc>
          <w:tcPr>
            <w:tcW w:w="1649" w:type="dxa"/>
            <w:shd w:val="clear" w:color="auto" w:fill="F4B083" w:themeFill="accent2" w:themeFillTint="99"/>
            <w:noWrap/>
            <w:hideMark/>
          </w:tcPr>
          <w:p w14:paraId="4B0AC7CB" w14:textId="77777777" w:rsidR="005D2FF1" w:rsidRPr="00BA0AD0" w:rsidRDefault="005D2FF1" w:rsidP="005D2FF1">
            <w:pPr>
              <w:ind w:firstLine="0"/>
              <w:rPr>
                <w:b/>
                <w:bCs/>
                <w:sz w:val="24"/>
                <w:szCs w:val="24"/>
              </w:rPr>
            </w:pPr>
            <w:r w:rsidRPr="00BA0AD0">
              <w:rPr>
                <w:b/>
                <w:bCs/>
                <w:sz w:val="24"/>
                <w:szCs w:val="24"/>
              </w:rPr>
              <w:t> </w:t>
            </w:r>
          </w:p>
        </w:tc>
        <w:tc>
          <w:tcPr>
            <w:tcW w:w="2408" w:type="dxa"/>
            <w:shd w:val="clear" w:color="auto" w:fill="F4B083" w:themeFill="accent2" w:themeFillTint="99"/>
            <w:hideMark/>
          </w:tcPr>
          <w:p w14:paraId="779F8D6F" w14:textId="77777777" w:rsidR="005D2FF1" w:rsidRPr="00BA0AD0" w:rsidRDefault="005D2FF1" w:rsidP="005D2FF1">
            <w:pPr>
              <w:ind w:firstLine="0"/>
              <w:rPr>
                <w:b/>
                <w:bCs/>
                <w:sz w:val="24"/>
                <w:szCs w:val="24"/>
              </w:rPr>
            </w:pPr>
            <w:r w:rsidRPr="00BA0AD0">
              <w:rPr>
                <w:b/>
                <w:bCs/>
                <w:sz w:val="24"/>
                <w:szCs w:val="24"/>
              </w:rPr>
              <w:t>ВСЕГО, без учета парковок и прочих территорий по ВХ балансу</w:t>
            </w:r>
          </w:p>
        </w:tc>
        <w:tc>
          <w:tcPr>
            <w:tcW w:w="1261" w:type="dxa"/>
            <w:shd w:val="clear" w:color="auto" w:fill="F4B083" w:themeFill="accent2" w:themeFillTint="99"/>
            <w:hideMark/>
          </w:tcPr>
          <w:p w14:paraId="3F01E199" w14:textId="77777777" w:rsidR="005D2FF1" w:rsidRPr="00BA0AD0" w:rsidRDefault="005D2FF1" w:rsidP="005D2FF1">
            <w:pPr>
              <w:ind w:firstLine="0"/>
              <w:rPr>
                <w:b/>
                <w:bCs/>
                <w:sz w:val="24"/>
                <w:szCs w:val="24"/>
              </w:rPr>
            </w:pPr>
            <w:r w:rsidRPr="00BA0AD0">
              <w:rPr>
                <w:b/>
                <w:bCs/>
                <w:sz w:val="24"/>
                <w:szCs w:val="24"/>
              </w:rPr>
              <w:t> </w:t>
            </w:r>
          </w:p>
        </w:tc>
        <w:tc>
          <w:tcPr>
            <w:tcW w:w="1261" w:type="dxa"/>
            <w:shd w:val="clear" w:color="auto" w:fill="F4B083" w:themeFill="accent2" w:themeFillTint="99"/>
            <w:hideMark/>
          </w:tcPr>
          <w:p w14:paraId="4638713D" w14:textId="77777777" w:rsidR="005D2FF1" w:rsidRPr="00BA0AD0" w:rsidRDefault="005D2FF1" w:rsidP="005D2FF1">
            <w:pPr>
              <w:ind w:firstLine="0"/>
              <w:rPr>
                <w:b/>
                <w:bCs/>
                <w:sz w:val="24"/>
                <w:szCs w:val="24"/>
              </w:rPr>
            </w:pPr>
            <w:r w:rsidRPr="00BA0AD0">
              <w:rPr>
                <w:b/>
                <w:bCs/>
                <w:sz w:val="24"/>
                <w:szCs w:val="24"/>
              </w:rPr>
              <w:t> </w:t>
            </w:r>
          </w:p>
        </w:tc>
        <w:tc>
          <w:tcPr>
            <w:tcW w:w="1261" w:type="dxa"/>
            <w:shd w:val="clear" w:color="auto" w:fill="F4B083" w:themeFill="accent2" w:themeFillTint="99"/>
            <w:hideMark/>
          </w:tcPr>
          <w:p w14:paraId="7E5D1603" w14:textId="77777777" w:rsidR="005D2FF1" w:rsidRPr="00BA0AD0" w:rsidRDefault="005D2FF1" w:rsidP="005D2FF1">
            <w:pPr>
              <w:ind w:firstLine="0"/>
              <w:rPr>
                <w:b/>
                <w:bCs/>
                <w:sz w:val="24"/>
                <w:szCs w:val="24"/>
              </w:rPr>
            </w:pPr>
            <w:r w:rsidRPr="00BA0AD0">
              <w:rPr>
                <w:b/>
                <w:bCs/>
                <w:sz w:val="24"/>
                <w:szCs w:val="24"/>
              </w:rPr>
              <w:t> </w:t>
            </w:r>
          </w:p>
        </w:tc>
        <w:tc>
          <w:tcPr>
            <w:tcW w:w="1344" w:type="dxa"/>
            <w:shd w:val="clear" w:color="auto" w:fill="F4B083" w:themeFill="accent2" w:themeFillTint="99"/>
            <w:hideMark/>
          </w:tcPr>
          <w:p w14:paraId="54225DA9" w14:textId="77777777" w:rsidR="005D2FF1" w:rsidRPr="00BA0AD0" w:rsidRDefault="005D2FF1" w:rsidP="005D2FF1">
            <w:pPr>
              <w:ind w:firstLine="0"/>
              <w:jc w:val="right"/>
              <w:rPr>
                <w:b/>
                <w:bCs/>
                <w:sz w:val="24"/>
                <w:szCs w:val="24"/>
              </w:rPr>
            </w:pPr>
            <w:r w:rsidRPr="00BA0AD0">
              <w:rPr>
                <w:b/>
                <w:bCs/>
                <w:sz w:val="24"/>
                <w:szCs w:val="24"/>
              </w:rPr>
              <w:t> </w:t>
            </w:r>
          </w:p>
        </w:tc>
        <w:tc>
          <w:tcPr>
            <w:tcW w:w="1344" w:type="dxa"/>
            <w:shd w:val="clear" w:color="auto" w:fill="F4B083" w:themeFill="accent2" w:themeFillTint="99"/>
            <w:hideMark/>
          </w:tcPr>
          <w:p w14:paraId="456FFDE0" w14:textId="77777777" w:rsidR="005D2FF1" w:rsidRPr="00BA0AD0" w:rsidRDefault="005D2FF1" w:rsidP="005D2FF1">
            <w:pPr>
              <w:ind w:firstLine="0"/>
              <w:jc w:val="right"/>
              <w:rPr>
                <w:b/>
                <w:bCs/>
                <w:sz w:val="24"/>
                <w:szCs w:val="24"/>
              </w:rPr>
            </w:pPr>
            <w:r w:rsidRPr="00BA0AD0">
              <w:rPr>
                <w:b/>
                <w:bCs/>
                <w:sz w:val="24"/>
                <w:szCs w:val="24"/>
              </w:rPr>
              <w:t> </w:t>
            </w:r>
          </w:p>
        </w:tc>
        <w:tc>
          <w:tcPr>
            <w:tcW w:w="1344" w:type="dxa"/>
            <w:shd w:val="clear" w:color="auto" w:fill="F4B083" w:themeFill="accent2" w:themeFillTint="99"/>
            <w:noWrap/>
            <w:hideMark/>
          </w:tcPr>
          <w:p w14:paraId="746B6046" w14:textId="77777777" w:rsidR="005D2FF1" w:rsidRPr="00BA0AD0" w:rsidRDefault="005D2FF1" w:rsidP="005D2FF1">
            <w:pPr>
              <w:ind w:firstLine="0"/>
              <w:jc w:val="right"/>
              <w:rPr>
                <w:b/>
                <w:bCs/>
                <w:sz w:val="24"/>
                <w:szCs w:val="24"/>
              </w:rPr>
            </w:pPr>
            <w:r w:rsidRPr="00BA0AD0">
              <w:rPr>
                <w:b/>
                <w:bCs/>
                <w:sz w:val="24"/>
                <w:szCs w:val="24"/>
              </w:rPr>
              <w:t> </w:t>
            </w:r>
          </w:p>
        </w:tc>
        <w:tc>
          <w:tcPr>
            <w:tcW w:w="1344" w:type="dxa"/>
            <w:shd w:val="clear" w:color="auto" w:fill="F4B083" w:themeFill="accent2" w:themeFillTint="99"/>
            <w:noWrap/>
            <w:hideMark/>
          </w:tcPr>
          <w:p w14:paraId="56595ED4" w14:textId="694CE986" w:rsidR="005D2FF1" w:rsidRPr="005D2FF1" w:rsidRDefault="005D2FF1" w:rsidP="005D2FF1">
            <w:pPr>
              <w:ind w:firstLine="0"/>
              <w:jc w:val="right"/>
              <w:rPr>
                <w:b/>
                <w:bCs/>
                <w:sz w:val="24"/>
                <w:szCs w:val="24"/>
              </w:rPr>
            </w:pPr>
            <w:r w:rsidRPr="005D2FF1">
              <w:rPr>
                <w:b/>
                <w:bCs/>
                <w:sz w:val="24"/>
                <w:szCs w:val="24"/>
              </w:rPr>
              <w:t>578,003</w:t>
            </w:r>
          </w:p>
        </w:tc>
        <w:tc>
          <w:tcPr>
            <w:tcW w:w="1344" w:type="dxa"/>
            <w:shd w:val="clear" w:color="auto" w:fill="F4B083" w:themeFill="accent2" w:themeFillTint="99"/>
            <w:noWrap/>
            <w:hideMark/>
          </w:tcPr>
          <w:p w14:paraId="3D97DF88" w14:textId="2B59675D" w:rsidR="005D2FF1" w:rsidRPr="005D2FF1" w:rsidRDefault="005D2FF1" w:rsidP="005D2FF1">
            <w:pPr>
              <w:ind w:firstLine="0"/>
              <w:jc w:val="right"/>
              <w:rPr>
                <w:b/>
                <w:bCs/>
                <w:sz w:val="24"/>
                <w:szCs w:val="24"/>
              </w:rPr>
            </w:pPr>
            <w:r w:rsidRPr="005D2FF1">
              <w:rPr>
                <w:b/>
                <w:bCs/>
                <w:sz w:val="24"/>
                <w:szCs w:val="24"/>
              </w:rPr>
              <w:t>274,976</w:t>
            </w:r>
          </w:p>
        </w:tc>
      </w:tr>
    </w:tbl>
    <w:p w14:paraId="1D460BEF" w14:textId="77777777" w:rsidR="00F635F2" w:rsidRDefault="00F635F2" w:rsidP="00F635F2">
      <w:pPr>
        <w:ind w:firstLine="0"/>
      </w:pPr>
    </w:p>
    <w:p w14:paraId="558E1F0B" w14:textId="77777777" w:rsidR="008A6010" w:rsidRDefault="008A6010" w:rsidP="00171315"/>
    <w:p w14:paraId="608B602C" w14:textId="6D890275" w:rsidR="008A6010" w:rsidRDefault="008A6010" w:rsidP="00171315">
      <w:pPr>
        <w:sectPr w:rsidR="008A6010" w:rsidSect="00F635F2">
          <w:pgSz w:w="16838" w:h="11906" w:orient="landscape"/>
          <w:pgMar w:top="1134" w:right="1134" w:bottom="567" w:left="1134" w:header="709" w:footer="709" w:gutter="0"/>
          <w:cols w:space="708"/>
          <w:docGrid w:linePitch="360"/>
        </w:sectPr>
      </w:pPr>
    </w:p>
    <w:p w14:paraId="10D6CDC7" w14:textId="7E849374" w:rsidR="00316BBD" w:rsidRDefault="00316BBD" w:rsidP="00316BBD">
      <w:pPr>
        <w:pStyle w:val="aa"/>
        <w:jc w:val="center"/>
      </w:pPr>
      <w:r>
        <w:lastRenderedPageBreak/>
        <w:t>Таблица 33</w:t>
      </w:r>
      <w:r w:rsidR="00C007D6">
        <w:t>.2</w:t>
      </w:r>
      <w:r>
        <w:t>. Планируемые к размещению объекты коммунальной инфраструктуры</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2596"/>
        <w:gridCol w:w="1394"/>
        <w:gridCol w:w="1116"/>
        <w:gridCol w:w="1024"/>
        <w:gridCol w:w="1301"/>
        <w:gridCol w:w="1460"/>
      </w:tblGrid>
      <w:tr w:rsidR="00316BBD" w:rsidRPr="00862AA8" w14:paraId="4F48DD55" w14:textId="77777777" w:rsidTr="004D623C">
        <w:trPr>
          <w:trHeight w:val="943"/>
          <w:jc w:val="center"/>
        </w:trPr>
        <w:tc>
          <w:tcPr>
            <w:tcW w:w="1214" w:type="dxa"/>
            <w:shd w:val="clear" w:color="auto" w:fill="auto"/>
          </w:tcPr>
          <w:p w14:paraId="1BA0F63B" w14:textId="77777777" w:rsidR="00316BBD" w:rsidRPr="00862AA8" w:rsidRDefault="00316BBD" w:rsidP="002A1CE7">
            <w:pPr>
              <w:ind w:firstLine="0"/>
              <w:rPr>
                <w:rFonts w:eastAsia="Times New Roman" w:cs="Times New Roman"/>
                <w:color w:val="000000"/>
                <w:sz w:val="24"/>
                <w:szCs w:val="24"/>
                <w:lang w:eastAsia="ru-RU"/>
              </w:rPr>
            </w:pPr>
            <w:r w:rsidRPr="00862AA8">
              <w:rPr>
                <w:rFonts w:eastAsia="Times New Roman" w:cs="Times New Roman"/>
                <w:color w:val="000000"/>
                <w:sz w:val="24"/>
                <w:szCs w:val="24"/>
                <w:lang w:eastAsia="ru-RU"/>
              </w:rPr>
              <w:t>№/№ п/п</w:t>
            </w:r>
          </w:p>
        </w:tc>
        <w:tc>
          <w:tcPr>
            <w:tcW w:w="2418" w:type="dxa"/>
            <w:shd w:val="clear" w:color="auto" w:fill="auto"/>
            <w:hideMark/>
          </w:tcPr>
          <w:p w14:paraId="0912EBFC"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Объект</w:t>
            </w:r>
          </w:p>
        </w:tc>
        <w:tc>
          <w:tcPr>
            <w:tcW w:w="1299" w:type="dxa"/>
            <w:shd w:val="clear" w:color="auto" w:fill="auto"/>
            <w:hideMark/>
          </w:tcPr>
          <w:p w14:paraId="35F3DF04"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Характеристика</w:t>
            </w:r>
          </w:p>
        </w:tc>
        <w:tc>
          <w:tcPr>
            <w:tcW w:w="1040" w:type="dxa"/>
          </w:tcPr>
          <w:p w14:paraId="67BF6655"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Ед. измерения</w:t>
            </w:r>
          </w:p>
        </w:tc>
        <w:tc>
          <w:tcPr>
            <w:tcW w:w="954" w:type="dxa"/>
          </w:tcPr>
          <w:p w14:paraId="34C5A877"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Количество единиц</w:t>
            </w:r>
          </w:p>
        </w:tc>
        <w:tc>
          <w:tcPr>
            <w:tcW w:w="1212" w:type="dxa"/>
          </w:tcPr>
          <w:p w14:paraId="1DDCB20D"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Планировочный элемент</w:t>
            </w:r>
          </w:p>
        </w:tc>
        <w:tc>
          <w:tcPr>
            <w:tcW w:w="1360" w:type="dxa"/>
          </w:tcPr>
          <w:p w14:paraId="36A767E0"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Зона планируемого размещения</w:t>
            </w:r>
          </w:p>
        </w:tc>
      </w:tr>
    </w:tbl>
    <w:p w14:paraId="395FE15E" w14:textId="77777777" w:rsidR="00316BBD" w:rsidRPr="00862AA8" w:rsidRDefault="00316BBD" w:rsidP="00316BBD">
      <w:pPr>
        <w:ind w:firstLine="0"/>
        <w:rPr>
          <w:rFonts w:cs="Times New Roman"/>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2596"/>
        <w:gridCol w:w="1394"/>
        <w:gridCol w:w="1116"/>
        <w:gridCol w:w="1024"/>
        <w:gridCol w:w="1301"/>
        <w:gridCol w:w="1460"/>
      </w:tblGrid>
      <w:tr w:rsidR="00316BBD" w:rsidRPr="00862AA8" w14:paraId="0F0D76B3" w14:textId="77777777" w:rsidTr="002A1CE7">
        <w:trPr>
          <w:trHeight w:val="70"/>
          <w:tblHeader/>
        </w:trPr>
        <w:tc>
          <w:tcPr>
            <w:tcW w:w="1304" w:type="dxa"/>
            <w:shd w:val="clear" w:color="auto" w:fill="auto"/>
          </w:tcPr>
          <w:p w14:paraId="2E55A4AC"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1</w:t>
            </w:r>
          </w:p>
        </w:tc>
        <w:tc>
          <w:tcPr>
            <w:tcW w:w="2596" w:type="dxa"/>
            <w:shd w:val="clear" w:color="auto" w:fill="auto"/>
          </w:tcPr>
          <w:p w14:paraId="269B25F0"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2</w:t>
            </w:r>
          </w:p>
        </w:tc>
        <w:tc>
          <w:tcPr>
            <w:tcW w:w="1394" w:type="dxa"/>
            <w:shd w:val="clear" w:color="auto" w:fill="auto"/>
          </w:tcPr>
          <w:p w14:paraId="290B3EA8"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3</w:t>
            </w:r>
          </w:p>
        </w:tc>
        <w:tc>
          <w:tcPr>
            <w:tcW w:w="1116" w:type="dxa"/>
          </w:tcPr>
          <w:p w14:paraId="2F6F7E09"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4</w:t>
            </w:r>
          </w:p>
        </w:tc>
        <w:tc>
          <w:tcPr>
            <w:tcW w:w="1024" w:type="dxa"/>
          </w:tcPr>
          <w:p w14:paraId="6342F24A"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5</w:t>
            </w:r>
          </w:p>
        </w:tc>
        <w:tc>
          <w:tcPr>
            <w:tcW w:w="1301" w:type="dxa"/>
          </w:tcPr>
          <w:p w14:paraId="1A55E49D"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6</w:t>
            </w:r>
          </w:p>
        </w:tc>
        <w:tc>
          <w:tcPr>
            <w:tcW w:w="1460" w:type="dxa"/>
          </w:tcPr>
          <w:p w14:paraId="6C302BCE"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7</w:t>
            </w:r>
          </w:p>
        </w:tc>
      </w:tr>
      <w:tr w:rsidR="00316BBD" w:rsidRPr="00862AA8" w14:paraId="46D92D73" w14:textId="77777777" w:rsidTr="002A1CE7">
        <w:trPr>
          <w:trHeight w:val="70"/>
        </w:trPr>
        <w:tc>
          <w:tcPr>
            <w:tcW w:w="1304" w:type="dxa"/>
            <w:tcBorders>
              <w:top w:val="single" w:sz="4" w:space="0" w:color="auto"/>
              <w:left w:val="single" w:sz="4" w:space="0" w:color="auto"/>
              <w:bottom w:val="single" w:sz="4" w:space="0" w:color="auto"/>
              <w:right w:val="single" w:sz="4" w:space="0" w:color="auto"/>
            </w:tcBorders>
            <w:shd w:val="clear" w:color="auto" w:fill="auto"/>
          </w:tcPr>
          <w:p w14:paraId="128F640E" w14:textId="6EE735FA" w:rsidR="00316BBD" w:rsidRPr="00862AA8" w:rsidRDefault="00316BBD" w:rsidP="002A1CE7">
            <w:pPr>
              <w:ind w:firstLine="0"/>
              <w:rPr>
                <w:rFonts w:eastAsia="Times New Roman" w:cs="Times New Roman"/>
                <w:color w:val="000000"/>
                <w:sz w:val="24"/>
                <w:szCs w:val="24"/>
                <w:lang w:eastAsia="ru-RU"/>
              </w:rPr>
            </w:pPr>
            <w:r w:rsidRPr="00862AA8">
              <w:rPr>
                <w:rFonts w:eastAsia="Times New Roman" w:cs="Times New Roman"/>
                <w:color w:val="000000"/>
                <w:sz w:val="24"/>
                <w:szCs w:val="24"/>
                <w:lang w:eastAsia="ru-RU"/>
              </w:rPr>
              <w:t>КИ-</w:t>
            </w:r>
            <w:r>
              <w:rPr>
                <w:rFonts w:eastAsia="Times New Roman" w:cs="Times New Roman"/>
                <w:color w:val="000000"/>
                <w:sz w:val="24"/>
                <w:szCs w:val="24"/>
                <w:lang w:eastAsia="ru-RU"/>
              </w:rPr>
              <w:t>ВК</w:t>
            </w:r>
            <w:r w:rsidRPr="00862AA8">
              <w:rPr>
                <w:rFonts w:eastAsia="Times New Roman" w:cs="Times New Roman"/>
                <w:color w:val="000000"/>
                <w:sz w:val="24"/>
                <w:szCs w:val="24"/>
                <w:lang w:eastAsia="ru-RU"/>
              </w:rPr>
              <w:t>-</w:t>
            </w:r>
            <w:r>
              <w:rPr>
                <w:rFonts w:eastAsia="Times New Roman" w:cs="Times New Roman"/>
                <w:color w:val="000000"/>
                <w:sz w:val="24"/>
                <w:szCs w:val="24"/>
                <w:lang w:eastAsia="ru-RU"/>
              </w:rPr>
              <w:t>В</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21FE3B50" w14:textId="2F55AB03" w:rsidR="00316BBD" w:rsidRPr="00862AA8" w:rsidRDefault="00316BBD" w:rsidP="002A1CE7">
            <w:pPr>
              <w:ind w:firstLine="0"/>
              <w:rPr>
                <w:rFonts w:eastAsia="Times New Roman" w:cs="Times New Roman"/>
                <w:color w:val="000000"/>
                <w:sz w:val="24"/>
                <w:szCs w:val="24"/>
                <w:lang w:eastAsia="ru-RU"/>
              </w:rPr>
            </w:pPr>
            <w:r>
              <w:rPr>
                <w:rFonts w:eastAsia="Times New Roman" w:cs="Times New Roman"/>
                <w:color w:val="000000"/>
                <w:sz w:val="24"/>
                <w:szCs w:val="24"/>
                <w:lang w:eastAsia="ru-RU"/>
              </w:rPr>
              <w:t>Сети водоснабжения</w:t>
            </w:r>
          </w:p>
        </w:tc>
        <w:tc>
          <w:tcPr>
            <w:tcW w:w="1394" w:type="dxa"/>
            <w:tcBorders>
              <w:top w:val="single" w:sz="4" w:space="0" w:color="auto"/>
              <w:left w:val="single" w:sz="4" w:space="0" w:color="auto"/>
              <w:bottom w:val="single" w:sz="4" w:space="0" w:color="auto"/>
              <w:right w:val="single" w:sz="4" w:space="0" w:color="auto"/>
            </w:tcBorders>
            <w:shd w:val="clear" w:color="auto" w:fill="auto"/>
          </w:tcPr>
          <w:p w14:paraId="313637D1"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протяженность</w:t>
            </w:r>
          </w:p>
        </w:tc>
        <w:tc>
          <w:tcPr>
            <w:tcW w:w="1116" w:type="dxa"/>
            <w:tcBorders>
              <w:top w:val="single" w:sz="4" w:space="0" w:color="auto"/>
              <w:left w:val="single" w:sz="4" w:space="0" w:color="auto"/>
              <w:bottom w:val="single" w:sz="4" w:space="0" w:color="auto"/>
              <w:right w:val="single" w:sz="4" w:space="0" w:color="auto"/>
            </w:tcBorders>
          </w:tcPr>
          <w:p w14:paraId="080818E8" w14:textId="77777777" w:rsidR="00316BBD" w:rsidRPr="00862AA8" w:rsidRDefault="00316BBD" w:rsidP="002A1CE7">
            <w:pPr>
              <w:ind w:firstLine="0"/>
              <w:jc w:val="center"/>
              <w:rPr>
                <w:rFonts w:cs="Times New Roman"/>
                <w:sz w:val="24"/>
                <w:szCs w:val="24"/>
              </w:rPr>
            </w:pPr>
            <w:r w:rsidRPr="00862AA8">
              <w:rPr>
                <w:rFonts w:cs="Times New Roman"/>
                <w:sz w:val="24"/>
                <w:szCs w:val="24"/>
              </w:rPr>
              <w:t>км</w:t>
            </w:r>
          </w:p>
        </w:tc>
        <w:tc>
          <w:tcPr>
            <w:tcW w:w="1024" w:type="dxa"/>
            <w:tcBorders>
              <w:top w:val="single" w:sz="4" w:space="0" w:color="auto"/>
              <w:left w:val="single" w:sz="4" w:space="0" w:color="auto"/>
              <w:bottom w:val="single" w:sz="4" w:space="0" w:color="auto"/>
              <w:right w:val="single" w:sz="4" w:space="0" w:color="auto"/>
            </w:tcBorders>
          </w:tcPr>
          <w:p w14:paraId="39B036CD" w14:textId="4AFE6C9E" w:rsidR="00316BBD" w:rsidRPr="00862AA8" w:rsidRDefault="00316BBD" w:rsidP="002A1CE7">
            <w:pPr>
              <w:ind w:firstLine="0"/>
              <w:jc w:val="right"/>
              <w:rPr>
                <w:rFonts w:eastAsia="Times New Roman" w:cs="Times New Roman"/>
                <w:color w:val="000000"/>
                <w:sz w:val="24"/>
                <w:szCs w:val="24"/>
                <w:lang w:eastAsia="ru-RU"/>
              </w:rPr>
            </w:pPr>
            <w:r>
              <w:rPr>
                <w:rFonts w:eastAsia="Times New Roman" w:cs="Times New Roman"/>
                <w:color w:val="000000"/>
                <w:sz w:val="24"/>
                <w:szCs w:val="24"/>
                <w:lang w:eastAsia="ru-RU"/>
              </w:rPr>
              <w:t>1</w:t>
            </w:r>
            <w:r w:rsidRPr="00862AA8">
              <w:rPr>
                <w:rFonts w:eastAsia="Times New Roman" w:cs="Times New Roman"/>
                <w:color w:val="000000"/>
                <w:sz w:val="24"/>
                <w:szCs w:val="24"/>
                <w:lang w:eastAsia="ru-RU"/>
              </w:rPr>
              <w:t>,27</w:t>
            </w:r>
          </w:p>
        </w:tc>
        <w:tc>
          <w:tcPr>
            <w:tcW w:w="1301" w:type="dxa"/>
            <w:tcBorders>
              <w:top w:val="single" w:sz="4" w:space="0" w:color="auto"/>
              <w:left w:val="single" w:sz="4" w:space="0" w:color="auto"/>
              <w:bottom w:val="single" w:sz="4" w:space="0" w:color="auto"/>
              <w:right w:val="single" w:sz="4" w:space="0" w:color="auto"/>
            </w:tcBorders>
          </w:tcPr>
          <w:p w14:paraId="38332AFE"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w:t>
            </w:r>
          </w:p>
        </w:tc>
        <w:tc>
          <w:tcPr>
            <w:tcW w:w="1460" w:type="dxa"/>
            <w:tcBorders>
              <w:top w:val="single" w:sz="4" w:space="0" w:color="auto"/>
              <w:left w:val="single" w:sz="4" w:space="0" w:color="auto"/>
              <w:bottom w:val="single" w:sz="4" w:space="0" w:color="auto"/>
              <w:right w:val="single" w:sz="4" w:space="0" w:color="auto"/>
            </w:tcBorders>
          </w:tcPr>
          <w:p w14:paraId="1E0527EB" w14:textId="77777777" w:rsidR="00316BBD" w:rsidRPr="00862AA8" w:rsidRDefault="00316BBD" w:rsidP="002A1CE7">
            <w:pPr>
              <w:ind w:firstLine="0"/>
              <w:rPr>
                <w:rFonts w:eastAsia="Times New Roman" w:cs="Times New Roman"/>
                <w:color w:val="000000"/>
                <w:sz w:val="24"/>
                <w:szCs w:val="24"/>
                <w:lang w:eastAsia="ru-RU"/>
              </w:rPr>
            </w:pPr>
            <w:r w:rsidRPr="00862AA8">
              <w:rPr>
                <w:rFonts w:eastAsia="Times New Roman" w:cs="Times New Roman"/>
                <w:color w:val="000000"/>
                <w:sz w:val="24"/>
                <w:szCs w:val="24"/>
                <w:lang w:eastAsia="ru-RU"/>
              </w:rPr>
              <w:t>-</w:t>
            </w:r>
          </w:p>
        </w:tc>
      </w:tr>
      <w:tr w:rsidR="00316BBD" w:rsidRPr="00862AA8" w14:paraId="7A1EDCF2" w14:textId="77777777" w:rsidTr="002A1CE7">
        <w:trPr>
          <w:trHeight w:val="70"/>
        </w:trPr>
        <w:tc>
          <w:tcPr>
            <w:tcW w:w="1304" w:type="dxa"/>
            <w:tcBorders>
              <w:top w:val="single" w:sz="4" w:space="0" w:color="auto"/>
              <w:left w:val="single" w:sz="4" w:space="0" w:color="auto"/>
              <w:bottom w:val="single" w:sz="4" w:space="0" w:color="auto"/>
              <w:right w:val="single" w:sz="4" w:space="0" w:color="auto"/>
            </w:tcBorders>
            <w:shd w:val="clear" w:color="auto" w:fill="auto"/>
          </w:tcPr>
          <w:p w14:paraId="563A1168" w14:textId="1AFABD8B" w:rsidR="00316BBD" w:rsidRPr="00862AA8" w:rsidRDefault="00316BBD" w:rsidP="002A1CE7">
            <w:pPr>
              <w:ind w:firstLine="0"/>
              <w:rPr>
                <w:rFonts w:eastAsia="Times New Roman" w:cs="Times New Roman"/>
                <w:color w:val="000000"/>
                <w:sz w:val="24"/>
                <w:szCs w:val="24"/>
                <w:lang w:eastAsia="ru-RU"/>
              </w:rPr>
            </w:pPr>
            <w:r w:rsidRPr="00862AA8">
              <w:rPr>
                <w:rFonts w:eastAsia="Times New Roman" w:cs="Times New Roman"/>
                <w:color w:val="000000"/>
                <w:sz w:val="24"/>
                <w:szCs w:val="24"/>
                <w:lang w:eastAsia="ru-RU"/>
              </w:rPr>
              <w:t>КИ-</w:t>
            </w:r>
            <w:r>
              <w:rPr>
                <w:rFonts w:eastAsia="Times New Roman" w:cs="Times New Roman"/>
                <w:color w:val="000000"/>
                <w:sz w:val="24"/>
                <w:szCs w:val="24"/>
                <w:lang w:eastAsia="ru-RU"/>
              </w:rPr>
              <w:t>ВК</w:t>
            </w:r>
            <w:r w:rsidRPr="00862AA8">
              <w:rPr>
                <w:rFonts w:eastAsia="Times New Roman" w:cs="Times New Roman"/>
                <w:color w:val="000000"/>
                <w:sz w:val="24"/>
                <w:szCs w:val="24"/>
                <w:lang w:eastAsia="ru-RU"/>
              </w:rPr>
              <w:t>-</w:t>
            </w:r>
            <w:r>
              <w:rPr>
                <w:rFonts w:eastAsia="Times New Roman" w:cs="Times New Roman"/>
                <w:color w:val="000000"/>
                <w:sz w:val="24"/>
                <w:szCs w:val="24"/>
                <w:lang w:eastAsia="ru-RU"/>
              </w:rPr>
              <w:t>К</w:t>
            </w:r>
          </w:p>
        </w:tc>
        <w:tc>
          <w:tcPr>
            <w:tcW w:w="2596" w:type="dxa"/>
            <w:tcBorders>
              <w:top w:val="single" w:sz="4" w:space="0" w:color="auto"/>
              <w:left w:val="single" w:sz="4" w:space="0" w:color="auto"/>
              <w:bottom w:val="single" w:sz="4" w:space="0" w:color="auto"/>
              <w:right w:val="single" w:sz="4" w:space="0" w:color="auto"/>
            </w:tcBorders>
            <w:shd w:val="clear" w:color="auto" w:fill="auto"/>
          </w:tcPr>
          <w:p w14:paraId="0CBAA8D6" w14:textId="4A7D4760" w:rsidR="00316BBD" w:rsidRPr="00862AA8" w:rsidRDefault="00316BBD" w:rsidP="002A1CE7">
            <w:pPr>
              <w:ind w:firstLine="0"/>
              <w:rPr>
                <w:rFonts w:eastAsia="Times New Roman" w:cs="Times New Roman"/>
                <w:color w:val="000000"/>
                <w:sz w:val="24"/>
                <w:szCs w:val="24"/>
                <w:lang w:eastAsia="ru-RU"/>
              </w:rPr>
            </w:pPr>
            <w:r>
              <w:rPr>
                <w:rFonts w:eastAsia="Times New Roman" w:cs="Times New Roman"/>
                <w:color w:val="000000"/>
                <w:sz w:val="24"/>
                <w:szCs w:val="24"/>
                <w:lang w:eastAsia="ru-RU"/>
              </w:rPr>
              <w:t>Сети водоотведения</w:t>
            </w:r>
          </w:p>
        </w:tc>
        <w:tc>
          <w:tcPr>
            <w:tcW w:w="1394" w:type="dxa"/>
            <w:tcBorders>
              <w:top w:val="single" w:sz="4" w:space="0" w:color="auto"/>
              <w:left w:val="single" w:sz="4" w:space="0" w:color="auto"/>
              <w:bottom w:val="single" w:sz="4" w:space="0" w:color="auto"/>
              <w:right w:val="single" w:sz="4" w:space="0" w:color="auto"/>
            </w:tcBorders>
            <w:shd w:val="clear" w:color="auto" w:fill="auto"/>
          </w:tcPr>
          <w:p w14:paraId="6FEBDC5A"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протяженность</w:t>
            </w:r>
          </w:p>
        </w:tc>
        <w:tc>
          <w:tcPr>
            <w:tcW w:w="1116" w:type="dxa"/>
            <w:tcBorders>
              <w:top w:val="single" w:sz="4" w:space="0" w:color="auto"/>
              <w:left w:val="single" w:sz="4" w:space="0" w:color="auto"/>
              <w:bottom w:val="single" w:sz="4" w:space="0" w:color="auto"/>
              <w:right w:val="single" w:sz="4" w:space="0" w:color="auto"/>
            </w:tcBorders>
          </w:tcPr>
          <w:p w14:paraId="467154E4" w14:textId="77777777" w:rsidR="00316BBD" w:rsidRPr="00862AA8" w:rsidRDefault="00316BBD" w:rsidP="002A1CE7">
            <w:pPr>
              <w:ind w:firstLine="0"/>
              <w:jc w:val="center"/>
              <w:rPr>
                <w:rFonts w:cs="Times New Roman"/>
                <w:sz w:val="24"/>
                <w:szCs w:val="24"/>
              </w:rPr>
            </w:pPr>
            <w:r w:rsidRPr="00862AA8">
              <w:rPr>
                <w:rFonts w:cs="Times New Roman"/>
                <w:sz w:val="24"/>
                <w:szCs w:val="24"/>
              </w:rPr>
              <w:t>км</w:t>
            </w:r>
          </w:p>
        </w:tc>
        <w:tc>
          <w:tcPr>
            <w:tcW w:w="1024" w:type="dxa"/>
            <w:tcBorders>
              <w:top w:val="single" w:sz="4" w:space="0" w:color="auto"/>
              <w:left w:val="single" w:sz="4" w:space="0" w:color="auto"/>
              <w:bottom w:val="single" w:sz="4" w:space="0" w:color="auto"/>
              <w:right w:val="single" w:sz="4" w:space="0" w:color="auto"/>
            </w:tcBorders>
          </w:tcPr>
          <w:p w14:paraId="04D293C3" w14:textId="77777777" w:rsidR="00316BBD" w:rsidRPr="00862AA8" w:rsidRDefault="00316BBD" w:rsidP="002A1CE7">
            <w:pPr>
              <w:ind w:firstLine="0"/>
              <w:jc w:val="right"/>
              <w:rPr>
                <w:rFonts w:eastAsia="Times New Roman" w:cs="Times New Roman"/>
                <w:color w:val="000000"/>
                <w:sz w:val="24"/>
                <w:szCs w:val="24"/>
                <w:lang w:eastAsia="ru-RU"/>
              </w:rPr>
            </w:pPr>
            <w:r>
              <w:rPr>
                <w:rFonts w:eastAsia="Times New Roman" w:cs="Times New Roman"/>
                <w:color w:val="000000"/>
                <w:sz w:val="24"/>
                <w:szCs w:val="24"/>
                <w:lang w:eastAsia="ru-RU"/>
              </w:rPr>
              <w:t>1</w:t>
            </w:r>
            <w:r w:rsidRPr="00862AA8">
              <w:rPr>
                <w:rFonts w:eastAsia="Times New Roman" w:cs="Times New Roman"/>
                <w:color w:val="000000"/>
                <w:sz w:val="24"/>
                <w:szCs w:val="24"/>
                <w:lang w:eastAsia="ru-RU"/>
              </w:rPr>
              <w:t>,27</w:t>
            </w:r>
          </w:p>
        </w:tc>
        <w:tc>
          <w:tcPr>
            <w:tcW w:w="1301" w:type="dxa"/>
            <w:tcBorders>
              <w:top w:val="single" w:sz="4" w:space="0" w:color="auto"/>
              <w:left w:val="single" w:sz="4" w:space="0" w:color="auto"/>
              <w:bottom w:val="single" w:sz="4" w:space="0" w:color="auto"/>
              <w:right w:val="single" w:sz="4" w:space="0" w:color="auto"/>
            </w:tcBorders>
          </w:tcPr>
          <w:p w14:paraId="1D7B46A8" w14:textId="77777777" w:rsidR="00316BBD" w:rsidRPr="00862AA8" w:rsidRDefault="00316BBD" w:rsidP="002A1CE7">
            <w:pPr>
              <w:ind w:firstLine="0"/>
              <w:jc w:val="center"/>
              <w:rPr>
                <w:rFonts w:eastAsia="Times New Roman" w:cs="Times New Roman"/>
                <w:color w:val="000000"/>
                <w:sz w:val="24"/>
                <w:szCs w:val="24"/>
                <w:lang w:eastAsia="ru-RU"/>
              </w:rPr>
            </w:pPr>
            <w:r w:rsidRPr="00862AA8">
              <w:rPr>
                <w:rFonts w:eastAsia="Times New Roman" w:cs="Times New Roman"/>
                <w:color w:val="000000"/>
                <w:sz w:val="24"/>
                <w:szCs w:val="24"/>
                <w:lang w:eastAsia="ru-RU"/>
              </w:rPr>
              <w:t>-</w:t>
            </w:r>
          </w:p>
        </w:tc>
        <w:tc>
          <w:tcPr>
            <w:tcW w:w="1460" w:type="dxa"/>
            <w:tcBorders>
              <w:top w:val="single" w:sz="4" w:space="0" w:color="auto"/>
              <w:left w:val="single" w:sz="4" w:space="0" w:color="auto"/>
              <w:bottom w:val="single" w:sz="4" w:space="0" w:color="auto"/>
              <w:right w:val="single" w:sz="4" w:space="0" w:color="auto"/>
            </w:tcBorders>
          </w:tcPr>
          <w:p w14:paraId="1D5251F5" w14:textId="77777777" w:rsidR="00316BBD" w:rsidRPr="00862AA8" w:rsidRDefault="00316BBD" w:rsidP="002A1CE7">
            <w:pPr>
              <w:ind w:firstLine="0"/>
              <w:rPr>
                <w:rFonts w:eastAsia="Times New Roman" w:cs="Times New Roman"/>
                <w:color w:val="000000"/>
                <w:sz w:val="24"/>
                <w:szCs w:val="24"/>
                <w:lang w:eastAsia="ru-RU"/>
              </w:rPr>
            </w:pPr>
            <w:r w:rsidRPr="00862AA8">
              <w:rPr>
                <w:rFonts w:eastAsia="Times New Roman" w:cs="Times New Roman"/>
                <w:color w:val="000000"/>
                <w:sz w:val="24"/>
                <w:szCs w:val="24"/>
                <w:lang w:eastAsia="ru-RU"/>
              </w:rPr>
              <w:t>-</w:t>
            </w:r>
          </w:p>
        </w:tc>
      </w:tr>
    </w:tbl>
    <w:p w14:paraId="18CD237A" w14:textId="26F8682E" w:rsidR="00316BBD" w:rsidRDefault="00316BBD" w:rsidP="00F4743B"/>
    <w:p w14:paraId="71237121" w14:textId="107B0CF1" w:rsidR="004D623C" w:rsidRDefault="004D623C" w:rsidP="004D623C">
      <w:r>
        <w:t>Согласование документации по планировке территории с ресурсоснабжающей организацией не требуется, так как в границах территории проектирования предусмотрено размещение исключительно распределительных сетей водоснабжения и водоотведения, которые принадлежат или будут принадлежать заказчику разработки документации по планировке территории основному собственнику земельных участков, расположенных в границах территории проектирования – Акционерному обществу «</w:t>
      </w:r>
      <w:r w:rsidR="00B745B1">
        <w:t>Компания «</w:t>
      </w:r>
      <w:r>
        <w:t>Колос».</w:t>
      </w:r>
    </w:p>
    <w:p w14:paraId="22C16A9B" w14:textId="77777777" w:rsidR="004D623C" w:rsidRDefault="004D623C" w:rsidP="00F4743B"/>
    <w:p w14:paraId="5C2EB548" w14:textId="7BC4A1B6" w:rsidR="000D69DC" w:rsidRDefault="00162531" w:rsidP="00162531">
      <w:pPr>
        <w:pStyle w:val="11"/>
      </w:pPr>
      <w:bookmarkStart w:id="33" w:name="_Toc195628000"/>
      <w:r>
        <w:lastRenderedPageBreak/>
        <w:t>8. Транспортная инфраструктура</w:t>
      </w:r>
      <w:bookmarkEnd w:id="33"/>
    </w:p>
    <w:p w14:paraId="417CB156" w14:textId="30A56EBE" w:rsidR="006718C1" w:rsidRDefault="006718C1" w:rsidP="006718C1">
      <w:pPr>
        <w:pStyle w:val="20"/>
      </w:pPr>
      <w:bookmarkStart w:id="34" w:name="_Toc195628001"/>
      <w:r>
        <w:t>8.1. </w:t>
      </w:r>
      <w:r w:rsidRPr="006718C1">
        <w:t>Внешний транспорт</w:t>
      </w:r>
      <w:bookmarkEnd w:id="34"/>
    </w:p>
    <w:p w14:paraId="62EE1489" w14:textId="77777777" w:rsidR="006718C1" w:rsidRDefault="006718C1" w:rsidP="006718C1">
      <w:r>
        <w:t xml:space="preserve">В 20-минутной транспортной доступности расположены 2 станции метро: «Девяткино» и «Парнас». Из г. Санкт-Петербург до «Охта-Парка» ходит общественный транспорт, маршрутное такси: </w:t>
      </w:r>
    </w:p>
    <w:p w14:paraId="6296AB74" w14:textId="77777777" w:rsidR="006718C1" w:rsidRDefault="006718C1" w:rsidP="00CF6D8E">
      <w:pPr>
        <w:pStyle w:val="a7"/>
        <w:numPr>
          <w:ilvl w:val="0"/>
          <w:numId w:val="20"/>
        </w:numPr>
        <w:ind w:left="0" w:firstLine="709"/>
      </w:pPr>
      <w:r>
        <w:t>от ст. метро «Девяткино» № 627, № 680;</w:t>
      </w:r>
    </w:p>
    <w:p w14:paraId="493C5942" w14:textId="77777777" w:rsidR="006718C1" w:rsidRDefault="006718C1" w:rsidP="00CF6D8E">
      <w:pPr>
        <w:pStyle w:val="a7"/>
        <w:numPr>
          <w:ilvl w:val="0"/>
          <w:numId w:val="20"/>
        </w:numPr>
        <w:ind w:left="0" w:firstLine="709"/>
      </w:pPr>
      <w:r>
        <w:t>от ст. метро «Парнас» № 674.</w:t>
      </w:r>
    </w:p>
    <w:p w14:paraId="05F2F9C1" w14:textId="77777777" w:rsidR="00CF6D8E" w:rsidRDefault="00CF6D8E" w:rsidP="006718C1"/>
    <w:p w14:paraId="2B3903D5" w14:textId="7981DC72" w:rsidR="006718C1" w:rsidRDefault="006718C1" w:rsidP="006718C1">
      <w:r>
        <w:t xml:space="preserve">Маршрутные транспортные средства не заезжают на территорию курорта, а следуют только до поворота на дер. </w:t>
      </w:r>
      <w:proofErr w:type="spellStart"/>
      <w:r>
        <w:t>Сярьги</w:t>
      </w:r>
      <w:proofErr w:type="spellEnd"/>
      <w:r>
        <w:t xml:space="preserve"> с дороги </w:t>
      </w:r>
      <w:proofErr w:type="spellStart"/>
      <w:r>
        <w:t>Энколово</w:t>
      </w:r>
      <w:proofErr w:type="spellEnd"/>
      <w:r>
        <w:t>-Кузьмолово.</w:t>
      </w:r>
    </w:p>
    <w:p w14:paraId="4554C776" w14:textId="37A78BB3" w:rsidR="006718C1" w:rsidRDefault="006718C1" w:rsidP="006718C1">
      <w:r>
        <w:t>Настоящим проектом предусмотрена остановка</w:t>
      </w:r>
      <w:r w:rsidR="00CF6D8E" w:rsidRPr="00CF6D8E">
        <w:t xml:space="preserve"> </w:t>
      </w:r>
      <w:r w:rsidR="00CF6D8E">
        <w:t>общественного транспорта</w:t>
      </w:r>
      <w:r>
        <w:t xml:space="preserve">, находящаяся за пределами ТРЗ (возле южной ее границы), </w:t>
      </w:r>
      <w:r w:rsidR="00CF6D8E">
        <w:t>в соответствии с генеральным планом Бугровского сельского поселения</w:t>
      </w:r>
      <w:r>
        <w:t>.</w:t>
      </w:r>
    </w:p>
    <w:p w14:paraId="55964557" w14:textId="2F63C28E" w:rsidR="006718C1" w:rsidRDefault="006718C1" w:rsidP="006718C1">
      <w:r>
        <w:t>Также для сокращения расстояний пешей доступности посетителей до объектов курорта от мест остановок общественного транспорта оператору ТРЗ рекомендуется заключить договор с организацией, осуществляющей коммерческие пассажирские перевозки по существующим маршрутам, с возможностью заезда транспорта на территорию ТРЗ, обеспечить возможность безопасной посадки/высадки пассажиров, разворота и отстоя автобусов на территории открытой автостоянки; или обеспечить самостоятельный подвоз туристов от ближайших метро: «Девяткино», «Парнас». Выполнение этих рекомендаций повысить привлекательность курорта для туристов.</w:t>
      </w:r>
    </w:p>
    <w:p w14:paraId="212B9270" w14:textId="1FFD94DA" w:rsidR="004C08CF" w:rsidRDefault="004C08CF" w:rsidP="006718C1">
      <w:r>
        <w:t>Учитывая то, что в границах территории проектирования отсутствуют объекты жилой застройки, а также объекты социальной инфраструктуры социальными стандартами не установлена доступность остановок общественного пассажирского транспорта.</w:t>
      </w:r>
    </w:p>
    <w:p w14:paraId="42EDC814" w14:textId="77777777" w:rsidR="000074D5" w:rsidRDefault="000074D5" w:rsidP="000074D5">
      <w:r>
        <w:t xml:space="preserve">В соответствии с Программой комплексного развития транспортной инфраструктуры муниципального образования «Бугровское сельское поселение» Всеволожского муниципального района Ленинградской области, на территории Бугровского сельского поселения на период до 2032 года запланирована организация дополнительно двух автобусных маршрутов с 39 остановками, которые позволят увеличить количество перевозок пассажиров к станциям метрополитена «Девяткино» и «Парнас». Автобусные маршруты свяжут д. </w:t>
      </w:r>
      <w:proofErr w:type="spellStart"/>
      <w:r>
        <w:t>Мистолово</w:t>
      </w:r>
      <w:proofErr w:type="spellEnd"/>
      <w:r>
        <w:t xml:space="preserve"> с пос. Бугры, д. </w:t>
      </w:r>
      <w:proofErr w:type="spellStart"/>
      <w:r>
        <w:t>Капитолово</w:t>
      </w:r>
      <w:proofErr w:type="spellEnd"/>
      <w:r>
        <w:t xml:space="preserve">, д. </w:t>
      </w:r>
      <w:proofErr w:type="spellStart"/>
      <w:r>
        <w:t>Корабсельки</w:t>
      </w:r>
      <w:proofErr w:type="spellEnd"/>
      <w:r>
        <w:t xml:space="preserve">, д. </w:t>
      </w:r>
      <w:proofErr w:type="spellStart"/>
      <w:r>
        <w:t>Мендсары</w:t>
      </w:r>
      <w:proofErr w:type="spellEnd"/>
      <w:r>
        <w:t xml:space="preserve">, д. </w:t>
      </w:r>
      <w:proofErr w:type="spellStart"/>
      <w:r>
        <w:t>Порошкино</w:t>
      </w:r>
      <w:proofErr w:type="spellEnd"/>
      <w:r>
        <w:t xml:space="preserve">, д. </w:t>
      </w:r>
      <w:proofErr w:type="spellStart"/>
      <w:r>
        <w:t>Савочкино</w:t>
      </w:r>
      <w:proofErr w:type="spellEnd"/>
      <w:r>
        <w:t xml:space="preserve">, д. </w:t>
      </w:r>
      <w:proofErr w:type="spellStart"/>
      <w:r>
        <w:t>Сярьги</w:t>
      </w:r>
      <w:proofErr w:type="spellEnd"/>
      <w:r>
        <w:t xml:space="preserve">, д. </w:t>
      </w:r>
      <w:proofErr w:type="spellStart"/>
      <w:r>
        <w:t>Эколово</w:t>
      </w:r>
      <w:proofErr w:type="spellEnd"/>
      <w:r>
        <w:t xml:space="preserve"> и Санкт-Петербургом.</w:t>
      </w:r>
    </w:p>
    <w:p w14:paraId="5E443E9E" w14:textId="37218839" w:rsidR="000074D5" w:rsidRDefault="000074D5" w:rsidP="000074D5">
      <w:r>
        <w:t>Планируемые автобусные маршруты должны отвечать требованиям социального стандарта транспортного обслуживания населения при осуществлении перевозок пассажиров и багажа автомобильным транспортом и городским наземным электрическим транспортом, утверждённого распоряжение Министерства транспорта Российской Федерации от 31.01.2017 № НА-19-р.</w:t>
      </w:r>
    </w:p>
    <w:p w14:paraId="0D768088" w14:textId="77777777" w:rsidR="006718C1" w:rsidRPr="004C08CF" w:rsidRDefault="006718C1" w:rsidP="006718C1"/>
    <w:p w14:paraId="4C307ECC" w14:textId="77777777" w:rsidR="000074D5" w:rsidRDefault="000074D5">
      <w:pPr>
        <w:spacing w:after="160" w:line="259" w:lineRule="auto"/>
        <w:ind w:firstLine="0"/>
        <w:jc w:val="left"/>
        <w:rPr>
          <w:rFonts w:eastAsiaTheme="majorEastAsia" w:cstheme="majorBidi"/>
          <w:b/>
          <w:szCs w:val="26"/>
        </w:rPr>
      </w:pPr>
      <w:r>
        <w:br w:type="page"/>
      </w:r>
    </w:p>
    <w:p w14:paraId="7DD6425D" w14:textId="7D449C63" w:rsidR="00162531" w:rsidRDefault="00162531" w:rsidP="00162531">
      <w:pPr>
        <w:pStyle w:val="20"/>
      </w:pPr>
      <w:bookmarkStart w:id="35" w:name="_Toc195628002"/>
      <w:r>
        <w:lastRenderedPageBreak/>
        <w:t>8.</w:t>
      </w:r>
      <w:r w:rsidR="006718C1">
        <w:t>2</w:t>
      </w:r>
      <w:r>
        <w:t>. Улично-дорожная сеть</w:t>
      </w:r>
      <w:bookmarkEnd w:id="35"/>
    </w:p>
    <w:p w14:paraId="669DAA33" w14:textId="4E723B0C" w:rsidR="006718C1" w:rsidRDefault="006718C1" w:rsidP="006718C1">
      <w:r>
        <w:t>Подъезд к территории туристско-рекреационной зоны осуществляется с автомобильной дороги общего пользования «Подъезд к санаторию «</w:t>
      </w:r>
      <w:proofErr w:type="spellStart"/>
      <w:r>
        <w:t>Сярьги</w:t>
      </w:r>
      <w:proofErr w:type="spellEnd"/>
      <w:r>
        <w:t>» через земельный участок с кадастровым номером 47:07:0713002:1476 в отношении которого постановлением администрации Всеволожского муниципального района Ленинградской области от 19.02.2020 № 464 установлен публичный сервитут. От указанной автомобильной дороги в створе существующей автомобильной дороги планируется строительство проезда, обеспечивающего подъезд к северной части территории проектирования. Сквозной проезд пожарной техники будет обеспечен через частную автомобильную дорогу, примыкающую к территории проектирования в северной части.</w:t>
      </w:r>
    </w:p>
    <w:p w14:paraId="65751E68" w14:textId="591C57DE" w:rsidR="004C08CF" w:rsidRDefault="006718C1" w:rsidP="004C08CF">
      <w:r>
        <w:t>На рисунке 6 представлен поперечный профиль планируемого к размещению проезда.</w:t>
      </w:r>
    </w:p>
    <w:p w14:paraId="7CAEC4A5" w14:textId="7B38B4D7" w:rsidR="006718C1" w:rsidRDefault="00101695" w:rsidP="00101695">
      <w:pPr>
        <w:ind w:firstLine="0"/>
        <w:jc w:val="center"/>
      </w:pPr>
      <w:r>
        <w:rPr>
          <w:noProof/>
          <w:lang w:eastAsia="ru-RU"/>
        </w:rPr>
        <w:drawing>
          <wp:inline distT="0" distB="0" distL="0" distR="0" wp14:anchorId="13EE37AD" wp14:editId="11341C39">
            <wp:extent cx="4641850" cy="3067050"/>
            <wp:effectExtent l="0" t="0" r="6350" b="0"/>
            <wp:docPr id="5177144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41850" cy="3067050"/>
                    </a:xfrm>
                    <a:prstGeom prst="rect">
                      <a:avLst/>
                    </a:prstGeom>
                    <a:noFill/>
                    <a:ln>
                      <a:noFill/>
                    </a:ln>
                  </pic:spPr>
                </pic:pic>
              </a:graphicData>
            </a:graphic>
          </wp:inline>
        </w:drawing>
      </w:r>
    </w:p>
    <w:p w14:paraId="6BA51C95" w14:textId="767CA5A2" w:rsidR="006718C1" w:rsidRDefault="006718C1" w:rsidP="006718C1">
      <w:pPr>
        <w:ind w:firstLine="0"/>
        <w:jc w:val="center"/>
      </w:pPr>
      <w:r>
        <w:t xml:space="preserve">Рисунок 6. Поперечный профиль </w:t>
      </w:r>
      <w:r w:rsidR="00101695">
        <w:t>существующего проезда</w:t>
      </w:r>
      <w:r>
        <w:t xml:space="preserve"> к размещению проезда</w:t>
      </w:r>
    </w:p>
    <w:p w14:paraId="37FF8418" w14:textId="607B6907" w:rsidR="006718C1" w:rsidRDefault="006718C1" w:rsidP="006718C1">
      <w:pPr>
        <w:ind w:firstLine="0"/>
        <w:jc w:val="center"/>
      </w:pPr>
    </w:p>
    <w:p w14:paraId="21BA25B0" w14:textId="77777777" w:rsidR="000074D5" w:rsidRDefault="000074D5">
      <w:pPr>
        <w:spacing w:after="160" w:line="259" w:lineRule="auto"/>
        <w:ind w:firstLine="0"/>
        <w:jc w:val="left"/>
        <w:rPr>
          <w:rFonts w:eastAsiaTheme="majorEastAsia" w:cstheme="majorBidi"/>
          <w:b/>
          <w:szCs w:val="26"/>
        </w:rPr>
      </w:pPr>
      <w:r>
        <w:br w:type="page"/>
      </w:r>
    </w:p>
    <w:p w14:paraId="7979295A" w14:textId="1C73CE32" w:rsidR="006718C1" w:rsidRDefault="004943EE" w:rsidP="004943EE">
      <w:pPr>
        <w:pStyle w:val="20"/>
      </w:pPr>
      <w:bookmarkStart w:id="36" w:name="_Toc195628003"/>
      <w:r>
        <w:lastRenderedPageBreak/>
        <w:t>8.3. </w:t>
      </w:r>
      <w:r w:rsidRPr="004943EE">
        <w:t>Сооружения для хранения транспортных средств</w:t>
      </w:r>
      <w:bookmarkEnd w:id="36"/>
    </w:p>
    <w:p w14:paraId="75453CE9" w14:textId="174EBF19" w:rsidR="004943EE" w:rsidRDefault="004943EE" w:rsidP="004943EE">
      <w:pPr>
        <w:rPr>
          <w:rFonts w:eastAsia="Times New Roman"/>
          <w:szCs w:val="28"/>
        </w:rPr>
      </w:pPr>
      <w:r>
        <w:t xml:space="preserve">В таблице 34 представлен расчет потребности территории в местах для </w:t>
      </w:r>
      <w:r w:rsidRPr="006657B5">
        <w:rPr>
          <w:rFonts w:eastAsia="Times New Roman"/>
          <w:szCs w:val="28"/>
        </w:rPr>
        <w:t>парковки легковых автомобилей на приобъектных стоянках у общественных зданий, учреждений, предприятий, вокзалов, на рекреационных территориях</w:t>
      </w:r>
      <w:r>
        <w:rPr>
          <w:rFonts w:eastAsia="Times New Roman"/>
          <w:szCs w:val="28"/>
        </w:rPr>
        <w:t>.</w:t>
      </w:r>
    </w:p>
    <w:p w14:paraId="4305D808" w14:textId="77777777" w:rsidR="004943EE" w:rsidRPr="004943EE" w:rsidRDefault="004943EE" w:rsidP="004943EE"/>
    <w:p w14:paraId="207D949C" w14:textId="535FD059" w:rsidR="004943EE" w:rsidRPr="004943EE" w:rsidRDefault="004943EE" w:rsidP="004943EE">
      <w:r w:rsidRPr="004943EE">
        <w:t xml:space="preserve">Таблица </w:t>
      </w:r>
      <w:r>
        <w:t>34</w:t>
      </w:r>
      <w:r w:rsidRPr="004943EE">
        <w:t>. Расчет потребности территории в машино-местах</w:t>
      </w:r>
    </w:p>
    <w:tbl>
      <w:tblPr>
        <w:tblStyle w:val="a9"/>
        <w:tblW w:w="5000" w:type="pct"/>
        <w:jc w:val="center"/>
        <w:tblBorders>
          <w:bottom w:val="none" w:sz="0" w:space="0" w:color="auto"/>
        </w:tblBorders>
        <w:tblLayout w:type="fixed"/>
        <w:tblLook w:val="04A0" w:firstRow="1" w:lastRow="0" w:firstColumn="1" w:lastColumn="0" w:noHBand="0" w:noVBand="1"/>
      </w:tblPr>
      <w:tblGrid>
        <w:gridCol w:w="966"/>
        <w:gridCol w:w="1976"/>
        <w:gridCol w:w="1083"/>
        <w:gridCol w:w="1779"/>
        <w:gridCol w:w="2323"/>
        <w:gridCol w:w="2068"/>
      </w:tblGrid>
      <w:tr w:rsidR="00305CF2" w:rsidRPr="004943EE" w14:paraId="36FC570D" w14:textId="77777777" w:rsidTr="00305CF2">
        <w:trPr>
          <w:jc w:val="center"/>
        </w:trPr>
        <w:tc>
          <w:tcPr>
            <w:tcW w:w="784" w:type="dxa"/>
          </w:tcPr>
          <w:p w14:paraId="0CBAF4B3" w14:textId="77777777" w:rsidR="00305CF2" w:rsidRPr="004943EE" w:rsidRDefault="00305CF2" w:rsidP="004943EE">
            <w:pPr>
              <w:ind w:firstLine="0"/>
              <w:jc w:val="center"/>
              <w:rPr>
                <w:sz w:val="24"/>
                <w:szCs w:val="24"/>
              </w:rPr>
            </w:pPr>
            <w:r w:rsidRPr="004943EE">
              <w:rPr>
                <w:sz w:val="24"/>
                <w:szCs w:val="24"/>
              </w:rPr>
              <w:t>№/№ п/п</w:t>
            </w:r>
          </w:p>
        </w:tc>
        <w:tc>
          <w:tcPr>
            <w:tcW w:w="1604" w:type="dxa"/>
          </w:tcPr>
          <w:p w14:paraId="7B4A2A33" w14:textId="77777777" w:rsidR="00305CF2" w:rsidRPr="004943EE" w:rsidRDefault="00305CF2" w:rsidP="004943EE">
            <w:pPr>
              <w:ind w:firstLine="0"/>
              <w:jc w:val="center"/>
              <w:rPr>
                <w:sz w:val="24"/>
                <w:szCs w:val="24"/>
              </w:rPr>
            </w:pPr>
            <w:r w:rsidRPr="004943EE">
              <w:rPr>
                <w:sz w:val="24"/>
                <w:szCs w:val="24"/>
              </w:rPr>
              <w:t>Тип застройки</w:t>
            </w:r>
          </w:p>
        </w:tc>
        <w:tc>
          <w:tcPr>
            <w:tcW w:w="879" w:type="dxa"/>
          </w:tcPr>
          <w:p w14:paraId="2ADF755E" w14:textId="4C674FD0" w:rsidR="00305CF2" w:rsidRPr="004943EE" w:rsidRDefault="00305CF2" w:rsidP="004943EE">
            <w:pPr>
              <w:ind w:firstLine="0"/>
              <w:jc w:val="center"/>
              <w:rPr>
                <w:sz w:val="24"/>
                <w:szCs w:val="24"/>
              </w:rPr>
            </w:pPr>
            <w:r>
              <w:rPr>
                <w:sz w:val="24"/>
                <w:szCs w:val="24"/>
              </w:rPr>
              <w:t>Ед. изм.</w:t>
            </w:r>
          </w:p>
        </w:tc>
        <w:tc>
          <w:tcPr>
            <w:tcW w:w="1444" w:type="dxa"/>
          </w:tcPr>
          <w:p w14:paraId="7F544D46" w14:textId="6066F621" w:rsidR="00305CF2" w:rsidRPr="004943EE" w:rsidRDefault="00305CF2" w:rsidP="004943EE">
            <w:pPr>
              <w:ind w:firstLine="0"/>
              <w:jc w:val="center"/>
              <w:rPr>
                <w:sz w:val="24"/>
                <w:szCs w:val="24"/>
              </w:rPr>
            </w:pPr>
            <w:r>
              <w:rPr>
                <w:sz w:val="24"/>
                <w:szCs w:val="24"/>
              </w:rPr>
              <w:t>Количество</w:t>
            </w:r>
          </w:p>
        </w:tc>
        <w:tc>
          <w:tcPr>
            <w:tcW w:w="1885" w:type="dxa"/>
          </w:tcPr>
          <w:p w14:paraId="65B89B3F" w14:textId="13A4DFDD" w:rsidR="00305CF2" w:rsidRPr="004943EE" w:rsidRDefault="00305CF2" w:rsidP="004943EE">
            <w:pPr>
              <w:ind w:firstLine="0"/>
              <w:jc w:val="center"/>
              <w:rPr>
                <w:sz w:val="24"/>
                <w:szCs w:val="24"/>
              </w:rPr>
            </w:pPr>
            <w:r>
              <w:rPr>
                <w:sz w:val="24"/>
                <w:szCs w:val="24"/>
              </w:rPr>
              <w:t>Обеспеченность</w:t>
            </w:r>
          </w:p>
        </w:tc>
        <w:tc>
          <w:tcPr>
            <w:tcW w:w="1678" w:type="dxa"/>
          </w:tcPr>
          <w:p w14:paraId="6741E90D" w14:textId="545BEDA4" w:rsidR="00305CF2" w:rsidRPr="004943EE" w:rsidRDefault="00305CF2" w:rsidP="004943EE">
            <w:pPr>
              <w:ind w:firstLine="0"/>
              <w:jc w:val="center"/>
              <w:rPr>
                <w:sz w:val="24"/>
                <w:szCs w:val="24"/>
              </w:rPr>
            </w:pPr>
            <w:r w:rsidRPr="004943EE">
              <w:rPr>
                <w:sz w:val="24"/>
                <w:szCs w:val="24"/>
              </w:rPr>
              <w:t>Расчетное количество автомобилей</w:t>
            </w:r>
          </w:p>
        </w:tc>
      </w:tr>
    </w:tbl>
    <w:p w14:paraId="09A45F53" w14:textId="77777777" w:rsidR="004943EE" w:rsidRPr="004943EE" w:rsidRDefault="004943EE" w:rsidP="004943EE">
      <w:pPr>
        <w:rPr>
          <w:sz w:val="2"/>
          <w:szCs w:val="2"/>
        </w:rPr>
      </w:pPr>
    </w:p>
    <w:tbl>
      <w:tblPr>
        <w:tblStyle w:val="a9"/>
        <w:tblW w:w="5000" w:type="pct"/>
        <w:jc w:val="center"/>
        <w:tblLayout w:type="fixed"/>
        <w:tblLook w:val="04A0" w:firstRow="1" w:lastRow="0" w:firstColumn="1" w:lastColumn="0" w:noHBand="0" w:noVBand="1"/>
      </w:tblPr>
      <w:tblGrid>
        <w:gridCol w:w="966"/>
        <w:gridCol w:w="1976"/>
        <w:gridCol w:w="1083"/>
        <w:gridCol w:w="1779"/>
        <w:gridCol w:w="2323"/>
        <w:gridCol w:w="2068"/>
      </w:tblGrid>
      <w:tr w:rsidR="00305CF2" w:rsidRPr="004943EE" w14:paraId="004B8B3F" w14:textId="77777777" w:rsidTr="00305CF2">
        <w:trPr>
          <w:jc w:val="center"/>
        </w:trPr>
        <w:tc>
          <w:tcPr>
            <w:tcW w:w="966" w:type="dxa"/>
          </w:tcPr>
          <w:p w14:paraId="16DC8D96" w14:textId="474FEE6A" w:rsidR="00305CF2" w:rsidRPr="004943EE" w:rsidRDefault="00305CF2" w:rsidP="002A1CE7">
            <w:pPr>
              <w:ind w:firstLine="0"/>
              <w:jc w:val="center"/>
              <w:rPr>
                <w:sz w:val="24"/>
                <w:szCs w:val="24"/>
              </w:rPr>
            </w:pPr>
            <w:r>
              <w:rPr>
                <w:sz w:val="24"/>
                <w:szCs w:val="24"/>
              </w:rPr>
              <w:t>1</w:t>
            </w:r>
            <w:r w:rsidR="008D6CD1">
              <w:rPr>
                <w:sz w:val="24"/>
                <w:szCs w:val="24"/>
              </w:rPr>
              <w:t>.</w:t>
            </w:r>
          </w:p>
        </w:tc>
        <w:tc>
          <w:tcPr>
            <w:tcW w:w="1976" w:type="dxa"/>
          </w:tcPr>
          <w:p w14:paraId="26306E76" w14:textId="02FCE747" w:rsidR="00305CF2" w:rsidRPr="004943EE" w:rsidRDefault="00305CF2" w:rsidP="00A375EF">
            <w:pPr>
              <w:ind w:firstLine="0"/>
              <w:jc w:val="left"/>
              <w:rPr>
                <w:sz w:val="24"/>
                <w:szCs w:val="24"/>
              </w:rPr>
            </w:pPr>
            <w:r>
              <w:rPr>
                <w:sz w:val="24"/>
                <w:szCs w:val="24"/>
              </w:rPr>
              <w:t>Гостиницы</w:t>
            </w:r>
          </w:p>
        </w:tc>
        <w:tc>
          <w:tcPr>
            <w:tcW w:w="1083" w:type="dxa"/>
          </w:tcPr>
          <w:p w14:paraId="2B0A7CD6" w14:textId="64CEDD0C" w:rsidR="00305CF2" w:rsidRPr="00AF6521" w:rsidRDefault="00305CF2" w:rsidP="002A1CE7">
            <w:pPr>
              <w:ind w:firstLine="0"/>
              <w:jc w:val="center"/>
              <w:rPr>
                <w:sz w:val="24"/>
                <w:szCs w:val="24"/>
              </w:rPr>
            </w:pPr>
            <w:r>
              <w:rPr>
                <w:sz w:val="24"/>
                <w:szCs w:val="24"/>
              </w:rPr>
              <w:t xml:space="preserve">100 </w:t>
            </w:r>
            <w:r w:rsidR="00AF6521">
              <w:rPr>
                <w:sz w:val="24"/>
                <w:szCs w:val="24"/>
              </w:rPr>
              <w:t>мест</w:t>
            </w:r>
          </w:p>
        </w:tc>
        <w:tc>
          <w:tcPr>
            <w:tcW w:w="1779" w:type="dxa"/>
          </w:tcPr>
          <w:p w14:paraId="4C63DAA9" w14:textId="3D4A5C91" w:rsidR="00305CF2" w:rsidRPr="00AF6521" w:rsidRDefault="00847B20" w:rsidP="002A1CE7">
            <w:pPr>
              <w:ind w:firstLine="0"/>
              <w:jc w:val="center"/>
              <w:rPr>
                <w:sz w:val="24"/>
                <w:szCs w:val="24"/>
                <w:lang w:val="en-US"/>
              </w:rPr>
            </w:pPr>
            <w:r>
              <w:rPr>
                <w:sz w:val="24"/>
                <w:szCs w:val="24"/>
              </w:rPr>
              <w:t>15</w:t>
            </w:r>
            <w:r w:rsidR="00305CF2">
              <w:rPr>
                <w:sz w:val="24"/>
                <w:szCs w:val="24"/>
              </w:rPr>
              <w:t>,</w:t>
            </w:r>
            <w:r>
              <w:rPr>
                <w:sz w:val="24"/>
                <w:szCs w:val="24"/>
              </w:rPr>
              <w:t>57</w:t>
            </w:r>
          </w:p>
        </w:tc>
        <w:tc>
          <w:tcPr>
            <w:tcW w:w="2323" w:type="dxa"/>
          </w:tcPr>
          <w:p w14:paraId="2DC852B9" w14:textId="09A5FAAF" w:rsidR="00305CF2" w:rsidRPr="004943EE" w:rsidRDefault="001371EA" w:rsidP="002A1CE7">
            <w:pPr>
              <w:ind w:firstLine="0"/>
              <w:jc w:val="center"/>
              <w:rPr>
                <w:sz w:val="24"/>
                <w:szCs w:val="24"/>
              </w:rPr>
            </w:pPr>
            <w:r>
              <w:rPr>
                <w:sz w:val="24"/>
                <w:szCs w:val="24"/>
              </w:rPr>
              <w:t>15</w:t>
            </w:r>
            <w:r w:rsidR="00305CF2">
              <w:rPr>
                <w:sz w:val="24"/>
                <w:szCs w:val="24"/>
              </w:rPr>
              <w:t xml:space="preserve"> на 1 единицу</w:t>
            </w:r>
          </w:p>
        </w:tc>
        <w:tc>
          <w:tcPr>
            <w:tcW w:w="2068" w:type="dxa"/>
          </w:tcPr>
          <w:p w14:paraId="791A4810" w14:textId="77CCA752" w:rsidR="00305CF2" w:rsidRPr="004943EE" w:rsidRDefault="001371EA" w:rsidP="002A1CE7">
            <w:pPr>
              <w:ind w:firstLine="0"/>
              <w:jc w:val="center"/>
              <w:rPr>
                <w:sz w:val="24"/>
                <w:szCs w:val="24"/>
              </w:rPr>
            </w:pPr>
            <w:r>
              <w:rPr>
                <w:sz w:val="24"/>
                <w:szCs w:val="24"/>
              </w:rPr>
              <w:t>2</w:t>
            </w:r>
            <w:r w:rsidR="00847B20">
              <w:rPr>
                <w:sz w:val="24"/>
                <w:szCs w:val="24"/>
              </w:rPr>
              <w:t>34</w:t>
            </w:r>
          </w:p>
        </w:tc>
      </w:tr>
      <w:tr w:rsidR="00305CF2" w:rsidRPr="004943EE" w14:paraId="68D10BBF" w14:textId="77777777" w:rsidTr="00305CF2">
        <w:trPr>
          <w:jc w:val="center"/>
        </w:trPr>
        <w:tc>
          <w:tcPr>
            <w:tcW w:w="966" w:type="dxa"/>
          </w:tcPr>
          <w:p w14:paraId="36FE2C92" w14:textId="607A2C80" w:rsidR="00305CF2" w:rsidRDefault="00305CF2" w:rsidP="00305CF2">
            <w:pPr>
              <w:ind w:firstLine="0"/>
              <w:jc w:val="center"/>
              <w:rPr>
                <w:sz w:val="24"/>
                <w:szCs w:val="24"/>
              </w:rPr>
            </w:pPr>
            <w:r>
              <w:rPr>
                <w:sz w:val="24"/>
                <w:szCs w:val="24"/>
              </w:rPr>
              <w:t>2</w:t>
            </w:r>
            <w:r w:rsidR="008D6CD1">
              <w:rPr>
                <w:sz w:val="24"/>
                <w:szCs w:val="24"/>
              </w:rPr>
              <w:t>.</w:t>
            </w:r>
          </w:p>
        </w:tc>
        <w:tc>
          <w:tcPr>
            <w:tcW w:w="1976" w:type="dxa"/>
          </w:tcPr>
          <w:p w14:paraId="5000A019" w14:textId="0EF88422" w:rsidR="00305CF2" w:rsidRDefault="00305CF2" w:rsidP="00A375EF">
            <w:pPr>
              <w:ind w:firstLine="0"/>
              <w:jc w:val="left"/>
              <w:rPr>
                <w:sz w:val="24"/>
                <w:szCs w:val="24"/>
              </w:rPr>
            </w:pPr>
            <w:r>
              <w:rPr>
                <w:sz w:val="24"/>
                <w:szCs w:val="24"/>
              </w:rPr>
              <w:t>Дом (дворец) культуры</w:t>
            </w:r>
          </w:p>
        </w:tc>
        <w:tc>
          <w:tcPr>
            <w:tcW w:w="1083" w:type="dxa"/>
          </w:tcPr>
          <w:p w14:paraId="430ACEBA" w14:textId="5F7F5E49" w:rsidR="00305CF2" w:rsidRDefault="00305CF2" w:rsidP="00305CF2">
            <w:pPr>
              <w:ind w:firstLine="0"/>
              <w:jc w:val="center"/>
              <w:rPr>
                <w:sz w:val="24"/>
                <w:szCs w:val="24"/>
              </w:rPr>
            </w:pPr>
            <w:r>
              <w:rPr>
                <w:sz w:val="24"/>
                <w:szCs w:val="24"/>
              </w:rPr>
              <w:t>100 посетителей и работников</w:t>
            </w:r>
          </w:p>
        </w:tc>
        <w:tc>
          <w:tcPr>
            <w:tcW w:w="1779" w:type="dxa"/>
          </w:tcPr>
          <w:p w14:paraId="10A981C7" w14:textId="23B8B785" w:rsidR="00305CF2" w:rsidRDefault="00305CF2" w:rsidP="00305CF2">
            <w:pPr>
              <w:ind w:firstLine="0"/>
              <w:jc w:val="center"/>
              <w:rPr>
                <w:sz w:val="24"/>
                <w:szCs w:val="24"/>
              </w:rPr>
            </w:pPr>
            <w:r>
              <w:rPr>
                <w:sz w:val="24"/>
                <w:szCs w:val="24"/>
              </w:rPr>
              <w:t>6,04</w:t>
            </w:r>
          </w:p>
        </w:tc>
        <w:tc>
          <w:tcPr>
            <w:tcW w:w="2323" w:type="dxa"/>
          </w:tcPr>
          <w:p w14:paraId="51E4585A" w14:textId="5F74F8B2" w:rsidR="00305CF2" w:rsidRDefault="00305CF2" w:rsidP="00305CF2">
            <w:pPr>
              <w:ind w:firstLine="0"/>
              <w:jc w:val="center"/>
              <w:rPr>
                <w:sz w:val="24"/>
                <w:szCs w:val="24"/>
              </w:rPr>
            </w:pPr>
            <w:r>
              <w:rPr>
                <w:sz w:val="24"/>
                <w:szCs w:val="24"/>
              </w:rPr>
              <w:t>29 на 1 единицу</w:t>
            </w:r>
          </w:p>
        </w:tc>
        <w:tc>
          <w:tcPr>
            <w:tcW w:w="2068" w:type="dxa"/>
          </w:tcPr>
          <w:p w14:paraId="401E6337" w14:textId="49777CC0" w:rsidR="00305CF2" w:rsidRDefault="00305CF2" w:rsidP="00305CF2">
            <w:pPr>
              <w:ind w:firstLine="0"/>
              <w:jc w:val="center"/>
              <w:rPr>
                <w:sz w:val="24"/>
                <w:szCs w:val="24"/>
              </w:rPr>
            </w:pPr>
            <w:r>
              <w:rPr>
                <w:sz w:val="24"/>
                <w:szCs w:val="24"/>
              </w:rPr>
              <w:t>176</w:t>
            </w:r>
          </w:p>
        </w:tc>
      </w:tr>
      <w:tr w:rsidR="00847B20" w:rsidRPr="004943EE" w14:paraId="2FDD57C8" w14:textId="77777777" w:rsidTr="00305CF2">
        <w:trPr>
          <w:jc w:val="center"/>
        </w:trPr>
        <w:tc>
          <w:tcPr>
            <w:tcW w:w="966" w:type="dxa"/>
          </w:tcPr>
          <w:p w14:paraId="3737B02C" w14:textId="4A0A1C17" w:rsidR="00847B20" w:rsidRDefault="00847B20" w:rsidP="00847B20">
            <w:pPr>
              <w:ind w:firstLine="0"/>
              <w:jc w:val="center"/>
              <w:rPr>
                <w:sz w:val="24"/>
                <w:szCs w:val="24"/>
              </w:rPr>
            </w:pPr>
            <w:r>
              <w:rPr>
                <w:sz w:val="24"/>
                <w:szCs w:val="24"/>
              </w:rPr>
              <w:t>3</w:t>
            </w:r>
            <w:r w:rsidR="008D6CD1">
              <w:rPr>
                <w:sz w:val="24"/>
                <w:szCs w:val="24"/>
              </w:rPr>
              <w:t>.</w:t>
            </w:r>
          </w:p>
        </w:tc>
        <w:tc>
          <w:tcPr>
            <w:tcW w:w="1976" w:type="dxa"/>
          </w:tcPr>
          <w:p w14:paraId="6E6E66D7" w14:textId="35CA137D" w:rsidR="00847B20" w:rsidRDefault="00847B20" w:rsidP="00A375EF">
            <w:pPr>
              <w:ind w:firstLine="0"/>
              <w:jc w:val="left"/>
              <w:rPr>
                <w:sz w:val="24"/>
                <w:szCs w:val="24"/>
              </w:rPr>
            </w:pPr>
            <w:r>
              <w:rPr>
                <w:sz w:val="24"/>
                <w:szCs w:val="24"/>
              </w:rPr>
              <w:t>Многофункциональное здание</w:t>
            </w:r>
          </w:p>
        </w:tc>
        <w:tc>
          <w:tcPr>
            <w:tcW w:w="1083" w:type="dxa"/>
          </w:tcPr>
          <w:p w14:paraId="1C6C44A9" w14:textId="75943F22" w:rsidR="00847B20" w:rsidRDefault="00847B20" w:rsidP="00847B20">
            <w:pPr>
              <w:ind w:firstLine="0"/>
              <w:jc w:val="center"/>
              <w:rPr>
                <w:sz w:val="24"/>
                <w:szCs w:val="24"/>
              </w:rPr>
            </w:pPr>
            <w:r>
              <w:rPr>
                <w:sz w:val="24"/>
                <w:szCs w:val="24"/>
              </w:rPr>
              <w:t>100 посетителей и работников</w:t>
            </w:r>
          </w:p>
        </w:tc>
        <w:tc>
          <w:tcPr>
            <w:tcW w:w="1779" w:type="dxa"/>
          </w:tcPr>
          <w:p w14:paraId="0092D94C" w14:textId="3E381F07" w:rsidR="00847B20" w:rsidRDefault="00847B20" w:rsidP="00847B20">
            <w:pPr>
              <w:ind w:firstLine="0"/>
              <w:jc w:val="center"/>
              <w:rPr>
                <w:sz w:val="24"/>
                <w:szCs w:val="24"/>
              </w:rPr>
            </w:pPr>
            <w:r>
              <w:rPr>
                <w:sz w:val="24"/>
                <w:szCs w:val="24"/>
              </w:rPr>
              <w:t>2,50</w:t>
            </w:r>
          </w:p>
        </w:tc>
        <w:tc>
          <w:tcPr>
            <w:tcW w:w="2323" w:type="dxa"/>
          </w:tcPr>
          <w:p w14:paraId="1CA6DA2E" w14:textId="10DD7145" w:rsidR="00847B20" w:rsidRDefault="00847B20" w:rsidP="00847B20">
            <w:pPr>
              <w:ind w:firstLine="0"/>
              <w:jc w:val="center"/>
              <w:rPr>
                <w:sz w:val="24"/>
                <w:szCs w:val="24"/>
              </w:rPr>
            </w:pPr>
            <w:r>
              <w:rPr>
                <w:sz w:val="24"/>
                <w:szCs w:val="24"/>
              </w:rPr>
              <w:t>29 на 1 единицу</w:t>
            </w:r>
          </w:p>
        </w:tc>
        <w:tc>
          <w:tcPr>
            <w:tcW w:w="2068" w:type="dxa"/>
          </w:tcPr>
          <w:p w14:paraId="480CD893" w14:textId="747782EA" w:rsidR="00847B20" w:rsidRDefault="00847B20" w:rsidP="00847B20">
            <w:pPr>
              <w:ind w:firstLine="0"/>
              <w:jc w:val="center"/>
              <w:rPr>
                <w:sz w:val="24"/>
                <w:szCs w:val="24"/>
              </w:rPr>
            </w:pPr>
            <w:r>
              <w:rPr>
                <w:sz w:val="24"/>
                <w:szCs w:val="24"/>
              </w:rPr>
              <w:t>73</w:t>
            </w:r>
          </w:p>
        </w:tc>
      </w:tr>
      <w:tr w:rsidR="00504318" w:rsidRPr="004943EE" w14:paraId="38216300" w14:textId="77777777" w:rsidTr="00305CF2">
        <w:trPr>
          <w:jc w:val="center"/>
        </w:trPr>
        <w:tc>
          <w:tcPr>
            <w:tcW w:w="966" w:type="dxa"/>
          </w:tcPr>
          <w:p w14:paraId="28F8AD97" w14:textId="00E48649" w:rsidR="00504318" w:rsidRDefault="00504318" w:rsidP="00847B20">
            <w:pPr>
              <w:ind w:firstLine="0"/>
              <w:jc w:val="center"/>
              <w:rPr>
                <w:sz w:val="24"/>
                <w:szCs w:val="24"/>
              </w:rPr>
            </w:pPr>
            <w:r>
              <w:rPr>
                <w:sz w:val="24"/>
                <w:szCs w:val="24"/>
              </w:rPr>
              <w:t>4</w:t>
            </w:r>
            <w:r w:rsidR="008D6CD1">
              <w:rPr>
                <w:sz w:val="24"/>
                <w:szCs w:val="24"/>
              </w:rPr>
              <w:t>.</w:t>
            </w:r>
          </w:p>
        </w:tc>
        <w:tc>
          <w:tcPr>
            <w:tcW w:w="1976" w:type="dxa"/>
          </w:tcPr>
          <w:p w14:paraId="67285531" w14:textId="7058EA3B" w:rsidR="00504318" w:rsidRDefault="00504318" w:rsidP="00A375EF">
            <w:pPr>
              <w:ind w:firstLine="0"/>
              <w:jc w:val="left"/>
              <w:rPr>
                <w:sz w:val="24"/>
                <w:szCs w:val="24"/>
              </w:rPr>
            </w:pPr>
            <w:r>
              <w:rPr>
                <w:sz w:val="24"/>
                <w:szCs w:val="24"/>
              </w:rPr>
              <w:t>Прочие (административные здания)</w:t>
            </w:r>
          </w:p>
        </w:tc>
        <w:tc>
          <w:tcPr>
            <w:tcW w:w="1083" w:type="dxa"/>
          </w:tcPr>
          <w:p w14:paraId="115922C1" w14:textId="57F62FE0" w:rsidR="00504318" w:rsidRDefault="00504318" w:rsidP="00847B20">
            <w:pPr>
              <w:ind w:firstLine="0"/>
              <w:jc w:val="center"/>
              <w:rPr>
                <w:sz w:val="24"/>
                <w:szCs w:val="24"/>
              </w:rPr>
            </w:pPr>
            <w:r>
              <w:rPr>
                <w:sz w:val="24"/>
                <w:szCs w:val="24"/>
              </w:rPr>
              <w:t>100 работающих</w:t>
            </w:r>
          </w:p>
        </w:tc>
        <w:tc>
          <w:tcPr>
            <w:tcW w:w="1779" w:type="dxa"/>
          </w:tcPr>
          <w:p w14:paraId="2396F372" w14:textId="68B6FA05" w:rsidR="00504318" w:rsidRDefault="00E31BC9" w:rsidP="00847B20">
            <w:pPr>
              <w:ind w:firstLine="0"/>
              <w:jc w:val="center"/>
              <w:rPr>
                <w:sz w:val="24"/>
                <w:szCs w:val="24"/>
              </w:rPr>
            </w:pPr>
            <w:r>
              <w:rPr>
                <w:sz w:val="24"/>
                <w:szCs w:val="24"/>
              </w:rPr>
              <w:t>0,5</w:t>
            </w:r>
          </w:p>
        </w:tc>
        <w:tc>
          <w:tcPr>
            <w:tcW w:w="2323" w:type="dxa"/>
          </w:tcPr>
          <w:p w14:paraId="71063221" w14:textId="3DE98EBC" w:rsidR="00504318" w:rsidRDefault="00E31BC9" w:rsidP="00847B20">
            <w:pPr>
              <w:ind w:firstLine="0"/>
              <w:jc w:val="center"/>
              <w:rPr>
                <w:sz w:val="24"/>
                <w:szCs w:val="24"/>
              </w:rPr>
            </w:pPr>
            <w:r>
              <w:rPr>
                <w:sz w:val="24"/>
                <w:szCs w:val="24"/>
              </w:rPr>
              <w:t>38 на 1 единицу</w:t>
            </w:r>
          </w:p>
        </w:tc>
        <w:tc>
          <w:tcPr>
            <w:tcW w:w="2068" w:type="dxa"/>
          </w:tcPr>
          <w:p w14:paraId="15BE1467" w14:textId="09A3F874" w:rsidR="00504318" w:rsidRDefault="00E31BC9" w:rsidP="00847B20">
            <w:pPr>
              <w:ind w:firstLine="0"/>
              <w:jc w:val="center"/>
              <w:rPr>
                <w:sz w:val="24"/>
                <w:szCs w:val="24"/>
              </w:rPr>
            </w:pPr>
            <w:r>
              <w:rPr>
                <w:sz w:val="24"/>
                <w:szCs w:val="24"/>
              </w:rPr>
              <w:t>19</w:t>
            </w:r>
          </w:p>
        </w:tc>
      </w:tr>
      <w:tr w:rsidR="008D6CD1" w:rsidRPr="004943EE" w14:paraId="4EBA2DF6" w14:textId="77777777" w:rsidTr="00305CF2">
        <w:trPr>
          <w:jc w:val="center"/>
        </w:trPr>
        <w:tc>
          <w:tcPr>
            <w:tcW w:w="966" w:type="dxa"/>
          </w:tcPr>
          <w:p w14:paraId="1E6C0C75" w14:textId="7161B68B" w:rsidR="008D6CD1" w:rsidRDefault="008D6CD1" w:rsidP="00847B20">
            <w:pPr>
              <w:ind w:firstLine="0"/>
              <w:jc w:val="center"/>
              <w:rPr>
                <w:sz w:val="24"/>
                <w:szCs w:val="24"/>
              </w:rPr>
            </w:pPr>
          </w:p>
        </w:tc>
        <w:tc>
          <w:tcPr>
            <w:tcW w:w="1976" w:type="dxa"/>
          </w:tcPr>
          <w:p w14:paraId="3226944F" w14:textId="08BB384E" w:rsidR="008D6CD1" w:rsidRDefault="008D6CD1" w:rsidP="00A375EF">
            <w:pPr>
              <w:ind w:firstLine="0"/>
              <w:jc w:val="left"/>
              <w:rPr>
                <w:sz w:val="24"/>
                <w:szCs w:val="24"/>
              </w:rPr>
            </w:pPr>
            <w:r>
              <w:rPr>
                <w:sz w:val="24"/>
                <w:szCs w:val="24"/>
              </w:rPr>
              <w:t>Итого</w:t>
            </w:r>
          </w:p>
        </w:tc>
        <w:tc>
          <w:tcPr>
            <w:tcW w:w="1083" w:type="dxa"/>
          </w:tcPr>
          <w:p w14:paraId="0D147032" w14:textId="77777777" w:rsidR="008D6CD1" w:rsidRDefault="008D6CD1" w:rsidP="00847B20">
            <w:pPr>
              <w:ind w:firstLine="0"/>
              <w:jc w:val="center"/>
              <w:rPr>
                <w:sz w:val="24"/>
                <w:szCs w:val="24"/>
              </w:rPr>
            </w:pPr>
          </w:p>
        </w:tc>
        <w:tc>
          <w:tcPr>
            <w:tcW w:w="1779" w:type="dxa"/>
          </w:tcPr>
          <w:p w14:paraId="6420EB4E" w14:textId="77777777" w:rsidR="008D6CD1" w:rsidRDefault="008D6CD1" w:rsidP="00847B20">
            <w:pPr>
              <w:ind w:firstLine="0"/>
              <w:jc w:val="center"/>
              <w:rPr>
                <w:sz w:val="24"/>
                <w:szCs w:val="24"/>
              </w:rPr>
            </w:pPr>
          </w:p>
        </w:tc>
        <w:tc>
          <w:tcPr>
            <w:tcW w:w="2323" w:type="dxa"/>
          </w:tcPr>
          <w:p w14:paraId="5DEFF191" w14:textId="77777777" w:rsidR="008D6CD1" w:rsidRDefault="008D6CD1" w:rsidP="00847B20">
            <w:pPr>
              <w:ind w:firstLine="0"/>
              <w:jc w:val="center"/>
              <w:rPr>
                <w:sz w:val="24"/>
                <w:szCs w:val="24"/>
              </w:rPr>
            </w:pPr>
          </w:p>
        </w:tc>
        <w:tc>
          <w:tcPr>
            <w:tcW w:w="2068" w:type="dxa"/>
          </w:tcPr>
          <w:p w14:paraId="59132689" w14:textId="026224AC" w:rsidR="008D6CD1" w:rsidRDefault="008D6CD1" w:rsidP="00847B20">
            <w:pPr>
              <w:ind w:firstLine="0"/>
              <w:jc w:val="center"/>
              <w:rPr>
                <w:sz w:val="24"/>
                <w:szCs w:val="24"/>
              </w:rPr>
            </w:pPr>
            <w:r>
              <w:rPr>
                <w:sz w:val="24"/>
                <w:szCs w:val="24"/>
              </w:rPr>
              <w:t>502</w:t>
            </w:r>
          </w:p>
        </w:tc>
      </w:tr>
    </w:tbl>
    <w:p w14:paraId="7D2E5DF3" w14:textId="6FB937E5" w:rsidR="00051271" w:rsidRDefault="00051271" w:rsidP="00051271">
      <w:r>
        <w:t xml:space="preserve">Примечание: В связи с отсутствием в местных нормативах градостроительного проектирования Ленинградской области показателя обеспеченности местами на гостевых стоянках автомобилей использован показатель, содержащийся в </w:t>
      </w:r>
      <w:r w:rsidRPr="00051271">
        <w:t>СП 42.13330.2016</w:t>
      </w:r>
      <w:r>
        <w:t>.</w:t>
      </w:r>
    </w:p>
    <w:p w14:paraId="09958BD9" w14:textId="0AAA96A5" w:rsidR="00DC09E6" w:rsidRDefault="00DC09E6" w:rsidP="006718C1">
      <w:pPr>
        <w:rPr>
          <w:rFonts w:eastAsia="Times New Roman"/>
          <w:szCs w:val="28"/>
        </w:rPr>
      </w:pPr>
      <w:r>
        <w:t xml:space="preserve">В границах территории проектирования предусмотрено размещение стоянок для </w:t>
      </w:r>
      <w:r w:rsidRPr="006657B5">
        <w:rPr>
          <w:rFonts w:eastAsia="Times New Roman"/>
          <w:szCs w:val="28"/>
        </w:rPr>
        <w:t>парковки легковых автомобилей на приобъектных стоянках у общественных зданий, учреждений, предприятий, вокзалов, на рекреационных территориях</w:t>
      </w:r>
      <w:r>
        <w:rPr>
          <w:rFonts w:eastAsia="Times New Roman"/>
          <w:szCs w:val="28"/>
        </w:rPr>
        <w:t xml:space="preserve"> общей вместимостью </w:t>
      </w:r>
      <w:r w:rsidR="00293824">
        <w:rPr>
          <w:rFonts w:eastAsia="Times New Roman"/>
          <w:szCs w:val="28"/>
        </w:rPr>
        <w:t>1 2</w:t>
      </w:r>
      <w:r w:rsidR="000F320C">
        <w:rPr>
          <w:rFonts w:eastAsia="Times New Roman"/>
          <w:szCs w:val="28"/>
        </w:rPr>
        <w:t>80</w:t>
      </w:r>
      <w:r>
        <w:rPr>
          <w:rFonts w:eastAsia="Times New Roman"/>
          <w:szCs w:val="28"/>
        </w:rPr>
        <w:t xml:space="preserve"> машино-мест, в том числе 1</w:t>
      </w:r>
      <w:r w:rsidR="00293824">
        <w:rPr>
          <w:rFonts w:eastAsia="Times New Roman"/>
          <w:szCs w:val="28"/>
        </w:rPr>
        <w:t>3</w:t>
      </w:r>
      <w:r>
        <w:rPr>
          <w:rFonts w:eastAsia="Times New Roman"/>
          <w:szCs w:val="28"/>
        </w:rPr>
        <w:t>0 машино-мест для маломобильных групп населения.</w:t>
      </w:r>
      <w:r w:rsidR="00051271">
        <w:rPr>
          <w:rFonts w:eastAsia="Times New Roman"/>
          <w:szCs w:val="28"/>
        </w:rPr>
        <w:t xml:space="preserve"> Данных стоянок достаточно для обеспечения всей территории туристско-рекреационной зоны.</w:t>
      </w:r>
    </w:p>
    <w:p w14:paraId="29D5C9F0" w14:textId="2F8418D5" w:rsidR="00DC09E6" w:rsidRDefault="00A76F61" w:rsidP="006718C1">
      <w:r>
        <w:t xml:space="preserve">Кроме того, в соответствии с </w:t>
      </w:r>
      <w:r w:rsidR="000F320C" w:rsidRPr="000F320C">
        <w:t>п. 11.44 СП 42.13330.2016 «Свод правил. Градостроительство. Планировка и застройка городских и сельских поселений. Актуализированная редакция СНиП 2.07.01-89*» при размещении парковочных мест на стоянках автомобилей следует предусматривать места для хранения электромобилей, оборудованные зарядными устройствами, в количестве не менее 5% общего числа мест.</w:t>
      </w:r>
      <w:r w:rsidR="000F320C">
        <w:t xml:space="preserve"> С учетом изложенного на парковке предусмотрено размещение 68 машино-мест </w:t>
      </w:r>
      <w:r w:rsidR="00A22CD4">
        <w:t xml:space="preserve">для </w:t>
      </w:r>
      <w:r w:rsidR="000F320C" w:rsidRPr="000F320C">
        <w:t>хранения электромобилей, оборудованные зарядными устройствами</w:t>
      </w:r>
      <w:r w:rsidR="000F320C">
        <w:t>.</w:t>
      </w:r>
    </w:p>
    <w:p w14:paraId="5896F0BF" w14:textId="5AF95E56" w:rsidR="003B71C2" w:rsidRDefault="003B71C2" w:rsidP="003B71C2">
      <w:pPr>
        <w:pStyle w:val="11"/>
      </w:pPr>
      <w:bookmarkStart w:id="37" w:name="_Toc195628004"/>
      <w:r>
        <w:lastRenderedPageBreak/>
        <w:t>9. </w:t>
      </w:r>
      <w:r w:rsidRPr="003B71C2">
        <w:t>Мероприятия по обеспечению жизнедеятельности маломобильных групп населения</w:t>
      </w:r>
      <w:bookmarkEnd w:id="37"/>
    </w:p>
    <w:p w14:paraId="3333BF01" w14:textId="77777777" w:rsidR="003B71C2" w:rsidRDefault="003B71C2" w:rsidP="003B71C2">
      <w:r>
        <w:t>Туристско-рекреационная зона «Охта-парк» часто выступает площадкой для проведения соревнований среди спортсменов с ограниченными возможностями, поэтому проектом предусмотрено обеспечение повышенного качества среды для этой группы населения. Для этого организованы:</w:t>
      </w:r>
    </w:p>
    <w:p w14:paraId="63335018" w14:textId="6BF359DA" w:rsidR="003B71C2" w:rsidRDefault="003B71C2" w:rsidP="003B71C2">
      <w:pPr>
        <w:pStyle w:val="a7"/>
        <w:numPr>
          <w:ilvl w:val="0"/>
          <w:numId w:val="21"/>
        </w:numPr>
        <w:ind w:left="0" w:firstLine="709"/>
      </w:pPr>
      <w:r>
        <w:t>досягаемость кратчайшим путем мест целевого посещения и беспрепятственности перемещения внутри зданий и сооружений и на их территории;</w:t>
      </w:r>
    </w:p>
    <w:p w14:paraId="4294948A" w14:textId="5E75CEC6" w:rsidR="003B71C2" w:rsidRDefault="003B71C2" w:rsidP="003B71C2">
      <w:pPr>
        <w:pStyle w:val="a7"/>
        <w:numPr>
          <w:ilvl w:val="0"/>
          <w:numId w:val="21"/>
        </w:numPr>
        <w:ind w:left="0" w:firstLine="709"/>
      </w:pPr>
      <w:r>
        <w:t>безопасность путей движения (в том числе эвакуационных и путей спасения), а также мест проживания, обслуживания маломобильных групп населения;</w:t>
      </w:r>
    </w:p>
    <w:p w14:paraId="59135A95" w14:textId="23C92E5F" w:rsidR="003B71C2" w:rsidRDefault="003B71C2" w:rsidP="003B71C2">
      <w:pPr>
        <w:pStyle w:val="a7"/>
        <w:numPr>
          <w:ilvl w:val="0"/>
          <w:numId w:val="21"/>
        </w:numPr>
        <w:ind w:left="0" w:firstLine="709"/>
      </w:pPr>
      <w:r>
        <w:t>эвакуацию людей из здания или в безопасную зону от возможного нанесения вреда их жизни и здоровью вследствие воздействия опасных факторов;</w:t>
      </w:r>
    </w:p>
    <w:p w14:paraId="5686E7E9" w14:textId="5D54888F" w:rsidR="003B71C2" w:rsidRDefault="003B71C2" w:rsidP="003B71C2">
      <w:pPr>
        <w:pStyle w:val="a7"/>
        <w:numPr>
          <w:ilvl w:val="0"/>
          <w:numId w:val="21"/>
        </w:numPr>
        <w:ind w:left="0" w:firstLine="709"/>
      </w:pPr>
      <w:r>
        <w:t>своевременное получение маломобильными группами населения полноценной и качественной информации, позволяющей ориентироваться в пространстве; использование оборудования (в том числе для самообслуживания), участие в обучающем процессе.</w:t>
      </w:r>
    </w:p>
    <w:p w14:paraId="0F07CCDD" w14:textId="77777777" w:rsidR="00714C93" w:rsidRDefault="00714C93" w:rsidP="00714C93">
      <w:pPr>
        <w:pStyle w:val="a7"/>
        <w:ind w:left="709" w:firstLine="0"/>
      </w:pPr>
    </w:p>
    <w:p w14:paraId="107BB10F" w14:textId="77777777" w:rsidR="003B71C2" w:rsidRDefault="003B71C2" w:rsidP="003B71C2">
      <w:r>
        <w:t>Проектом предусмотрены условия для беспрепятственного и удобного передвижения маломобильных групп населения по проектируемой территории с учетом требований действующих нормативов. На участках пути движения посетителей с проездами для транспорта на дорогах предусматривается устройство ограничительной разметки пешеходных путей движения. Транспортные проезды и пешеходные дороги на пути к объектам, посещаемым маломобильными группами населения, совмещаются с учетом требований к параметрам путей движения. Ширина дорожек и тротуаров при одностороннем движении принята не менее 1,2 м, при двустороннем – не менее 1,8 м, с учетом габаритных размеров кресел-колясок. Для маломобильных групп населения предусматриваются места для парковки личных автомобилей (места, максимально приближенные к входам в здания) шириной – 3,5 м. Пути движения для проезда маломобильных групп населения на креслах- колясках запроектированы по следующим параметрам:</w:t>
      </w:r>
    </w:p>
    <w:p w14:paraId="74445700" w14:textId="77777777" w:rsidR="003B71C2" w:rsidRDefault="003B71C2" w:rsidP="003B71C2">
      <w:r>
        <w:t>- продольный уклон путей движения - 5 %;</w:t>
      </w:r>
    </w:p>
    <w:p w14:paraId="7CCA90EF" w14:textId="77777777" w:rsidR="003B71C2" w:rsidRDefault="003B71C2" w:rsidP="003B71C2">
      <w:r>
        <w:t>- поперечный уклон - 1-2 %.</w:t>
      </w:r>
    </w:p>
    <w:p w14:paraId="2BA4DD8A" w14:textId="394AF7E0" w:rsidR="003B71C2" w:rsidRDefault="003B71C2" w:rsidP="003B71C2">
      <w:r>
        <w:t>Съезд с тротуара предусматривается с увеличением продольного уклона до 10 % на протяжении не более 10 м. Полоса движения маломобильных групп населения на креслах-колясках и механических колясках предусмотрена с левой стороны на полосе пешеходного движения. 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превышает 0,04 м.</w:t>
      </w:r>
    </w:p>
    <w:p w14:paraId="0C14320E" w14:textId="7DD10937" w:rsidR="00714C93" w:rsidRDefault="00714C93" w:rsidP="003B71C2"/>
    <w:p w14:paraId="575B83C8" w14:textId="2139BA8E" w:rsidR="00714C93" w:rsidRDefault="00714C93" w:rsidP="00714C93">
      <w:pPr>
        <w:pStyle w:val="11"/>
      </w:pPr>
      <w:bookmarkStart w:id="38" w:name="_Toc195628005"/>
      <w:r>
        <w:lastRenderedPageBreak/>
        <w:t>10. Вертикальная планировка территории</w:t>
      </w:r>
      <w:bookmarkEnd w:id="38"/>
    </w:p>
    <w:p w14:paraId="59C765CB" w14:textId="3366E3C9" w:rsidR="00714C93" w:rsidRPr="00714C93" w:rsidRDefault="00714C93" w:rsidP="00714C93">
      <w:r w:rsidRPr="00714C93">
        <w:t>Рассматриваемая территория в настоящее время используется преимущественно в спортивно-рекреационных целях. На большинстве территории рассматриваемого участка проектирования расположены существующие объекты горнолыжного курорта «Охта-парк»:</w:t>
      </w:r>
      <w:r w:rsidR="00F82E67">
        <w:t xml:space="preserve"> </w:t>
      </w:r>
      <w:r w:rsidRPr="00714C93">
        <w:t>ресторан, парковка, коттеджи</w:t>
      </w:r>
      <w:r w:rsidR="00F82E67">
        <w:t xml:space="preserve"> </w:t>
      </w:r>
      <w:r w:rsidRPr="00714C93">
        <w:t>и т.д.</w:t>
      </w:r>
    </w:p>
    <w:p w14:paraId="71761770" w14:textId="77777777" w:rsidR="00714C93" w:rsidRPr="00714C93" w:rsidRDefault="00714C93" w:rsidP="00714C93">
      <w:r w:rsidRPr="00714C93">
        <w:t>В настоящем проекте предусмотрен комплекс мероприятий по инженерной подготовке территории при размещении проектируемых внутренних проездов в границах территории проектирования: вертикальная планировка; отвод поверхностного стока, защита от затопления в паводки на р. Охте.</w:t>
      </w:r>
    </w:p>
    <w:p w14:paraId="5A6E1DE5" w14:textId="77777777" w:rsidR="00714C93" w:rsidRPr="00714C93" w:rsidRDefault="00714C93" w:rsidP="00714C93">
      <w:pPr>
        <w:rPr>
          <w:u w:val="single"/>
        </w:rPr>
      </w:pPr>
      <w:r w:rsidRPr="00714C93">
        <w:rPr>
          <w:u w:val="single"/>
        </w:rPr>
        <w:t>Вертикальная планировка территории</w:t>
      </w:r>
    </w:p>
    <w:p w14:paraId="4D7DBDEC" w14:textId="77777777" w:rsidR="00714C93" w:rsidRPr="00714C93" w:rsidRDefault="00714C93" w:rsidP="00714C93">
      <w:r w:rsidRPr="00714C93">
        <w:t>Вертикальная планировка выполняется с целью изменения существующего рельефа при осуществлении работ по выемке/насыпи грунта.</w:t>
      </w:r>
    </w:p>
    <w:p w14:paraId="6BEBD781" w14:textId="77777777" w:rsidR="00714C93" w:rsidRPr="00714C93" w:rsidRDefault="00714C93" w:rsidP="00714C93">
      <w:r w:rsidRPr="00714C93">
        <w:t xml:space="preserve">Проектные работы по вертикальной планировке при проектировании автомобильных дорог выполняются с целью обеспечения безопасного движения автомобильного транспорта путём придания земляному полотну допустимых продольных уклонов. </w:t>
      </w:r>
    </w:p>
    <w:p w14:paraId="51B768B9" w14:textId="77777777" w:rsidR="00714C93" w:rsidRPr="00714C93" w:rsidRDefault="00714C93" w:rsidP="00714C93">
      <w:r w:rsidRPr="00714C93">
        <w:t xml:space="preserve">На «Схеме вертикальной планировки и инженерной подготовки территории» существующие и проектные отметки рельефа указаны по оси трассы проектных автодорог в местах перелома продольного профиля, а также в характерных точках рельефа местности. </w:t>
      </w:r>
    </w:p>
    <w:p w14:paraId="04395A9A" w14:textId="76751ABE" w:rsidR="00714C93" w:rsidRPr="00714C93" w:rsidRDefault="00714C93" w:rsidP="00714C93">
      <w:r w:rsidRPr="00714C93">
        <w:t>Существующие отметки при вертикальной планировке определены путем интерполяции между горизонталями на топографической основе масштаба 1:</w:t>
      </w:r>
      <w:r>
        <w:t>1</w:t>
      </w:r>
      <w:r w:rsidRPr="00714C93">
        <w:t>000.</w:t>
      </w:r>
    </w:p>
    <w:p w14:paraId="27556DCF" w14:textId="77777777" w:rsidR="00714C93" w:rsidRPr="00714C93" w:rsidRDefault="00714C93" w:rsidP="00714C93">
      <w:r w:rsidRPr="00714C93">
        <w:t>Проектируемые продольные уклоны приняты в соответствии с требованиями СНиП 2.05.02-85 «Автомобильные дороги» (СП 34.13330.2010). Сопряжение земляного полотна с существующим рельефом осуществляется с помощью откосов.</w:t>
      </w:r>
    </w:p>
    <w:p w14:paraId="136269F4" w14:textId="77777777" w:rsidR="00714C93" w:rsidRPr="00714C93" w:rsidRDefault="00714C93" w:rsidP="00714C93">
      <w:r w:rsidRPr="00714C93">
        <w:t>На рассматриваемой территории работы по выемке/насыпи грунта выполняются также при размещении зданий, сооружений, трассировке инженерных коммуникаций.</w:t>
      </w:r>
    </w:p>
    <w:p w14:paraId="4187819E" w14:textId="77777777" w:rsidR="00714C93" w:rsidRPr="00714C93" w:rsidRDefault="00714C93" w:rsidP="00714C93">
      <w:r w:rsidRPr="00714C93">
        <w:t>Потребность в объемах грунтов, необходимых для проведения земляных работ, определяется при разработке проектной документации при составлении баланса земляных работ.</w:t>
      </w:r>
    </w:p>
    <w:p w14:paraId="06846B49" w14:textId="77777777" w:rsidR="00714C93" w:rsidRPr="00714C93" w:rsidRDefault="00714C93" w:rsidP="00714C93">
      <w:pPr>
        <w:rPr>
          <w:u w:val="single"/>
        </w:rPr>
      </w:pPr>
      <w:bookmarkStart w:id="39" w:name="_Hlk500769079"/>
      <w:r w:rsidRPr="00714C93">
        <w:rPr>
          <w:u w:val="single"/>
        </w:rPr>
        <w:t>Отвод поверхностного стока</w:t>
      </w:r>
    </w:p>
    <w:bookmarkEnd w:id="39"/>
    <w:p w14:paraId="21147DAD" w14:textId="77777777" w:rsidR="00714C93" w:rsidRPr="00714C93" w:rsidRDefault="00714C93" w:rsidP="00714C93">
      <w:r w:rsidRPr="00714C93">
        <w:t xml:space="preserve">Отвод поверхностного стока – мероприятие инженерной подготовки, способствующее предотвращению возможности повышения уровня грунтовых вод и подтопления территории, в том числе переувлажнения и размыва земляного полотна автодорог. </w:t>
      </w:r>
    </w:p>
    <w:p w14:paraId="2A262B7E" w14:textId="77777777" w:rsidR="00714C93" w:rsidRPr="00714C93" w:rsidRDefault="00714C93" w:rsidP="00714C93">
      <w:r w:rsidRPr="00714C93">
        <w:t>Отвод поверхностного стока от земляного полотна автодорог предусматривается закрытой системой дождевой канализации, состоящей из труб диаметром 0,4 м. Трубы для дождевой канализации принимаются безнапорные, железобетонные.</w:t>
      </w:r>
    </w:p>
    <w:p w14:paraId="155F4BDB" w14:textId="77777777" w:rsidR="00714C93" w:rsidRPr="00714C93" w:rsidRDefault="00714C93" w:rsidP="00714C93">
      <w:r w:rsidRPr="00714C93">
        <w:t>Глубина заложения труб определена в соответствии с СП 32.13330.2012 Канализация. Наружные сети и сооружения. Актуализированная редакция СНиП 2.04.03-85 (с Изменением № 1), составляет для рассматриваемой территории 1,8 м.</w:t>
      </w:r>
    </w:p>
    <w:p w14:paraId="03EDC430" w14:textId="77777777" w:rsidR="00714C93" w:rsidRPr="00714C93" w:rsidRDefault="00714C93" w:rsidP="00714C93">
      <w:r w:rsidRPr="00714C93">
        <w:t xml:space="preserve">Поверхностные воды поступают в аккумулирующий резервуар. </w:t>
      </w:r>
    </w:p>
    <w:p w14:paraId="538C1EAF" w14:textId="77777777" w:rsidR="00714C93" w:rsidRPr="00714C93" w:rsidRDefault="00714C93" w:rsidP="00714C93">
      <w:r w:rsidRPr="00714C93">
        <w:lastRenderedPageBreak/>
        <w:t xml:space="preserve">Для соответствия нормативным требованиям сточные воды подлежат очистке на очистных сооружениях. </w:t>
      </w:r>
    </w:p>
    <w:p w14:paraId="4181F0B9" w14:textId="77777777" w:rsidR="00714C93" w:rsidRPr="00714C93" w:rsidRDefault="00714C93" w:rsidP="00714C93">
      <w:r w:rsidRPr="00714C93">
        <w:t>Аккумулирующий резервуар позволяет выполнять следующие функции:</w:t>
      </w:r>
    </w:p>
    <w:p w14:paraId="30FCB82F" w14:textId="77777777" w:rsidR="00714C93" w:rsidRPr="00714C93" w:rsidRDefault="00714C93" w:rsidP="00714C93">
      <w:r w:rsidRPr="00714C93">
        <w:t xml:space="preserve">- принимать и усреднять расход поверхностных сточных вод; </w:t>
      </w:r>
    </w:p>
    <w:p w14:paraId="6A32A7C8" w14:textId="77777777" w:rsidR="00714C93" w:rsidRPr="00714C93" w:rsidRDefault="00714C93" w:rsidP="00714C93">
      <w:r w:rsidRPr="00714C93">
        <w:t>- сдерживать залповый поток сточных вод, тем самым позволяя работать очистному сооружению, на которое направляются стоки, в штатном режиме при любом количестве талых и ливневых стоков на территории,</w:t>
      </w:r>
    </w:p>
    <w:p w14:paraId="345B9327" w14:textId="77777777" w:rsidR="00714C93" w:rsidRPr="00714C93" w:rsidRDefault="00714C93" w:rsidP="00714C93">
      <w:r w:rsidRPr="00714C93">
        <w:t>- осуществлять отстаивание и, таким образом, частичную очистку стоков от загрязнения до их поступления на очистные сооружения, что гарантирует последующую очистку в соответствии с нормами.</w:t>
      </w:r>
    </w:p>
    <w:p w14:paraId="3828FD6F" w14:textId="77777777" w:rsidR="00714C93" w:rsidRPr="00714C93" w:rsidRDefault="00714C93" w:rsidP="00714C93">
      <w:r w:rsidRPr="00714C93">
        <w:t xml:space="preserve">Поверхностный сток от аккумулирующего резервуара по напорному коллектору направляется на очистные сооружения в </w:t>
      </w:r>
      <w:proofErr w:type="spellStart"/>
      <w:r w:rsidRPr="00714C93">
        <w:t>д.Мистолово</w:t>
      </w:r>
      <w:proofErr w:type="spellEnd"/>
      <w:r w:rsidRPr="00714C93">
        <w:t xml:space="preserve">. </w:t>
      </w:r>
    </w:p>
    <w:p w14:paraId="178F62FE" w14:textId="77777777" w:rsidR="00714C93" w:rsidRPr="00714C93" w:rsidRDefault="00714C93" w:rsidP="00714C93">
      <w:pPr>
        <w:rPr>
          <w:u w:val="single"/>
        </w:rPr>
      </w:pPr>
      <w:r w:rsidRPr="00714C93">
        <w:rPr>
          <w:u w:val="single"/>
        </w:rPr>
        <w:t xml:space="preserve">Защита от затопления </w:t>
      </w:r>
    </w:p>
    <w:p w14:paraId="72D571AD" w14:textId="77777777" w:rsidR="00714C93" w:rsidRPr="00714C93" w:rsidRDefault="00714C93" w:rsidP="00714C93">
      <w:r w:rsidRPr="00714C93">
        <w:t>Уровни воды на р. Охта повышаются с наступлением весенних и осенних паводков.</w:t>
      </w:r>
    </w:p>
    <w:p w14:paraId="0176FE06" w14:textId="77777777" w:rsidR="00714C93" w:rsidRPr="00714C93" w:rsidRDefault="00714C93" w:rsidP="00714C93">
      <w:r w:rsidRPr="00714C93">
        <w:t>Сведения по расчетным створам наблюдения (</w:t>
      </w:r>
      <w:proofErr w:type="spellStart"/>
      <w:r w:rsidRPr="00714C93">
        <w:t>морфостворам</w:t>
      </w:r>
      <w:proofErr w:type="spellEnd"/>
      <w:r w:rsidRPr="00714C93">
        <w:t>), расчетным характерным уровням воды на р. Охта в створах приведен в материалах инженерно-гидрометеорологических изысканий (Технический отчет по результатам инженерно-гидрометеорологических изысканий по «Объекту регионального значения туристско-рекреационной зоны «Охта-парк»»).</w:t>
      </w:r>
    </w:p>
    <w:p w14:paraId="4CFBEF8A" w14:textId="77777777" w:rsidR="00714C93" w:rsidRPr="00714C93" w:rsidRDefault="00714C93" w:rsidP="00714C93">
      <w:r w:rsidRPr="00714C93">
        <w:t>Расчетные максимальные уровни воды на р. Охта в паводки 1%-ой обеспеченности в границах территории проектирования составляют:</w:t>
      </w:r>
    </w:p>
    <w:p w14:paraId="78216649" w14:textId="77777777" w:rsidR="00714C93" w:rsidRPr="00714C93" w:rsidRDefault="00714C93" w:rsidP="00714C93">
      <w:r w:rsidRPr="00714C93">
        <w:t xml:space="preserve">- в верхней части р. Охта в </w:t>
      </w:r>
      <w:proofErr w:type="spellStart"/>
      <w:r w:rsidRPr="00714C93">
        <w:t>морфостворе</w:t>
      </w:r>
      <w:proofErr w:type="spellEnd"/>
      <w:r w:rsidRPr="00714C93">
        <w:t xml:space="preserve"> №1 – 24,66 м БС;</w:t>
      </w:r>
    </w:p>
    <w:p w14:paraId="345DEC11" w14:textId="77777777" w:rsidR="00714C93" w:rsidRPr="00714C93" w:rsidRDefault="00714C93" w:rsidP="00714C93">
      <w:r w:rsidRPr="00714C93">
        <w:t xml:space="preserve">- в средней части р. Охта в </w:t>
      </w:r>
      <w:proofErr w:type="spellStart"/>
      <w:r w:rsidRPr="00714C93">
        <w:t>морфостворе</w:t>
      </w:r>
      <w:proofErr w:type="spellEnd"/>
      <w:r w:rsidRPr="00714C93">
        <w:t xml:space="preserve"> №2 – 24,22 м БС;</w:t>
      </w:r>
    </w:p>
    <w:p w14:paraId="1236113C" w14:textId="77777777" w:rsidR="00714C93" w:rsidRPr="00714C93" w:rsidRDefault="00714C93" w:rsidP="00714C93">
      <w:r w:rsidRPr="00714C93">
        <w:t xml:space="preserve">- в нижней части р. Охта в </w:t>
      </w:r>
      <w:proofErr w:type="spellStart"/>
      <w:r w:rsidRPr="00714C93">
        <w:t>морфостворе</w:t>
      </w:r>
      <w:proofErr w:type="spellEnd"/>
      <w:r w:rsidRPr="00714C93">
        <w:t xml:space="preserve"> №3 – 23,39 м БС.</w:t>
      </w:r>
    </w:p>
    <w:p w14:paraId="3F3FE218" w14:textId="77777777" w:rsidR="00714C93" w:rsidRPr="00714C93" w:rsidRDefault="00714C93" w:rsidP="00714C93">
      <w:r w:rsidRPr="00714C93">
        <w:t xml:space="preserve">В графических материалах проекта планировки линия затопления приведена по расчетным отметкам максимальных уровней воды в р. Охте в паводок 1%-ой обеспеченности с учётом уклона водной поверхности. </w:t>
      </w:r>
    </w:p>
    <w:p w14:paraId="10D18E82" w14:textId="77777777" w:rsidR="00714C93" w:rsidRPr="00714C93" w:rsidRDefault="00714C93" w:rsidP="00714C93">
      <w:r w:rsidRPr="00714C93">
        <w:t>Территория проектирования частично расположена в зоне затопления в паводки 1%-ой обеспеченности на р. Охта.</w:t>
      </w:r>
    </w:p>
    <w:p w14:paraId="5254D842" w14:textId="77777777" w:rsidR="00714C93" w:rsidRPr="00714C93" w:rsidRDefault="00714C93" w:rsidP="00714C93">
      <w:r w:rsidRPr="00714C93">
        <w:t>В соответствии со ст.67.1 Водного кодекса Российской Федерации от 03.06.2006г. №74-ФЗ (в действующей редакции от 28.12.2013):</w:t>
      </w:r>
    </w:p>
    <w:p w14:paraId="1BF93D50" w14:textId="77777777" w:rsidR="00714C93" w:rsidRPr="00714C93" w:rsidRDefault="00714C93" w:rsidP="00714C93">
      <w:r w:rsidRPr="00714C93">
        <w:t xml:space="preserve">«1. 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настоящим Кодексом и другими федеральными законами. </w:t>
      </w:r>
    </w:p>
    <w:p w14:paraId="43B1D7AA" w14:textId="77777777" w:rsidR="00714C93" w:rsidRPr="00714C93" w:rsidRDefault="00714C93" w:rsidP="00714C93">
      <w:r w:rsidRPr="00714C93">
        <w:t xml:space="preserve">2.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 </w:t>
      </w:r>
    </w:p>
    <w:p w14:paraId="18AB780A" w14:textId="77777777" w:rsidR="00714C93" w:rsidRPr="00714C93" w:rsidRDefault="00714C93" w:rsidP="00714C93">
      <w:r w:rsidRPr="00714C93">
        <w:t>С целью предотвращения негативного воздействия вод проектом намечаются мероприятия по инженерной подготовке территории:</w:t>
      </w:r>
    </w:p>
    <w:p w14:paraId="0528E4F6" w14:textId="77777777" w:rsidR="00714C93" w:rsidRPr="00714C93" w:rsidRDefault="00714C93" w:rsidP="00714C93">
      <w:r w:rsidRPr="00714C93">
        <w:t>искусственное повышение отметок рельефа – подсыпка грунтом территории под размещение проектируемых зданий, попадающих в затапливаемую зону, до расчетных незатопляемых планировочных отметок.</w:t>
      </w:r>
    </w:p>
    <w:p w14:paraId="0CE4763B" w14:textId="77777777" w:rsidR="00714C93" w:rsidRPr="00714C93" w:rsidRDefault="00714C93" w:rsidP="00714C93">
      <w:r w:rsidRPr="00714C93">
        <w:lastRenderedPageBreak/>
        <w:t xml:space="preserve">В соответствии с СП 104.13330. 2016 «СНИП 2.06.15-85 «Инженерная защита от затопления и подтопления» при разработке мероприятий для защиты от затопления, подтопления за расчетный уровень высоких вод для застроенной или подлежащей к застройке территории принимается уровень паводка 1%-ой обеспеченности (вероятность превышения уровня - раз в 100 лет). </w:t>
      </w:r>
    </w:p>
    <w:p w14:paraId="33986623" w14:textId="77777777" w:rsidR="00714C93" w:rsidRPr="00714C93" w:rsidRDefault="00714C93" w:rsidP="00714C93">
      <w:r w:rsidRPr="00714C93">
        <w:t>Превышение отметки поверхности защитных сооружений над расчетным уровнем принимается с запасом 0,5м (СП 38.13330.2012 Нагрузки и воздействия на гидротехнические сооружения (волновые, ледовые и от судов). Актуализированная редакция СНиП 2.06.04-82*).</w:t>
      </w:r>
    </w:p>
    <w:p w14:paraId="78932919" w14:textId="77777777" w:rsidR="00714C93" w:rsidRPr="00714C93" w:rsidRDefault="00714C93" w:rsidP="00714C93">
      <w:r w:rsidRPr="00714C93">
        <w:t>Таким образом, отметка рельефа при подсыпке территории под размещение проектируемых зданий намечается до незатопляемых отметок в паводок 1%-ой обеспеченности с учетом запаса 0,5м.</w:t>
      </w:r>
    </w:p>
    <w:p w14:paraId="409CA2DC" w14:textId="77777777" w:rsidR="00714C93" w:rsidRPr="00714C93" w:rsidRDefault="00714C93" w:rsidP="00714C93">
      <w:r w:rsidRPr="00714C93">
        <w:t>Высота подсыпки территории под размещение здания в юго-восточной части территории проектирования составит до 3,1 метров в самой пониженной зоне (с учетом наличия изрытого участка на рельефе); под размещение зданий в южной части – до 1,1 метров в самой пониженной зоне.</w:t>
      </w:r>
    </w:p>
    <w:p w14:paraId="5420B8A6" w14:textId="77777777" w:rsidR="00714C93" w:rsidRPr="00714C93" w:rsidRDefault="00714C93" w:rsidP="00714C93">
      <w:r w:rsidRPr="00714C93">
        <w:t>Мероприятия по защите от затопления также можно отнести к мероприятиям по вертикальной планировке территории.</w:t>
      </w:r>
    </w:p>
    <w:p w14:paraId="06589345" w14:textId="77777777" w:rsidR="00714C93" w:rsidRPr="00714C93" w:rsidRDefault="00714C93" w:rsidP="00714C93">
      <w:r w:rsidRPr="00714C93">
        <w:t xml:space="preserve">Мероприятия по инженерной подготовке являются также мероприятиями по инженерной защите территории. Организация поверхностного стока является мероприятием по защите от негативного воздействия грунтовых и дождевых вод - переувлажнения и размыва земляного полотна автодороги. Вертикальная планировка обеспечивает безопасное движение автомобильного транспорта. Подсыпка грунтом территории под размещение проектируемых зданий, попадающих в затапливаемую зону, до незатопляемых отметок обеспечивает защиту от затопления. </w:t>
      </w:r>
    </w:p>
    <w:p w14:paraId="0F16852D" w14:textId="33833622" w:rsidR="00714C93" w:rsidRDefault="00714C93" w:rsidP="00714C93">
      <w:r w:rsidRPr="00714C93">
        <w:t>Проектные решения по вертикальной планировке приведены в разделе «Раздел 4. Материалы по обоснованию проекта планировки территории. Графическая часть» на чертеже «Схема вертикальной планировки территории, инженерной подготовки и инженерной защиты территории» в масштабе 1:</w:t>
      </w:r>
      <w:r>
        <w:t>1</w:t>
      </w:r>
      <w:r w:rsidRPr="00714C93">
        <w:t> 000.</w:t>
      </w:r>
    </w:p>
    <w:p w14:paraId="4BC08F84" w14:textId="77777777" w:rsidR="0011423F" w:rsidRPr="00714C93" w:rsidRDefault="0011423F" w:rsidP="00714C93"/>
    <w:p w14:paraId="3EB6A4E4" w14:textId="076D36FB" w:rsidR="00714C93" w:rsidRDefault="00D451D1" w:rsidP="00D451D1">
      <w:pPr>
        <w:pStyle w:val="11"/>
      </w:pPr>
      <w:bookmarkStart w:id="40" w:name="_Toc195628006"/>
      <w:r>
        <w:lastRenderedPageBreak/>
        <w:t>11. Охрана окружающей среды</w:t>
      </w:r>
      <w:bookmarkEnd w:id="40"/>
    </w:p>
    <w:p w14:paraId="610EE928" w14:textId="77777777" w:rsidR="00D451D1" w:rsidRPr="00D451D1" w:rsidRDefault="00D451D1" w:rsidP="00D451D1">
      <w:pPr>
        <w:rPr>
          <w:b/>
          <w:bCs/>
        </w:rPr>
      </w:pPr>
      <w:r w:rsidRPr="00D451D1">
        <w:rPr>
          <w:b/>
          <w:bCs/>
        </w:rPr>
        <w:t>Источники загрязнения окружающей среды</w:t>
      </w:r>
    </w:p>
    <w:p w14:paraId="14139B92" w14:textId="78AF870C" w:rsidR="00D451D1" w:rsidRPr="00D451D1" w:rsidRDefault="00D451D1" w:rsidP="00D451D1">
      <w:r w:rsidRPr="00D451D1">
        <w:t xml:space="preserve">Основные источники загрязнения </w:t>
      </w:r>
      <w:r w:rsidR="00B745B1" w:rsidRPr="00D451D1">
        <w:t>территории</w:t>
      </w:r>
      <w:r w:rsidRPr="00D451D1">
        <w:t>:</w:t>
      </w:r>
    </w:p>
    <w:p w14:paraId="4F43E311" w14:textId="77777777" w:rsidR="00D451D1" w:rsidRPr="00D451D1" w:rsidRDefault="00D451D1" w:rsidP="00D451D1">
      <w:pPr>
        <w:numPr>
          <w:ilvl w:val="0"/>
          <w:numId w:val="23"/>
        </w:numPr>
      </w:pPr>
      <w:r w:rsidRPr="00D451D1">
        <w:t>твердые бытовые отходы;</w:t>
      </w:r>
    </w:p>
    <w:p w14:paraId="7A6AD166" w14:textId="5EC6CD42" w:rsidR="00D451D1" w:rsidRDefault="00D451D1" w:rsidP="00D451D1">
      <w:pPr>
        <w:numPr>
          <w:ilvl w:val="0"/>
          <w:numId w:val="23"/>
        </w:numPr>
      </w:pPr>
      <w:r w:rsidRPr="00D451D1">
        <w:t>автостоянки.</w:t>
      </w:r>
    </w:p>
    <w:p w14:paraId="0BBD38C4" w14:textId="77777777" w:rsidR="00D451D1" w:rsidRPr="00D451D1" w:rsidRDefault="00D451D1" w:rsidP="00D451D1">
      <w:pPr>
        <w:ind w:left="1429" w:firstLine="0"/>
      </w:pPr>
    </w:p>
    <w:p w14:paraId="6EF0282B" w14:textId="77777777" w:rsidR="00D451D1" w:rsidRPr="00D451D1" w:rsidRDefault="00D451D1" w:rsidP="00D451D1">
      <w:r w:rsidRPr="00D451D1">
        <w:t xml:space="preserve">Твердые бытовые отходы, образуемые в результате хозяйственной деятельности, являются основным источником загрязнения окружающей среды на территории. Общий расчетный годовой объем твердых бытовых отходов составляет 6200 м3/год, в том числе от планируемых объектов - 3000 м3/год. </w:t>
      </w:r>
    </w:p>
    <w:p w14:paraId="0E41EC0A" w14:textId="77777777" w:rsidR="00D451D1" w:rsidRPr="00D451D1" w:rsidRDefault="00D451D1" w:rsidP="00D451D1">
      <w:proofErr w:type="spellStart"/>
      <w:r w:rsidRPr="00D451D1">
        <w:t>Отходообразующие</w:t>
      </w:r>
      <w:proofErr w:type="spellEnd"/>
      <w:r w:rsidRPr="00D451D1">
        <w:t xml:space="preserve"> процессы: уборка уличной территории учреждения, уборка помещений, </w:t>
      </w:r>
      <w:proofErr w:type="spellStart"/>
      <w:r w:rsidRPr="00D451D1">
        <w:t>растаривание</w:t>
      </w:r>
      <w:proofErr w:type="spellEnd"/>
      <w:r w:rsidRPr="00D451D1">
        <w:t xml:space="preserve"> моющих средств; списание спецодежды и материалов, приготовление горячих и холодных блюд.</w:t>
      </w:r>
    </w:p>
    <w:p w14:paraId="1208FD33" w14:textId="77777777" w:rsidR="00D451D1" w:rsidRPr="00D451D1" w:rsidRDefault="00D451D1" w:rsidP="00D451D1">
      <w:r w:rsidRPr="00D451D1">
        <w:t xml:space="preserve">Основные отходы проектируемой территории: пищевые отходы кухонь и организаций общественного питания несортированные, отходы (мусор) от уборки территории и помещений. </w:t>
      </w:r>
    </w:p>
    <w:p w14:paraId="7DE63E87" w14:textId="77777777" w:rsidR="00D451D1" w:rsidRPr="00D451D1" w:rsidRDefault="00D451D1" w:rsidP="00D451D1">
      <w:r w:rsidRPr="00D451D1">
        <w:t>Настоящим проектом предусмотрено размещение площадок для сбора бытового мусора. Площадки для установки контейнеров удалены от домов для временного проживания, детских учреждений, спортивных площадок и от мест отдыха населения на расстояние не менее 20 м, но не более 100 м.</w:t>
      </w:r>
    </w:p>
    <w:p w14:paraId="04F9B94F" w14:textId="77777777" w:rsidR="00D451D1" w:rsidRPr="00D451D1" w:rsidRDefault="00D451D1" w:rsidP="00D451D1">
      <w:r w:rsidRPr="00D451D1">
        <w:t>Отходы и ТБО необходимо хранить в контейнерах на площадках с твердым покрытием. Вывоз отходов на полигон должна производить специализированная подрядная организация, имеющая соответствующую лицензию.</w:t>
      </w:r>
    </w:p>
    <w:p w14:paraId="7B46AD57" w14:textId="77777777" w:rsidR="00D451D1" w:rsidRPr="00D451D1" w:rsidRDefault="00D451D1" w:rsidP="00D451D1"/>
    <w:p w14:paraId="6174D1CC" w14:textId="0542626E" w:rsidR="00D451D1" w:rsidRPr="00D451D1" w:rsidRDefault="00D451D1" w:rsidP="00D451D1">
      <w:pPr>
        <w:rPr>
          <w:b/>
          <w:bCs/>
        </w:rPr>
      </w:pPr>
      <w:r w:rsidRPr="00D451D1">
        <w:rPr>
          <w:b/>
          <w:bCs/>
        </w:rPr>
        <w:t>Зоны ограничения хозяйственной деятельности</w:t>
      </w:r>
    </w:p>
    <w:p w14:paraId="59A16E3A" w14:textId="77777777" w:rsidR="00D451D1" w:rsidRPr="00D451D1" w:rsidRDefault="00D451D1" w:rsidP="00D451D1">
      <w:r w:rsidRPr="00D451D1">
        <w:t>Часть территории проектирования находится в границах водоохранных зон и прибрежных защитных полос р. Охта и ручьев без названия, впадающих в реку. Таким образом при реализации намечаемой хозяйственной деятельности необходимо соблюдать дополнительные мероприятия, направленные на соблюдения режима использования водоохранных зон и прибрежных защитных полос водных объектов в соответствии с п. 15 и п. 17 ст. 65 Водного кодекса РФ.</w:t>
      </w:r>
    </w:p>
    <w:p w14:paraId="210E8F39" w14:textId="77777777" w:rsidR="00D451D1" w:rsidRPr="00D451D1" w:rsidRDefault="00D451D1" w:rsidP="00D451D1">
      <w:r w:rsidRPr="00D451D1">
        <w:t xml:space="preserve">При производстве строительных работ в водоохранных зонах и прибрежных защитных полосах водных объектов необходимо соблюдаться установленный режим использования земельных участков проектирования согласно </w:t>
      </w:r>
      <w:proofErr w:type="spellStart"/>
      <w:r w:rsidRPr="00D451D1">
        <w:t>ч.ч</w:t>
      </w:r>
      <w:proofErr w:type="spellEnd"/>
      <w:r w:rsidRPr="00D451D1">
        <w:t>. 15 и 16 ст. 65 Водного кодекса РФ №74-ФЗ:</w:t>
      </w:r>
    </w:p>
    <w:p w14:paraId="4699439D" w14:textId="77777777" w:rsidR="00D451D1" w:rsidRPr="00D451D1" w:rsidRDefault="00D451D1" w:rsidP="00D451D1">
      <w:r w:rsidRPr="00D451D1">
        <w:t>- строительство в водоохранных зонах водных объектов должно осуществляться только при условии оборудования таких объектов сооружениями, обеспечивающими охрану водных объектов от загрязнения, засорения и истощения вод;</w:t>
      </w:r>
    </w:p>
    <w:p w14:paraId="00C3C9F0" w14:textId="77777777" w:rsidR="00D451D1" w:rsidRPr="00D451D1" w:rsidRDefault="00D451D1" w:rsidP="00D451D1">
      <w:r w:rsidRPr="00D451D1">
        <w:t>- в водоохранных зонах не должно осуществляться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14:paraId="72269EE0" w14:textId="77777777" w:rsidR="00D451D1" w:rsidRPr="00D451D1" w:rsidRDefault="00D451D1" w:rsidP="00D451D1">
      <w:r w:rsidRPr="00D451D1">
        <w:t>- в водоохранных зонах нельзя производить сброс сточных вод, в том числе дренажных вод;</w:t>
      </w:r>
    </w:p>
    <w:p w14:paraId="4EA9FB66" w14:textId="77777777" w:rsidR="00D451D1" w:rsidRPr="00D451D1" w:rsidRDefault="00D451D1" w:rsidP="00D451D1">
      <w:r w:rsidRPr="00D451D1">
        <w:lastRenderedPageBreak/>
        <w:t>- в границах прибрежной защитной полосы нельзя размещать отвалы размываемых грунтов.</w:t>
      </w:r>
    </w:p>
    <w:p w14:paraId="6A1E5F61" w14:textId="1735C0CA" w:rsidR="00D451D1" w:rsidRPr="00D451D1" w:rsidRDefault="00D451D1" w:rsidP="00D451D1">
      <w:r w:rsidRPr="00D451D1">
        <w:t>Согласно п. 15 ст. 65 Водного Кодекса РФ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2A3DF896" w14:textId="77777777" w:rsidR="00D451D1" w:rsidRPr="00D451D1" w:rsidRDefault="00D451D1" w:rsidP="00D451D1">
      <w:r w:rsidRPr="00D451D1">
        <w:t xml:space="preserve">При реализации намечаемой хозяйственной деятельности каждый вновь возводимый объект в большей или меньшей степени будет оказывать воздействие на состояние компонентов окружающей среды. Полноценно оценить возможность возникновения неблагоприятного влияния и дать рекомендации по предотвращению или снижению воздействий на окружающую среду возможно на стадии разработки проектной документации для конкретного проектируемого объекта. </w:t>
      </w:r>
    </w:p>
    <w:p w14:paraId="26765EFF" w14:textId="77777777" w:rsidR="00D451D1" w:rsidRPr="00D451D1" w:rsidRDefault="00D451D1" w:rsidP="00D451D1">
      <w:pPr>
        <w:rPr>
          <w:iCs/>
        </w:rPr>
      </w:pPr>
      <w:r w:rsidRPr="00D451D1">
        <w:rPr>
          <w:iCs/>
        </w:rPr>
        <w:t>В соответствии с российским природоохранным законодательством и действующими нормативно-правовыми документами, в целях обеспечения экологической безопасности на всех этапах реализации проекта должен осуществляться экологический мониторинг (ЭМ).</w:t>
      </w:r>
    </w:p>
    <w:p w14:paraId="463FBC13" w14:textId="77777777" w:rsidR="00D451D1" w:rsidRPr="00D451D1" w:rsidRDefault="00D451D1" w:rsidP="00D451D1">
      <w:r w:rsidRPr="00D451D1">
        <w:t xml:space="preserve">В центре проектируемой территории расположена автостоянка на 1102 м/м, от нее установлена зона санитарного разрыва до жилых зданий в размере 50 метров. </w:t>
      </w:r>
    </w:p>
    <w:p w14:paraId="3DE33369" w14:textId="77777777" w:rsidR="00D451D1" w:rsidRPr="00D451D1" w:rsidRDefault="00D451D1" w:rsidP="00D451D1">
      <w:pPr>
        <w:rPr>
          <w:iCs/>
        </w:rPr>
      </w:pPr>
      <w:r w:rsidRPr="00D451D1">
        <w:rPr>
          <w:iCs/>
        </w:rPr>
        <w:t>Вся территория представляет собой зону рекреации и отдыха, поэтому очень важно сохранение существующих экосистем, находящихся на территории. Настоящим проектом установлена предельно допустимая нагрузка на ландшафт в размере 5 тыс. чел/</w:t>
      </w:r>
      <w:proofErr w:type="spellStart"/>
      <w:r w:rsidRPr="00D451D1">
        <w:rPr>
          <w:iCs/>
        </w:rPr>
        <w:t>сут</w:t>
      </w:r>
      <w:proofErr w:type="spellEnd"/>
      <w:r w:rsidRPr="00D451D1">
        <w:rPr>
          <w:iCs/>
        </w:rPr>
        <w:t xml:space="preserve">.  </w:t>
      </w:r>
    </w:p>
    <w:p w14:paraId="50382659" w14:textId="77777777" w:rsidR="00D451D1" w:rsidRPr="00D451D1" w:rsidRDefault="00D451D1" w:rsidP="00D451D1">
      <w:pPr>
        <w:rPr>
          <w:iCs/>
        </w:rPr>
      </w:pPr>
    </w:p>
    <w:p w14:paraId="1524110E" w14:textId="77777777" w:rsidR="00D451D1" w:rsidRPr="00D451D1" w:rsidRDefault="00D451D1" w:rsidP="00D451D1">
      <w:pPr>
        <w:rPr>
          <w:b/>
          <w:bCs/>
        </w:rPr>
      </w:pPr>
      <w:r w:rsidRPr="00D451D1">
        <w:rPr>
          <w:b/>
          <w:bCs/>
        </w:rPr>
        <w:t>Мероприятия по защите окружающей среды</w:t>
      </w:r>
    </w:p>
    <w:p w14:paraId="23AF0F11" w14:textId="77777777" w:rsidR="00D451D1" w:rsidRPr="00D451D1" w:rsidRDefault="00D451D1" w:rsidP="00D451D1">
      <w:r w:rsidRPr="00D451D1">
        <w:t>Мероприятия по защите окружающей среды предусматривают:</w:t>
      </w:r>
    </w:p>
    <w:p w14:paraId="0DE1D5DF" w14:textId="77777777" w:rsidR="00D451D1" w:rsidRPr="00D451D1" w:rsidRDefault="00D451D1" w:rsidP="00D451D1">
      <w:pPr>
        <w:numPr>
          <w:ilvl w:val="0"/>
          <w:numId w:val="24"/>
        </w:numPr>
        <w:ind w:left="0" w:firstLine="709"/>
      </w:pPr>
      <w:r w:rsidRPr="00D451D1">
        <w:t>санитарное зонирование и соблюдение охранных зон на рассматриваемой территории;</w:t>
      </w:r>
    </w:p>
    <w:p w14:paraId="2BD6858F" w14:textId="77777777" w:rsidR="00D451D1" w:rsidRPr="00D451D1" w:rsidRDefault="00D451D1" w:rsidP="00D451D1">
      <w:pPr>
        <w:numPr>
          <w:ilvl w:val="0"/>
          <w:numId w:val="24"/>
        </w:numPr>
        <w:ind w:left="0" w:firstLine="709"/>
      </w:pPr>
      <w:bookmarkStart w:id="41" w:name="_Toc373160590"/>
      <w:bookmarkStart w:id="42" w:name="_Toc184806852"/>
      <w:r w:rsidRPr="00D451D1">
        <w:t>использование системы сбора и удаления твердых бытовых отходов – контейнерной, планово-регулярной с использованием заглубленных мусорных контейнеров и раздельного сбора отходов на местах сбора путем установки специализированных контейнеров для стекла, макулатуры, пластмассы и прочих отходов;</w:t>
      </w:r>
    </w:p>
    <w:p w14:paraId="5FCE859B" w14:textId="77777777" w:rsidR="00D451D1" w:rsidRPr="00D451D1" w:rsidRDefault="00D451D1" w:rsidP="00D451D1">
      <w:pPr>
        <w:numPr>
          <w:ilvl w:val="0"/>
          <w:numId w:val="24"/>
        </w:numPr>
        <w:ind w:left="0" w:firstLine="709"/>
      </w:pPr>
      <w:bookmarkStart w:id="43" w:name="_Toc373160591"/>
      <w:bookmarkEnd w:id="41"/>
      <w:proofErr w:type="spellStart"/>
      <w:r w:rsidRPr="00D451D1">
        <w:t>общепланировочные</w:t>
      </w:r>
      <w:proofErr w:type="spellEnd"/>
      <w:r w:rsidRPr="00D451D1">
        <w:t xml:space="preserve"> и организационные мероприятия</w:t>
      </w:r>
      <w:bookmarkEnd w:id="42"/>
      <w:bookmarkEnd w:id="43"/>
      <w:r w:rsidRPr="00D451D1">
        <w:t xml:space="preserve"> (оптимизация размещения хозяйственных объектов, организации зеленых зон, использование природоохранных технологий, экологически чистого вида топлива - сжиженный газ);</w:t>
      </w:r>
    </w:p>
    <w:p w14:paraId="10E8702A" w14:textId="77777777" w:rsidR="00D451D1" w:rsidRPr="00D451D1" w:rsidRDefault="00D451D1" w:rsidP="00D451D1">
      <w:pPr>
        <w:numPr>
          <w:ilvl w:val="0"/>
          <w:numId w:val="24"/>
        </w:numPr>
        <w:ind w:left="0" w:firstLine="709"/>
      </w:pPr>
      <w:bookmarkStart w:id="44" w:name="_Toc184796071"/>
      <w:bookmarkStart w:id="45" w:name="_Toc184806853"/>
      <w:bookmarkStart w:id="46" w:name="_Toc185802987"/>
      <w:r w:rsidRPr="00D451D1">
        <w:t>охрану атмосферного воздуха</w:t>
      </w:r>
      <w:bookmarkEnd w:id="44"/>
      <w:bookmarkEnd w:id="45"/>
      <w:bookmarkEnd w:id="46"/>
      <w:r w:rsidRPr="00D451D1">
        <w:t xml:space="preserve">, снижение шумовой нагрузки (использование газового топлива для теплоэнергетических установок, устройство твёрдого покрытия дорог, ведущих к объектам инфраструктуры, озеленение придорожных территорий </w:t>
      </w:r>
      <w:proofErr w:type="spellStart"/>
      <w:r w:rsidRPr="00D451D1">
        <w:t>шумо</w:t>
      </w:r>
      <w:proofErr w:type="spellEnd"/>
      <w:r w:rsidRPr="00D451D1">
        <w:t xml:space="preserve">- и </w:t>
      </w:r>
      <w:proofErr w:type="spellStart"/>
      <w:r w:rsidRPr="00D451D1">
        <w:t>газопоглощающими</w:t>
      </w:r>
      <w:proofErr w:type="spellEnd"/>
      <w:r w:rsidRPr="00D451D1">
        <w:t xml:space="preserve"> породами, создание условий для временного хранения индивидуального автотранспорта и специализированной техники на открытых автостоянках;</w:t>
      </w:r>
    </w:p>
    <w:p w14:paraId="4023C177" w14:textId="77777777" w:rsidR="00D451D1" w:rsidRPr="00D451D1" w:rsidRDefault="00D451D1" w:rsidP="00D451D1">
      <w:pPr>
        <w:numPr>
          <w:ilvl w:val="0"/>
          <w:numId w:val="24"/>
        </w:numPr>
        <w:ind w:left="0" w:firstLine="709"/>
      </w:pPr>
      <w:bookmarkStart w:id="47" w:name="_Toc184796074"/>
      <w:bookmarkStart w:id="48" w:name="_Toc184806856"/>
      <w:bookmarkStart w:id="49" w:name="_Toc185802990"/>
      <w:r w:rsidRPr="00D451D1">
        <w:t>охрану подземных вод</w:t>
      </w:r>
      <w:bookmarkEnd w:id="47"/>
      <w:bookmarkEnd w:id="48"/>
      <w:bookmarkEnd w:id="49"/>
      <w:r w:rsidRPr="00D451D1">
        <w:t xml:space="preserve"> (организация системы централизованного водоотведения стоков);</w:t>
      </w:r>
    </w:p>
    <w:p w14:paraId="36C1D3A3" w14:textId="77777777" w:rsidR="00D451D1" w:rsidRPr="00D451D1" w:rsidRDefault="00D451D1" w:rsidP="00D451D1">
      <w:pPr>
        <w:numPr>
          <w:ilvl w:val="0"/>
          <w:numId w:val="24"/>
        </w:numPr>
        <w:ind w:left="0" w:firstLine="709"/>
      </w:pPr>
      <w:bookmarkStart w:id="50" w:name="_Toc184796075"/>
      <w:bookmarkStart w:id="51" w:name="_Toc184806857"/>
      <w:bookmarkStart w:id="52" w:name="_Toc185802991"/>
      <w:r w:rsidRPr="00D451D1">
        <w:lastRenderedPageBreak/>
        <w:t>охрану почв и ландшафтов</w:t>
      </w:r>
      <w:bookmarkEnd w:id="50"/>
      <w:bookmarkEnd w:id="51"/>
      <w:bookmarkEnd w:id="52"/>
      <w:r w:rsidRPr="00D451D1">
        <w:t xml:space="preserve"> (организация поверхностного стока на территории проектирования, санация загрязненных территорий).</w:t>
      </w:r>
    </w:p>
    <w:p w14:paraId="03E2EF30" w14:textId="75377E3B" w:rsidR="00D451D1" w:rsidRDefault="00D451D1" w:rsidP="00D451D1"/>
    <w:p w14:paraId="6CF2A520" w14:textId="2464AF02" w:rsidR="00D451D1" w:rsidRDefault="00D451D1" w:rsidP="00D451D1">
      <w:pPr>
        <w:pStyle w:val="11"/>
      </w:pPr>
      <w:bookmarkStart w:id="53" w:name="_Toc195628007"/>
      <w:r>
        <w:lastRenderedPageBreak/>
        <w:t>12. Технико-экономические показатели</w:t>
      </w:r>
      <w:bookmarkEnd w:id="53"/>
    </w:p>
    <w:p w14:paraId="63549810" w14:textId="77777777" w:rsidR="00BA4683" w:rsidRDefault="00BA4683" w:rsidP="00BA4683"/>
    <w:p w14:paraId="4CEE74CD" w14:textId="092F0894" w:rsidR="00BA4683" w:rsidRPr="00BA4683" w:rsidRDefault="00BA4683" w:rsidP="00BA4683">
      <w:r w:rsidRPr="00BA4683">
        <w:t xml:space="preserve">Таблица </w:t>
      </w:r>
      <w:r>
        <w:t>35</w:t>
      </w:r>
      <w:r w:rsidRPr="00BA4683">
        <w:t xml:space="preserve">. </w:t>
      </w:r>
      <w:r>
        <w:t>Основные технико-экономические показатели</w:t>
      </w:r>
    </w:p>
    <w:tbl>
      <w:tblPr>
        <w:tblStyle w:val="a9"/>
        <w:tblW w:w="5000" w:type="pct"/>
        <w:tblBorders>
          <w:bottom w:val="none" w:sz="0" w:space="0" w:color="auto"/>
        </w:tblBorders>
        <w:tblLayout w:type="fixed"/>
        <w:tblLook w:val="04A0" w:firstRow="1" w:lastRow="0" w:firstColumn="1" w:lastColumn="0" w:noHBand="0" w:noVBand="1"/>
      </w:tblPr>
      <w:tblGrid>
        <w:gridCol w:w="829"/>
        <w:gridCol w:w="5545"/>
        <w:gridCol w:w="1559"/>
        <w:gridCol w:w="2262"/>
      </w:tblGrid>
      <w:tr w:rsidR="00BA4683" w:rsidRPr="00BA4683" w14:paraId="68F5E5F1" w14:textId="77777777" w:rsidTr="002A1CE7">
        <w:tc>
          <w:tcPr>
            <w:tcW w:w="829" w:type="dxa"/>
          </w:tcPr>
          <w:p w14:paraId="7303C9DD" w14:textId="77777777" w:rsidR="00BA4683" w:rsidRPr="00BA4683" w:rsidRDefault="00BA4683" w:rsidP="00BA4683">
            <w:pPr>
              <w:ind w:firstLine="0"/>
              <w:rPr>
                <w:sz w:val="24"/>
                <w:szCs w:val="24"/>
              </w:rPr>
            </w:pPr>
            <w:r w:rsidRPr="00BA4683">
              <w:rPr>
                <w:sz w:val="24"/>
                <w:szCs w:val="24"/>
              </w:rPr>
              <w:t>№</w:t>
            </w:r>
          </w:p>
          <w:p w14:paraId="73642AFA" w14:textId="77777777" w:rsidR="00BA4683" w:rsidRPr="00BA4683" w:rsidRDefault="00BA4683" w:rsidP="00BA4683">
            <w:pPr>
              <w:ind w:firstLine="0"/>
              <w:rPr>
                <w:sz w:val="24"/>
                <w:szCs w:val="24"/>
              </w:rPr>
            </w:pPr>
            <w:r w:rsidRPr="00BA4683">
              <w:rPr>
                <w:sz w:val="24"/>
                <w:szCs w:val="24"/>
              </w:rPr>
              <w:t>п/п</w:t>
            </w:r>
          </w:p>
        </w:tc>
        <w:tc>
          <w:tcPr>
            <w:tcW w:w="5545" w:type="dxa"/>
          </w:tcPr>
          <w:p w14:paraId="64D1B739" w14:textId="77777777" w:rsidR="00BA4683" w:rsidRPr="00BA4683" w:rsidRDefault="00BA4683" w:rsidP="000F2418">
            <w:pPr>
              <w:ind w:firstLine="0"/>
              <w:jc w:val="center"/>
              <w:rPr>
                <w:sz w:val="24"/>
                <w:szCs w:val="24"/>
              </w:rPr>
            </w:pPr>
            <w:r w:rsidRPr="00BA4683">
              <w:rPr>
                <w:sz w:val="24"/>
                <w:szCs w:val="24"/>
              </w:rPr>
              <w:t>Показатель</w:t>
            </w:r>
          </w:p>
        </w:tc>
        <w:tc>
          <w:tcPr>
            <w:tcW w:w="1559" w:type="dxa"/>
          </w:tcPr>
          <w:p w14:paraId="5C6EF007" w14:textId="77777777" w:rsidR="00BA4683" w:rsidRPr="00BA4683" w:rsidRDefault="00BA4683" w:rsidP="00BA4683">
            <w:pPr>
              <w:ind w:firstLine="0"/>
              <w:rPr>
                <w:sz w:val="24"/>
                <w:szCs w:val="24"/>
              </w:rPr>
            </w:pPr>
            <w:r w:rsidRPr="00BA4683">
              <w:rPr>
                <w:sz w:val="24"/>
                <w:szCs w:val="24"/>
              </w:rPr>
              <w:t>Единица</w:t>
            </w:r>
          </w:p>
          <w:p w14:paraId="26FB3315" w14:textId="77777777" w:rsidR="00BA4683" w:rsidRPr="00BA4683" w:rsidRDefault="00BA4683" w:rsidP="00BA4683">
            <w:pPr>
              <w:ind w:firstLine="0"/>
              <w:rPr>
                <w:sz w:val="24"/>
                <w:szCs w:val="24"/>
              </w:rPr>
            </w:pPr>
            <w:r w:rsidRPr="00BA4683">
              <w:rPr>
                <w:sz w:val="24"/>
                <w:szCs w:val="24"/>
              </w:rPr>
              <w:t>измерения</w:t>
            </w:r>
          </w:p>
        </w:tc>
        <w:tc>
          <w:tcPr>
            <w:tcW w:w="2262" w:type="dxa"/>
          </w:tcPr>
          <w:p w14:paraId="0DE36DBF" w14:textId="77777777" w:rsidR="00BA4683" w:rsidRPr="00BA4683" w:rsidRDefault="00BA4683" w:rsidP="00BA4683">
            <w:pPr>
              <w:ind w:firstLine="0"/>
              <w:rPr>
                <w:sz w:val="24"/>
                <w:szCs w:val="24"/>
              </w:rPr>
            </w:pPr>
            <w:r w:rsidRPr="00BA4683">
              <w:rPr>
                <w:sz w:val="24"/>
                <w:szCs w:val="24"/>
              </w:rPr>
              <w:t>Значение</w:t>
            </w:r>
          </w:p>
        </w:tc>
      </w:tr>
    </w:tbl>
    <w:p w14:paraId="3C83392D" w14:textId="77777777" w:rsidR="00BA4683" w:rsidRPr="00BA4683" w:rsidRDefault="00BA4683" w:rsidP="00BA4683">
      <w:pPr>
        <w:rPr>
          <w:sz w:val="2"/>
          <w:szCs w:val="2"/>
        </w:rPr>
      </w:pPr>
    </w:p>
    <w:tbl>
      <w:tblPr>
        <w:tblStyle w:val="a9"/>
        <w:tblW w:w="5000" w:type="pct"/>
        <w:tblLayout w:type="fixed"/>
        <w:tblLook w:val="04A0" w:firstRow="1" w:lastRow="0" w:firstColumn="1" w:lastColumn="0" w:noHBand="0" w:noVBand="1"/>
      </w:tblPr>
      <w:tblGrid>
        <w:gridCol w:w="824"/>
        <w:gridCol w:w="5550"/>
        <w:gridCol w:w="1559"/>
        <w:gridCol w:w="2262"/>
      </w:tblGrid>
      <w:tr w:rsidR="000F2418" w:rsidRPr="004277E9" w14:paraId="182EA6F2" w14:textId="77777777" w:rsidTr="00A70C31">
        <w:trPr>
          <w:tblHeader/>
        </w:trPr>
        <w:tc>
          <w:tcPr>
            <w:tcW w:w="824" w:type="dxa"/>
          </w:tcPr>
          <w:p w14:paraId="59AA6290" w14:textId="77777777" w:rsidR="000F2418" w:rsidRPr="004277E9" w:rsidRDefault="000F2418" w:rsidP="00A70C31">
            <w:pPr>
              <w:ind w:firstLine="0"/>
              <w:jc w:val="center"/>
              <w:rPr>
                <w:sz w:val="24"/>
                <w:szCs w:val="24"/>
              </w:rPr>
            </w:pPr>
            <w:r w:rsidRPr="004277E9">
              <w:rPr>
                <w:sz w:val="24"/>
                <w:szCs w:val="24"/>
              </w:rPr>
              <w:t>1</w:t>
            </w:r>
          </w:p>
        </w:tc>
        <w:tc>
          <w:tcPr>
            <w:tcW w:w="5550" w:type="dxa"/>
          </w:tcPr>
          <w:p w14:paraId="789417E2" w14:textId="77777777" w:rsidR="000F2418" w:rsidRPr="004277E9" w:rsidRDefault="000F2418" w:rsidP="00A70C31">
            <w:pPr>
              <w:ind w:firstLine="0"/>
              <w:jc w:val="center"/>
              <w:rPr>
                <w:sz w:val="24"/>
                <w:szCs w:val="24"/>
              </w:rPr>
            </w:pPr>
            <w:r w:rsidRPr="004277E9">
              <w:rPr>
                <w:sz w:val="24"/>
                <w:szCs w:val="24"/>
              </w:rPr>
              <w:t>2</w:t>
            </w:r>
          </w:p>
        </w:tc>
        <w:tc>
          <w:tcPr>
            <w:tcW w:w="1559" w:type="dxa"/>
          </w:tcPr>
          <w:p w14:paraId="646536AE" w14:textId="77777777" w:rsidR="000F2418" w:rsidRPr="004277E9" w:rsidRDefault="000F2418" w:rsidP="00A70C31">
            <w:pPr>
              <w:ind w:firstLine="0"/>
              <w:jc w:val="center"/>
              <w:rPr>
                <w:sz w:val="24"/>
                <w:szCs w:val="24"/>
              </w:rPr>
            </w:pPr>
            <w:r w:rsidRPr="004277E9">
              <w:rPr>
                <w:sz w:val="24"/>
                <w:szCs w:val="24"/>
              </w:rPr>
              <w:t>3</w:t>
            </w:r>
          </w:p>
        </w:tc>
        <w:tc>
          <w:tcPr>
            <w:tcW w:w="2262" w:type="dxa"/>
          </w:tcPr>
          <w:p w14:paraId="19EF9B89" w14:textId="77777777" w:rsidR="000F2418" w:rsidRPr="004277E9" w:rsidRDefault="000F2418" w:rsidP="00A70C31">
            <w:pPr>
              <w:ind w:firstLine="0"/>
              <w:jc w:val="center"/>
              <w:rPr>
                <w:sz w:val="24"/>
                <w:szCs w:val="24"/>
              </w:rPr>
            </w:pPr>
            <w:r w:rsidRPr="004277E9">
              <w:rPr>
                <w:sz w:val="24"/>
                <w:szCs w:val="24"/>
              </w:rPr>
              <w:t>4</w:t>
            </w:r>
          </w:p>
        </w:tc>
      </w:tr>
      <w:tr w:rsidR="000F2418" w:rsidRPr="004277E9" w14:paraId="34C84E80" w14:textId="77777777" w:rsidTr="00A70C31">
        <w:tc>
          <w:tcPr>
            <w:tcW w:w="824" w:type="dxa"/>
          </w:tcPr>
          <w:p w14:paraId="50C75307" w14:textId="77777777" w:rsidR="000F2418" w:rsidRPr="00AD4740" w:rsidRDefault="000F2418" w:rsidP="00A70C31">
            <w:pPr>
              <w:ind w:firstLine="0"/>
              <w:jc w:val="center"/>
              <w:rPr>
                <w:sz w:val="24"/>
                <w:szCs w:val="24"/>
              </w:rPr>
            </w:pPr>
            <w:r w:rsidRPr="00AD4740">
              <w:rPr>
                <w:sz w:val="24"/>
                <w:szCs w:val="24"/>
              </w:rPr>
              <w:t>1.</w:t>
            </w:r>
          </w:p>
        </w:tc>
        <w:tc>
          <w:tcPr>
            <w:tcW w:w="5550" w:type="dxa"/>
          </w:tcPr>
          <w:p w14:paraId="09C90777" w14:textId="77777777" w:rsidR="000F2418" w:rsidRPr="00AD4740" w:rsidRDefault="000F2418" w:rsidP="00A70C31">
            <w:pPr>
              <w:ind w:firstLine="0"/>
              <w:rPr>
                <w:sz w:val="24"/>
                <w:szCs w:val="24"/>
              </w:rPr>
            </w:pPr>
            <w:r w:rsidRPr="00AD4740">
              <w:rPr>
                <w:sz w:val="24"/>
                <w:szCs w:val="24"/>
              </w:rPr>
              <w:t>Общая площадь территории, применительно к которой подготовлена документация по планировке территории, в том числе:</w:t>
            </w:r>
          </w:p>
        </w:tc>
        <w:tc>
          <w:tcPr>
            <w:tcW w:w="1559" w:type="dxa"/>
          </w:tcPr>
          <w:p w14:paraId="0030247F" w14:textId="77777777" w:rsidR="000F2418" w:rsidRPr="00AD4740" w:rsidRDefault="000F2418" w:rsidP="00A70C31">
            <w:pPr>
              <w:ind w:firstLine="0"/>
              <w:jc w:val="center"/>
              <w:rPr>
                <w:sz w:val="24"/>
                <w:szCs w:val="24"/>
              </w:rPr>
            </w:pPr>
            <w:r w:rsidRPr="00AD4740">
              <w:rPr>
                <w:sz w:val="24"/>
                <w:szCs w:val="24"/>
              </w:rPr>
              <w:t>га</w:t>
            </w:r>
          </w:p>
        </w:tc>
        <w:tc>
          <w:tcPr>
            <w:tcW w:w="2262" w:type="dxa"/>
          </w:tcPr>
          <w:p w14:paraId="51F4BB75" w14:textId="77777777" w:rsidR="000F2418" w:rsidRPr="00AD4740" w:rsidRDefault="000F2418" w:rsidP="00A70C31">
            <w:pPr>
              <w:ind w:firstLine="0"/>
              <w:jc w:val="right"/>
              <w:rPr>
                <w:sz w:val="24"/>
                <w:szCs w:val="24"/>
                <w:lang w:val="en-US"/>
              </w:rPr>
            </w:pPr>
            <w:r w:rsidRPr="00AD4740">
              <w:rPr>
                <w:sz w:val="24"/>
                <w:szCs w:val="24"/>
                <w:lang w:val="en-US"/>
              </w:rPr>
              <w:t>19,12</w:t>
            </w:r>
          </w:p>
        </w:tc>
      </w:tr>
      <w:tr w:rsidR="000F2418" w:rsidRPr="004277E9" w14:paraId="31CF7BE1" w14:textId="77777777" w:rsidTr="00A70C31">
        <w:tc>
          <w:tcPr>
            <w:tcW w:w="824" w:type="dxa"/>
          </w:tcPr>
          <w:p w14:paraId="037841F2" w14:textId="77777777" w:rsidR="000F2418" w:rsidRPr="00AD4740" w:rsidRDefault="000F2418" w:rsidP="00A70C31">
            <w:pPr>
              <w:ind w:firstLine="0"/>
              <w:jc w:val="center"/>
              <w:rPr>
                <w:sz w:val="24"/>
                <w:szCs w:val="24"/>
              </w:rPr>
            </w:pPr>
            <w:r w:rsidRPr="00AD4740">
              <w:rPr>
                <w:sz w:val="24"/>
                <w:szCs w:val="24"/>
              </w:rPr>
              <w:t>2.</w:t>
            </w:r>
          </w:p>
        </w:tc>
        <w:tc>
          <w:tcPr>
            <w:tcW w:w="5550" w:type="dxa"/>
          </w:tcPr>
          <w:p w14:paraId="3786924B" w14:textId="77777777" w:rsidR="000F2418" w:rsidRPr="00AD4740" w:rsidRDefault="000F2418" w:rsidP="00A70C31">
            <w:pPr>
              <w:ind w:firstLine="0"/>
              <w:rPr>
                <w:sz w:val="24"/>
                <w:szCs w:val="24"/>
              </w:rPr>
            </w:pPr>
            <w:r w:rsidRPr="00AD4740">
              <w:rPr>
                <w:sz w:val="24"/>
                <w:szCs w:val="24"/>
              </w:rPr>
              <w:t>Плотность временного населения</w:t>
            </w:r>
          </w:p>
        </w:tc>
        <w:tc>
          <w:tcPr>
            <w:tcW w:w="1559" w:type="dxa"/>
          </w:tcPr>
          <w:p w14:paraId="40A7159F" w14:textId="77777777" w:rsidR="000F2418" w:rsidRPr="00AD4740" w:rsidRDefault="000F2418" w:rsidP="00A70C31">
            <w:pPr>
              <w:ind w:firstLine="0"/>
              <w:jc w:val="center"/>
              <w:rPr>
                <w:sz w:val="24"/>
                <w:szCs w:val="24"/>
              </w:rPr>
            </w:pPr>
            <w:r w:rsidRPr="00AD4740">
              <w:rPr>
                <w:sz w:val="24"/>
                <w:szCs w:val="24"/>
              </w:rPr>
              <w:t>чел./га</w:t>
            </w:r>
          </w:p>
        </w:tc>
        <w:tc>
          <w:tcPr>
            <w:tcW w:w="2262" w:type="dxa"/>
          </w:tcPr>
          <w:p w14:paraId="64F54E73" w14:textId="77777777" w:rsidR="000F2418" w:rsidRPr="008B32F8" w:rsidRDefault="000F2418" w:rsidP="00A70C31">
            <w:pPr>
              <w:ind w:firstLine="0"/>
              <w:jc w:val="right"/>
              <w:rPr>
                <w:sz w:val="24"/>
                <w:szCs w:val="24"/>
              </w:rPr>
            </w:pPr>
            <w:r w:rsidRPr="008B32F8">
              <w:rPr>
                <w:sz w:val="24"/>
                <w:szCs w:val="24"/>
              </w:rPr>
              <w:t>82</w:t>
            </w:r>
          </w:p>
        </w:tc>
      </w:tr>
      <w:tr w:rsidR="000F2418" w:rsidRPr="004277E9" w14:paraId="4C0D08A1" w14:textId="77777777" w:rsidTr="00A70C31">
        <w:tc>
          <w:tcPr>
            <w:tcW w:w="824" w:type="dxa"/>
          </w:tcPr>
          <w:p w14:paraId="7FD02201" w14:textId="77777777" w:rsidR="000F2418" w:rsidRPr="00AD4740" w:rsidRDefault="000F2418" w:rsidP="00A70C31">
            <w:pPr>
              <w:ind w:firstLine="0"/>
              <w:jc w:val="center"/>
              <w:rPr>
                <w:sz w:val="24"/>
                <w:szCs w:val="24"/>
              </w:rPr>
            </w:pPr>
            <w:r w:rsidRPr="00AD4740">
              <w:rPr>
                <w:sz w:val="24"/>
                <w:szCs w:val="24"/>
              </w:rPr>
              <w:t>3.</w:t>
            </w:r>
          </w:p>
        </w:tc>
        <w:tc>
          <w:tcPr>
            <w:tcW w:w="5550" w:type="dxa"/>
          </w:tcPr>
          <w:p w14:paraId="6EB57433" w14:textId="77777777" w:rsidR="000F2418" w:rsidRPr="00AD4740" w:rsidRDefault="000F2418" w:rsidP="00A70C31">
            <w:pPr>
              <w:ind w:firstLine="0"/>
              <w:rPr>
                <w:sz w:val="24"/>
                <w:szCs w:val="24"/>
              </w:rPr>
            </w:pPr>
            <w:r w:rsidRPr="00AD4740">
              <w:rPr>
                <w:sz w:val="24"/>
                <w:szCs w:val="24"/>
              </w:rPr>
              <w:t>Плотность гостиничного фонда</w:t>
            </w:r>
          </w:p>
        </w:tc>
        <w:tc>
          <w:tcPr>
            <w:tcW w:w="1559" w:type="dxa"/>
          </w:tcPr>
          <w:p w14:paraId="4237C1D6" w14:textId="77777777" w:rsidR="000F2418" w:rsidRPr="00AD4740" w:rsidRDefault="000F2418" w:rsidP="00A70C31">
            <w:pPr>
              <w:ind w:firstLine="0"/>
              <w:jc w:val="center"/>
              <w:rPr>
                <w:sz w:val="24"/>
                <w:szCs w:val="24"/>
              </w:rPr>
            </w:pPr>
            <w:r w:rsidRPr="00AD4740">
              <w:rPr>
                <w:sz w:val="24"/>
                <w:szCs w:val="24"/>
              </w:rPr>
              <w:t>кв. м/га</w:t>
            </w:r>
          </w:p>
        </w:tc>
        <w:tc>
          <w:tcPr>
            <w:tcW w:w="2262" w:type="dxa"/>
          </w:tcPr>
          <w:p w14:paraId="70140B93" w14:textId="77777777" w:rsidR="000F2418" w:rsidRPr="008B32F8" w:rsidRDefault="000F2418" w:rsidP="00A70C31">
            <w:pPr>
              <w:ind w:firstLine="0"/>
              <w:jc w:val="right"/>
              <w:rPr>
                <w:sz w:val="24"/>
                <w:szCs w:val="24"/>
              </w:rPr>
            </w:pPr>
            <w:r w:rsidRPr="008B32F8">
              <w:rPr>
                <w:sz w:val="24"/>
                <w:szCs w:val="24"/>
              </w:rPr>
              <w:t>2 </w:t>
            </w:r>
            <w:r>
              <w:rPr>
                <w:sz w:val="24"/>
                <w:szCs w:val="24"/>
              </w:rPr>
              <w:t>143</w:t>
            </w:r>
            <w:r w:rsidRPr="008B32F8">
              <w:rPr>
                <w:sz w:val="24"/>
                <w:szCs w:val="24"/>
              </w:rPr>
              <w:t>,</w:t>
            </w:r>
            <w:r>
              <w:rPr>
                <w:sz w:val="24"/>
                <w:szCs w:val="24"/>
              </w:rPr>
              <w:t>07</w:t>
            </w:r>
          </w:p>
        </w:tc>
      </w:tr>
      <w:tr w:rsidR="000F2418" w:rsidRPr="004277E9" w14:paraId="5EA9A3B6" w14:textId="77777777" w:rsidTr="00A70C31">
        <w:tc>
          <w:tcPr>
            <w:tcW w:w="824" w:type="dxa"/>
          </w:tcPr>
          <w:p w14:paraId="2B10D6A4" w14:textId="77777777" w:rsidR="000F2418" w:rsidRPr="004277E9" w:rsidRDefault="000F2418" w:rsidP="00A70C31">
            <w:pPr>
              <w:ind w:firstLine="0"/>
              <w:jc w:val="center"/>
              <w:rPr>
                <w:sz w:val="24"/>
                <w:szCs w:val="24"/>
              </w:rPr>
            </w:pPr>
            <w:r>
              <w:rPr>
                <w:sz w:val="24"/>
                <w:szCs w:val="24"/>
              </w:rPr>
              <w:t>4.</w:t>
            </w:r>
          </w:p>
        </w:tc>
        <w:tc>
          <w:tcPr>
            <w:tcW w:w="5550" w:type="dxa"/>
          </w:tcPr>
          <w:p w14:paraId="4007165D" w14:textId="77777777" w:rsidR="000F2418" w:rsidRPr="00AD4740" w:rsidRDefault="000F2418" w:rsidP="00A70C31">
            <w:pPr>
              <w:ind w:firstLine="0"/>
              <w:rPr>
                <w:sz w:val="24"/>
                <w:szCs w:val="24"/>
              </w:rPr>
            </w:pPr>
            <w:r w:rsidRPr="00AD4740">
              <w:rPr>
                <w:sz w:val="24"/>
                <w:szCs w:val="24"/>
              </w:rPr>
              <w:t>Максимальный процент застройки земельных участков гостиниц</w:t>
            </w:r>
          </w:p>
        </w:tc>
        <w:tc>
          <w:tcPr>
            <w:tcW w:w="1559" w:type="dxa"/>
          </w:tcPr>
          <w:p w14:paraId="6AF1BDE2" w14:textId="77777777" w:rsidR="000F2418" w:rsidRPr="00AD4740" w:rsidRDefault="000F2418" w:rsidP="00A70C31">
            <w:pPr>
              <w:ind w:firstLine="0"/>
              <w:jc w:val="center"/>
              <w:rPr>
                <w:sz w:val="24"/>
                <w:szCs w:val="24"/>
              </w:rPr>
            </w:pPr>
            <w:r w:rsidRPr="00AD4740">
              <w:rPr>
                <w:sz w:val="24"/>
                <w:szCs w:val="24"/>
              </w:rPr>
              <w:t>%</w:t>
            </w:r>
          </w:p>
        </w:tc>
        <w:tc>
          <w:tcPr>
            <w:tcW w:w="2262" w:type="dxa"/>
          </w:tcPr>
          <w:p w14:paraId="570E679C" w14:textId="77777777" w:rsidR="000F2418" w:rsidRPr="008B32F8" w:rsidRDefault="000F2418" w:rsidP="00A70C31">
            <w:pPr>
              <w:ind w:firstLine="0"/>
              <w:jc w:val="right"/>
              <w:rPr>
                <w:sz w:val="24"/>
                <w:szCs w:val="24"/>
              </w:rPr>
            </w:pPr>
            <w:r w:rsidRPr="008B32F8">
              <w:rPr>
                <w:sz w:val="24"/>
                <w:szCs w:val="24"/>
              </w:rPr>
              <w:t>50</w:t>
            </w:r>
          </w:p>
        </w:tc>
      </w:tr>
      <w:tr w:rsidR="000F2418" w:rsidRPr="004277E9" w14:paraId="0E6A1D9B" w14:textId="77777777" w:rsidTr="00A70C31">
        <w:tc>
          <w:tcPr>
            <w:tcW w:w="824" w:type="dxa"/>
          </w:tcPr>
          <w:p w14:paraId="2CFA675E" w14:textId="77777777" w:rsidR="000F2418" w:rsidRPr="004277E9" w:rsidRDefault="000F2418" w:rsidP="00A70C31">
            <w:pPr>
              <w:ind w:firstLine="0"/>
              <w:jc w:val="center"/>
              <w:rPr>
                <w:sz w:val="24"/>
                <w:szCs w:val="24"/>
              </w:rPr>
            </w:pPr>
            <w:r>
              <w:rPr>
                <w:sz w:val="24"/>
                <w:szCs w:val="24"/>
              </w:rPr>
              <w:t>5</w:t>
            </w:r>
            <w:r w:rsidRPr="004277E9">
              <w:rPr>
                <w:sz w:val="24"/>
                <w:szCs w:val="24"/>
              </w:rPr>
              <w:t>.</w:t>
            </w:r>
          </w:p>
        </w:tc>
        <w:tc>
          <w:tcPr>
            <w:tcW w:w="5550" w:type="dxa"/>
          </w:tcPr>
          <w:p w14:paraId="1D5C4A5B" w14:textId="77777777" w:rsidR="000F2418" w:rsidRPr="00AD4740" w:rsidRDefault="000F2418" w:rsidP="00A70C31">
            <w:pPr>
              <w:ind w:firstLine="0"/>
              <w:rPr>
                <w:sz w:val="24"/>
                <w:szCs w:val="24"/>
              </w:rPr>
            </w:pPr>
            <w:r w:rsidRPr="00AD4740">
              <w:rPr>
                <w:sz w:val="24"/>
                <w:szCs w:val="24"/>
              </w:rPr>
              <w:t>Территория, применительно к которой подготовлена документация по планировке территории</w:t>
            </w:r>
          </w:p>
        </w:tc>
        <w:tc>
          <w:tcPr>
            <w:tcW w:w="1559" w:type="dxa"/>
          </w:tcPr>
          <w:p w14:paraId="789D4A4A" w14:textId="77777777" w:rsidR="000F2418" w:rsidRPr="00AD4740" w:rsidRDefault="000F2418" w:rsidP="00A70C31">
            <w:pPr>
              <w:ind w:firstLine="0"/>
              <w:jc w:val="center"/>
              <w:rPr>
                <w:sz w:val="24"/>
                <w:szCs w:val="24"/>
              </w:rPr>
            </w:pPr>
          </w:p>
        </w:tc>
        <w:tc>
          <w:tcPr>
            <w:tcW w:w="2262" w:type="dxa"/>
          </w:tcPr>
          <w:p w14:paraId="4537F2CB" w14:textId="77777777" w:rsidR="000F2418" w:rsidRPr="008B32F8" w:rsidRDefault="000F2418" w:rsidP="00A70C31">
            <w:pPr>
              <w:ind w:firstLine="0"/>
              <w:jc w:val="right"/>
              <w:rPr>
                <w:sz w:val="24"/>
                <w:szCs w:val="24"/>
              </w:rPr>
            </w:pPr>
          </w:p>
        </w:tc>
      </w:tr>
      <w:tr w:rsidR="000F2418" w:rsidRPr="004277E9" w14:paraId="3EB17154" w14:textId="77777777" w:rsidTr="00A70C31">
        <w:tc>
          <w:tcPr>
            <w:tcW w:w="824" w:type="dxa"/>
          </w:tcPr>
          <w:p w14:paraId="17FE7E34" w14:textId="77777777" w:rsidR="000F2418" w:rsidRPr="004277E9" w:rsidRDefault="000F2418" w:rsidP="00A70C31">
            <w:pPr>
              <w:ind w:firstLine="0"/>
              <w:jc w:val="center"/>
              <w:rPr>
                <w:sz w:val="24"/>
                <w:szCs w:val="24"/>
              </w:rPr>
            </w:pPr>
            <w:r>
              <w:rPr>
                <w:sz w:val="24"/>
                <w:szCs w:val="24"/>
              </w:rPr>
              <w:t>5</w:t>
            </w:r>
            <w:r w:rsidRPr="004277E9">
              <w:rPr>
                <w:sz w:val="24"/>
                <w:szCs w:val="24"/>
              </w:rPr>
              <w:t>.1.</w:t>
            </w:r>
          </w:p>
        </w:tc>
        <w:tc>
          <w:tcPr>
            <w:tcW w:w="5550" w:type="dxa"/>
          </w:tcPr>
          <w:p w14:paraId="193C61E4" w14:textId="77777777" w:rsidR="000F2418" w:rsidRPr="00AD4740" w:rsidRDefault="000F2418" w:rsidP="00A70C31">
            <w:pPr>
              <w:ind w:firstLine="0"/>
              <w:rPr>
                <w:sz w:val="24"/>
                <w:szCs w:val="24"/>
              </w:rPr>
            </w:pPr>
            <w:r w:rsidRPr="00AD4740">
              <w:rPr>
                <w:sz w:val="24"/>
                <w:szCs w:val="24"/>
              </w:rPr>
              <w:t>Площадь территории:</w:t>
            </w:r>
          </w:p>
        </w:tc>
        <w:tc>
          <w:tcPr>
            <w:tcW w:w="1559" w:type="dxa"/>
          </w:tcPr>
          <w:p w14:paraId="3C8428DE" w14:textId="77777777" w:rsidR="000F2418" w:rsidRPr="00AD4740" w:rsidRDefault="000F2418" w:rsidP="00A70C31">
            <w:pPr>
              <w:ind w:firstLine="0"/>
              <w:jc w:val="center"/>
              <w:rPr>
                <w:sz w:val="24"/>
                <w:szCs w:val="24"/>
              </w:rPr>
            </w:pPr>
          </w:p>
        </w:tc>
        <w:tc>
          <w:tcPr>
            <w:tcW w:w="2262" w:type="dxa"/>
          </w:tcPr>
          <w:p w14:paraId="3520999A" w14:textId="77777777" w:rsidR="000F2418" w:rsidRPr="008B32F8" w:rsidRDefault="000F2418" w:rsidP="00A70C31">
            <w:pPr>
              <w:ind w:firstLine="0"/>
              <w:jc w:val="right"/>
              <w:rPr>
                <w:sz w:val="24"/>
                <w:szCs w:val="24"/>
              </w:rPr>
            </w:pPr>
          </w:p>
        </w:tc>
      </w:tr>
      <w:tr w:rsidR="000F2418" w:rsidRPr="009F71B6" w14:paraId="4C48C009" w14:textId="77777777" w:rsidTr="00A70C31">
        <w:tc>
          <w:tcPr>
            <w:tcW w:w="824" w:type="dxa"/>
          </w:tcPr>
          <w:p w14:paraId="385568D3" w14:textId="77777777" w:rsidR="000F2418" w:rsidRPr="004277E9" w:rsidRDefault="000F2418" w:rsidP="00A70C31">
            <w:pPr>
              <w:ind w:firstLine="0"/>
              <w:jc w:val="center"/>
              <w:rPr>
                <w:sz w:val="24"/>
                <w:szCs w:val="24"/>
              </w:rPr>
            </w:pPr>
          </w:p>
        </w:tc>
        <w:tc>
          <w:tcPr>
            <w:tcW w:w="5550" w:type="dxa"/>
          </w:tcPr>
          <w:p w14:paraId="3FA3412B" w14:textId="77777777" w:rsidR="000F2418" w:rsidRPr="00AD4740" w:rsidRDefault="000F2418" w:rsidP="000F2418">
            <w:pPr>
              <w:pStyle w:val="a7"/>
              <w:numPr>
                <w:ilvl w:val="0"/>
                <w:numId w:val="25"/>
              </w:numPr>
              <w:rPr>
                <w:sz w:val="24"/>
                <w:szCs w:val="24"/>
              </w:rPr>
            </w:pPr>
            <w:r w:rsidRPr="00AD4740">
              <w:rPr>
                <w:sz w:val="24"/>
                <w:szCs w:val="24"/>
              </w:rPr>
              <w:t>площадь элемента планировочной структуры</w:t>
            </w:r>
          </w:p>
        </w:tc>
        <w:tc>
          <w:tcPr>
            <w:tcW w:w="1559" w:type="dxa"/>
          </w:tcPr>
          <w:p w14:paraId="7507D247" w14:textId="77777777" w:rsidR="000F2418" w:rsidRPr="00AD4740" w:rsidRDefault="000F2418" w:rsidP="00A70C31">
            <w:pPr>
              <w:ind w:firstLine="0"/>
              <w:jc w:val="center"/>
              <w:rPr>
                <w:sz w:val="24"/>
                <w:szCs w:val="24"/>
              </w:rPr>
            </w:pPr>
            <w:r w:rsidRPr="00AD4740">
              <w:rPr>
                <w:sz w:val="24"/>
                <w:szCs w:val="24"/>
              </w:rPr>
              <w:t>кв. м</w:t>
            </w:r>
          </w:p>
        </w:tc>
        <w:tc>
          <w:tcPr>
            <w:tcW w:w="2262" w:type="dxa"/>
          </w:tcPr>
          <w:p w14:paraId="481AEED2" w14:textId="77777777" w:rsidR="000F2418" w:rsidRPr="008B32F8" w:rsidRDefault="000F2418" w:rsidP="00A70C31">
            <w:pPr>
              <w:ind w:firstLine="0"/>
              <w:jc w:val="right"/>
              <w:rPr>
                <w:sz w:val="24"/>
                <w:szCs w:val="24"/>
              </w:rPr>
            </w:pPr>
            <w:r w:rsidRPr="008B32F8">
              <w:rPr>
                <w:sz w:val="24"/>
                <w:szCs w:val="24"/>
              </w:rPr>
              <w:t>191</w:t>
            </w:r>
            <w:r>
              <w:rPr>
                <w:sz w:val="24"/>
                <w:szCs w:val="24"/>
              </w:rPr>
              <w:t> 250</w:t>
            </w:r>
          </w:p>
        </w:tc>
      </w:tr>
      <w:tr w:rsidR="000F2418" w:rsidRPr="009F71B6" w14:paraId="4BFF3DA9" w14:textId="77777777" w:rsidTr="00A70C31">
        <w:tc>
          <w:tcPr>
            <w:tcW w:w="824" w:type="dxa"/>
          </w:tcPr>
          <w:p w14:paraId="1DFBF9A1" w14:textId="77777777" w:rsidR="000F2418" w:rsidRPr="009F71B6" w:rsidRDefault="000F2418" w:rsidP="00A70C31">
            <w:pPr>
              <w:ind w:firstLine="0"/>
              <w:jc w:val="center"/>
              <w:rPr>
                <w:sz w:val="24"/>
                <w:szCs w:val="24"/>
              </w:rPr>
            </w:pPr>
          </w:p>
        </w:tc>
        <w:tc>
          <w:tcPr>
            <w:tcW w:w="5550" w:type="dxa"/>
          </w:tcPr>
          <w:p w14:paraId="66A45F97" w14:textId="77777777" w:rsidR="000F2418" w:rsidRPr="00AD4740" w:rsidRDefault="000F2418" w:rsidP="000F2418">
            <w:pPr>
              <w:pStyle w:val="a7"/>
              <w:numPr>
                <w:ilvl w:val="0"/>
                <w:numId w:val="26"/>
              </w:numPr>
              <w:rPr>
                <w:sz w:val="24"/>
                <w:szCs w:val="24"/>
              </w:rPr>
            </w:pPr>
            <w:r w:rsidRPr="00AD4740">
              <w:rPr>
                <w:sz w:val="24"/>
                <w:szCs w:val="24"/>
              </w:rPr>
              <w:t>площадь земель общего пользования</w:t>
            </w:r>
          </w:p>
        </w:tc>
        <w:tc>
          <w:tcPr>
            <w:tcW w:w="1559" w:type="dxa"/>
          </w:tcPr>
          <w:p w14:paraId="4AF41658" w14:textId="77777777" w:rsidR="000F2418" w:rsidRPr="00AD4740" w:rsidRDefault="000F2418" w:rsidP="00A70C31">
            <w:pPr>
              <w:ind w:firstLine="0"/>
              <w:jc w:val="center"/>
              <w:rPr>
                <w:sz w:val="24"/>
                <w:szCs w:val="24"/>
              </w:rPr>
            </w:pPr>
            <w:r w:rsidRPr="00AD4740">
              <w:rPr>
                <w:sz w:val="24"/>
                <w:szCs w:val="24"/>
              </w:rPr>
              <w:t>кв. м</w:t>
            </w:r>
          </w:p>
        </w:tc>
        <w:tc>
          <w:tcPr>
            <w:tcW w:w="2262" w:type="dxa"/>
          </w:tcPr>
          <w:p w14:paraId="110A1CCA" w14:textId="77777777" w:rsidR="000F2418" w:rsidRPr="008B32F8" w:rsidRDefault="000F2418" w:rsidP="00A70C31">
            <w:pPr>
              <w:ind w:firstLine="0"/>
              <w:jc w:val="right"/>
              <w:rPr>
                <w:sz w:val="24"/>
                <w:szCs w:val="24"/>
              </w:rPr>
            </w:pPr>
            <w:r>
              <w:rPr>
                <w:sz w:val="24"/>
                <w:szCs w:val="24"/>
              </w:rPr>
              <w:t>30 468</w:t>
            </w:r>
          </w:p>
        </w:tc>
      </w:tr>
      <w:tr w:rsidR="000F2418" w:rsidRPr="009F71B6" w14:paraId="1D6326B6" w14:textId="77777777" w:rsidTr="00A70C31">
        <w:tc>
          <w:tcPr>
            <w:tcW w:w="824" w:type="dxa"/>
          </w:tcPr>
          <w:p w14:paraId="19ED52CA" w14:textId="77777777" w:rsidR="000F2418" w:rsidRPr="009F71B6" w:rsidRDefault="000F2418" w:rsidP="00A70C31">
            <w:pPr>
              <w:ind w:firstLine="0"/>
              <w:jc w:val="center"/>
              <w:rPr>
                <w:sz w:val="24"/>
                <w:szCs w:val="24"/>
              </w:rPr>
            </w:pPr>
          </w:p>
        </w:tc>
        <w:tc>
          <w:tcPr>
            <w:tcW w:w="5550" w:type="dxa"/>
          </w:tcPr>
          <w:p w14:paraId="408DD36B" w14:textId="77777777" w:rsidR="000F2418" w:rsidRPr="00AD4740" w:rsidRDefault="000F2418" w:rsidP="000F2418">
            <w:pPr>
              <w:pStyle w:val="a7"/>
              <w:numPr>
                <w:ilvl w:val="0"/>
                <w:numId w:val="26"/>
              </w:numPr>
              <w:rPr>
                <w:sz w:val="24"/>
                <w:szCs w:val="24"/>
              </w:rPr>
            </w:pPr>
            <w:r w:rsidRPr="00AD4740">
              <w:rPr>
                <w:sz w:val="24"/>
                <w:szCs w:val="24"/>
              </w:rPr>
              <w:t>максимальная площадь зданий</w:t>
            </w:r>
          </w:p>
        </w:tc>
        <w:tc>
          <w:tcPr>
            <w:tcW w:w="1559" w:type="dxa"/>
          </w:tcPr>
          <w:p w14:paraId="1BF48704" w14:textId="77777777" w:rsidR="000F2418" w:rsidRPr="00AD4740" w:rsidRDefault="000F2418" w:rsidP="00A70C31">
            <w:pPr>
              <w:ind w:firstLine="0"/>
              <w:jc w:val="center"/>
              <w:rPr>
                <w:sz w:val="24"/>
                <w:szCs w:val="24"/>
              </w:rPr>
            </w:pPr>
            <w:r w:rsidRPr="00AD4740">
              <w:rPr>
                <w:sz w:val="24"/>
                <w:szCs w:val="24"/>
              </w:rPr>
              <w:t>кв. м</w:t>
            </w:r>
          </w:p>
        </w:tc>
        <w:tc>
          <w:tcPr>
            <w:tcW w:w="2262" w:type="dxa"/>
          </w:tcPr>
          <w:p w14:paraId="0EEC6173" w14:textId="77777777" w:rsidR="000F2418" w:rsidRPr="003051B0" w:rsidRDefault="000F2418" w:rsidP="00A70C31">
            <w:pPr>
              <w:ind w:firstLine="0"/>
              <w:jc w:val="right"/>
              <w:rPr>
                <w:sz w:val="24"/>
                <w:szCs w:val="24"/>
                <w:lang w:val="en-US"/>
              </w:rPr>
            </w:pPr>
            <w:r>
              <w:rPr>
                <w:sz w:val="24"/>
                <w:szCs w:val="24"/>
                <w:lang w:val="en-US"/>
              </w:rPr>
              <w:t>78 256</w:t>
            </w:r>
            <w:r>
              <w:rPr>
                <w:sz w:val="24"/>
                <w:szCs w:val="24"/>
              </w:rPr>
              <w:t>,</w:t>
            </w:r>
            <w:r>
              <w:rPr>
                <w:sz w:val="24"/>
                <w:szCs w:val="24"/>
                <w:lang w:val="en-US"/>
              </w:rPr>
              <w:t>50</w:t>
            </w:r>
          </w:p>
        </w:tc>
      </w:tr>
      <w:tr w:rsidR="000F2418" w:rsidRPr="004277E9" w14:paraId="7C90BC24" w14:textId="77777777" w:rsidTr="00A70C31">
        <w:tc>
          <w:tcPr>
            <w:tcW w:w="824" w:type="dxa"/>
          </w:tcPr>
          <w:p w14:paraId="7FD0D4DA" w14:textId="77777777" w:rsidR="000F2418" w:rsidRPr="004277E9" w:rsidRDefault="000F2418" w:rsidP="00A70C31">
            <w:pPr>
              <w:ind w:firstLine="0"/>
              <w:jc w:val="center"/>
              <w:rPr>
                <w:sz w:val="24"/>
                <w:szCs w:val="24"/>
              </w:rPr>
            </w:pPr>
            <w:r>
              <w:rPr>
                <w:sz w:val="24"/>
                <w:szCs w:val="24"/>
              </w:rPr>
              <w:t>5</w:t>
            </w:r>
            <w:r w:rsidRPr="004277E9">
              <w:rPr>
                <w:sz w:val="24"/>
                <w:szCs w:val="24"/>
              </w:rPr>
              <w:t>.2.</w:t>
            </w:r>
          </w:p>
        </w:tc>
        <w:tc>
          <w:tcPr>
            <w:tcW w:w="5550" w:type="dxa"/>
          </w:tcPr>
          <w:p w14:paraId="0982AD01" w14:textId="77777777" w:rsidR="000F2418" w:rsidRPr="00AD4740" w:rsidRDefault="000F2418" w:rsidP="00A70C31">
            <w:pPr>
              <w:ind w:firstLine="0"/>
              <w:rPr>
                <w:sz w:val="24"/>
                <w:szCs w:val="24"/>
              </w:rPr>
            </w:pPr>
            <w:r w:rsidRPr="00AD4740">
              <w:rPr>
                <w:sz w:val="24"/>
                <w:szCs w:val="24"/>
              </w:rPr>
              <w:t>Численность временного населения:</w:t>
            </w:r>
          </w:p>
        </w:tc>
        <w:tc>
          <w:tcPr>
            <w:tcW w:w="1559" w:type="dxa"/>
          </w:tcPr>
          <w:p w14:paraId="7533B1F0" w14:textId="77777777" w:rsidR="000F2418" w:rsidRPr="00AD4740" w:rsidRDefault="000F2418" w:rsidP="00A70C31">
            <w:pPr>
              <w:ind w:firstLine="0"/>
              <w:jc w:val="center"/>
              <w:rPr>
                <w:sz w:val="24"/>
                <w:szCs w:val="24"/>
              </w:rPr>
            </w:pPr>
          </w:p>
        </w:tc>
        <w:tc>
          <w:tcPr>
            <w:tcW w:w="2262" w:type="dxa"/>
          </w:tcPr>
          <w:p w14:paraId="5B3E3554" w14:textId="77777777" w:rsidR="000F2418" w:rsidRPr="008B32F8" w:rsidRDefault="000F2418" w:rsidP="00A70C31">
            <w:pPr>
              <w:ind w:firstLine="0"/>
              <w:jc w:val="right"/>
              <w:rPr>
                <w:sz w:val="24"/>
                <w:szCs w:val="24"/>
              </w:rPr>
            </w:pPr>
          </w:p>
        </w:tc>
      </w:tr>
      <w:tr w:rsidR="000F2418" w:rsidRPr="004277E9" w14:paraId="58873D2F" w14:textId="77777777" w:rsidTr="00A70C31">
        <w:tc>
          <w:tcPr>
            <w:tcW w:w="824" w:type="dxa"/>
          </w:tcPr>
          <w:p w14:paraId="578EAF1B" w14:textId="77777777" w:rsidR="000F2418" w:rsidRPr="004277E9" w:rsidRDefault="000F2418" w:rsidP="00A70C31">
            <w:pPr>
              <w:ind w:firstLine="0"/>
              <w:jc w:val="center"/>
              <w:rPr>
                <w:sz w:val="24"/>
                <w:szCs w:val="24"/>
              </w:rPr>
            </w:pPr>
          </w:p>
        </w:tc>
        <w:tc>
          <w:tcPr>
            <w:tcW w:w="5550" w:type="dxa"/>
          </w:tcPr>
          <w:p w14:paraId="17E08CBB" w14:textId="77777777" w:rsidR="000F2418" w:rsidRPr="00AD4740" w:rsidRDefault="000F2418" w:rsidP="000F2418">
            <w:pPr>
              <w:pStyle w:val="a7"/>
              <w:numPr>
                <w:ilvl w:val="0"/>
                <w:numId w:val="28"/>
              </w:numPr>
              <w:rPr>
                <w:sz w:val="24"/>
                <w:szCs w:val="24"/>
              </w:rPr>
            </w:pPr>
            <w:r w:rsidRPr="00AD4740">
              <w:rPr>
                <w:sz w:val="24"/>
                <w:szCs w:val="24"/>
              </w:rPr>
              <w:t>существующее</w:t>
            </w:r>
          </w:p>
        </w:tc>
        <w:tc>
          <w:tcPr>
            <w:tcW w:w="1559" w:type="dxa"/>
          </w:tcPr>
          <w:p w14:paraId="1C83A752" w14:textId="77777777" w:rsidR="000F2418" w:rsidRPr="00AD4740" w:rsidRDefault="000F2418" w:rsidP="00A70C31">
            <w:pPr>
              <w:ind w:firstLine="0"/>
              <w:jc w:val="center"/>
              <w:rPr>
                <w:sz w:val="24"/>
                <w:szCs w:val="24"/>
              </w:rPr>
            </w:pPr>
            <w:r w:rsidRPr="00AD4740">
              <w:rPr>
                <w:sz w:val="24"/>
                <w:szCs w:val="24"/>
              </w:rPr>
              <w:t>чел.</w:t>
            </w:r>
          </w:p>
        </w:tc>
        <w:tc>
          <w:tcPr>
            <w:tcW w:w="2262" w:type="dxa"/>
          </w:tcPr>
          <w:p w14:paraId="01B6AFE9" w14:textId="77777777" w:rsidR="000F2418" w:rsidRPr="008B32F8" w:rsidRDefault="000F2418" w:rsidP="00A70C31">
            <w:pPr>
              <w:ind w:firstLine="0"/>
              <w:jc w:val="right"/>
              <w:rPr>
                <w:sz w:val="24"/>
                <w:szCs w:val="24"/>
              </w:rPr>
            </w:pPr>
            <w:r w:rsidRPr="008B32F8">
              <w:rPr>
                <w:sz w:val="24"/>
                <w:szCs w:val="24"/>
              </w:rPr>
              <w:t>983</w:t>
            </w:r>
          </w:p>
        </w:tc>
      </w:tr>
      <w:tr w:rsidR="000F2418" w:rsidRPr="004277E9" w14:paraId="597D74E4" w14:textId="77777777" w:rsidTr="00A70C31">
        <w:tc>
          <w:tcPr>
            <w:tcW w:w="824" w:type="dxa"/>
          </w:tcPr>
          <w:p w14:paraId="57430F1D" w14:textId="77777777" w:rsidR="000F2418" w:rsidRPr="004277E9" w:rsidRDefault="000F2418" w:rsidP="00A70C31">
            <w:pPr>
              <w:ind w:firstLine="0"/>
              <w:jc w:val="center"/>
              <w:rPr>
                <w:sz w:val="24"/>
                <w:szCs w:val="24"/>
              </w:rPr>
            </w:pPr>
          </w:p>
        </w:tc>
        <w:tc>
          <w:tcPr>
            <w:tcW w:w="5550" w:type="dxa"/>
          </w:tcPr>
          <w:p w14:paraId="42A7B09D" w14:textId="77777777" w:rsidR="000F2418" w:rsidRPr="00AD4740" w:rsidRDefault="000F2418" w:rsidP="000F2418">
            <w:pPr>
              <w:pStyle w:val="a7"/>
              <w:numPr>
                <w:ilvl w:val="0"/>
                <w:numId w:val="28"/>
              </w:numPr>
              <w:rPr>
                <w:sz w:val="24"/>
                <w:szCs w:val="24"/>
              </w:rPr>
            </w:pPr>
            <w:r w:rsidRPr="00AD4740">
              <w:rPr>
                <w:sz w:val="24"/>
                <w:szCs w:val="24"/>
              </w:rPr>
              <w:t>планируемое</w:t>
            </w:r>
          </w:p>
        </w:tc>
        <w:tc>
          <w:tcPr>
            <w:tcW w:w="1559" w:type="dxa"/>
          </w:tcPr>
          <w:p w14:paraId="362F5226" w14:textId="77777777" w:rsidR="000F2418" w:rsidRPr="00AD4740" w:rsidRDefault="000F2418" w:rsidP="00A70C31">
            <w:pPr>
              <w:ind w:firstLine="0"/>
              <w:jc w:val="center"/>
              <w:rPr>
                <w:sz w:val="24"/>
                <w:szCs w:val="24"/>
              </w:rPr>
            </w:pPr>
            <w:r w:rsidRPr="00AD4740">
              <w:rPr>
                <w:sz w:val="24"/>
                <w:szCs w:val="24"/>
              </w:rPr>
              <w:t>чел.</w:t>
            </w:r>
          </w:p>
        </w:tc>
        <w:tc>
          <w:tcPr>
            <w:tcW w:w="2262" w:type="dxa"/>
          </w:tcPr>
          <w:p w14:paraId="506F50D9" w14:textId="77777777" w:rsidR="000F2418" w:rsidRPr="008B32F8" w:rsidRDefault="000F2418" w:rsidP="00A70C31">
            <w:pPr>
              <w:ind w:firstLine="0"/>
              <w:jc w:val="right"/>
              <w:rPr>
                <w:sz w:val="24"/>
                <w:szCs w:val="24"/>
              </w:rPr>
            </w:pPr>
            <w:r w:rsidRPr="008B32F8">
              <w:rPr>
                <w:sz w:val="24"/>
                <w:szCs w:val="24"/>
              </w:rPr>
              <w:t>1 557</w:t>
            </w:r>
          </w:p>
        </w:tc>
      </w:tr>
      <w:tr w:rsidR="000F2418" w:rsidRPr="004277E9" w14:paraId="31D16BA0" w14:textId="77777777" w:rsidTr="00A70C31">
        <w:tc>
          <w:tcPr>
            <w:tcW w:w="824" w:type="dxa"/>
          </w:tcPr>
          <w:p w14:paraId="3CFA236C" w14:textId="77777777" w:rsidR="000F2418" w:rsidRPr="004277E9" w:rsidRDefault="000F2418" w:rsidP="00A70C31">
            <w:pPr>
              <w:ind w:firstLine="0"/>
              <w:jc w:val="center"/>
              <w:rPr>
                <w:sz w:val="24"/>
                <w:szCs w:val="24"/>
              </w:rPr>
            </w:pPr>
            <w:r>
              <w:rPr>
                <w:sz w:val="24"/>
                <w:szCs w:val="24"/>
              </w:rPr>
              <w:t>5</w:t>
            </w:r>
            <w:r w:rsidRPr="004277E9">
              <w:rPr>
                <w:sz w:val="24"/>
                <w:szCs w:val="24"/>
              </w:rPr>
              <w:t>.3.</w:t>
            </w:r>
          </w:p>
        </w:tc>
        <w:tc>
          <w:tcPr>
            <w:tcW w:w="5550" w:type="dxa"/>
          </w:tcPr>
          <w:p w14:paraId="632DC2D8" w14:textId="77777777" w:rsidR="000F2418" w:rsidRPr="00AD4740" w:rsidRDefault="000F2418" w:rsidP="00A70C31">
            <w:pPr>
              <w:ind w:firstLine="0"/>
              <w:rPr>
                <w:sz w:val="24"/>
                <w:szCs w:val="24"/>
              </w:rPr>
            </w:pPr>
            <w:r w:rsidRPr="00AD4740">
              <w:rPr>
                <w:sz w:val="24"/>
                <w:szCs w:val="24"/>
              </w:rPr>
              <w:t>Объекты гостиничного назначения:</w:t>
            </w:r>
          </w:p>
        </w:tc>
        <w:tc>
          <w:tcPr>
            <w:tcW w:w="1559" w:type="dxa"/>
          </w:tcPr>
          <w:p w14:paraId="6D98C5C9" w14:textId="77777777" w:rsidR="000F2418" w:rsidRPr="00AD4740" w:rsidRDefault="000F2418" w:rsidP="00A70C31">
            <w:pPr>
              <w:ind w:firstLine="0"/>
              <w:rPr>
                <w:sz w:val="24"/>
                <w:szCs w:val="24"/>
              </w:rPr>
            </w:pPr>
          </w:p>
        </w:tc>
        <w:tc>
          <w:tcPr>
            <w:tcW w:w="2262" w:type="dxa"/>
          </w:tcPr>
          <w:p w14:paraId="18E8B0C0" w14:textId="77777777" w:rsidR="000F2418" w:rsidRPr="008B32F8" w:rsidRDefault="000F2418" w:rsidP="00A70C31">
            <w:pPr>
              <w:ind w:firstLine="0"/>
              <w:jc w:val="right"/>
              <w:rPr>
                <w:sz w:val="24"/>
                <w:szCs w:val="24"/>
              </w:rPr>
            </w:pPr>
          </w:p>
        </w:tc>
      </w:tr>
      <w:tr w:rsidR="000F2418" w:rsidRPr="004277E9" w14:paraId="11B554B6" w14:textId="77777777" w:rsidTr="00A70C31">
        <w:tc>
          <w:tcPr>
            <w:tcW w:w="824" w:type="dxa"/>
          </w:tcPr>
          <w:p w14:paraId="4A1AA39A" w14:textId="77777777" w:rsidR="000F2418" w:rsidRPr="004277E9" w:rsidRDefault="000F2418" w:rsidP="00A70C31">
            <w:pPr>
              <w:ind w:firstLine="0"/>
              <w:jc w:val="center"/>
              <w:rPr>
                <w:sz w:val="24"/>
                <w:szCs w:val="24"/>
              </w:rPr>
            </w:pPr>
          </w:p>
        </w:tc>
        <w:tc>
          <w:tcPr>
            <w:tcW w:w="5550" w:type="dxa"/>
          </w:tcPr>
          <w:p w14:paraId="7B0339E9" w14:textId="77777777" w:rsidR="000F2418" w:rsidRPr="00AD4740" w:rsidRDefault="000F2418" w:rsidP="000F2418">
            <w:pPr>
              <w:pStyle w:val="a7"/>
              <w:numPr>
                <w:ilvl w:val="0"/>
                <w:numId w:val="27"/>
              </w:numPr>
              <w:rPr>
                <w:sz w:val="24"/>
                <w:szCs w:val="24"/>
              </w:rPr>
            </w:pPr>
            <w:r w:rsidRPr="00AD4740">
              <w:rPr>
                <w:sz w:val="24"/>
                <w:szCs w:val="24"/>
              </w:rPr>
              <w:t>максимальная площадь зданий</w:t>
            </w:r>
          </w:p>
        </w:tc>
        <w:tc>
          <w:tcPr>
            <w:tcW w:w="1559" w:type="dxa"/>
          </w:tcPr>
          <w:p w14:paraId="45D1A039" w14:textId="77777777" w:rsidR="000F2418" w:rsidRPr="00AD4740" w:rsidRDefault="000F2418" w:rsidP="00A70C31">
            <w:pPr>
              <w:ind w:firstLine="0"/>
              <w:jc w:val="center"/>
              <w:rPr>
                <w:sz w:val="24"/>
                <w:szCs w:val="24"/>
              </w:rPr>
            </w:pPr>
            <w:r w:rsidRPr="00AD4740">
              <w:rPr>
                <w:sz w:val="24"/>
                <w:szCs w:val="24"/>
              </w:rPr>
              <w:t>кв. м</w:t>
            </w:r>
          </w:p>
        </w:tc>
        <w:tc>
          <w:tcPr>
            <w:tcW w:w="2262" w:type="dxa"/>
          </w:tcPr>
          <w:p w14:paraId="15FC78DC" w14:textId="77777777" w:rsidR="000F2418" w:rsidRPr="003051B0" w:rsidRDefault="000F2418" w:rsidP="00A70C31">
            <w:pPr>
              <w:ind w:firstLine="0"/>
              <w:jc w:val="right"/>
              <w:rPr>
                <w:sz w:val="24"/>
                <w:szCs w:val="24"/>
              </w:rPr>
            </w:pPr>
            <w:r>
              <w:rPr>
                <w:sz w:val="24"/>
                <w:szCs w:val="24"/>
              </w:rPr>
              <w:t>40 975,</w:t>
            </w:r>
            <w:r>
              <w:rPr>
                <w:sz w:val="24"/>
                <w:szCs w:val="24"/>
                <w:lang w:val="en-US"/>
              </w:rPr>
              <w:t>50</w:t>
            </w:r>
          </w:p>
        </w:tc>
      </w:tr>
      <w:tr w:rsidR="000F2418" w:rsidRPr="004277E9" w14:paraId="6944A1D2" w14:textId="77777777" w:rsidTr="00A70C31">
        <w:tc>
          <w:tcPr>
            <w:tcW w:w="824" w:type="dxa"/>
          </w:tcPr>
          <w:p w14:paraId="747F73D9" w14:textId="77777777" w:rsidR="000F2418" w:rsidRPr="004277E9" w:rsidRDefault="000F2418" w:rsidP="00A70C31">
            <w:pPr>
              <w:ind w:firstLine="0"/>
              <w:jc w:val="center"/>
              <w:rPr>
                <w:sz w:val="24"/>
                <w:szCs w:val="24"/>
              </w:rPr>
            </w:pPr>
          </w:p>
        </w:tc>
        <w:tc>
          <w:tcPr>
            <w:tcW w:w="5550" w:type="dxa"/>
          </w:tcPr>
          <w:p w14:paraId="588C52B4" w14:textId="77777777" w:rsidR="000F2418" w:rsidRPr="00AD4740" w:rsidRDefault="000F2418" w:rsidP="000F2418">
            <w:pPr>
              <w:pStyle w:val="a7"/>
              <w:numPr>
                <w:ilvl w:val="0"/>
                <w:numId w:val="27"/>
              </w:numPr>
              <w:rPr>
                <w:sz w:val="24"/>
                <w:szCs w:val="24"/>
              </w:rPr>
            </w:pPr>
            <w:r w:rsidRPr="00AD4740">
              <w:rPr>
                <w:sz w:val="24"/>
                <w:szCs w:val="24"/>
              </w:rPr>
              <w:t>максимальная высота зданий, строений, сооружений</w:t>
            </w:r>
          </w:p>
        </w:tc>
        <w:tc>
          <w:tcPr>
            <w:tcW w:w="1559" w:type="dxa"/>
          </w:tcPr>
          <w:p w14:paraId="1A4D9B6F" w14:textId="77777777" w:rsidR="000F2418" w:rsidRPr="00AD4740" w:rsidRDefault="000F2418" w:rsidP="00A70C31">
            <w:pPr>
              <w:ind w:firstLine="0"/>
              <w:jc w:val="center"/>
              <w:rPr>
                <w:sz w:val="24"/>
                <w:szCs w:val="24"/>
              </w:rPr>
            </w:pPr>
            <w:r w:rsidRPr="00AD4740">
              <w:rPr>
                <w:sz w:val="24"/>
                <w:szCs w:val="24"/>
              </w:rPr>
              <w:t>м</w:t>
            </w:r>
          </w:p>
        </w:tc>
        <w:tc>
          <w:tcPr>
            <w:tcW w:w="2262" w:type="dxa"/>
          </w:tcPr>
          <w:p w14:paraId="2E50B536" w14:textId="77777777" w:rsidR="000F2418" w:rsidRPr="00AD4740" w:rsidRDefault="000F2418" w:rsidP="00A70C31">
            <w:pPr>
              <w:ind w:firstLine="0"/>
              <w:jc w:val="right"/>
              <w:rPr>
                <w:sz w:val="24"/>
                <w:szCs w:val="24"/>
              </w:rPr>
            </w:pPr>
            <w:r>
              <w:rPr>
                <w:sz w:val="24"/>
                <w:szCs w:val="24"/>
              </w:rPr>
              <w:t>16</w:t>
            </w:r>
          </w:p>
        </w:tc>
      </w:tr>
      <w:tr w:rsidR="000F2418" w:rsidRPr="004277E9" w14:paraId="7CDB2917" w14:textId="77777777" w:rsidTr="00A70C31">
        <w:tc>
          <w:tcPr>
            <w:tcW w:w="824" w:type="dxa"/>
          </w:tcPr>
          <w:p w14:paraId="0900E0E4" w14:textId="77777777" w:rsidR="000F2418" w:rsidRPr="004277E9" w:rsidRDefault="000F2418" w:rsidP="00A70C31">
            <w:pPr>
              <w:ind w:firstLine="0"/>
              <w:jc w:val="center"/>
              <w:rPr>
                <w:sz w:val="24"/>
                <w:szCs w:val="24"/>
              </w:rPr>
            </w:pPr>
            <w:r>
              <w:rPr>
                <w:sz w:val="24"/>
                <w:szCs w:val="24"/>
              </w:rPr>
              <w:t>5</w:t>
            </w:r>
            <w:r w:rsidRPr="004277E9">
              <w:rPr>
                <w:sz w:val="24"/>
                <w:szCs w:val="24"/>
              </w:rPr>
              <w:t>.4.</w:t>
            </w:r>
          </w:p>
        </w:tc>
        <w:tc>
          <w:tcPr>
            <w:tcW w:w="5550" w:type="dxa"/>
          </w:tcPr>
          <w:p w14:paraId="01C03804" w14:textId="77777777" w:rsidR="000F2418" w:rsidRPr="00AD4740" w:rsidRDefault="000F2418" w:rsidP="00A70C31">
            <w:pPr>
              <w:ind w:firstLine="0"/>
              <w:rPr>
                <w:sz w:val="24"/>
                <w:szCs w:val="24"/>
              </w:rPr>
            </w:pPr>
            <w:r w:rsidRPr="00AD4740">
              <w:rPr>
                <w:sz w:val="24"/>
                <w:szCs w:val="24"/>
              </w:rPr>
              <w:t>Коммунальная инфраструктура</w:t>
            </w:r>
          </w:p>
        </w:tc>
        <w:tc>
          <w:tcPr>
            <w:tcW w:w="1559" w:type="dxa"/>
          </w:tcPr>
          <w:p w14:paraId="463192DF" w14:textId="77777777" w:rsidR="000F2418" w:rsidRPr="00AD4740" w:rsidRDefault="000F2418" w:rsidP="00A70C31">
            <w:pPr>
              <w:ind w:firstLine="0"/>
              <w:rPr>
                <w:sz w:val="24"/>
                <w:szCs w:val="24"/>
              </w:rPr>
            </w:pPr>
          </w:p>
        </w:tc>
        <w:tc>
          <w:tcPr>
            <w:tcW w:w="2262" w:type="dxa"/>
          </w:tcPr>
          <w:p w14:paraId="76DC4F4D" w14:textId="77777777" w:rsidR="000F2418" w:rsidRPr="00AD4740" w:rsidRDefault="000F2418" w:rsidP="00A70C31">
            <w:pPr>
              <w:ind w:firstLine="0"/>
              <w:jc w:val="right"/>
              <w:rPr>
                <w:sz w:val="24"/>
                <w:szCs w:val="24"/>
              </w:rPr>
            </w:pPr>
          </w:p>
        </w:tc>
      </w:tr>
      <w:tr w:rsidR="000F2418" w:rsidRPr="004277E9" w14:paraId="23FC2A34" w14:textId="77777777" w:rsidTr="00A70C31">
        <w:tc>
          <w:tcPr>
            <w:tcW w:w="824" w:type="dxa"/>
          </w:tcPr>
          <w:p w14:paraId="7EC45BC0" w14:textId="77777777" w:rsidR="000F2418" w:rsidRPr="004277E9" w:rsidRDefault="000F2418" w:rsidP="00A70C31">
            <w:pPr>
              <w:ind w:firstLine="0"/>
              <w:jc w:val="center"/>
              <w:rPr>
                <w:sz w:val="24"/>
                <w:szCs w:val="24"/>
              </w:rPr>
            </w:pPr>
          </w:p>
        </w:tc>
        <w:tc>
          <w:tcPr>
            <w:tcW w:w="5550" w:type="dxa"/>
          </w:tcPr>
          <w:p w14:paraId="4E00D374" w14:textId="77777777" w:rsidR="000F2418" w:rsidRPr="00AD4740" w:rsidRDefault="000F2418" w:rsidP="000F2418">
            <w:pPr>
              <w:pStyle w:val="a7"/>
              <w:numPr>
                <w:ilvl w:val="0"/>
                <w:numId w:val="27"/>
              </w:numPr>
              <w:rPr>
                <w:sz w:val="24"/>
                <w:szCs w:val="24"/>
              </w:rPr>
            </w:pPr>
            <w:r w:rsidRPr="00AD4740">
              <w:rPr>
                <w:sz w:val="24"/>
                <w:szCs w:val="24"/>
              </w:rPr>
              <w:t>планируемая потребность в электроснабжении</w:t>
            </w:r>
          </w:p>
        </w:tc>
        <w:tc>
          <w:tcPr>
            <w:tcW w:w="1559" w:type="dxa"/>
          </w:tcPr>
          <w:p w14:paraId="10BCE8FA" w14:textId="77777777" w:rsidR="000F2418" w:rsidRPr="00AD4740" w:rsidRDefault="000F2418" w:rsidP="00A70C31">
            <w:pPr>
              <w:ind w:firstLine="0"/>
              <w:jc w:val="center"/>
              <w:rPr>
                <w:sz w:val="24"/>
                <w:szCs w:val="24"/>
              </w:rPr>
            </w:pPr>
            <w:r w:rsidRPr="00AD4740">
              <w:rPr>
                <w:sz w:val="24"/>
                <w:szCs w:val="24"/>
              </w:rPr>
              <w:t>МВА</w:t>
            </w:r>
          </w:p>
        </w:tc>
        <w:tc>
          <w:tcPr>
            <w:tcW w:w="2262" w:type="dxa"/>
          </w:tcPr>
          <w:p w14:paraId="3A427E83" w14:textId="77777777" w:rsidR="000F2418" w:rsidRPr="00316719" w:rsidRDefault="000F2418" w:rsidP="00A70C31">
            <w:pPr>
              <w:ind w:firstLine="0"/>
              <w:jc w:val="right"/>
              <w:rPr>
                <w:sz w:val="24"/>
                <w:szCs w:val="24"/>
              </w:rPr>
            </w:pPr>
            <w:r w:rsidRPr="00316719">
              <w:rPr>
                <w:sz w:val="24"/>
                <w:szCs w:val="24"/>
              </w:rPr>
              <w:t>2,</w:t>
            </w:r>
            <w:r>
              <w:rPr>
                <w:sz w:val="24"/>
                <w:szCs w:val="24"/>
              </w:rPr>
              <w:t>304</w:t>
            </w:r>
          </w:p>
        </w:tc>
      </w:tr>
      <w:tr w:rsidR="000F2418" w:rsidRPr="004277E9" w14:paraId="28E04AD8" w14:textId="77777777" w:rsidTr="00A70C31">
        <w:tc>
          <w:tcPr>
            <w:tcW w:w="824" w:type="dxa"/>
          </w:tcPr>
          <w:p w14:paraId="1BEBD2BA" w14:textId="77777777" w:rsidR="000F2418" w:rsidRPr="004277E9" w:rsidRDefault="000F2418" w:rsidP="00A70C31">
            <w:pPr>
              <w:ind w:firstLine="0"/>
              <w:jc w:val="center"/>
              <w:rPr>
                <w:sz w:val="24"/>
                <w:szCs w:val="24"/>
              </w:rPr>
            </w:pPr>
          </w:p>
        </w:tc>
        <w:tc>
          <w:tcPr>
            <w:tcW w:w="5550" w:type="dxa"/>
          </w:tcPr>
          <w:p w14:paraId="40FFE823" w14:textId="77777777" w:rsidR="000F2418" w:rsidRPr="00AD4740" w:rsidRDefault="000F2418" w:rsidP="000F2418">
            <w:pPr>
              <w:pStyle w:val="a7"/>
              <w:numPr>
                <w:ilvl w:val="0"/>
                <w:numId w:val="27"/>
              </w:numPr>
              <w:rPr>
                <w:sz w:val="24"/>
                <w:szCs w:val="24"/>
              </w:rPr>
            </w:pPr>
            <w:r w:rsidRPr="00AD4740">
              <w:rPr>
                <w:sz w:val="24"/>
                <w:szCs w:val="24"/>
              </w:rPr>
              <w:t>планируемая потребность в теплоснабжении</w:t>
            </w:r>
          </w:p>
        </w:tc>
        <w:tc>
          <w:tcPr>
            <w:tcW w:w="1559" w:type="dxa"/>
          </w:tcPr>
          <w:p w14:paraId="347953E4" w14:textId="77777777" w:rsidR="000F2418" w:rsidRPr="00AD4740" w:rsidRDefault="000F2418" w:rsidP="00A70C31">
            <w:pPr>
              <w:ind w:firstLine="0"/>
              <w:jc w:val="center"/>
              <w:rPr>
                <w:sz w:val="24"/>
                <w:szCs w:val="24"/>
              </w:rPr>
            </w:pPr>
            <w:r w:rsidRPr="00AD4740">
              <w:rPr>
                <w:sz w:val="24"/>
                <w:szCs w:val="24"/>
              </w:rPr>
              <w:t>Гкал/час</w:t>
            </w:r>
          </w:p>
        </w:tc>
        <w:tc>
          <w:tcPr>
            <w:tcW w:w="2262" w:type="dxa"/>
          </w:tcPr>
          <w:p w14:paraId="2D942F1E" w14:textId="77777777" w:rsidR="000F2418" w:rsidRPr="00316719" w:rsidRDefault="000F2418" w:rsidP="00A70C31">
            <w:pPr>
              <w:ind w:firstLine="0"/>
              <w:jc w:val="right"/>
              <w:rPr>
                <w:sz w:val="24"/>
                <w:szCs w:val="24"/>
              </w:rPr>
            </w:pPr>
            <w:r w:rsidRPr="00316719">
              <w:rPr>
                <w:sz w:val="24"/>
                <w:szCs w:val="24"/>
              </w:rPr>
              <w:t>4,90</w:t>
            </w:r>
          </w:p>
        </w:tc>
      </w:tr>
      <w:tr w:rsidR="000F2418" w:rsidRPr="004277E9" w14:paraId="1457C30E" w14:textId="77777777" w:rsidTr="00A70C31">
        <w:tc>
          <w:tcPr>
            <w:tcW w:w="824" w:type="dxa"/>
          </w:tcPr>
          <w:p w14:paraId="3FA41C1B" w14:textId="77777777" w:rsidR="000F2418" w:rsidRPr="004277E9" w:rsidRDefault="000F2418" w:rsidP="00A70C31">
            <w:pPr>
              <w:ind w:firstLine="0"/>
              <w:jc w:val="center"/>
              <w:rPr>
                <w:sz w:val="24"/>
                <w:szCs w:val="24"/>
              </w:rPr>
            </w:pPr>
          </w:p>
        </w:tc>
        <w:tc>
          <w:tcPr>
            <w:tcW w:w="5550" w:type="dxa"/>
          </w:tcPr>
          <w:p w14:paraId="15D71745" w14:textId="77777777" w:rsidR="000F2418" w:rsidRPr="00AD4740" w:rsidRDefault="000F2418" w:rsidP="000F2418">
            <w:pPr>
              <w:pStyle w:val="a7"/>
              <w:numPr>
                <w:ilvl w:val="0"/>
                <w:numId w:val="27"/>
              </w:numPr>
              <w:rPr>
                <w:sz w:val="24"/>
                <w:szCs w:val="24"/>
              </w:rPr>
            </w:pPr>
            <w:r w:rsidRPr="00AD4740">
              <w:rPr>
                <w:sz w:val="24"/>
                <w:szCs w:val="24"/>
              </w:rPr>
              <w:t>планируемая потребность в водоснабжении</w:t>
            </w:r>
          </w:p>
        </w:tc>
        <w:tc>
          <w:tcPr>
            <w:tcW w:w="1559" w:type="dxa"/>
          </w:tcPr>
          <w:p w14:paraId="77A47546" w14:textId="77777777" w:rsidR="000F2418" w:rsidRPr="00AD4740" w:rsidRDefault="000F2418" w:rsidP="00A70C31">
            <w:pPr>
              <w:ind w:firstLine="0"/>
              <w:jc w:val="center"/>
              <w:rPr>
                <w:sz w:val="24"/>
                <w:szCs w:val="24"/>
              </w:rPr>
            </w:pPr>
            <w:r w:rsidRPr="00AD4740">
              <w:rPr>
                <w:sz w:val="24"/>
                <w:szCs w:val="24"/>
              </w:rPr>
              <w:t>куб. м/</w:t>
            </w:r>
            <w:proofErr w:type="spellStart"/>
            <w:r w:rsidRPr="00AD4740">
              <w:rPr>
                <w:sz w:val="24"/>
                <w:szCs w:val="24"/>
              </w:rPr>
              <w:t>сут</w:t>
            </w:r>
            <w:proofErr w:type="spellEnd"/>
            <w:r w:rsidRPr="00AD4740">
              <w:rPr>
                <w:sz w:val="24"/>
                <w:szCs w:val="24"/>
              </w:rPr>
              <w:t>.</w:t>
            </w:r>
          </w:p>
        </w:tc>
        <w:tc>
          <w:tcPr>
            <w:tcW w:w="2262" w:type="dxa"/>
          </w:tcPr>
          <w:p w14:paraId="7B33FC02" w14:textId="77777777" w:rsidR="000F2418" w:rsidRPr="00316719" w:rsidRDefault="000F2418" w:rsidP="00A70C31">
            <w:pPr>
              <w:ind w:firstLine="0"/>
              <w:jc w:val="right"/>
              <w:rPr>
                <w:sz w:val="24"/>
                <w:szCs w:val="24"/>
              </w:rPr>
            </w:pPr>
            <w:r>
              <w:rPr>
                <w:sz w:val="24"/>
                <w:szCs w:val="24"/>
              </w:rPr>
              <w:t>608</w:t>
            </w:r>
            <w:r w:rsidRPr="00316719">
              <w:rPr>
                <w:sz w:val="24"/>
                <w:szCs w:val="24"/>
              </w:rPr>
              <w:t>,</w:t>
            </w:r>
            <w:r>
              <w:rPr>
                <w:sz w:val="24"/>
                <w:szCs w:val="24"/>
              </w:rPr>
              <w:t>20</w:t>
            </w:r>
          </w:p>
        </w:tc>
      </w:tr>
      <w:tr w:rsidR="000F2418" w:rsidRPr="004277E9" w14:paraId="07BF1808" w14:textId="77777777" w:rsidTr="00A70C31">
        <w:tc>
          <w:tcPr>
            <w:tcW w:w="824" w:type="dxa"/>
          </w:tcPr>
          <w:p w14:paraId="05E299FA" w14:textId="77777777" w:rsidR="000F2418" w:rsidRPr="004277E9" w:rsidRDefault="000F2418" w:rsidP="00A70C31">
            <w:pPr>
              <w:ind w:firstLine="0"/>
              <w:jc w:val="center"/>
              <w:rPr>
                <w:sz w:val="24"/>
                <w:szCs w:val="24"/>
              </w:rPr>
            </w:pPr>
          </w:p>
        </w:tc>
        <w:tc>
          <w:tcPr>
            <w:tcW w:w="5550" w:type="dxa"/>
          </w:tcPr>
          <w:p w14:paraId="6139AD89" w14:textId="77777777" w:rsidR="000F2418" w:rsidRPr="00AD4740" w:rsidRDefault="000F2418" w:rsidP="000F2418">
            <w:pPr>
              <w:pStyle w:val="a7"/>
              <w:numPr>
                <w:ilvl w:val="0"/>
                <w:numId w:val="27"/>
              </w:numPr>
              <w:rPr>
                <w:sz w:val="24"/>
                <w:szCs w:val="24"/>
              </w:rPr>
            </w:pPr>
            <w:r w:rsidRPr="00AD4740">
              <w:rPr>
                <w:sz w:val="24"/>
                <w:szCs w:val="24"/>
              </w:rPr>
              <w:t>планируемая потребность в отведении хозяйственно-бытовых стоков</w:t>
            </w:r>
          </w:p>
        </w:tc>
        <w:tc>
          <w:tcPr>
            <w:tcW w:w="1559" w:type="dxa"/>
          </w:tcPr>
          <w:p w14:paraId="7CC356EE" w14:textId="77777777" w:rsidR="000F2418" w:rsidRPr="00AD4740" w:rsidRDefault="000F2418" w:rsidP="00A70C31">
            <w:pPr>
              <w:ind w:firstLine="0"/>
              <w:jc w:val="center"/>
              <w:rPr>
                <w:sz w:val="24"/>
                <w:szCs w:val="24"/>
              </w:rPr>
            </w:pPr>
            <w:r w:rsidRPr="00AD4740">
              <w:rPr>
                <w:sz w:val="24"/>
                <w:szCs w:val="24"/>
              </w:rPr>
              <w:t>куб. м/</w:t>
            </w:r>
            <w:proofErr w:type="spellStart"/>
            <w:r w:rsidRPr="00AD4740">
              <w:rPr>
                <w:sz w:val="24"/>
                <w:szCs w:val="24"/>
              </w:rPr>
              <w:t>сут</w:t>
            </w:r>
            <w:proofErr w:type="spellEnd"/>
            <w:r w:rsidRPr="00AD4740">
              <w:rPr>
                <w:sz w:val="24"/>
                <w:szCs w:val="24"/>
              </w:rPr>
              <w:t>.</w:t>
            </w:r>
          </w:p>
        </w:tc>
        <w:tc>
          <w:tcPr>
            <w:tcW w:w="2262" w:type="dxa"/>
          </w:tcPr>
          <w:p w14:paraId="6CEAD375" w14:textId="77777777" w:rsidR="000F2418" w:rsidRPr="00316719" w:rsidRDefault="000F2418" w:rsidP="00A70C31">
            <w:pPr>
              <w:ind w:firstLine="0"/>
              <w:jc w:val="right"/>
              <w:rPr>
                <w:sz w:val="24"/>
                <w:szCs w:val="24"/>
              </w:rPr>
            </w:pPr>
            <w:r w:rsidRPr="00316719">
              <w:rPr>
                <w:sz w:val="24"/>
                <w:szCs w:val="24"/>
              </w:rPr>
              <w:t>2</w:t>
            </w:r>
            <w:r>
              <w:rPr>
                <w:sz w:val="24"/>
                <w:szCs w:val="24"/>
              </w:rPr>
              <w:t>64</w:t>
            </w:r>
            <w:r w:rsidRPr="00316719">
              <w:rPr>
                <w:sz w:val="24"/>
                <w:szCs w:val="24"/>
              </w:rPr>
              <w:t>,0</w:t>
            </w:r>
            <w:r>
              <w:rPr>
                <w:sz w:val="24"/>
                <w:szCs w:val="24"/>
              </w:rPr>
              <w:t>4</w:t>
            </w:r>
          </w:p>
        </w:tc>
      </w:tr>
      <w:tr w:rsidR="000F2418" w:rsidRPr="004277E9" w14:paraId="7AD04C80" w14:textId="77777777" w:rsidTr="00A70C31">
        <w:tc>
          <w:tcPr>
            <w:tcW w:w="824" w:type="dxa"/>
          </w:tcPr>
          <w:p w14:paraId="4909AD5E" w14:textId="77777777" w:rsidR="000F2418" w:rsidRPr="004277E9" w:rsidRDefault="000F2418" w:rsidP="00A70C31">
            <w:pPr>
              <w:ind w:firstLine="0"/>
              <w:jc w:val="center"/>
              <w:rPr>
                <w:sz w:val="24"/>
                <w:szCs w:val="24"/>
              </w:rPr>
            </w:pPr>
          </w:p>
        </w:tc>
        <w:tc>
          <w:tcPr>
            <w:tcW w:w="5550" w:type="dxa"/>
          </w:tcPr>
          <w:p w14:paraId="134CCD69" w14:textId="77777777" w:rsidR="000F2418" w:rsidRPr="00AD4740" w:rsidRDefault="000F2418" w:rsidP="000F2418">
            <w:pPr>
              <w:pStyle w:val="a7"/>
              <w:numPr>
                <w:ilvl w:val="0"/>
                <w:numId w:val="27"/>
              </w:numPr>
              <w:rPr>
                <w:sz w:val="24"/>
                <w:szCs w:val="24"/>
              </w:rPr>
            </w:pPr>
            <w:r w:rsidRPr="00AD4740">
              <w:rPr>
                <w:sz w:val="24"/>
                <w:szCs w:val="24"/>
              </w:rPr>
              <w:t>планируемая потребность в отведении дождевых стоков</w:t>
            </w:r>
          </w:p>
        </w:tc>
        <w:tc>
          <w:tcPr>
            <w:tcW w:w="1559" w:type="dxa"/>
          </w:tcPr>
          <w:p w14:paraId="0470FBF5" w14:textId="77777777" w:rsidR="000F2418" w:rsidRPr="00AD4740" w:rsidRDefault="000F2418" w:rsidP="00A70C31">
            <w:pPr>
              <w:ind w:firstLine="0"/>
              <w:jc w:val="center"/>
              <w:rPr>
                <w:sz w:val="24"/>
                <w:szCs w:val="24"/>
              </w:rPr>
            </w:pPr>
            <w:r w:rsidRPr="00AD4740">
              <w:rPr>
                <w:sz w:val="24"/>
                <w:szCs w:val="24"/>
              </w:rPr>
              <w:t>л/с</w:t>
            </w:r>
          </w:p>
        </w:tc>
        <w:tc>
          <w:tcPr>
            <w:tcW w:w="2262" w:type="dxa"/>
          </w:tcPr>
          <w:p w14:paraId="7D7E8C10" w14:textId="77777777" w:rsidR="000F2418" w:rsidRPr="00316719" w:rsidRDefault="000F2418" w:rsidP="00A70C31">
            <w:pPr>
              <w:ind w:firstLine="0"/>
              <w:jc w:val="right"/>
              <w:rPr>
                <w:sz w:val="24"/>
                <w:szCs w:val="24"/>
              </w:rPr>
            </w:pPr>
            <w:r w:rsidRPr="00316719">
              <w:rPr>
                <w:sz w:val="24"/>
                <w:szCs w:val="24"/>
              </w:rPr>
              <w:t>591,79</w:t>
            </w:r>
          </w:p>
        </w:tc>
      </w:tr>
      <w:tr w:rsidR="000F2418" w:rsidRPr="004277E9" w14:paraId="0535C12F" w14:textId="77777777" w:rsidTr="00A70C31">
        <w:tc>
          <w:tcPr>
            <w:tcW w:w="824" w:type="dxa"/>
          </w:tcPr>
          <w:p w14:paraId="2413D319" w14:textId="77777777" w:rsidR="000F2418" w:rsidRPr="004277E9" w:rsidRDefault="000F2418" w:rsidP="00A70C31">
            <w:pPr>
              <w:ind w:firstLine="0"/>
              <w:jc w:val="center"/>
              <w:rPr>
                <w:sz w:val="24"/>
                <w:szCs w:val="24"/>
              </w:rPr>
            </w:pPr>
            <w:r>
              <w:rPr>
                <w:sz w:val="24"/>
                <w:szCs w:val="24"/>
              </w:rPr>
              <w:t>5</w:t>
            </w:r>
            <w:r w:rsidRPr="004277E9">
              <w:rPr>
                <w:sz w:val="24"/>
                <w:szCs w:val="24"/>
              </w:rPr>
              <w:t>.5.</w:t>
            </w:r>
          </w:p>
        </w:tc>
        <w:tc>
          <w:tcPr>
            <w:tcW w:w="5550" w:type="dxa"/>
          </w:tcPr>
          <w:p w14:paraId="27961EA8" w14:textId="77777777" w:rsidR="000F2418" w:rsidRPr="00AD4740" w:rsidRDefault="000F2418" w:rsidP="00A70C31">
            <w:pPr>
              <w:ind w:firstLine="0"/>
              <w:rPr>
                <w:sz w:val="24"/>
                <w:szCs w:val="24"/>
              </w:rPr>
            </w:pPr>
            <w:r w:rsidRPr="00AD4740">
              <w:rPr>
                <w:sz w:val="24"/>
                <w:szCs w:val="24"/>
              </w:rPr>
              <w:t>Транспортная инфраструктура</w:t>
            </w:r>
          </w:p>
        </w:tc>
        <w:tc>
          <w:tcPr>
            <w:tcW w:w="1559" w:type="dxa"/>
          </w:tcPr>
          <w:p w14:paraId="4522CBD4" w14:textId="77777777" w:rsidR="000F2418" w:rsidRPr="00AD4740" w:rsidRDefault="000F2418" w:rsidP="00A70C31">
            <w:pPr>
              <w:ind w:firstLine="0"/>
              <w:rPr>
                <w:sz w:val="24"/>
                <w:szCs w:val="24"/>
              </w:rPr>
            </w:pPr>
          </w:p>
        </w:tc>
        <w:tc>
          <w:tcPr>
            <w:tcW w:w="2262" w:type="dxa"/>
          </w:tcPr>
          <w:p w14:paraId="62F251B7" w14:textId="77777777" w:rsidR="000F2418" w:rsidRPr="00AD4740" w:rsidRDefault="000F2418" w:rsidP="00A70C31">
            <w:pPr>
              <w:ind w:firstLine="0"/>
              <w:jc w:val="right"/>
              <w:rPr>
                <w:sz w:val="24"/>
                <w:szCs w:val="24"/>
              </w:rPr>
            </w:pPr>
          </w:p>
        </w:tc>
      </w:tr>
      <w:tr w:rsidR="000F2418" w:rsidRPr="004277E9" w14:paraId="7DD6D581" w14:textId="77777777" w:rsidTr="00A70C31">
        <w:tc>
          <w:tcPr>
            <w:tcW w:w="824" w:type="dxa"/>
          </w:tcPr>
          <w:p w14:paraId="7A40EA88" w14:textId="77777777" w:rsidR="000F2418" w:rsidRPr="004277E9" w:rsidRDefault="000F2418" w:rsidP="00A70C31">
            <w:pPr>
              <w:ind w:firstLine="0"/>
              <w:jc w:val="center"/>
              <w:rPr>
                <w:sz w:val="24"/>
                <w:szCs w:val="24"/>
              </w:rPr>
            </w:pPr>
          </w:p>
        </w:tc>
        <w:tc>
          <w:tcPr>
            <w:tcW w:w="5550" w:type="dxa"/>
          </w:tcPr>
          <w:p w14:paraId="27726808" w14:textId="77777777" w:rsidR="000F2418" w:rsidRPr="00AD4740" w:rsidRDefault="000F2418" w:rsidP="000F2418">
            <w:pPr>
              <w:pStyle w:val="a7"/>
              <w:numPr>
                <w:ilvl w:val="0"/>
                <w:numId w:val="27"/>
              </w:numPr>
              <w:rPr>
                <w:sz w:val="24"/>
                <w:szCs w:val="24"/>
              </w:rPr>
            </w:pPr>
            <w:r w:rsidRPr="00AD4740">
              <w:rPr>
                <w:sz w:val="24"/>
                <w:szCs w:val="24"/>
              </w:rPr>
              <w:t>количество машино-мест для хранения автомобилей,</w:t>
            </w:r>
          </w:p>
          <w:p w14:paraId="6B0DC1DC" w14:textId="77777777" w:rsidR="000F2418" w:rsidRPr="00AD4740" w:rsidRDefault="000F2418" w:rsidP="00A70C31">
            <w:pPr>
              <w:pStyle w:val="a7"/>
              <w:ind w:firstLine="0"/>
              <w:rPr>
                <w:sz w:val="24"/>
                <w:szCs w:val="24"/>
              </w:rPr>
            </w:pPr>
          </w:p>
          <w:p w14:paraId="09D315A7" w14:textId="77777777" w:rsidR="000F2418" w:rsidRPr="00AD4740" w:rsidRDefault="000F2418" w:rsidP="00A70C31">
            <w:pPr>
              <w:pStyle w:val="a7"/>
              <w:ind w:firstLine="0"/>
              <w:rPr>
                <w:sz w:val="24"/>
                <w:szCs w:val="24"/>
              </w:rPr>
            </w:pPr>
            <w:r w:rsidRPr="00AD4740">
              <w:rPr>
                <w:sz w:val="24"/>
                <w:szCs w:val="24"/>
              </w:rPr>
              <w:t>в том числе для маломобильных групп населения</w:t>
            </w:r>
          </w:p>
        </w:tc>
        <w:tc>
          <w:tcPr>
            <w:tcW w:w="1559" w:type="dxa"/>
          </w:tcPr>
          <w:p w14:paraId="01F25D8C" w14:textId="77777777" w:rsidR="000F2418" w:rsidRPr="00AD4740" w:rsidRDefault="000F2418" w:rsidP="00A70C31">
            <w:pPr>
              <w:ind w:firstLine="0"/>
              <w:jc w:val="center"/>
              <w:rPr>
                <w:sz w:val="24"/>
                <w:szCs w:val="24"/>
              </w:rPr>
            </w:pPr>
            <w:r w:rsidRPr="00AD4740">
              <w:rPr>
                <w:sz w:val="24"/>
                <w:szCs w:val="24"/>
              </w:rPr>
              <w:t>машино-место</w:t>
            </w:r>
          </w:p>
          <w:p w14:paraId="49FB67F9" w14:textId="77777777" w:rsidR="000F2418" w:rsidRPr="00AD4740" w:rsidRDefault="000F2418" w:rsidP="00A70C31">
            <w:pPr>
              <w:ind w:firstLine="0"/>
              <w:jc w:val="center"/>
              <w:rPr>
                <w:sz w:val="24"/>
                <w:szCs w:val="24"/>
              </w:rPr>
            </w:pPr>
          </w:p>
          <w:p w14:paraId="4CD0AA6D" w14:textId="77777777" w:rsidR="000F2418" w:rsidRPr="00AD4740" w:rsidRDefault="000F2418" w:rsidP="00A70C31">
            <w:pPr>
              <w:ind w:firstLine="0"/>
              <w:jc w:val="center"/>
              <w:rPr>
                <w:sz w:val="24"/>
                <w:szCs w:val="24"/>
              </w:rPr>
            </w:pPr>
            <w:r w:rsidRPr="00AD4740">
              <w:rPr>
                <w:sz w:val="24"/>
                <w:szCs w:val="24"/>
              </w:rPr>
              <w:t>машино-место</w:t>
            </w:r>
          </w:p>
        </w:tc>
        <w:tc>
          <w:tcPr>
            <w:tcW w:w="2262" w:type="dxa"/>
          </w:tcPr>
          <w:p w14:paraId="7C2708D0" w14:textId="77777777" w:rsidR="000F2418" w:rsidRPr="00316719" w:rsidRDefault="000F2418" w:rsidP="00A70C31">
            <w:pPr>
              <w:ind w:firstLine="0"/>
              <w:jc w:val="right"/>
              <w:rPr>
                <w:sz w:val="24"/>
                <w:szCs w:val="24"/>
              </w:rPr>
            </w:pPr>
            <w:r w:rsidRPr="00316719">
              <w:rPr>
                <w:sz w:val="24"/>
                <w:szCs w:val="24"/>
              </w:rPr>
              <w:t>1 2</w:t>
            </w:r>
            <w:r>
              <w:rPr>
                <w:sz w:val="24"/>
                <w:szCs w:val="24"/>
              </w:rPr>
              <w:t>19</w:t>
            </w:r>
          </w:p>
          <w:p w14:paraId="0089FF04" w14:textId="77777777" w:rsidR="000F2418" w:rsidRPr="00316719" w:rsidRDefault="000F2418" w:rsidP="00A70C31">
            <w:pPr>
              <w:ind w:firstLine="0"/>
              <w:jc w:val="center"/>
              <w:rPr>
                <w:sz w:val="24"/>
                <w:szCs w:val="24"/>
              </w:rPr>
            </w:pPr>
          </w:p>
          <w:p w14:paraId="4908DBD9" w14:textId="77777777" w:rsidR="000F2418" w:rsidRPr="00316719" w:rsidRDefault="000F2418" w:rsidP="00A70C31">
            <w:pPr>
              <w:ind w:firstLine="0"/>
              <w:jc w:val="center"/>
              <w:rPr>
                <w:sz w:val="24"/>
                <w:szCs w:val="24"/>
              </w:rPr>
            </w:pPr>
          </w:p>
          <w:p w14:paraId="73E6F1CA" w14:textId="77777777" w:rsidR="000F2418" w:rsidRPr="00AD4740" w:rsidRDefault="000F2418" w:rsidP="00A70C31">
            <w:pPr>
              <w:ind w:firstLine="0"/>
              <w:jc w:val="right"/>
              <w:rPr>
                <w:sz w:val="24"/>
                <w:szCs w:val="24"/>
              </w:rPr>
            </w:pPr>
            <w:r>
              <w:rPr>
                <w:sz w:val="24"/>
                <w:szCs w:val="24"/>
              </w:rPr>
              <w:t>130</w:t>
            </w:r>
          </w:p>
        </w:tc>
      </w:tr>
      <w:tr w:rsidR="000F2418" w:rsidRPr="004277E9" w14:paraId="6FF94229" w14:textId="77777777" w:rsidTr="00A70C31">
        <w:tc>
          <w:tcPr>
            <w:tcW w:w="824" w:type="dxa"/>
          </w:tcPr>
          <w:p w14:paraId="35C9B145" w14:textId="77777777" w:rsidR="000F2418" w:rsidRPr="004277E9" w:rsidRDefault="000F2418" w:rsidP="00A70C31">
            <w:pPr>
              <w:ind w:firstLine="0"/>
              <w:jc w:val="center"/>
              <w:rPr>
                <w:sz w:val="24"/>
                <w:szCs w:val="24"/>
              </w:rPr>
            </w:pPr>
            <w:r>
              <w:rPr>
                <w:sz w:val="24"/>
                <w:szCs w:val="24"/>
              </w:rPr>
              <w:t>6.</w:t>
            </w:r>
          </w:p>
        </w:tc>
        <w:tc>
          <w:tcPr>
            <w:tcW w:w="5550" w:type="dxa"/>
          </w:tcPr>
          <w:p w14:paraId="15A28434" w14:textId="77777777" w:rsidR="000F2418" w:rsidRPr="00AD4740" w:rsidRDefault="000F2418" w:rsidP="00A70C31">
            <w:pPr>
              <w:ind w:firstLine="0"/>
              <w:rPr>
                <w:sz w:val="24"/>
                <w:szCs w:val="24"/>
              </w:rPr>
            </w:pPr>
            <w:r w:rsidRPr="00AD4740">
              <w:rPr>
                <w:sz w:val="24"/>
                <w:szCs w:val="24"/>
              </w:rPr>
              <w:t>Улично-дорожная сеть (без учета внутриквартальных проездов)</w:t>
            </w:r>
          </w:p>
        </w:tc>
        <w:tc>
          <w:tcPr>
            <w:tcW w:w="1559" w:type="dxa"/>
          </w:tcPr>
          <w:p w14:paraId="16B67418" w14:textId="77777777" w:rsidR="000F2418" w:rsidRPr="00AD4740" w:rsidRDefault="000F2418" w:rsidP="00A70C31">
            <w:pPr>
              <w:ind w:firstLine="0"/>
              <w:jc w:val="center"/>
              <w:rPr>
                <w:sz w:val="24"/>
                <w:szCs w:val="24"/>
              </w:rPr>
            </w:pPr>
          </w:p>
        </w:tc>
        <w:tc>
          <w:tcPr>
            <w:tcW w:w="2262" w:type="dxa"/>
          </w:tcPr>
          <w:p w14:paraId="70906ED8" w14:textId="77777777" w:rsidR="000F2418" w:rsidRPr="00BE3DC2" w:rsidRDefault="000F2418" w:rsidP="00A70C31">
            <w:pPr>
              <w:ind w:firstLine="0"/>
              <w:jc w:val="right"/>
              <w:rPr>
                <w:sz w:val="24"/>
                <w:szCs w:val="24"/>
              </w:rPr>
            </w:pPr>
          </w:p>
        </w:tc>
      </w:tr>
      <w:tr w:rsidR="000F2418" w:rsidRPr="004277E9" w14:paraId="02ED2A5F" w14:textId="77777777" w:rsidTr="00A70C31">
        <w:tc>
          <w:tcPr>
            <w:tcW w:w="824" w:type="dxa"/>
          </w:tcPr>
          <w:p w14:paraId="486C1C19" w14:textId="77777777" w:rsidR="000F2418" w:rsidRPr="004277E9" w:rsidRDefault="000F2418" w:rsidP="00A70C31">
            <w:pPr>
              <w:ind w:firstLine="0"/>
              <w:jc w:val="center"/>
              <w:rPr>
                <w:sz w:val="24"/>
                <w:szCs w:val="24"/>
              </w:rPr>
            </w:pPr>
            <w:r>
              <w:rPr>
                <w:sz w:val="24"/>
                <w:szCs w:val="24"/>
              </w:rPr>
              <w:t>6.1.</w:t>
            </w:r>
          </w:p>
        </w:tc>
        <w:tc>
          <w:tcPr>
            <w:tcW w:w="5550" w:type="dxa"/>
          </w:tcPr>
          <w:p w14:paraId="767ED900" w14:textId="77777777" w:rsidR="000F2418" w:rsidRPr="00AD4740" w:rsidRDefault="000F2418" w:rsidP="000F2418">
            <w:pPr>
              <w:pStyle w:val="a7"/>
              <w:numPr>
                <w:ilvl w:val="0"/>
                <w:numId w:val="27"/>
              </w:numPr>
              <w:rPr>
                <w:sz w:val="24"/>
                <w:szCs w:val="24"/>
              </w:rPr>
            </w:pPr>
            <w:r w:rsidRPr="00AD4740">
              <w:rPr>
                <w:sz w:val="24"/>
                <w:szCs w:val="24"/>
              </w:rPr>
              <w:t>площадь территории</w:t>
            </w:r>
          </w:p>
        </w:tc>
        <w:tc>
          <w:tcPr>
            <w:tcW w:w="1559" w:type="dxa"/>
          </w:tcPr>
          <w:p w14:paraId="7B57C0BE" w14:textId="77777777" w:rsidR="000F2418" w:rsidRPr="00AD4740" w:rsidRDefault="000F2418" w:rsidP="00A70C31">
            <w:pPr>
              <w:ind w:firstLine="0"/>
              <w:jc w:val="center"/>
              <w:rPr>
                <w:sz w:val="24"/>
                <w:szCs w:val="24"/>
              </w:rPr>
            </w:pPr>
            <w:r w:rsidRPr="00AD4740">
              <w:rPr>
                <w:sz w:val="24"/>
                <w:szCs w:val="24"/>
              </w:rPr>
              <w:t>га</w:t>
            </w:r>
          </w:p>
        </w:tc>
        <w:tc>
          <w:tcPr>
            <w:tcW w:w="2262" w:type="dxa"/>
          </w:tcPr>
          <w:p w14:paraId="708A4104" w14:textId="77777777" w:rsidR="000F2418" w:rsidRPr="00AD4740" w:rsidRDefault="000F2418" w:rsidP="00A70C31">
            <w:pPr>
              <w:ind w:firstLine="0"/>
              <w:jc w:val="right"/>
              <w:rPr>
                <w:sz w:val="24"/>
                <w:szCs w:val="24"/>
              </w:rPr>
            </w:pPr>
            <w:r>
              <w:rPr>
                <w:sz w:val="24"/>
                <w:szCs w:val="24"/>
              </w:rPr>
              <w:t>0,4</w:t>
            </w:r>
          </w:p>
        </w:tc>
      </w:tr>
    </w:tbl>
    <w:p w14:paraId="459AA303" w14:textId="77777777" w:rsidR="00D451D1" w:rsidRDefault="00D451D1" w:rsidP="00D451D1"/>
    <w:p w14:paraId="31A84A7B" w14:textId="203E1B8A" w:rsidR="00E60F1D" w:rsidRDefault="00E60F1D">
      <w:pPr>
        <w:spacing w:after="160" w:line="259" w:lineRule="auto"/>
        <w:ind w:firstLine="0"/>
        <w:jc w:val="left"/>
      </w:pPr>
      <w:r>
        <w:br w:type="page"/>
      </w:r>
    </w:p>
    <w:p w14:paraId="09B34238" w14:textId="58505654" w:rsidR="00E60F1D" w:rsidRDefault="00E60F1D" w:rsidP="00E60F1D">
      <w:pPr>
        <w:pStyle w:val="11"/>
      </w:pPr>
      <w:bookmarkStart w:id="54" w:name="_Toc195628008"/>
      <w:r>
        <w:lastRenderedPageBreak/>
        <w:t>13. </w:t>
      </w:r>
      <w:r w:rsidRPr="00E60F1D">
        <w:t>Методология формирования перечня основных факторов риска возникновения чрезвычайных ситуаций природного и техногенного характера для исследуемой территории</w:t>
      </w:r>
      <w:bookmarkEnd w:id="54"/>
    </w:p>
    <w:p w14:paraId="014EC65C" w14:textId="77777777" w:rsidR="00E60F1D" w:rsidRDefault="00E60F1D" w:rsidP="00E60F1D">
      <w:r>
        <w:t>Вопросы обеспечения безопасности населения и территории являются приоритетными.</w:t>
      </w:r>
    </w:p>
    <w:p w14:paraId="461C7084" w14:textId="77777777" w:rsidR="00E60F1D" w:rsidRDefault="00E60F1D" w:rsidP="00E60F1D">
      <w:r>
        <w:t xml:space="preserve">В соответствии с Федеральным законом от 27.12.02 г. № 184-ФЗ "О техническом регулировании", критерием безопасности является уровень риска. </w:t>
      </w:r>
    </w:p>
    <w:p w14:paraId="4C156187" w14:textId="77777777" w:rsidR="00E60F1D" w:rsidRDefault="00E60F1D" w:rsidP="00E60F1D">
      <w:r>
        <w:t>Закон "О техническом регулировании" дает следующее понятие термину безопасность: "Безопасность продукции, процессов производства, эксплуатации, хранения, перевозки, реализации и утилизации (далее – безопасность) – состояние, при котором отсутствует недопустимый риск, связанный с причинением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w:t>
      </w:r>
    </w:p>
    <w:p w14:paraId="6B4B5AB9" w14:textId="77777777" w:rsidR="00E60F1D" w:rsidRDefault="00E60F1D" w:rsidP="00E60F1D">
      <w:r>
        <w:t>В указанном законе термин «риск» трактуется как вероятность причинения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с учетом тяжести этого вреда.</w:t>
      </w:r>
    </w:p>
    <w:p w14:paraId="44E44D83" w14:textId="77777777" w:rsidR="00E60F1D" w:rsidRDefault="00E60F1D" w:rsidP="00E60F1D">
      <w:r>
        <w:t>Методика оценки безопасности, установленная ФЗ № 184-ФЗ "О техническом регулировании", сводится к расчету риска и сравнению его с нормативными показателями. Допустимые уровни индивидуальных рисков при аварии на опасных производственных объектах в России приняты: 10-4 1/год – для производственного персонала и 10-6 1/год – для населения.</w:t>
      </w:r>
    </w:p>
    <w:p w14:paraId="057E806C" w14:textId="77777777" w:rsidR="00E60F1D" w:rsidRDefault="00E60F1D" w:rsidP="00E60F1D">
      <w:r>
        <w:t>При отсутствии недопустимого риска безопасность обеспечена, в противном случае безопасность не соответствует установленным требованиям.</w:t>
      </w:r>
    </w:p>
    <w:p w14:paraId="61115CF0" w14:textId="77777777" w:rsidR="00E60F1D" w:rsidRDefault="00E60F1D" w:rsidP="00E60F1D">
      <w:r>
        <w:t>Оценка риска выполняется с учетом погрешностей, присутствующих, как при оценке риска, так и при оценке того, что можно считать допустимым.</w:t>
      </w:r>
    </w:p>
    <w:p w14:paraId="72275BBF" w14:textId="77777777" w:rsidR="00E60F1D" w:rsidRDefault="00E60F1D" w:rsidP="00E60F1D">
      <w:r>
        <w:t>Таким образом, задача оценки риска заключается в решении двух составляющих.</w:t>
      </w:r>
    </w:p>
    <w:p w14:paraId="6AF79230" w14:textId="77777777" w:rsidR="00E60F1D" w:rsidRDefault="00E60F1D" w:rsidP="00E60F1D">
      <w:r>
        <w:t>Первая ставит целью определить вероятность (частоту) возникновения события, инициирующего возникновение поражающих факторов (источник ЧС).</w:t>
      </w:r>
    </w:p>
    <w:p w14:paraId="36B0398B" w14:textId="77777777" w:rsidR="00E60F1D" w:rsidRDefault="00E60F1D" w:rsidP="00E60F1D">
      <w:r>
        <w:t>Вторая составляющая заключается в определении вероятности поражения человека при условии формирования заданных поражающих факторов с последующим осуществлением зонирования территории по показателю индивидуального риска.</w:t>
      </w:r>
    </w:p>
    <w:p w14:paraId="219C57F3" w14:textId="77777777" w:rsidR="00E60F1D" w:rsidRDefault="00E60F1D" w:rsidP="00E60F1D">
      <w:r>
        <w:t>При определении количественных показателей риска, важнейшей задачей является расчет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 по отношению к реальному 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14:paraId="05E6BF93" w14:textId="77777777" w:rsidR="00E60F1D" w:rsidRDefault="00E60F1D" w:rsidP="00E60F1D">
      <w: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14:paraId="00502A05" w14:textId="77777777" w:rsidR="00E60F1D" w:rsidRDefault="00E60F1D" w:rsidP="00E60F1D">
      <w:r>
        <w:lastRenderedPageBreak/>
        <w:t>Результаты оценки риска используются при обосновании технических решений по обеспечению безопасности, страховании, экономическом анализе безопасности по критериям "стоимость – безопасность – выгода", оценке воздействия хозяйственной деятельности на окружающую природную среду и при других процедурах, связанных с анализом безопасности.</w:t>
      </w:r>
    </w:p>
    <w:p w14:paraId="1E68BD76" w14:textId="77777777" w:rsidR="00E60F1D" w:rsidRDefault="00E60F1D" w:rsidP="00E60F1D">
      <w:r>
        <w:t>Основные задачи оценки и анализа риска чрезвычайных ситуаций заключаются в представлении лицам, принимающим решения:</w:t>
      </w:r>
    </w:p>
    <w:p w14:paraId="333921D3" w14:textId="77777777" w:rsidR="00E60F1D" w:rsidRDefault="00E60F1D" w:rsidP="00E60F1D">
      <w:r>
        <w:t>-объективной информации о состоянии безопасности структурно-функциональных элементов рассматриваемой системы и всей системы в целом,</w:t>
      </w:r>
    </w:p>
    <w:p w14:paraId="31D3683B" w14:textId="77777777" w:rsidR="00E60F1D" w:rsidRDefault="00E60F1D" w:rsidP="00E60F1D">
      <w:r>
        <w:t>- сведений о наиболее опасных, "слабых" местах с точки зрения безопасности,</w:t>
      </w:r>
    </w:p>
    <w:p w14:paraId="6E2C433B" w14:textId="16526B57" w:rsidR="00E60F1D" w:rsidRDefault="00E60F1D" w:rsidP="00E60F1D">
      <w:r>
        <w:t>- обоснованных рекомендаций по уменьшению риска на основе проектирования и реализации инженерно-технических мероприятий гражданской обороны (с учётом наложения факторов риска чрезвычайных ситуаций военного характера) и мероприятий предупреждения чрезвычайных ситуаций.</w:t>
      </w:r>
    </w:p>
    <w:p w14:paraId="7A2F832B" w14:textId="77777777" w:rsidR="00E60F1D" w:rsidRDefault="00E60F1D" w:rsidP="00E60F1D"/>
    <w:p w14:paraId="135AE029" w14:textId="0FA7085A" w:rsidR="00E60F1D" w:rsidRDefault="00E60F1D" w:rsidP="00E60F1D">
      <w:pPr>
        <w:pStyle w:val="20"/>
      </w:pPr>
      <w:bookmarkStart w:id="55" w:name="_Toc195628009"/>
      <w:r>
        <w:t>13.1. </w:t>
      </w:r>
      <w:r w:rsidRPr="00E60F1D">
        <w:t>Основные понятия и определения</w:t>
      </w:r>
      <w:bookmarkEnd w:id="55"/>
    </w:p>
    <w:p w14:paraId="23AB05F3" w14:textId="77777777" w:rsidR="00E60F1D" w:rsidRPr="00D36FA7" w:rsidRDefault="00E60F1D" w:rsidP="00E60F1D">
      <w:r w:rsidRPr="00D36FA7">
        <w:rPr>
          <w:b/>
          <w:bCs/>
        </w:rPr>
        <w:t>Факторы</w:t>
      </w:r>
      <w:r w:rsidRPr="00D36FA7">
        <w:rPr>
          <w:b/>
        </w:rPr>
        <w:t xml:space="preserve"> </w:t>
      </w:r>
      <w:r w:rsidRPr="00D36FA7">
        <w:rPr>
          <w:b/>
          <w:bCs/>
        </w:rPr>
        <w:t>риска</w:t>
      </w:r>
      <w:r w:rsidRPr="00D36FA7">
        <w:rPr>
          <w:b/>
        </w:rPr>
        <w:t xml:space="preserve"> возникновения чрезвычайных ситуаций </w:t>
      </w:r>
      <w:r w:rsidRPr="00D36FA7">
        <w:t>– условия и объекты, которые сами по себе не являются непосредственными источниками появления нежелательных результатов, но увеличивают вероятность возникновения поражающих факторов, способных существенно нарушить жизненные условия и привести к поражению или существенному нарушению жизненных условий населения.</w:t>
      </w:r>
    </w:p>
    <w:p w14:paraId="731012F1" w14:textId="77777777" w:rsidR="00E60F1D" w:rsidRPr="00D36FA7" w:rsidRDefault="00E60F1D" w:rsidP="00E60F1D"/>
    <w:p w14:paraId="4AB39552" w14:textId="77777777" w:rsidR="00E60F1D" w:rsidRPr="00D36FA7" w:rsidRDefault="00E60F1D" w:rsidP="00E60F1D">
      <w:pPr>
        <w:rPr>
          <w:u w:val="single"/>
        </w:rPr>
      </w:pPr>
      <w:r w:rsidRPr="00D36FA7">
        <w:rPr>
          <w:u w:val="single"/>
        </w:rPr>
        <w:t>Согласно Федеральному закону от 21 декабря 1994 г. N 68-ФЗ:</w:t>
      </w:r>
    </w:p>
    <w:p w14:paraId="667448AC" w14:textId="77777777" w:rsidR="00E60F1D" w:rsidRPr="00D36FA7" w:rsidRDefault="00E60F1D" w:rsidP="00E60F1D">
      <w:r w:rsidRPr="00D36FA7">
        <w:rPr>
          <w:b/>
        </w:rPr>
        <w:t>Чрезвычайная ситуация</w:t>
      </w:r>
      <w:r w:rsidRPr="00D36FA7">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1614DF2E" w14:textId="77777777" w:rsidR="00E60F1D" w:rsidRPr="00D36FA7" w:rsidRDefault="00E60F1D" w:rsidP="00E60F1D"/>
    <w:p w14:paraId="39C2A261" w14:textId="77777777" w:rsidR="00E60F1D" w:rsidRPr="00D36FA7" w:rsidRDefault="00E60F1D" w:rsidP="00E60F1D">
      <w:pPr>
        <w:rPr>
          <w:u w:val="single"/>
        </w:rPr>
      </w:pPr>
      <w:r w:rsidRPr="00D36FA7">
        <w:rPr>
          <w:u w:val="single"/>
        </w:rPr>
        <w:t>Согласно ГОСТ Р 22.0.02-94:</w:t>
      </w:r>
    </w:p>
    <w:p w14:paraId="7ADC45B1" w14:textId="77777777" w:rsidR="00E60F1D" w:rsidRPr="00D36FA7" w:rsidRDefault="00E60F1D" w:rsidP="00E60F1D">
      <w:r w:rsidRPr="00D36FA7">
        <w:rPr>
          <w:b/>
          <w:bCs/>
        </w:rPr>
        <w:t>источник чрезвычайной ситуации</w:t>
      </w:r>
      <w:r w:rsidRPr="00D36FA7">
        <w:t xml:space="preserve"> (источник ЧС):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6F6A8B10" w14:textId="77777777" w:rsidR="00E60F1D" w:rsidRPr="00D36FA7" w:rsidRDefault="00E60F1D" w:rsidP="00E60F1D">
      <w:r w:rsidRPr="00D36FA7">
        <w:rPr>
          <w:b/>
          <w:bCs/>
        </w:rPr>
        <w:t>риск возникновения чрезвычайной ситуации;</w:t>
      </w:r>
      <w:r w:rsidRPr="00D36FA7">
        <w:t xml:space="preserve"> риск ЧС: Вероятность или частота возникновения источника чрезвычайной ситуации, определяемая соответствующими показателями риска;</w:t>
      </w:r>
    </w:p>
    <w:p w14:paraId="6565D714" w14:textId="77777777" w:rsidR="00E60F1D" w:rsidRPr="00D36FA7" w:rsidRDefault="00E60F1D" w:rsidP="00E60F1D">
      <w:r w:rsidRPr="00D36FA7">
        <w:rPr>
          <w:b/>
          <w:bCs/>
        </w:rPr>
        <w:t>поражающий фактор источника чрезвычайной ситуации;</w:t>
      </w:r>
      <w:r w:rsidRPr="00D36FA7">
        <w:t xml:space="preserve"> поражающий фактор источника ЧС: Составляющая опасного явления или процесса, вызванная источником чрезвычайной ситуации и характеризуемая физическими, химическими и биологическими действиями или проявлениями, которые определяются или выражаются соответствующими параметрами;</w:t>
      </w:r>
    </w:p>
    <w:p w14:paraId="0EF8F442" w14:textId="77777777" w:rsidR="00E60F1D" w:rsidRPr="00D36FA7" w:rsidRDefault="00E60F1D" w:rsidP="00E60F1D">
      <w:r w:rsidRPr="00D36FA7">
        <w:rPr>
          <w:b/>
          <w:bCs/>
        </w:rPr>
        <w:lastRenderedPageBreak/>
        <w:t xml:space="preserve">поражающее воздействие источника чрезвычайной ситуации; </w:t>
      </w:r>
      <w:r w:rsidRPr="00D36FA7">
        <w:t>поражающее воздействие источника ЧС: Негативное влияние одного или совокупности поражающих факторов источника чрезвычайной ситуации на жизнь и здоровье людей, сельскохозяйственных животных и растения, объекты народного хозяйства и окружающую природную среду;</w:t>
      </w:r>
    </w:p>
    <w:p w14:paraId="7FBF4138" w14:textId="77777777" w:rsidR="00E60F1D" w:rsidRPr="00D36FA7" w:rsidRDefault="00E60F1D" w:rsidP="00E60F1D">
      <w:r w:rsidRPr="00D36FA7">
        <w:rPr>
          <w:b/>
          <w:bCs/>
        </w:rPr>
        <w:t>пострадавший в чрезвычайной ситуации;</w:t>
      </w:r>
      <w:r w:rsidRPr="00D36FA7">
        <w:t xml:space="preserve"> пострадавший в ЧС: Человек, пораженный либо понесший материальные убытки в результате возникновения чрезвычайной ситуации;</w:t>
      </w:r>
    </w:p>
    <w:p w14:paraId="6735F8DA" w14:textId="77777777" w:rsidR="00E60F1D" w:rsidRPr="00D36FA7" w:rsidRDefault="00E60F1D" w:rsidP="00E60F1D">
      <w:r w:rsidRPr="00D36FA7">
        <w:rPr>
          <w:b/>
          <w:bCs/>
        </w:rPr>
        <w:t>пораженный в чрезвычайной ситуации;</w:t>
      </w:r>
      <w:r w:rsidRPr="00D36FA7">
        <w:t xml:space="preserve"> пораженный в ЧС: Человек, заболевший, травмированный или раненый в результате поражающего воздействия источника чрезвычайной ситуации;</w:t>
      </w:r>
    </w:p>
    <w:p w14:paraId="1C98B89C" w14:textId="77777777" w:rsidR="00E60F1D" w:rsidRPr="00D36FA7" w:rsidRDefault="00E60F1D" w:rsidP="00E60F1D">
      <w:r w:rsidRPr="00D36FA7">
        <w:rPr>
          <w:b/>
          <w:bCs/>
        </w:rPr>
        <w:t>зона чрезвычайной ситуации;</w:t>
      </w:r>
      <w:r w:rsidRPr="00D36FA7">
        <w:t xml:space="preserve"> зона ЧС: Территория или акватория, на которой в результате возникновения источника чрезвычайной ситуации или распределения его последствий из других районов возникла чрезвычайная ситуация;</w:t>
      </w:r>
    </w:p>
    <w:p w14:paraId="29EF045A" w14:textId="77777777" w:rsidR="00E60F1D" w:rsidRPr="00D36FA7" w:rsidRDefault="00E60F1D" w:rsidP="00E60F1D">
      <w:r w:rsidRPr="00D36FA7">
        <w:rPr>
          <w:b/>
        </w:rPr>
        <w:t>потенциально опасный объект:</w:t>
      </w:r>
      <w:r w:rsidRPr="00D36FA7">
        <w:t xml:space="preserve"> Объект, на котором используют, производят, перерабатывают, хранят или транспортируют радиоактивные, </w:t>
      </w:r>
      <w:proofErr w:type="spellStart"/>
      <w:r w:rsidRPr="00D36FA7">
        <w:t>пожаровзрывоопасные</w:t>
      </w:r>
      <w:proofErr w:type="spellEnd"/>
      <w:r w:rsidRPr="00D36FA7">
        <w:t>, опасные химические и биологические вещества, создающие реальную угрозу возникновения источника чрезвычайной ситуации.</w:t>
      </w:r>
    </w:p>
    <w:p w14:paraId="5186B5B4" w14:textId="77777777" w:rsidR="00E60F1D" w:rsidRPr="00D36FA7" w:rsidRDefault="00E60F1D" w:rsidP="00E60F1D"/>
    <w:p w14:paraId="37F59F65" w14:textId="77777777" w:rsidR="00E60F1D" w:rsidRPr="00D36FA7" w:rsidRDefault="00E60F1D" w:rsidP="00E60F1D">
      <w:pPr>
        <w:rPr>
          <w:u w:val="single"/>
        </w:rPr>
      </w:pPr>
      <w:r w:rsidRPr="00D36FA7">
        <w:rPr>
          <w:u w:val="single"/>
        </w:rPr>
        <w:t>Согласно ГОСТ Р 22.0.03-95:</w:t>
      </w:r>
    </w:p>
    <w:p w14:paraId="64F0B9D5" w14:textId="77777777" w:rsidR="00E60F1D" w:rsidRPr="00D36FA7" w:rsidRDefault="00E60F1D" w:rsidP="00E60F1D">
      <w:pPr>
        <w:rPr>
          <w:bCs/>
        </w:rPr>
      </w:pPr>
      <w:r w:rsidRPr="00D36FA7">
        <w:rPr>
          <w:b/>
          <w:bCs/>
        </w:rPr>
        <w:t>природная чрезвычайная ситуация</w:t>
      </w:r>
      <w:r w:rsidRPr="00D36FA7">
        <w:rPr>
          <w:bCs/>
        </w:rPr>
        <w:t>; природная ЧС: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14:paraId="02161FE9" w14:textId="77777777" w:rsidR="00E60F1D" w:rsidRPr="00D36FA7" w:rsidRDefault="00E60F1D" w:rsidP="00E60F1D">
      <w:r w:rsidRPr="00D36FA7">
        <w:rPr>
          <w:b/>
          <w:bCs/>
        </w:rPr>
        <w:t xml:space="preserve">источник природной чрезвычайной ситуации; </w:t>
      </w:r>
      <w:r w:rsidRPr="00D36FA7">
        <w:t>источник природной ЧС: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14:paraId="25D2E6F7" w14:textId="77777777" w:rsidR="00E60F1D" w:rsidRPr="00D36FA7" w:rsidRDefault="00E60F1D" w:rsidP="00E60F1D">
      <w:r w:rsidRPr="00D36FA7">
        <w:rPr>
          <w:b/>
          <w:bCs/>
        </w:rPr>
        <w:t xml:space="preserve">поражающий фактор источника природной чрезвычайной ситуации; </w:t>
      </w:r>
      <w:r w:rsidRPr="00D36FA7">
        <w:t>поражающий фактор источника природной ЧС: Составляющая опасного природного явления или процесса, вызванная источником природной чрезвычайной ситуации и характеризуемая физическими, химическими, биологическими действиями или проявлениями, которые определяются или выражаются соответствующими параметрами;</w:t>
      </w:r>
    </w:p>
    <w:p w14:paraId="26F369DA" w14:textId="77777777" w:rsidR="00E60F1D" w:rsidRPr="00D36FA7" w:rsidRDefault="00E60F1D" w:rsidP="00E60F1D">
      <w:r w:rsidRPr="00D36FA7">
        <w:rPr>
          <w:b/>
          <w:bCs/>
        </w:rPr>
        <w:t xml:space="preserve">поражающее воздействие источника природной чрезвычайной ситуации; </w:t>
      </w:r>
      <w:r w:rsidRPr="00D36FA7">
        <w:t>поражающее воздействие источника природной ЧС: Негативное влияние одного или совокупности поражающих факторов источника природной чрезвычайной ситуации на жизнь и здоровье людей, сельскохозяйственных животных и растения, объекты экономики и окружающую природную среду;</w:t>
      </w:r>
    </w:p>
    <w:p w14:paraId="63308BB0" w14:textId="77777777" w:rsidR="00E60F1D" w:rsidRPr="00D36FA7" w:rsidRDefault="00E60F1D" w:rsidP="00E60F1D">
      <w:r w:rsidRPr="00D36FA7">
        <w:rPr>
          <w:b/>
          <w:bCs/>
        </w:rPr>
        <w:t xml:space="preserve">опасное природное явление: </w:t>
      </w:r>
      <w:r w:rsidRPr="00D36FA7">
        <w:t>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14:paraId="586BC151" w14:textId="77777777" w:rsidR="00E60F1D" w:rsidRPr="00D36FA7" w:rsidRDefault="00E60F1D" w:rsidP="00E60F1D"/>
    <w:p w14:paraId="38E42D39" w14:textId="77777777" w:rsidR="00E60F1D" w:rsidRPr="00D36FA7" w:rsidRDefault="00E60F1D" w:rsidP="00E60F1D">
      <w:pPr>
        <w:rPr>
          <w:u w:val="single"/>
        </w:rPr>
      </w:pPr>
      <w:r w:rsidRPr="00D36FA7">
        <w:rPr>
          <w:u w:val="single"/>
        </w:rPr>
        <w:t>Согласно ГОСТ Р 22.0.11-99:</w:t>
      </w:r>
    </w:p>
    <w:p w14:paraId="24A7B3A8" w14:textId="77777777" w:rsidR="00E60F1D" w:rsidRPr="00D36FA7" w:rsidRDefault="00E60F1D" w:rsidP="00E60F1D">
      <w:r w:rsidRPr="00D36FA7">
        <w:rPr>
          <w:b/>
        </w:rPr>
        <w:lastRenderedPageBreak/>
        <w:t>последствия природных чрезвычайных ситуаций</w:t>
      </w:r>
      <w:r w:rsidRPr="00D36FA7">
        <w:t>; последствия природных ЧС: Социальный, экономический и экологический ущербы в результате воздействия источников природных ЧС на население, территорию и окружающую природную среду;</w:t>
      </w:r>
    </w:p>
    <w:p w14:paraId="50A4069A" w14:textId="77777777" w:rsidR="00E60F1D" w:rsidRPr="00D36FA7" w:rsidRDefault="00E60F1D" w:rsidP="00E60F1D">
      <w:r w:rsidRPr="00D36FA7">
        <w:rPr>
          <w:b/>
        </w:rPr>
        <w:t>ущерб социальный</w:t>
      </w:r>
      <w:r w:rsidRPr="00D36FA7">
        <w:t>: Безвозвратные и санитарные потери людей, материальные потери личной собственности, затраты на лечение пострадавших и на восстановление трудоспособности, морально-психологические издержки и снижение уровня жизни;</w:t>
      </w:r>
    </w:p>
    <w:p w14:paraId="3F9E223B" w14:textId="77777777" w:rsidR="00E60F1D" w:rsidRPr="00D36FA7" w:rsidRDefault="00E60F1D" w:rsidP="00E60F1D">
      <w:r w:rsidRPr="00D36FA7">
        <w:rPr>
          <w:b/>
        </w:rPr>
        <w:t>ущерб экономический</w:t>
      </w:r>
      <w:r w:rsidRPr="00D36FA7">
        <w:t>: Материальные потери и затраты, связанные с повреждениями (разрушениями) объектов производственной сферы экономики, ее инфраструктуры и нарушениями производственно-кооперационных связей;</w:t>
      </w:r>
    </w:p>
    <w:p w14:paraId="3093F492" w14:textId="77777777" w:rsidR="00E60F1D" w:rsidRPr="00D36FA7" w:rsidRDefault="00E60F1D" w:rsidP="00E60F1D">
      <w:r w:rsidRPr="00D36FA7">
        <w:rPr>
          <w:b/>
        </w:rPr>
        <w:t>ущерб экологический</w:t>
      </w:r>
      <w:r w:rsidRPr="00D36FA7">
        <w:t>: Ущерб, нанесенный окружающей природной среде.</w:t>
      </w:r>
    </w:p>
    <w:p w14:paraId="371A554A" w14:textId="77777777" w:rsidR="00E60F1D" w:rsidRPr="00D36FA7" w:rsidRDefault="00E60F1D" w:rsidP="00E60F1D"/>
    <w:p w14:paraId="0846BFF8" w14:textId="77777777" w:rsidR="00E60F1D" w:rsidRPr="00D36FA7" w:rsidRDefault="00E60F1D" w:rsidP="00E60F1D">
      <w:pPr>
        <w:rPr>
          <w:u w:val="single"/>
        </w:rPr>
      </w:pPr>
      <w:r w:rsidRPr="00D36FA7">
        <w:rPr>
          <w:u w:val="single"/>
        </w:rPr>
        <w:t>Согласно ГОСТ Р 22.0.05-94:</w:t>
      </w:r>
    </w:p>
    <w:p w14:paraId="1D3F3688" w14:textId="77777777" w:rsidR="00E60F1D" w:rsidRPr="00D36FA7" w:rsidRDefault="00E60F1D" w:rsidP="00E60F1D">
      <w:r w:rsidRPr="00D36FA7">
        <w:rPr>
          <w:b/>
        </w:rPr>
        <w:t>техногенная чрезвычайная ситуация;</w:t>
      </w:r>
      <w:r w:rsidRPr="00D36FA7">
        <w:t xml:space="preserve"> техногенная ЧС: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14:paraId="1D1BC40B" w14:textId="77777777" w:rsidR="00E60F1D" w:rsidRPr="00D36FA7" w:rsidRDefault="00E60F1D" w:rsidP="00E60F1D">
      <w:r w:rsidRPr="00D36FA7">
        <w:rPr>
          <w:b/>
        </w:rPr>
        <w:t>источник техногенной чрезвычайной ситуации;</w:t>
      </w:r>
      <w:r w:rsidRPr="00D36FA7">
        <w:t xml:space="preserve"> источник техногенной ЧС: Опасное техногенное происшествие, в результате которого на объекте, определенной территории или акватории произошла техногенная чрезвычайная ситуация;</w:t>
      </w:r>
    </w:p>
    <w:p w14:paraId="4D3C9C28" w14:textId="77777777" w:rsidR="00E60F1D" w:rsidRPr="00D36FA7" w:rsidRDefault="00E60F1D" w:rsidP="00E60F1D">
      <w:r w:rsidRPr="00D36FA7">
        <w:rPr>
          <w:b/>
        </w:rPr>
        <w:t>авария:</w:t>
      </w:r>
      <w:r w:rsidRPr="00D36FA7">
        <w:t xml:space="preserve"> Опасное техногенное происшествие, создающее на объекте, определенной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w:t>
      </w:r>
    </w:p>
    <w:p w14:paraId="293F9348" w14:textId="77777777" w:rsidR="00E60F1D" w:rsidRPr="00D36FA7" w:rsidRDefault="00E60F1D" w:rsidP="00E60F1D">
      <w:r w:rsidRPr="00D36FA7">
        <w:rPr>
          <w:b/>
        </w:rPr>
        <w:t>техногенная опасность:</w:t>
      </w:r>
      <w:r w:rsidRPr="00D36FA7">
        <w:t xml:space="preserve"> Состояние, внутренне присущее технической системе, промышленному или транспортному объекту, реализуемое в виде поражающих воздействий источника техногенной чрезвычайной ситуации на человека и окружающую среду при его возникновении, либо в виде прямого или косвенного ущерба для человека и окружающей среды в процессе нормальной эксплуатации этих объектов;</w:t>
      </w:r>
    </w:p>
    <w:p w14:paraId="07020874" w14:textId="77777777" w:rsidR="00E60F1D" w:rsidRPr="00D36FA7" w:rsidRDefault="00E60F1D" w:rsidP="00E60F1D">
      <w:r w:rsidRPr="00D36FA7">
        <w:rPr>
          <w:b/>
        </w:rPr>
        <w:t>поражающий фактор источника техногенной чрезвычайной ситуации;</w:t>
      </w:r>
      <w:r w:rsidRPr="00D36FA7">
        <w:t xml:space="preserve"> поражающий фактор источника техногенной ЧС: Составляющая опасного происшествия, характеризуемая физическими, химическими и биологическими действиями или проявлениями, которые определяются или выражаются соответствующими параметрами.</w:t>
      </w:r>
    </w:p>
    <w:p w14:paraId="740AEEB4" w14:textId="77777777" w:rsidR="00E60F1D" w:rsidRPr="00D36FA7" w:rsidRDefault="00E60F1D" w:rsidP="00E60F1D">
      <w:r w:rsidRPr="00D36FA7">
        <w:rPr>
          <w:b/>
        </w:rPr>
        <w:t>поражающее воздействие источника техногенной чрезвычайной ситуации;</w:t>
      </w:r>
      <w:r w:rsidRPr="00D36FA7">
        <w:t xml:space="preserve"> поражающее воздействие источника техногенной ЧС: Негативное влияние одного или совокупности поражающих факторов источника техногенной чрезвычайной ситуации на жизнь и здоровье людей, на сельскохозяйственных животных и растения, объекты народного хозяйства и окружающую природную среду;</w:t>
      </w:r>
    </w:p>
    <w:p w14:paraId="627461CE" w14:textId="77777777" w:rsidR="00E60F1D" w:rsidRPr="00D36FA7" w:rsidRDefault="00E60F1D" w:rsidP="00E60F1D">
      <w:r w:rsidRPr="00D36FA7">
        <w:rPr>
          <w:b/>
        </w:rPr>
        <w:t>потенциально опасное вещество;</w:t>
      </w:r>
      <w:r w:rsidRPr="00D36FA7">
        <w:t xml:space="preserve"> опасное вещество: Вещество, которое вследствие своих физических, химических, биологических или токсикологических </w:t>
      </w:r>
      <w:r w:rsidRPr="00D36FA7">
        <w:lastRenderedPageBreak/>
        <w:t>свойств предопределяет собой опасность для жизни и здоровья людей, для сельскохозяйственных животных и растений.</w:t>
      </w:r>
    </w:p>
    <w:p w14:paraId="6C0BA767" w14:textId="77777777" w:rsidR="00E60F1D" w:rsidRDefault="00E60F1D" w:rsidP="00E60F1D"/>
    <w:p w14:paraId="7B61CE79" w14:textId="77777777" w:rsidR="00E60F1D" w:rsidRDefault="00E60F1D">
      <w:pPr>
        <w:spacing w:after="160" w:line="259" w:lineRule="auto"/>
        <w:ind w:firstLine="0"/>
        <w:jc w:val="left"/>
        <w:rPr>
          <w:rFonts w:eastAsiaTheme="majorEastAsia" w:cstheme="majorBidi"/>
          <w:b/>
          <w:szCs w:val="26"/>
        </w:rPr>
      </w:pPr>
      <w:bookmarkStart w:id="56" w:name="_Toc103784426"/>
      <w:r>
        <w:br w:type="page"/>
      </w:r>
    </w:p>
    <w:p w14:paraId="7821FC98" w14:textId="4B724F87" w:rsidR="00E60F1D" w:rsidRDefault="00E60F1D" w:rsidP="00E60F1D">
      <w:pPr>
        <w:pStyle w:val="20"/>
      </w:pPr>
      <w:bookmarkStart w:id="57" w:name="_Toc195628010"/>
      <w:r>
        <w:lastRenderedPageBreak/>
        <w:t>13</w:t>
      </w:r>
      <w:r w:rsidRPr="00D36FA7">
        <w:t>.2</w:t>
      </w:r>
      <w:r>
        <w:t> </w:t>
      </w:r>
      <w:r w:rsidRPr="00D36FA7">
        <w:t>Последовательность формирования перечня основных факторов риска возникновения чрезвычайных ситуаций природного и техногенного характера</w:t>
      </w:r>
      <w:bookmarkEnd w:id="56"/>
      <w:bookmarkEnd w:id="57"/>
    </w:p>
    <w:p w14:paraId="4AE4566B" w14:textId="77777777" w:rsidR="00E60F1D" w:rsidRPr="00D36FA7" w:rsidRDefault="00E60F1D" w:rsidP="00E60F1D">
      <w:r w:rsidRPr="00D36FA7">
        <w:t>Определение возможных последствий чрезвычайных ситуаций природного и техногенного характера проводится путем оценки возможных последствий действия поражающих факторов, характеризуемых физическими, химическими, биологическими действиями или проявлениями, которые определяются или выражаются соответствующими параметрами.</w:t>
      </w:r>
    </w:p>
    <w:p w14:paraId="619611D6" w14:textId="77777777" w:rsidR="00E60F1D" w:rsidRDefault="00E60F1D" w:rsidP="00E60F1D"/>
    <w:p w14:paraId="0FB4391A" w14:textId="324F67C2" w:rsidR="00E60F1D" w:rsidRPr="00D36FA7" w:rsidRDefault="00E60F1D" w:rsidP="00E60F1D">
      <w:pPr>
        <w:pStyle w:val="30"/>
      </w:pPr>
      <w:bookmarkStart w:id="58" w:name="_Toc367704090"/>
      <w:bookmarkStart w:id="59" w:name="_Toc377483266"/>
      <w:bookmarkStart w:id="60" w:name="_Toc387483026"/>
      <w:bookmarkStart w:id="61" w:name="_Toc497648763"/>
      <w:bookmarkStart w:id="62" w:name="_Toc103784427"/>
      <w:bookmarkStart w:id="63" w:name="_Toc195628011"/>
      <w:r w:rsidRPr="00E60F1D">
        <w:t>13</w:t>
      </w:r>
      <w:r w:rsidRPr="00D36FA7">
        <w:t>.2.1 Определение поражающих факторов и источников чрезвычайных ситуаций природного характера</w:t>
      </w:r>
      <w:bookmarkEnd w:id="58"/>
      <w:bookmarkEnd w:id="59"/>
      <w:bookmarkEnd w:id="60"/>
      <w:bookmarkEnd w:id="61"/>
      <w:bookmarkEnd w:id="62"/>
      <w:bookmarkEnd w:id="63"/>
    </w:p>
    <w:p w14:paraId="0FFF5471" w14:textId="77777777" w:rsidR="00E60F1D" w:rsidRPr="00D36FA7" w:rsidRDefault="00E60F1D" w:rsidP="00E60F1D">
      <w:r w:rsidRPr="00D36FA7">
        <w:t xml:space="preserve">Согласно ГОСТ Р 22.0.06-95 </w:t>
      </w:r>
      <w:r w:rsidRPr="00D36FA7">
        <w:rPr>
          <w:b/>
          <w:u w:val="single"/>
        </w:rPr>
        <w:t>источником природной ЧС</w:t>
      </w:r>
      <w:r w:rsidRPr="00D36FA7">
        <w:t xml:space="preserve"> является опасное природное явление или процесс, причиной возникновения которого может быть: </w:t>
      </w:r>
      <w:r w:rsidRPr="00D36FA7">
        <w:rPr>
          <w:b/>
          <w:i/>
        </w:rPr>
        <w:t xml:space="preserve">землетрясение, вулканическое извержение, оползень, обвал, сель, карст, просадка в </w:t>
      </w:r>
      <w:proofErr w:type="spellStart"/>
      <w:r w:rsidRPr="00D36FA7">
        <w:rPr>
          <w:b/>
          <w:i/>
        </w:rPr>
        <w:t>лесовых</w:t>
      </w:r>
      <w:proofErr w:type="spellEnd"/>
      <w:r w:rsidRPr="00D36FA7">
        <w:rPr>
          <w:b/>
          <w:i/>
        </w:rPr>
        <w:t xml:space="preserve"> грунтах, эрозия, переработка берегов, цунами, лавина, наводнение, подтопление, затор, штормовой нагон воды, сильный ветер, смерч, пыльная буря, суховей, сильные осадки, засуха, заморозки, туман, гроза, природный пожар</w:t>
      </w:r>
      <w:r w:rsidRPr="00D36FA7">
        <w:t>.</w:t>
      </w:r>
    </w:p>
    <w:p w14:paraId="51573D27" w14:textId="326E17EC" w:rsidR="00E60F1D" w:rsidRPr="00D36FA7" w:rsidRDefault="00E60F1D" w:rsidP="00E60F1D">
      <w:r w:rsidRPr="00D36FA7">
        <w:t xml:space="preserve">Перечень </w:t>
      </w:r>
      <w:r w:rsidRPr="00D36FA7">
        <w:rPr>
          <w:b/>
          <w:u w:val="single"/>
        </w:rPr>
        <w:t>поражающих факторов источников природных ЧС</w:t>
      </w:r>
      <w:r w:rsidRPr="00D36FA7">
        <w:t xml:space="preserve"> различного происхождения, характер их действий и проявлений приведены в следующей таблице</w:t>
      </w:r>
      <w:r w:rsidR="00FD3C88">
        <w:t xml:space="preserve"> 36</w:t>
      </w:r>
      <w:r w:rsidRPr="00D36FA7">
        <w:t>:</w:t>
      </w:r>
    </w:p>
    <w:p w14:paraId="1AD1F3A9" w14:textId="1371C909" w:rsidR="00E60F1D" w:rsidRPr="00D36FA7" w:rsidRDefault="00FD3C88" w:rsidP="00FD3C88">
      <w:pPr>
        <w:ind w:firstLine="0"/>
        <w:jc w:val="center"/>
      </w:pPr>
      <w:r>
        <w:t xml:space="preserve">Таблица 36. </w:t>
      </w:r>
      <w:r w:rsidRPr="00FD3C88">
        <w:t>Перечень поражающих факторов источников природных ЧС различного происхождения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3398"/>
        <w:gridCol w:w="3399"/>
      </w:tblGrid>
      <w:tr w:rsidR="00E60F1D" w:rsidRPr="00D36FA7" w14:paraId="0ABAB1CF" w14:textId="77777777" w:rsidTr="002650E9">
        <w:trPr>
          <w:tblHeader/>
        </w:trPr>
        <w:tc>
          <w:tcPr>
            <w:tcW w:w="3190" w:type="dxa"/>
            <w:shd w:val="clear" w:color="auto" w:fill="auto"/>
          </w:tcPr>
          <w:p w14:paraId="037D62DB" w14:textId="77777777" w:rsidR="00E60F1D" w:rsidRPr="00D36FA7" w:rsidRDefault="00E60F1D" w:rsidP="002650E9">
            <w:pPr>
              <w:ind w:firstLine="0"/>
              <w:jc w:val="center"/>
              <w:rPr>
                <w:bCs/>
                <w:sz w:val="24"/>
                <w:szCs w:val="24"/>
              </w:rPr>
            </w:pPr>
            <w:r w:rsidRPr="00D36FA7">
              <w:rPr>
                <w:bCs/>
                <w:sz w:val="24"/>
                <w:szCs w:val="24"/>
              </w:rPr>
              <w:t>Источник природной ЧС</w:t>
            </w:r>
          </w:p>
        </w:tc>
        <w:tc>
          <w:tcPr>
            <w:tcW w:w="3190" w:type="dxa"/>
            <w:shd w:val="clear" w:color="auto" w:fill="auto"/>
          </w:tcPr>
          <w:p w14:paraId="7C461178" w14:textId="77777777" w:rsidR="00E60F1D" w:rsidRPr="00D36FA7" w:rsidRDefault="00E60F1D" w:rsidP="002650E9">
            <w:pPr>
              <w:ind w:firstLine="0"/>
              <w:jc w:val="center"/>
              <w:rPr>
                <w:bCs/>
                <w:sz w:val="24"/>
                <w:szCs w:val="24"/>
              </w:rPr>
            </w:pPr>
            <w:r w:rsidRPr="00D36FA7">
              <w:rPr>
                <w:bCs/>
                <w:sz w:val="24"/>
                <w:szCs w:val="24"/>
              </w:rPr>
              <w:t>Наименование поражающего фактора природной ЧС</w:t>
            </w:r>
          </w:p>
        </w:tc>
        <w:tc>
          <w:tcPr>
            <w:tcW w:w="3191" w:type="dxa"/>
            <w:shd w:val="clear" w:color="auto" w:fill="auto"/>
          </w:tcPr>
          <w:p w14:paraId="2719255A" w14:textId="77777777" w:rsidR="00E60F1D" w:rsidRPr="00D36FA7" w:rsidRDefault="00E60F1D" w:rsidP="002650E9">
            <w:pPr>
              <w:ind w:firstLine="0"/>
              <w:jc w:val="center"/>
              <w:rPr>
                <w:bCs/>
                <w:sz w:val="24"/>
                <w:szCs w:val="24"/>
              </w:rPr>
            </w:pPr>
            <w:r w:rsidRPr="00D36FA7">
              <w:rPr>
                <w:bCs/>
                <w:sz w:val="24"/>
                <w:szCs w:val="24"/>
              </w:rPr>
              <w:t>Характер действия, проявления поражающего фактора источника природной ЧС</w:t>
            </w:r>
          </w:p>
        </w:tc>
      </w:tr>
      <w:tr w:rsidR="00E60F1D" w:rsidRPr="00D36FA7" w14:paraId="14855B8A" w14:textId="77777777" w:rsidTr="002650E9">
        <w:tc>
          <w:tcPr>
            <w:tcW w:w="3190" w:type="dxa"/>
            <w:tcBorders>
              <w:bottom w:val="single" w:sz="4" w:space="0" w:color="auto"/>
            </w:tcBorders>
            <w:shd w:val="clear" w:color="auto" w:fill="auto"/>
          </w:tcPr>
          <w:p w14:paraId="374409F2" w14:textId="77777777" w:rsidR="00E60F1D" w:rsidRPr="00D36FA7" w:rsidRDefault="00E60F1D" w:rsidP="002650E9">
            <w:pPr>
              <w:ind w:firstLine="0"/>
              <w:rPr>
                <w:bCs/>
                <w:sz w:val="24"/>
                <w:szCs w:val="24"/>
              </w:rPr>
            </w:pPr>
            <w:r w:rsidRPr="00D36FA7">
              <w:rPr>
                <w:bCs/>
                <w:sz w:val="24"/>
                <w:szCs w:val="24"/>
              </w:rPr>
              <w:t>1 Опасные геологические процессы</w:t>
            </w:r>
          </w:p>
        </w:tc>
        <w:tc>
          <w:tcPr>
            <w:tcW w:w="3190" w:type="dxa"/>
            <w:tcBorders>
              <w:bottom w:val="single" w:sz="4" w:space="0" w:color="auto"/>
            </w:tcBorders>
            <w:shd w:val="clear" w:color="auto" w:fill="auto"/>
          </w:tcPr>
          <w:p w14:paraId="483E6826" w14:textId="77777777" w:rsidR="00E60F1D" w:rsidRPr="00D36FA7" w:rsidRDefault="00E60F1D" w:rsidP="002650E9">
            <w:pPr>
              <w:ind w:firstLine="0"/>
              <w:rPr>
                <w:bCs/>
                <w:sz w:val="24"/>
                <w:szCs w:val="24"/>
              </w:rPr>
            </w:pPr>
          </w:p>
        </w:tc>
        <w:tc>
          <w:tcPr>
            <w:tcW w:w="3191" w:type="dxa"/>
            <w:shd w:val="clear" w:color="auto" w:fill="auto"/>
          </w:tcPr>
          <w:p w14:paraId="1D2E4E7A" w14:textId="77777777" w:rsidR="00E60F1D" w:rsidRPr="00D36FA7" w:rsidRDefault="00E60F1D" w:rsidP="002650E9">
            <w:pPr>
              <w:ind w:firstLine="0"/>
              <w:rPr>
                <w:bCs/>
                <w:sz w:val="24"/>
                <w:szCs w:val="24"/>
              </w:rPr>
            </w:pPr>
          </w:p>
        </w:tc>
      </w:tr>
      <w:tr w:rsidR="00E60F1D" w:rsidRPr="00D36FA7" w14:paraId="22428837" w14:textId="77777777" w:rsidTr="002650E9">
        <w:tc>
          <w:tcPr>
            <w:tcW w:w="3190" w:type="dxa"/>
            <w:tcBorders>
              <w:bottom w:val="nil"/>
            </w:tcBorders>
            <w:shd w:val="clear" w:color="auto" w:fill="auto"/>
          </w:tcPr>
          <w:p w14:paraId="5B157FF8" w14:textId="77777777" w:rsidR="00E60F1D" w:rsidRPr="00D36FA7" w:rsidRDefault="00E60F1D" w:rsidP="002650E9">
            <w:pPr>
              <w:ind w:firstLine="0"/>
              <w:rPr>
                <w:bCs/>
                <w:sz w:val="24"/>
                <w:szCs w:val="24"/>
              </w:rPr>
            </w:pPr>
            <w:r w:rsidRPr="00D36FA7">
              <w:rPr>
                <w:bCs/>
                <w:sz w:val="24"/>
                <w:szCs w:val="24"/>
              </w:rPr>
              <w:t>1.1 Землетрясение</w:t>
            </w:r>
          </w:p>
        </w:tc>
        <w:tc>
          <w:tcPr>
            <w:tcW w:w="3190" w:type="dxa"/>
            <w:tcBorders>
              <w:bottom w:val="nil"/>
            </w:tcBorders>
            <w:shd w:val="clear" w:color="auto" w:fill="auto"/>
          </w:tcPr>
          <w:p w14:paraId="62DB27D5" w14:textId="77777777" w:rsidR="00E60F1D" w:rsidRPr="00D36FA7" w:rsidRDefault="00E60F1D" w:rsidP="002650E9">
            <w:pPr>
              <w:ind w:firstLine="0"/>
              <w:rPr>
                <w:bCs/>
                <w:sz w:val="24"/>
                <w:szCs w:val="24"/>
              </w:rPr>
            </w:pPr>
            <w:r w:rsidRPr="00D36FA7">
              <w:rPr>
                <w:bCs/>
                <w:sz w:val="24"/>
                <w:szCs w:val="24"/>
              </w:rPr>
              <w:t>Сейсмический</w:t>
            </w:r>
          </w:p>
        </w:tc>
        <w:tc>
          <w:tcPr>
            <w:tcW w:w="3191" w:type="dxa"/>
            <w:shd w:val="clear" w:color="auto" w:fill="auto"/>
          </w:tcPr>
          <w:p w14:paraId="0C93EEF3" w14:textId="77777777" w:rsidR="00E60F1D" w:rsidRPr="00D36FA7" w:rsidRDefault="00E60F1D" w:rsidP="002650E9">
            <w:pPr>
              <w:ind w:firstLine="0"/>
              <w:rPr>
                <w:bCs/>
                <w:sz w:val="24"/>
                <w:szCs w:val="24"/>
              </w:rPr>
            </w:pPr>
            <w:r w:rsidRPr="00D36FA7">
              <w:rPr>
                <w:bCs/>
                <w:sz w:val="24"/>
                <w:szCs w:val="24"/>
              </w:rPr>
              <w:t>Сейсмический удар.</w:t>
            </w:r>
          </w:p>
        </w:tc>
      </w:tr>
      <w:tr w:rsidR="00E60F1D" w:rsidRPr="00D36FA7" w14:paraId="5602E74F" w14:textId="77777777" w:rsidTr="002650E9">
        <w:tc>
          <w:tcPr>
            <w:tcW w:w="3190" w:type="dxa"/>
            <w:tcBorders>
              <w:top w:val="nil"/>
              <w:bottom w:val="nil"/>
            </w:tcBorders>
            <w:shd w:val="clear" w:color="auto" w:fill="auto"/>
          </w:tcPr>
          <w:p w14:paraId="6D7078B3"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0ED35940" w14:textId="77777777" w:rsidR="00E60F1D" w:rsidRPr="00D36FA7" w:rsidRDefault="00E60F1D" w:rsidP="002650E9">
            <w:pPr>
              <w:ind w:firstLine="0"/>
              <w:rPr>
                <w:bCs/>
                <w:sz w:val="24"/>
                <w:szCs w:val="24"/>
              </w:rPr>
            </w:pPr>
          </w:p>
        </w:tc>
        <w:tc>
          <w:tcPr>
            <w:tcW w:w="3191" w:type="dxa"/>
            <w:shd w:val="clear" w:color="auto" w:fill="auto"/>
          </w:tcPr>
          <w:p w14:paraId="5D13A738" w14:textId="77777777" w:rsidR="00E60F1D" w:rsidRPr="00D36FA7" w:rsidRDefault="00E60F1D" w:rsidP="002650E9">
            <w:pPr>
              <w:ind w:firstLine="0"/>
              <w:rPr>
                <w:bCs/>
                <w:sz w:val="24"/>
                <w:szCs w:val="24"/>
              </w:rPr>
            </w:pPr>
            <w:r w:rsidRPr="00D36FA7">
              <w:rPr>
                <w:bCs/>
                <w:sz w:val="24"/>
                <w:szCs w:val="24"/>
              </w:rPr>
              <w:t>Деформация горных пород.</w:t>
            </w:r>
          </w:p>
        </w:tc>
      </w:tr>
      <w:tr w:rsidR="00E60F1D" w:rsidRPr="00D36FA7" w14:paraId="04318ED9" w14:textId="77777777" w:rsidTr="002650E9">
        <w:tc>
          <w:tcPr>
            <w:tcW w:w="3190" w:type="dxa"/>
            <w:tcBorders>
              <w:top w:val="nil"/>
              <w:bottom w:val="nil"/>
            </w:tcBorders>
            <w:shd w:val="clear" w:color="auto" w:fill="auto"/>
          </w:tcPr>
          <w:p w14:paraId="4870A4FB"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2475FE83" w14:textId="77777777" w:rsidR="00E60F1D" w:rsidRPr="00D36FA7" w:rsidRDefault="00E60F1D" w:rsidP="002650E9">
            <w:pPr>
              <w:ind w:firstLine="0"/>
              <w:rPr>
                <w:bCs/>
                <w:sz w:val="24"/>
                <w:szCs w:val="24"/>
              </w:rPr>
            </w:pPr>
          </w:p>
        </w:tc>
        <w:tc>
          <w:tcPr>
            <w:tcW w:w="3191" w:type="dxa"/>
            <w:shd w:val="clear" w:color="auto" w:fill="auto"/>
          </w:tcPr>
          <w:p w14:paraId="5DB1AC73" w14:textId="77777777" w:rsidR="00E60F1D" w:rsidRPr="00D36FA7" w:rsidRDefault="00E60F1D" w:rsidP="002650E9">
            <w:pPr>
              <w:ind w:firstLine="0"/>
              <w:rPr>
                <w:bCs/>
                <w:sz w:val="24"/>
                <w:szCs w:val="24"/>
              </w:rPr>
            </w:pPr>
            <w:r w:rsidRPr="00D36FA7">
              <w:rPr>
                <w:bCs/>
                <w:sz w:val="24"/>
                <w:szCs w:val="24"/>
              </w:rPr>
              <w:t>Взрывная волна.</w:t>
            </w:r>
          </w:p>
        </w:tc>
      </w:tr>
      <w:tr w:rsidR="00E60F1D" w:rsidRPr="00D36FA7" w14:paraId="5BE3A209" w14:textId="77777777" w:rsidTr="002650E9">
        <w:tc>
          <w:tcPr>
            <w:tcW w:w="3190" w:type="dxa"/>
            <w:tcBorders>
              <w:top w:val="nil"/>
              <w:bottom w:val="nil"/>
            </w:tcBorders>
            <w:shd w:val="clear" w:color="auto" w:fill="auto"/>
          </w:tcPr>
          <w:p w14:paraId="7C41D0DA"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03F639FA" w14:textId="77777777" w:rsidR="00E60F1D" w:rsidRPr="00D36FA7" w:rsidRDefault="00E60F1D" w:rsidP="002650E9">
            <w:pPr>
              <w:ind w:firstLine="0"/>
              <w:rPr>
                <w:bCs/>
                <w:sz w:val="24"/>
                <w:szCs w:val="24"/>
              </w:rPr>
            </w:pPr>
          </w:p>
        </w:tc>
        <w:tc>
          <w:tcPr>
            <w:tcW w:w="3191" w:type="dxa"/>
            <w:shd w:val="clear" w:color="auto" w:fill="auto"/>
          </w:tcPr>
          <w:p w14:paraId="181AEC30" w14:textId="77777777" w:rsidR="00E60F1D" w:rsidRPr="00D36FA7" w:rsidRDefault="00E60F1D" w:rsidP="002650E9">
            <w:pPr>
              <w:ind w:firstLine="0"/>
              <w:rPr>
                <w:bCs/>
                <w:sz w:val="24"/>
                <w:szCs w:val="24"/>
              </w:rPr>
            </w:pPr>
            <w:r w:rsidRPr="00D36FA7">
              <w:rPr>
                <w:bCs/>
                <w:sz w:val="24"/>
                <w:szCs w:val="24"/>
              </w:rPr>
              <w:t>Извержение вулкана.</w:t>
            </w:r>
          </w:p>
        </w:tc>
      </w:tr>
      <w:tr w:rsidR="00E60F1D" w:rsidRPr="00D36FA7" w14:paraId="20957246" w14:textId="77777777" w:rsidTr="002650E9">
        <w:tc>
          <w:tcPr>
            <w:tcW w:w="3190" w:type="dxa"/>
            <w:tcBorders>
              <w:top w:val="nil"/>
              <w:bottom w:val="nil"/>
            </w:tcBorders>
            <w:shd w:val="clear" w:color="auto" w:fill="auto"/>
          </w:tcPr>
          <w:p w14:paraId="46CC20BD"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2010DAF6" w14:textId="77777777" w:rsidR="00E60F1D" w:rsidRPr="00D36FA7" w:rsidRDefault="00E60F1D" w:rsidP="002650E9">
            <w:pPr>
              <w:ind w:firstLine="0"/>
              <w:rPr>
                <w:bCs/>
                <w:sz w:val="24"/>
                <w:szCs w:val="24"/>
              </w:rPr>
            </w:pPr>
          </w:p>
        </w:tc>
        <w:tc>
          <w:tcPr>
            <w:tcW w:w="3191" w:type="dxa"/>
            <w:shd w:val="clear" w:color="auto" w:fill="auto"/>
          </w:tcPr>
          <w:p w14:paraId="41ACE336" w14:textId="77777777" w:rsidR="00E60F1D" w:rsidRPr="00D36FA7" w:rsidRDefault="00E60F1D" w:rsidP="002650E9">
            <w:pPr>
              <w:ind w:firstLine="0"/>
              <w:rPr>
                <w:bCs/>
                <w:sz w:val="24"/>
                <w:szCs w:val="24"/>
              </w:rPr>
            </w:pPr>
            <w:r w:rsidRPr="00D36FA7">
              <w:rPr>
                <w:bCs/>
                <w:sz w:val="24"/>
                <w:szCs w:val="24"/>
              </w:rPr>
              <w:t>Нагон волн (цунами).</w:t>
            </w:r>
          </w:p>
        </w:tc>
      </w:tr>
      <w:tr w:rsidR="00E60F1D" w:rsidRPr="00D36FA7" w14:paraId="7CC3DE8D" w14:textId="77777777" w:rsidTr="002650E9">
        <w:tc>
          <w:tcPr>
            <w:tcW w:w="3190" w:type="dxa"/>
            <w:tcBorders>
              <w:top w:val="nil"/>
              <w:bottom w:val="nil"/>
            </w:tcBorders>
            <w:shd w:val="clear" w:color="auto" w:fill="auto"/>
          </w:tcPr>
          <w:p w14:paraId="204DB13C"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5F95216A" w14:textId="77777777" w:rsidR="00E60F1D" w:rsidRPr="00D36FA7" w:rsidRDefault="00E60F1D" w:rsidP="002650E9">
            <w:pPr>
              <w:ind w:firstLine="0"/>
              <w:rPr>
                <w:bCs/>
                <w:sz w:val="24"/>
                <w:szCs w:val="24"/>
              </w:rPr>
            </w:pPr>
          </w:p>
        </w:tc>
        <w:tc>
          <w:tcPr>
            <w:tcW w:w="3191" w:type="dxa"/>
            <w:shd w:val="clear" w:color="auto" w:fill="auto"/>
          </w:tcPr>
          <w:p w14:paraId="772FB872" w14:textId="77777777" w:rsidR="00E60F1D" w:rsidRPr="00D36FA7" w:rsidRDefault="00E60F1D" w:rsidP="002650E9">
            <w:pPr>
              <w:ind w:firstLine="0"/>
              <w:rPr>
                <w:bCs/>
                <w:sz w:val="24"/>
                <w:szCs w:val="24"/>
              </w:rPr>
            </w:pPr>
            <w:r w:rsidRPr="00D36FA7">
              <w:rPr>
                <w:bCs/>
                <w:sz w:val="24"/>
                <w:szCs w:val="24"/>
              </w:rPr>
              <w:t>Гравитационное смещение горных пород, снежных масс, ледников.</w:t>
            </w:r>
          </w:p>
        </w:tc>
      </w:tr>
      <w:tr w:rsidR="00E60F1D" w:rsidRPr="00D36FA7" w14:paraId="6439DB48" w14:textId="77777777" w:rsidTr="002650E9">
        <w:tc>
          <w:tcPr>
            <w:tcW w:w="3190" w:type="dxa"/>
            <w:tcBorders>
              <w:top w:val="nil"/>
              <w:bottom w:val="nil"/>
            </w:tcBorders>
            <w:shd w:val="clear" w:color="auto" w:fill="auto"/>
          </w:tcPr>
          <w:p w14:paraId="013DD238"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3BB65FB9" w14:textId="77777777" w:rsidR="00E60F1D" w:rsidRPr="00D36FA7" w:rsidRDefault="00E60F1D" w:rsidP="002650E9">
            <w:pPr>
              <w:ind w:firstLine="0"/>
              <w:rPr>
                <w:bCs/>
                <w:sz w:val="24"/>
                <w:szCs w:val="24"/>
              </w:rPr>
            </w:pPr>
          </w:p>
        </w:tc>
        <w:tc>
          <w:tcPr>
            <w:tcW w:w="3191" w:type="dxa"/>
            <w:shd w:val="clear" w:color="auto" w:fill="auto"/>
          </w:tcPr>
          <w:p w14:paraId="5E830A95" w14:textId="77777777" w:rsidR="00E60F1D" w:rsidRPr="00D36FA7" w:rsidRDefault="00E60F1D" w:rsidP="002650E9">
            <w:pPr>
              <w:ind w:firstLine="0"/>
              <w:rPr>
                <w:bCs/>
                <w:sz w:val="24"/>
                <w:szCs w:val="24"/>
              </w:rPr>
            </w:pPr>
            <w:r w:rsidRPr="00D36FA7">
              <w:rPr>
                <w:bCs/>
                <w:sz w:val="24"/>
                <w:szCs w:val="24"/>
              </w:rPr>
              <w:t>Затопление поверхностными водами.</w:t>
            </w:r>
          </w:p>
        </w:tc>
      </w:tr>
      <w:tr w:rsidR="00E60F1D" w:rsidRPr="00D36FA7" w14:paraId="5A12E8E2" w14:textId="77777777" w:rsidTr="002650E9">
        <w:tc>
          <w:tcPr>
            <w:tcW w:w="3190" w:type="dxa"/>
            <w:tcBorders>
              <w:top w:val="nil"/>
              <w:bottom w:val="nil"/>
            </w:tcBorders>
            <w:shd w:val="clear" w:color="auto" w:fill="auto"/>
          </w:tcPr>
          <w:p w14:paraId="1A9E3B3D" w14:textId="77777777" w:rsidR="00E60F1D" w:rsidRPr="00D36FA7" w:rsidRDefault="00E60F1D" w:rsidP="002650E9">
            <w:pPr>
              <w:ind w:firstLine="0"/>
              <w:rPr>
                <w:bCs/>
                <w:sz w:val="24"/>
                <w:szCs w:val="24"/>
              </w:rPr>
            </w:pPr>
          </w:p>
        </w:tc>
        <w:tc>
          <w:tcPr>
            <w:tcW w:w="3190" w:type="dxa"/>
            <w:tcBorders>
              <w:top w:val="nil"/>
            </w:tcBorders>
            <w:shd w:val="clear" w:color="auto" w:fill="auto"/>
          </w:tcPr>
          <w:p w14:paraId="43536415" w14:textId="77777777" w:rsidR="00E60F1D" w:rsidRPr="00D36FA7" w:rsidRDefault="00E60F1D" w:rsidP="002650E9">
            <w:pPr>
              <w:ind w:firstLine="0"/>
              <w:rPr>
                <w:bCs/>
                <w:sz w:val="24"/>
                <w:szCs w:val="24"/>
              </w:rPr>
            </w:pPr>
          </w:p>
        </w:tc>
        <w:tc>
          <w:tcPr>
            <w:tcW w:w="3191" w:type="dxa"/>
            <w:shd w:val="clear" w:color="auto" w:fill="auto"/>
          </w:tcPr>
          <w:p w14:paraId="71335A0F" w14:textId="77777777" w:rsidR="00E60F1D" w:rsidRPr="00D36FA7" w:rsidRDefault="00E60F1D" w:rsidP="002650E9">
            <w:pPr>
              <w:ind w:firstLine="0"/>
              <w:rPr>
                <w:bCs/>
                <w:sz w:val="24"/>
                <w:szCs w:val="24"/>
              </w:rPr>
            </w:pPr>
            <w:r w:rsidRPr="00D36FA7">
              <w:rPr>
                <w:bCs/>
                <w:sz w:val="24"/>
                <w:szCs w:val="24"/>
              </w:rPr>
              <w:t>Деформация речных русел.</w:t>
            </w:r>
          </w:p>
        </w:tc>
      </w:tr>
      <w:tr w:rsidR="00E60F1D" w:rsidRPr="00D36FA7" w14:paraId="787BFB45" w14:textId="77777777" w:rsidTr="002650E9">
        <w:tc>
          <w:tcPr>
            <w:tcW w:w="3190" w:type="dxa"/>
            <w:tcBorders>
              <w:top w:val="nil"/>
              <w:bottom w:val="single" w:sz="4" w:space="0" w:color="auto"/>
            </w:tcBorders>
            <w:shd w:val="clear" w:color="auto" w:fill="auto"/>
          </w:tcPr>
          <w:p w14:paraId="227D149F" w14:textId="77777777" w:rsidR="00E60F1D" w:rsidRPr="00D36FA7" w:rsidRDefault="00E60F1D" w:rsidP="002650E9">
            <w:pPr>
              <w:ind w:firstLine="0"/>
              <w:rPr>
                <w:bCs/>
                <w:sz w:val="24"/>
                <w:szCs w:val="24"/>
              </w:rPr>
            </w:pPr>
          </w:p>
        </w:tc>
        <w:tc>
          <w:tcPr>
            <w:tcW w:w="3190" w:type="dxa"/>
            <w:tcBorders>
              <w:bottom w:val="single" w:sz="4" w:space="0" w:color="auto"/>
            </w:tcBorders>
            <w:shd w:val="clear" w:color="auto" w:fill="auto"/>
          </w:tcPr>
          <w:p w14:paraId="338CEE88" w14:textId="77777777" w:rsidR="00E60F1D" w:rsidRPr="00D36FA7" w:rsidRDefault="00E60F1D" w:rsidP="002650E9">
            <w:pPr>
              <w:ind w:firstLine="0"/>
              <w:rPr>
                <w:bCs/>
                <w:sz w:val="24"/>
                <w:szCs w:val="24"/>
              </w:rPr>
            </w:pPr>
            <w:r w:rsidRPr="00D36FA7">
              <w:rPr>
                <w:bCs/>
                <w:sz w:val="24"/>
                <w:szCs w:val="24"/>
              </w:rPr>
              <w:t>Физический</w:t>
            </w:r>
          </w:p>
        </w:tc>
        <w:tc>
          <w:tcPr>
            <w:tcW w:w="3191" w:type="dxa"/>
            <w:shd w:val="clear" w:color="auto" w:fill="auto"/>
          </w:tcPr>
          <w:p w14:paraId="40A797EB" w14:textId="77777777" w:rsidR="00E60F1D" w:rsidRPr="00D36FA7" w:rsidRDefault="00E60F1D" w:rsidP="002650E9">
            <w:pPr>
              <w:ind w:firstLine="0"/>
              <w:rPr>
                <w:bCs/>
                <w:sz w:val="24"/>
                <w:szCs w:val="24"/>
              </w:rPr>
            </w:pPr>
            <w:r w:rsidRPr="00D36FA7">
              <w:rPr>
                <w:bCs/>
                <w:sz w:val="24"/>
                <w:szCs w:val="24"/>
              </w:rPr>
              <w:t>Электромагнитное поле</w:t>
            </w:r>
          </w:p>
        </w:tc>
      </w:tr>
      <w:tr w:rsidR="00E60F1D" w:rsidRPr="00D36FA7" w14:paraId="2DD963D8" w14:textId="77777777" w:rsidTr="002650E9">
        <w:tc>
          <w:tcPr>
            <w:tcW w:w="3190" w:type="dxa"/>
            <w:tcBorders>
              <w:bottom w:val="nil"/>
            </w:tcBorders>
            <w:shd w:val="clear" w:color="auto" w:fill="auto"/>
          </w:tcPr>
          <w:p w14:paraId="47636B4B" w14:textId="77777777" w:rsidR="00E60F1D" w:rsidRPr="00D36FA7" w:rsidRDefault="00E60F1D" w:rsidP="002650E9">
            <w:pPr>
              <w:ind w:firstLine="0"/>
              <w:rPr>
                <w:bCs/>
                <w:sz w:val="24"/>
                <w:szCs w:val="24"/>
              </w:rPr>
            </w:pPr>
            <w:r w:rsidRPr="00D36FA7">
              <w:rPr>
                <w:bCs/>
                <w:sz w:val="24"/>
                <w:szCs w:val="24"/>
              </w:rPr>
              <w:t>1.2 Вулканическое</w:t>
            </w:r>
          </w:p>
        </w:tc>
        <w:tc>
          <w:tcPr>
            <w:tcW w:w="3190" w:type="dxa"/>
            <w:tcBorders>
              <w:bottom w:val="nil"/>
            </w:tcBorders>
            <w:shd w:val="clear" w:color="auto" w:fill="auto"/>
          </w:tcPr>
          <w:p w14:paraId="4C18055F" w14:textId="77777777" w:rsidR="00E60F1D" w:rsidRPr="00D36FA7" w:rsidRDefault="00E60F1D" w:rsidP="002650E9">
            <w:pPr>
              <w:ind w:firstLine="0"/>
              <w:rPr>
                <w:bCs/>
                <w:sz w:val="24"/>
                <w:szCs w:val="24"/>
              </w:rPr>
            </w:pPr>
            <w:r w:rsidRPr="00D36FA7">
              <w:rPr>
                <w:bCs/>
                <w:sz w:val="24"/>
                <w:szCs w:val="24"/>
              </w:rPr>
              <w:t>Динамический</w:t>
            </w:r>
          </w:p>
        </w:tc>
        <w:tc>
          <w:tcPr>
            <w:tcW w:w="3191" w:type="dxa"/>
            <w:shd w:val="clear" w:color="auto" w:fill="auto"/>
          </w:tcPr>
          <w:p w14:paraId="5092E148" w14:textId="77777777" w:rsidR="00E60F1D" w:rsidRPr="00D36FA7" w:rsidRDefault="00E60F1D" w:rsidP="002650E9">
            <w:pPr>
              <w:ind w:firstLine="0"/>
              <w:rPr>
                <w:bCs/>
                <w:sz w:val="24"/>
                <w:szCs w:val="24"/>
              </w:rPr>
            </w:pPr>
            <w:r w:rsidRPr="00D36FA7">
              <w:rPr>
                <w:bCs/>
                <w:sz w:val="24"/>
                <w:szCs w:val="24"/>
              </w:rPr>
              <w:t>Сотрясение земной поверхности.</w:t>
            </w:r>
          </w:p>
        </w:tc>
      </w:tr>
      <w:tr w:rsidR="00E60F1D" w:rsidRPr="00D36FA7" w14:paraId="08130FE8" w14:textId="77777777" w:rsidTr="002650E9">
        <w:tc>
          <w:tcPr>
            <w:tcW w:w="3190" w:type="dxa"/>
            <w:tcBorders>
              <w:top w:val="nil"/>
              <w:bottom w:val="nil"/>
            </w:tcBorders>
            <w:shd w:val="clear" w:color="auto" w:fill="auto"/>
          </w:tcPr>
          <w:p w14:paraId="07D82366" w14:textId="77777777" w:rsidR="00E60F1D" w:rsidRPr="00D36FA7" w:rsidRDefault="00E60F1D" w:rsidP="002650E9">
            <w:pPr>
              <w:ind w:firstLine="0"/>
              <w:rPr>
                <w:bCs/>
                <w:sz w:val="24"/>
                <w:szCs w:val="24"/>
              </w:rPr>
            </w:pPr>
            <w:r w:rsidRPr="00D36FA7">
              <w:rPr>
                <w:bCs/>
                <w:sz w:val="24"/>
                <w:szCs w:val="24"/>
              </w:rPr>
              <w:t>извержение</w:t>
            </w:r>
          </w:p>
        </w:tc>
        <w:tc>
          <w:tcPr>
            <w:tcW w:w="3190" w:type="dxa"/>
            <w:tcBorders>
              <w:top w:val="nil"/>
              <w:bottom w:val="nil"/>
            </w:tcBorders>
            <w:shd w:val="clear" w:color="auto" w:fill="auto"/>
          </w:tcPr>
          <w:p w14:paraId="09D2AFF0" w14:textId="77777777" w:rsidR="00E60F1D" w:rsidRPr="00D36FA7" w:rsidRDefault="00E60F1D" w:rsidP="002650E9">
            <w:pPr>
              <w:ind w:firstLine="0"/>
              <w:rPr>
                <w:bCs/>
                <w:sz w:val="24"/>
                <w:szCs w:val="24"/>
              </w:rPr>
            </w:pPr>
          </w:p>
        </w:tc>
        <w:tc>
          <w:tcPr>
            <w:tcW w:w="3191" w:type="dxa"/>
            <w:shd w:val="clear" w:color="auto" w:fill="auto"/>
          </w:tcPr>
          <w:p w14:paraId="72B44048" w14:textId="77777777" w:rsidR="00E60F1D" w:rsidRPr="00D36FA7" w:rsidRDefault="00E60F1D" w:rsidP="002650E9">
            <w:pPr>
              <w:ind w:firstLine="0"/>
              <w:rPr>
                <w:bCs/>
                <w:sz w:val="24"/>
                <w:szCs w:val="24"/>
              </w:rPr>
            </w:pPr>
            <w:r w:rsidRPr="00D36FA7">
              <w:rPr>
                <w:bCs/>
                <w:sz w:val="24"/>
                <w:szCs w:val="24"/>
              </w:rPr>
              <w:t>Деформация земной поверхности.</w:t>
            </w:r>
          </w:p>
        </w:tc>
      </w:tr>
      <w:tr w:rsidR="00E60F1D" w:rsidRPr="00D36FA7" w14:paraId="68555950" w14:textId="77777777" w:rsidTr="002650E9">
        <w:tc>
          <w:tcPr>
            <w:tcW w:w="3190" w:type="dxa"/>
            <w:tcBorders>
              <w:top w:val="nil"/>
              <w:bottom w:val="nil"/>
            </w:tcBorders>
            <w:shd w:val="clear" w:color="auto" w:fill="auto"/>
          </w:tcPr>
          <w:p w14:paraId="5E55F399"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226F16E4" w14:textId="77777777" w:rsidR="00E60F1D" w:rsidRPr="00D36FA7" w:rsidRDefault="00E60F1D" w:rsidP="002650E9">
            <w:pPr>
              <w:ind w:firstLine="0"/>
              <w:rPr>
                <w:bCs/>
                <w:sz w:val="24"/>
                <w:szCs w:val="24"/>
              </w:rPr>
            </w:pPr>
          </w:p>
        </w:tc>
        <w:tc>
          <w:tcPr>
            <w:tcW w:w="3191" w:type="dxa"/>
            <w:shd w:val="clear" w:color="auto" w:fill="auto"/>
          </w:tcPr>
          <w:p w14:paraId="1ACDE84C" w14:textId="77777777" w:rsidR="00E60F1D" w:rsidRPr="00D36FA7" w:rsidRDefault="00E60F1D" w:rsidP="002650E9">
            <w:pPr>
              <w:ind w:firstLine="0"/>
              <w:rPr>
                <w:bCs/>
                <w:sz w:val="24"/>
                <w:szCs w:val="24"/>
              </w:rPr>
            </w:pPr>
            <w:r w:rsidRPr="00D36FA7">
              <w:rPr>
                <w:bCs/>
                <w:sz w:val="24"/>
                <w:szCs w:val="24"/>
              </w:rPr>
              <w:t>Выброс, выпадение продуктов извержения.</w:t>
            </w:r>
          </w:p>
        </w:tc>
      </w:tr>
      <w:tr w:rsidR="00E60F1D" w:rsidRPr="00D36FA7" w14:paraId="26A80253" w14:textId="77777777" w:rsidTr="002650E9">
        <w:tc>
          <w:tcPr>
            <w:tcW w:w="3190" w:type="dxa"/>
            <w:tcBorders>
              <w:top w:val="nil"/>
              <w:bottom w:val="nil"/>
            </w:tcBorders>
            <w:shd w:val="clear" w:color="auto" w:fill="auto"/>
          </w:tcPr>
          <w:p w14:paraId="2D504AA0"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7C4B9990" w14:textId="77777777" w:rsidR="00E60F1D" w:rsidRPr="00D36FA7" w:rsidRDefault="00E60F1D" w:rsidP="002650E9">
            <w:pPr>
              <w:ind w:firstLine="0"/>
              <w:rPr>
                <w:bCs/>
                <w:sz w:val="24"/>
                <w:szCs w:val="24"/>
              </w:rPr>
            </w:pPr>
          </w:p>
        </w:tc>
        <w:tc>
          <w:tcPr>
            <w:tcW w:w="3191" w:type="dxa"/>
            <w:shd w:val="clear" w:color="auto" w:fill="auto"/>
          </w:tcPr>
          <w:p w14:paraId="7B4F276A" w14:textId="77777777" w:rsidR="00E60F1D" w:rsidRPr="00D36FA7" w:rsidRDefault="00E60F1D" w:rsidP="002650E9">
            <w:pPr>
              <w:ind w:firstLine="0"/>
              <w:rPr>
                <w:bCs/>
                <w:sz w:val="24"/>
                <w:szCs w:val="24"/>
              </w:rPr>
            </w:pPr>
            <w:r w:rsidRPr="00D36FA7">
              <w:rPr>
                <w:bCs/>
                <w:sz w:val="24"/>
                <w:szCs w:val="24"/>
              </w:rPr>
              <w:t>Движение лавы, грязевых, каменных потоков.</w:t>
            </w:r>
          </w:p>
        </w:tc>
      </w:tr>
      <w:tr w:rsidR="00E60F1D" w:rsidRPr="00D36FA7" w14:paraId="02982A67" w14:textId="77777777" w:rsidTr="002650E9">
        <w:tc>
          <w:tcPr>
            <w:tcW w:w="3190" w:type="dxa"/>
            <w:tcBorders>
              <w:top w:val="nil"/>
              <w:bottom w:val="nil"/>
            </w:tcBorders>
            <w:shd w:val="clear" w:color="auto" w:fill="auto"/>
          </w:tcPr>
          <w:p w14:paraId="166DE486" w14:textId="77777777" w:rsidR="00E60F1D" w:rsidRPr="00D36FA7" w:rsidRDefault="00E60F1D" w:rsidP="002650E9">
            <w:pPr>
              <w:ind w:firstLine="0"/>
              <w:rPr>
                <w:bCs/>
                <w:sz w:val="24"/>
                <w:szCs w:val="24"/>
              </w:rPr>
            </w:pPr>
          </w:p>
        </w:tc>
        <w:tc>
          <w:tcPr>
            <w:tcW w:w="3190" w:type="dxa"/>
            <w:tcBorders>
              <w:top w:val="nil"/>
            </w:tcBorders>
            <w:shd w:val="clear" w:color="auto" w:fill="auto"/>
          </w:tcPr>
          <w:p w14:paraId="10E4AF44" w14:textId="77777777" w:rsidR="00E60F1D" w:rsidRPr="00D36FA7" w:rsidRDefault="00E60F1D" w:rsidP="002650E9">
            <w:pPr>
              <w:ind w:firstLine="0"/>
              <w:rPr>
                <w:bCs/>
                <w:sz w:val="24"/>
                <w:szCs w:val="24"/>
              </w:rPr>
            </w:pPr>
          </w:p>
        </w:tc>
        <w:tc>
          <w:tcPr>
            <w:tcW w:w="3191" w:type="dxa"/>
            <w:shd w:val="clear" w:color="auto" w:fill="auto"/>
          </w:tcPr>
          <w:p w14:paraId="30247B3A" w14:textId="77777777" w:rsidR="00E60F1D" w:rsidRPr="00D36FA7" w:rsidRDefault="00E60F1D" w:rsidP="002650E9">
            <w:pPr>
              <w:ind w:firstLine="0"/>
              <w:rPr>
                <w:bCs/>
                <w:sz w:val="24"/>
                <w:szCs w:val="24"/>
              </w:rPr>
            </w:pPr>
            <w:r w:rsidRPr="00D36FA7">
              <w:rPr>
                <w:bCs/>
                <w:sz w:val="24"/>
                <w:szCs w:val="24"/>
              </w:rPr>
              <w:t>Гравитационное смещение горных пород.</w:t>
            </w:r>
          </w:p>
        </w:tc>
      </w:tr>
      <w:tr w:rsidR="00E60F1D" w:rsidRPr="00D36FA7" w14:paraId="2EECA7D6" w14:textId="77777777" w:rsidTr="002650E9">
        <w:tc>
          <w:tcPr>
            <w:tcW w:w="3190" w:type="dxa"/>
            <w:tcBorders>
              <w:top w:val="nil"/>
              <w:bottom w:val="nil"/>
            </w:tcBorders>
            <w:shd w:val="clear" w:color="auto" w:fill="auto"/>
          </w:tcPr>
          <w:p w14:paraId="229F6C17" w14:textId="77777777" w:rsidR="00E60F1D" w:rsidRPr="00D36FA7" w:rsidRDefault="00E60F1D" w:rsidP="002650E9">
            <w:pPr>
              <w:ind w:firstLine="0"/>
              <w:rPr>
                <w:bCs/>
                <w:sz w:val="24"/>
                <w:szCs w:val="24"/>
              </w:rPr>
            </w:pPr>
          </w:p>
        </w:tc>
        <w:tc>
          <w:tcPr>
            <w:tcW w:w="3190" w:type="dxa"/>
            <w:shd w:val="clear" w:color="auto" w:fill="auto"/>
          </w:tcPr>
          <w:p w14:paraId="59026A73" w14:textId="77777777" w:rsidR="00E60F1D" w:rsidRPr="00D36FA7" w:rsidRDefault="00E60F1D" w:rsidP="002650E9">
            <w:pPr>
              <w:ind w:firstLine="0"/>
              <w:rPr>
                <w:bCs/>
                <w:sz w:val="24"/>
                <w:szCs w:val="24"/>
              </w:rPr>
            </w:pPr>
            <w:r w:rsidRPr="00D36FA7">
              <w:rPr>
                <w:bCs/>
                <w:sz w:val="24"/>
                <w:szCs w:val="24"/>
              </w:rPr>
              <w:t>Тепловой</w:t>
            </w:r>
          </w:p>
        </w:tc>
        <w:tc>
          <w:tcPr>
            <w:tcW w:w="3191" w:type="dxa"/>
            <w:shd w:val="clear" w:color="auto" w:fill="auto"/>
          </w:tcPr>
          <w:p w14:paraId="4CBAA22E" w14:textId="77777777" w:rsidR="00E60F1D" w:rsidRPr="00D36FA7" w:rsidRDefault="00E60F1D" w:rsidP="002650E9">
            <w:pPr>
              <w:ind w:firstLine="0"/>
              <w:rPr>
                <w:bCs/>
                <w:sz w:val="24"/>
                <w:szCs w:val="24"/>
              </w:rPr>
            </w:pPr>
            <w:r w:rsidRPr="00D36FA7">
              <w:rPr>
                <w:bCs/>
                <w:sz w:val="24"/>
                <w:szCs w:val="24"/>
              </w:rPr>
              <w:t>Палящая туча.</w:t>
            </w:r>
          </w:p>
        </w:tc>
      </w:tr>
      <w:tr w:rsidR="00E60F1D" w:rsidRPr="00D36FA7" w14:paraId="79293415" w14:textId="77777777" w:rsidTr="002650E9">
        <w:tc>
          <w:tcPr>
            <w:tcW w:w="3190" w:type="dxa"/>
            <w:tcBorders>
              <w:top w:val="nil"/>
              <w:bottom w:val="nil"/>
            </w:tcBorders>
            <w:shd w:val="clear" w:color="auto" w:fill="auto"/>
          </w:tcPr>
          <w:p w14:paraId="47EF9083" w14:textId="77777777" w:rsidR="00E60F1D" w:rsidRPr="00D36FA7" w:rsidRDefault="00E60F1D" w:rsidP="002650E9">
            <w:pPr>
              <w:ind w:firstLine="0"/>
              <w:rPr>
                <w:bCs/>
                <w:sz w:val="24"/>
                <w:szCs w:val="24"/>
              </w:rPr>
            </w:pPr>
          </w:p>
        </w:tc>
        <w:tc>
          <w:tcPr>
            <w:tcW w:w="3190" w:type="dxa"/>
            <w:shd w:val="clear" w:color="auto" w:fill="auto"/>
          </w:tcPr>
          <w:p w14:paraId="4C87CE47" w14:textId="77777777" w:rsidR="00E60F1D" w:rsidRPr="00D36FA7" w:rsidRDefault="00E60F1D" w:rsidP="002650E9">
            <w:pPr>
              <w:ind w:firstLine="0"/>
              <w:rPr>
                <w:bCs/>
                <w:sz w:val="24"/>
                <w:szCs w:val="24"/>
              </w:rPr>
            </w:pPr>
            <w:r w:rsidRPr="00D36FA7">
              <w:rPr>
                <w:bCs/>
                <w:sz w:val="24"/>
                <w:szCs w:val="24"/>
              </w:rPr>
              <w:t>(термический)</w:t>
            </w:r>
          </w:p>
        </w:tc>
        <w:tc>
          <w:tcPr>
            <w:tcW w:w="3191" w:type="dxa"/>
            <w:shd w:val="clear" w:color="auto" w:fill="auto"/>
          </w:tcPr>
          <w:p w14:paraId="110147B9" w14:textId="77777777" w:rsidR="00E60F1D" w:rsidRPr="00D36FA7" w:rsidRDefault="00E60F1D" w:rsidP="002650E9">
            <w:pPr>
              <w:ind w:firstLine="0"/>
              <w:rPr>
                <w:bCs/>
                <w:sz w:val="24"/>
                <w:szCs w:val="24"/>
              </w:rPr>
            </w:pPr>
            <w:r w:rsidRPr="00D36FA7">
              <w:rPr>
                <w:bCs/>
                <w:sz w:val="24"/>
                <w:szCs w:val="24"/>
              </w:rPr>
              <w:t>Лава, тефра, пар, газы</w:t>
            </w:r>
          </w:p>
        </w:tc>
      </w:tr>
      <w:tr w:rsidR="00E60F1D" w:rsidRPr="00D36FA7" w14:paraId="74269FA3" w14:textId="77777777" w:rsidTr="002650E9">
        <w:tc>
          <w:tcPr>
            <w:tcW w:w="3190" w:type="dxa"/>
            <w:tcBorders>
              <w:top w:val="nil"/>
              <w:bottom w:val="nil"/>
            </w:tcBorders>
            <w:shd w:val="clear" w:color="auto" w:fill="auto"/>
          </w:tcPr>
          <w:p w14:paraId="3CC00C74" w14:textId="77777777" w:rsidR="00E60F1D" w:rsidRPr="00D36FA7" w:rsidRDefault="00E60F1D" w:rsidP="002650E9">
            <w:pPr>
              <w:ind w:firstLine="0"/>
              <w:rPr>
                <w:bCs/>
                <w:sz w:val="24"/>
                <w:szCs w:val="24"/>
              </w:rPr>
            </w:pPr>
          </w:p>
        </w:tc>
        <w:tc>
          <w:tcPr>
            <w:tcW w:w="3190" w:type="dxa"/>
            <w:shd w:val="clear" w:color="auto" w:fill="auto"/>
          </w:tcPr>
          <w:p w14:paraId="2EAA9DAD" w14:textId="77777777" w:rsidR="00E60F1D" w:rsidRPr="00D36FA7" w:rsidRDefault="00E60F1D" w:rsidP="002650E9">
            <w:pPr>
              <w:ind w:firstLine="0"/>
              <w:rPr>
                <w:bCs/>
                <w:sz w:val="24"/>
                <w:szCs w:val="24"/>
              </w:rPr>
            </w:pPr>
            <w:r w:rsidRPr="00D36FA7">
              <w:rPr>
                <w:bCs/>
                <w:sz w:val="24"/>
                <w:szCs w:val="24"/>
              </w:rPr>
              <w:t>Химический.</w:t>
            </w:r>
          </w:p>
        </w:tc>
        <w:tc>
          <w:tcPr>
            <w:tcW w:w="3191" w:type="dxa"/>
            <w:shd w:val="clear" w:color="auto" w:fill="auto"/>
          </w:tcPr>
          <w:p w14:paraId="626FC006" w14:textId="77777777" w:rsidR="00E60F1D" w:rsidRPr="00D36FA7" w:rsidRDefault="00E60F1D" w:rsidP="002650E9">
            <w:pPr>
              <w:ind w:firstLine="0"/>
              <w:rPr>
                <w:bCs/>
                <w:sz w:val="24"/>
                <w:szCs w:val="24"/>
              </w:rPr>
            </w:pPr>
            <w:r w:rsidRPr="00D36FA7">
              <w:rPr>
                <w:bCs/>
                <w:sz w:val="24"/>
                <w:szCs w:val="24"/>
              </w:rPr>
              <w:t>Загрязнение атмосферы, почв, грунтов,</w:t>
            </w:r>
          </w:p>
        </w:tc>
      </w:tr>
      <w:tr w:rsidR="00E60F1D" w:rsidRPr="00D36FA7" w14:paraId="5987DB7F" w14:textId="77777777" w:rsidTr="002650E9">
        <w:tc>
          <w:tcPr>
            <w:tcW w:w="3190" w:type="dxa"/>
            <w:tcBorders>
              <w:top w:val="nil"/>
              <w:bottom w:val="nil"/>
            </w:tcBorders>
            <w:shd w:val="clear" w:color="auto" w:fill="auto"/>
          </w:tcPr>
          <w:p w14:paraId="08C71AEB" w14:textId="77777777" w:rsidR="00E60F1D" w:rsidRPr="00D36FA7" w:rsidRDefault="00E60F1D" w:rsidP="002650E9">
            <w:pPr>
              <w:ind w:firstLine="0"/>
              <w:rPr>
                <w:bCs/>
                <w:sz w:val="24"/>
                <w:szCs w:val="24"/>
              </w:rPr>
            </w:pPr>
          </w:p>
        </w:tc>
        <w:tc>
          <w:tcPr>
            <w:tcW w:w="3190" w:type="dxa"/>
            <w:shd w:val="clear" w:color="auto" w:fill="auto"/>
          </w:tcPr>
          <w:p w14:paraId="59604FA9" w14:textId="77777777" w:rsidR="00E60F1D" w:rsidRPr="00D36FA7" w:rsidRDefault="00E60F1D" w:rsidP="002650E9">
            <w:pPr>
              <w:ind w:firstLine="0"/>
              <w:rPr>
                <w:bCs/>
                <w:sz w:val="24"/>
                <w:szCs w:val="24"/>
              </w:rPr>
            </w:pPr>
            <w:r w:rsidRPr="00D36FA7">
              <w:rPr>
                <w:bCs/>
                <w:sz w:val="24"/>
                <w:szCs w:val="24"/>
              </w:rPr>
              <w:t>Теплофизический</w:t>
            </w:r>
          </w:p>
        </w:tc>
        <w:tc>
          <w:tcPr>
            <w:tcW w:w="3191" w:type="dxa"/>
            <w:shd w:val="clear" w:color="auto" w:fill="auto"/>
          </w:tcPr>
          <w:p w14:paraId="5EDCD943" w14:textId="77777777" w:rsidR="00E60F1D" w:rsidRPr="00D36FA7" w:rsidRDefault="00E60F1D" w:rsidP="002650E9">
            <w:pPr>
              <w:ind w:firstLine="0"/>
              <w:rPr>
                <w:bCs/>
                <w:sz w:val="24"/>
                <w:szCs w:val="24"/>
              </w:rPr>
            </w:pPr>
            <w:r w:rsidRPr="00D36FA7">
              <w:rPr>
                <w:bCs/>
                <w:sz w:val="24"/>
                <w:szCs w:val="24"/>
              </w:rPr>
              <w:t>гидросферы</w:t>
            </w:r>
          </w:p>
        </w:tc>
      </w:tr>
      <w:tr w:rsidR="00E60F1D" w:rsidRPr="00D36FA7" w14:paraId="3C254E41" w14:textId="77777777" w:rsidTr="002650E9">
        <w:tc>
          <w:tcPr>
            <w:tcW w:w="3190" w:type="dxa"/>
            <w:tcBorders>
              <w:top w:val="nil"/>
            </w:tcBorders>
            <w:shd w:val="clear" w:color="auto" w:fill="auto"/>
          </w:tcPr>
          <w:p w14:paraId="4BFC7027" w14:textId="77777777" w:rsidR="00E60F1D" w:rsidRPr="00D36FA7" w:rsidRDefault="00E60F1D" w:rsidP="002650E9">
            <w:pPr>
              <w:ind w:firstLine="0"/>
              <w:rPr>
                <w:bCs/>
                <w:sz w:val="24"/>
                <w:szCs w:val="24"/>
              </w:rPr>
            </w:pPr>
          </w:p>
        </w:tc>
        <w:tc>
          <w:tcPr>
            <w:tcW w:w="3190" w:type="dxa"/>
            <w:shd w:val="clear" w:color="auto" w:fill="auto"/>
          </w:tcPr>
          <w:p w14:paraId="2E6759EB" w14:textId="77777777" w:rsidR="00E60F1D" w:rsidRPr="00D36FA7" w:rsidRDefault="00E60F1D" w:rsidP="002650E9">
            <w:pPr>
              <w:ind w:firstLine="0"/>
              <w:rPr>
                <w:bCs/>
                <w:sz w:val="24"/>
                <w:szCs w:val="24"/>
              </w:rPr>
            </w:pPr>
            <w:r w:rsidRPr="00D36FA7">
              <w:rPr>
                <w:bCs/>
                <w:sz w:val="24"/>
                <w:szCs w:val="24"/>
              </w:rPr>
              <w:t>Физический</w:t>
            </w:r>
          </w:p>
        </w:tc>
        <w:tc>
          <w:tcPr>
            <w:tcW w:w="3191" w:type="dxa"/>
            <w:shd w:val="clear" w:color="auto" w:fill="auto"/>
          </w:tcPr>
          <w:p w14:paraId="4DF1465D" w14:textId="77777777" w:rsidR="00E60F1D" w:rsidRPr="00D36FA7" w:rsidRDefault="00E60F1D" w:rsidP="002650E9">
            <w:pPr>
              <w:ind w:firstLine="0"/>
              <w:rPr>
                <w:bCs/>
                <w:sz w:val="24"/>
                <w:szCs w:val="24"/>
              </w:rPr>
            </w:pPr>
            <w:r w:rsidRPr="00D36FA7">
              <w:rPr>
                <w:bCs/>
                <w:sz w:val="24"/>
                <w:szCs w:val="24"/>
              </w:rPr>
              <w:t>Грозовые разряды</w:t>
            </w:r>
          </w:p>
        </w:tc>
      </w:tr>
      <w:tr w:rsidR="00E60F1D" w:rsidRPr="00D36FA7" w14:paraId="49D909A1" w14:textId="77777777" w:rsidTr="002650E9">
        <w:tc>
          <w:tcPr>
            <w:tcW w:w="3190" w:type="dxa"/>
            <w:tcBorders>
              <w:bottom w:val="single" w:sz="4" w:space="0" w:color="auto"/>
            </w:tcBorders>
            <w:shd w:val="clear" w:color="auto" w:fill="auto"/>
          </w:tcPr>
          <w:p w14:paraId="7E37DFBD" w14:textId="77777777" w:rsidR="00E60F1D" w:rsidRPr="00D36FA7" w:rsidRDefault="00E60F1D" w:rsidP="002650E9">
            <w:pPr>
              <w:ind w:firstLine="0"/>
              <w:rPr>
                <w:bCs/>
                <w:sz w:val="24"/>
                <w:szCs w:val="24"/>
              </w:rPr>
            </w:pPr>
            <w:r w:rsidRPr="00D36FA7">
              <w:rPr>
                <w:bCs/>
                <w:sz w:val="24"/>
                <w:szCs w:val="24"/>
              </w:rPr>
              <w:t>1.3 Оползень</w:t>
            </w:r>
          </w:p>
        </w:tc>
        <w:tc>
          <w:tcPr>
            <w:tcW w:w="3190" w:type="dxa"/>
            <w:tcBorders>
              <w:bottom w:val="single" w:sz="4" w:space="0" w:color="auto"/>
            </w:tcBorders>
            <w:shd w:val="clear" w:color="auto" w:fill="auto"/>
          </w:tcPr>
          <w:p w14:paraId="408F447B" w14:textId="77777777" w:rsidR="00E60F1D" w:rsidRPr="00D36FA7" w:rsidRDefault="00E60F1D" w:rsidP="002650E9">
            <w:pPr>
              <w:ind w:firstLine="0"/>
              <w:rPr>
                <w:bCs/>
                <w:sz w:val="24"/>
                <w:szCs w:val="24"/>
              </w:rPr>
            </w:pPr>
            <w:r w:rsidRPr="00D36FA7">
              <w:rPr>
                <w:bCs/>
                <w:sz w:val="24"/>
                <w:szCs w:val="24"/>
              </w:rPr>
              <w:t>Динамический.</w:t>
            </w:r>
          </w:p>
        </w:tc>
        <w:tc>
          <w:tcPr>
            <w:tcW w:w="3191" w:type="dxa"/>
            <w:shd w:val="clear" w:color="auto" w:fill="auto"/>
          </w:tcPr>
          <w:p w14:paraId="5342EF09" w14:textId="77777777" w:rsidR="00E60F1D" w:rsidRPr="00D36FA7" w:rsidRDefault="00E60F1D" w:rsidP="002650E9">
            <w:pPr>
              <w:ind w:firstLine="0"/>
              <w:rPr>
                <w:bCs/>
                <w:sz w:val="24"/>
                <w:szCs w:val="24"/>
              </w:rPr>
            </w:pPr>
            <w:r w:rsidRPr="00D36FA7">
              <w:rPr>
                <w:bCs/>
                <w:sz w:val="24"/>
                <w:szCs w:val="24"/>
              </w:rPr>
              <w:t>Смещение (движение) горных пород.</w:t>
            </w:r>
          </w:p>
        </w:tc>
      </w:tr>
      <w:tr w:rsidR="00E60F1D" w:rsidRPr="00D36FA7" w14:paraId="64FF19E6" w14:textId="77777777" w:rsidTr="002650E9">
        <w:tc>
          <w:tcPr>
            <w:tcW w:w="3190" w:type="dxa"/>
            <w:tcBorders>
              <w:bottom w:val="nil"/>
            </w:tcBorders>
            <w:shd w:val="clear" w:color="auto" w:fill="auto"/>
          </w:tcPr>
          <w:p w14:paraId="26534BC4" w14:textId="77777777" w:rsidR="00E60F1D" w:rsidRPr="00D36FA7" w:rsidRDefault="00E60F1D" w:rsidP="002650E9">
            <w:pPr>
              <w:ind w:firstLine="0"/>
              <w:rPr>
                <w:bCs/>
                <w:sz w:val="24"/>
                <w:szCs w:val="24"/>
              </w:rPr>
            </w:pPr>
            <w:r w:rsidRPr="00D36FA7">
              <w:rPr>
                <w:bCs/>
                <w:sz w:val="24"/>
                <w:szCs w:val="24"/>
              </w:rPr>
              <w:t>Обвал</w:t>
            </w:r>
          </w:p>
        </w:tc>
        <w:tc>
          <w:tcPr>
            <w:tcW w:w="3190" w:type="dxa"/>
            <w:tcBorders>
              <w:bottom w:val="nil"/>
            </w:tcBorders>
            <w:shd w:val="clear" w:color="auto" w:fill="auto"/>
          </w:tcPr>
          <w:p w14:paraId="648E75B8" w14:textId="77777777" w:rsidR="00E60F1D" w:rsidRPr="00D36FA7" w:rsidRDefault="00E60F1D" w:rsidP="002650E9">
            <w:pPr>
              <w:ind w:firstLine="0"/>
              <w:rPr>
                <w:bCs/>
                <w:sz w:val="24"/>
                <w:szCs w:val="24"/>
              </w:rPr>
            </w:pPr>
            <w:r w:rsidRPr="00D36FA7">
              <w:rPr>
                <w:bCs/>
                <w:sz w:val="24"/>
                <w:szCs w:val="24"/>
              </w:rPr>
              <w:t>Гравитационный</w:t>
            </w:r>
          </w:p>
        </w:tc>
        <w:tc>
          <w:tcPr>
            <w:tcW w:w="3191" w:type="dxa"/>
            <w:shd w:val="clear" w:color="auto" w:fill="auto"/>
          </w:tcPr>
          <w:p w14:paraId="4846F3AD" w14:textId="77777777" w:rsidR="00E60F1D" w:rsidRPr="00D36FA7" w:rsidRDefault="00E60F1D" w:rsidP="002650E9">
            <w:pPr>
              <w:ind w:firstLine="0"/>
              <w:rPr>
                <w:bCs/>
                <w:sz w:val="24"/>
                <w:szCs w:val="24"/>
              </w:rPr>
            </w:pPr>
            <w:r w:rsidRPr="00D36FA7">
              <w:rPr>
                <w:bCs/>
                <w:sz w:val="24"/>
                <w:szCs w:val="24"/>
              </w:rPr>
              <w:t>Сотрясение земной поверхности.</w:t>
            </w:r>
          </w:p>
        </w:tc>
      </w:tr>
      <w:tr w:rsidR="00E60F1D" w:rsidRPr="00D36FA7" w14:paraId="79796C87" w14:textId="77777777" w:rsidTr="002650E9">
        <w:tc>
          <w:tcPr>
            <w:tcW w:w="3190" w:type="dxa"/>
            <w:tcBorders>
              <w:top w:val="nil"/>
              <w:bottom w:val="nil"/>
            </w:tcBorders>
            <w:shd w:val="clear" w:color="auto" w:fill="auto"/>
          </w:tcPr>
          <w:p w14:paraId="29917588"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4C56A83D" w14:textId="77777777" w:rsidR="00E60F1D" w:rsidRPr="00D36FA7" w:rsidRDefault="00E60F1D" w:rsidP="002650E9">
            <w:pPr>
              <w:ind w:firstLine="0"/>
              <w:rPr>
                <w:bCs/>
                <w:sz w:val="24"/>
                <w:szCs w:val="24"/>
              </w:rPr>
            </w:pPr>
          </w:p>
        </w:tc>
        <w:tc>
          <w:tcPr>
            <w:tcW w:w="3191" w:type="dxa"/>
            <w:shd w:val="clear" w:color="auto" w:fill="auto"/>
          </w:tcPr>
          <w:p w14:paraId="33811117" w14:textId="77777777" w:rsidR="00E60F1D" w:rsidRPr="00D36FA7" w:rsidRDefault="00E60F1D" w:rsidP="002650E9">
            <w:pPr>
              <w:ind w:firstLine="0"/>
              <w:rPr>
                <w:bCs/>
                <w:sz w:val="24"/>
                <w:szCs w:val="24"/>
              </w:rPr>
            </w:pPr>
            <w:r w:rsidRPr="00D36FA7">
              <w:rPr>
                <w:bCs/>
                <w:sz w:val="24"/>
                <w:szCs w:val="24"/>
              </w:rPr>
              <w:t>Динамическое, механическое давление смещенных масс.</w:t>
            </w:r>
          </w:p>
        </w:tc>
      </w:tr>
      <w:tr w:rsidR="00E60F1D" w:rsidRPr="00D36FA7" w14:paraId="299B9B0D" w14:textId="77777777" w:rsidTr="002650E9">
        <w:tc>
          <w:tcPr>
            <w:tcW w:w="3190" w:type="dxa"/>
            <w:tcBorders>
              <w:top w:val="nil"/>
              <w:bottom w:val="single" w:sz="4" w:space="0" w:color="auto"/>
            </w:tcBorders>
            <w:shd w:val="clear" w:color="auto" w:fill="auto"/>
          </w:tcPr>
          <w:p w14:paraId="42457AB1" w14:textId="77777777" w:rsidR="00E60F1D" w:rsidRPr="00D36FA7" w:rsidRDefault="00E60F1D" w:rsidP="002650E9">
            <w:pPr>
              <w:ind w:firstLine="0"/>
              <w:rPr>
                <w:bCs/>
                <w:sz w:val="24"/>
                <w:szCs w:val="24"/>
              </w:rPr>
            </w:pPr>
          </w:p>
        </w:tc>
        <w:tc>
          <w:tcPr>
            <w:tcW w:w="3190" w:type="dxa"/>
            <w:tcBorders>
              <w:top w:val="nil"/>
            </w:tcBorders>
            <w:shd w:val="clear" w:color="auto" w:fill="auto"/>
          </w:tcPr>
          <w:p w14:paraId="7E80B7AE" w14:textId="77777777" w:rsidR="00E60F1D" w:rsidRPr="00D36FA7" w:rsidRDefault="00E60F1D" w:rsidP="002650E9">
            <w:pPr>
              <w:ind w:firstLine="0"/>
              <w:rPr>
                <w:bCs/>
                <w:sz w:val="24"/>
                <w:szCs w:val="24"/>
              </w:rPr>
            </w:pPr>
          </w:p>
        </w:tc>
        <w:tc>
          <w:tcPr>
            <w:tcW w:w="3191" w:type="dxa"/>
            <w:shd w:val="clear" w:color="auto" w:fill="auto"/>
          </w:tcPr>
          <w:p w14:paraId="2B13972E" w14:textId="77777777" w:rsidR="00E60F1D" w:rsidRPr="00D36FA7" w:rsidRDefault="00E60F1D" w:rsidP="002650E9">
            <w:pPr>
              <w:ind w:firstLine="0"/>
              <w:rPr>
                <w:bCs/>
                <w:sz w:val="24"/>
                <w:szCs w:val="24"/>
              </w:rPr>
            </w:pPr>
            <w:r w:rsidRPr="00D36FA7">
              <w:rPr>
                <w:bCs/>
                <w:sz w:val="24"/>
                <w:szCs w:val="24"/>
              </w:rPr>
              <w:t>Удар</w:t>
            </w:r>
          </w:p>
        </w:tc>
      </w:tr>
      <w:tr w:rsidR="00E60F1D" w:rsidRPr="00D36FA7" w14:paraId="67D53930" w14:textId="77777777" w:rsidTr="002650E9">
        <w:tc>
          <w:tcPr>
            <w:tcW w:w="3190" w:type="dxa"/>
            <w:tcBorders>
              <w:bottom w:val="nil"/>
            </w:tcBorders>
            <w:shd w:val="clear" w:color="auto" w:fill="auto"/>
          </w:tcPr>
          <w:p w14:paraId="5198054F" w14:textId="77777777" w:rsidR="00E60F1D" w:rsidRPr="00D36FA7" w:rsidRDefault="00E60F1D" w:rsidP="002650E9">
            <w:pPr>
              <w:ind w:firstLine="0"/>
              <w:rPr>
                <w:bCs/>
                <w:sz w:val="24"/>
                <w:szCs w:val="24"/>
              </w:rPr>
            </w:pPr>
            <w:r w:rsidRPr="00D36FA7">
              <w:rPr>
                <w:bCs/>
                <w:sz w:val="24"/>
                <w:szCs w:val="24"/>
              </w:rPr>
              <w:t>1.4 Карст</w:t>
            </w:r>
          </w:p>
        </w:tc>
        <w:tc>
          <w:tcPr>
            <w:tcW w:w="3190" w:type="dxa"/>
            <w:tcBorders>
              <w:bottom w:val="single" w:sz="4" w:space="0" w:color="auto"/>
            </w:tcBorders>
            <w:shd w:val="clear" w:color="auto" w:fill="auto"/>
          </w:tcPr>
          <w:p w14:paraId="50107B65" w14:textId="77777777" w:rsidR="00E60F1D" w:rsidRPr="00D36FA7" w:rsidRDefault="00E60F1D" w:rsidP="002650E9">
            <w:pPr>
              <w:ind w:firstLine="0"/>
              <w:rPr>
                <w:bCs/>
                <w:sz w:val="24"/>
                <w:szCs w:val="24"/>
              </w:rPr>
            </w:pPr>
            <w:r w:rsidRPr="00D36FA7">
              <w:rPr>
                <w:bCs/>
                <w:sz w:val="24"/>
                <w:szCs w:val="24"/>
              </w:rPr>
              <w:t>Химический</w:t>
            </w:r>
          </w:p>
        </w:tc>
        <w:tc>
          <w:tcPr>
            <w:tcW w:w="3191" w:type="dxa"/>
            <w:shd w:val="clear" w:color="auto" w:fill="auto"/>
          </w:tcPr>
          <w:p w14:paraId="235AA769" w14:textId="77777777" w:rsidR="00E60F1D" w:rsidRPr="00D36FA7" w:rsidRDefault="00E60F1D" w:rsidP="002650E9">
            <w:pPr>
              <w:ind w:firstLine="0"/>
              <w:rPr>
                <w:bCs/>
                <w:sz w:val="24"/>
                <w:szCs w:val="24"/>
              </w:rPr>
            </w:pPr>
            <w:r w:rsidRPr="00D36FA7">
              <w:rPr>
                <w:bCs/>
                <w:sz w:val="24"/>
                <w:szCs w:val="24"/>
              </w:rPr>
              <w:t>Растворение горных пород.</w:t>
            </w:r>
          </w:p>
        </w:tc>
      </w:tr>
      <w:tr w:rsidR="00E60F1D" w:rsidRPr="00D36FA7" w14:paraId="3EBF21ED" w14:textId="77777777" w:rsidTr="002650E9">
        <w:tc>
          <w:tcPr>
            <w:tcW w:w="3190" w:type="dxa"/>
            <w:tcBorders>
              <w:top w:val="nil"/>
              <w:bottom w:val="nil"/>
            </w:tcBorders>
            <w:shd w:val="clear" w:color="auto" w:fill="auto"/>
          </w:tcPr>
          <w:p w14:paraId="79FFE2AA" w14:textId="77777777" w:rsidR="00E60F1D" w:rsidRPr="00D36FA7" w:rsidRDefault="00E60F1D" w:rsidP="002650E9">
            <w:pPr>
              <w:ind w:firstLine="0"/>
              <w:rPr>
                <w:bCs/>
                <w:sz w:val="24"/>
                <w:szCs w:val="24"/>
              </w:rPr>
            </w:pPr>
            <w:r w:rsidRPr="00D36FA7">
              <w:rPr>
                <w:bCs/>
                <w:sz w:val="24"/>
                <w:szCs w:val="24"/>
              </w:rPr>
              <w:t>(карстово-</w:t>
            </w:r>
          </w:p>
        </w:tc>
        <w:tc>
          <w:tcPr>
            <w:tcW w:w="3190" w:type="dxa"/>
            <w:tcBorders>
              <w:bottom w:val="nil"/>
            </w:tcBorders>
            <w:shd w:val="clear" w:color="auto" w:fill="auto"/>
          </w:tcPr>
          <w:p w14:paraId="68A79A1A" w14:textId="77777777" w:rsidR="00E60F1D" w:rsidRPr="00D36FA7" w:rsidRDefault="00E60F1D" w:rsidP="002650E9">
            <w:pPr>
              <w:ind w:firstLine="0"/>
              <w:rPr>
                <w:bCs/>
                <w:sz w:val="24"/>
                <w:szCs w:val="24"/>
              </w:rPr>
            </w:pPr>
            <w:r w:rsidRPr="00D36FA7">
              <w:rPr>
                <w:bCs/>
                <w:sz w:val="24"/>
                <w:szCs w:val="24"/>
              </w:rPr>
              <w:t>Гидродинамический</w:t>
            </w:r>
          </w:p>
        </w:tc>
        <w:tc>
          <w:tcPr>
            <w:tcW w:w="3191" w:type="dxa"/>
            <w:shd w:val="clear" w:color="auto" w:fill="auto"/>
          </w:tcPr>
          <w:p w14:paraId="00CFCB83" w14:textId="77777777" w:rsidR="00E60F1D" w:rsidRPr="00D36FA7" w:rsidRDefault="00E60F1D" w:rsidP="002650E9">
            <w:pPr>
              <w:ind w:firstLine="0"/>
              <w:rPr>
                <w:bCs/>
                <w:sz w:val="24"/>
                <w:szCs w:val="24"/>
              </w:rPr>
            </w:pPr>
            <w:r w:rsidRPr="00D36FA7">
              <w:rPr>
                <w:bCs/>
                <w:sz w:val="24"/>
                <w:szCs w:val="24"/>
              </w:rPr>
              <w:t>Разрушение структуры пород.</w:t>
            </w:r>
          </w:p>
        </w:tc>
      </w:tr>
      <w:tr w:rsidR="00E60F1D" w:rsidRPr="00D36FA7" w14:paraId="1057741E" w14:textId="77777777" w:rsidTr="002650E9">
        <w:tc>
          <w:tcPr>
            <w:tcW w:w="3190" w:type="dxa"/>
            <w:tcBorders>
              <w:top w:val="nil"/>
              <w:bottom w:val="nil"/>
            </w:tcBorders>
            <w:shd w:val="clear" w:color="auto" w:fill="auto"/>
          </w:tcPr>
          <w:p w14:paraId="458569EC" w14:textId="77777777" w:rsidR="00E60F1D" w:rsidRPr="00D36FA7" w:rsidRDefault="00E60F1D" w:rsidP="002650E9">
            <w:pPr>
              <w:ind w:firstLine="0"/>
              <w:rPr>
                <w:bCs/>
                <w:sz w:val="24"/>
                <w:szCs w:val="24"/>
              </w:rPr>
            </w:pPr>
            <w:r w:rsidRPr="00D36FA7">
              <w:rPr>
                <w:bCs/>
                <w:sz w:val="24"/>
                <w:szCs w:val="24"/>
              </w:rPr>
              <w:t>суффозионный процесс)</w:t>
            </w:r>
          </w:p>
        </w:tc>
        <w:tc>
          <w:tcPr>
            <w:tcW w:w="3190" w:type="dxa"/>
            <w:tcBorders>
              <w:top w:val="nil"/>
              <w:bottom w:val="single" w:sz="4" w:space="0" w:color="auto"/>
            </w:tcBorders>
            <w:shd w:val="clear" w:color="auto" w:fill="auto"/>
          </w:tcPr>
          <w:p w14:paraId="2A3D6C76" w14:textId="77777777" w:rsidR="00E60F1D" w:rsidRPr="00D36FA7" w:rsidRDefault="00E60F1D" w:rsidP="002650E9">
            <w:pPr>
              <w:ind w:firstLine="0"/>
              <w:rPr>
                <w:bCs/>
                <w:sz w:val="24"/>
                <w:szCs w:val="24"/>
              </w:rPr>
            </w:pPr>
          </w:p>
        </w:tc>
        <w:tc>
          <w:tcPr>
            <w:tcW w:w="3191" w:type="dxa"/>
            <w:shd w:val="clear" w:color="auto" w:fill="auto"/>
          </w:tcPr>
          <w:p w14:paraId="1176A9A9" w14:textId="77777777" w:rsidR="00E60F1D" w:rsidRPr="00D36FA7" w:rsidRDefault="00E60F1D" w:rsidP="002650E9">
            <w:pPr>
              <w:ind w:firstLine="0"/>
              <w:rPr>
                <w:bCs/>
                <w:sz w:val="24"/>
                <w:szCs w:val="24"/>
              </w:rPr>
            </w:pPr>
            <w:r w:rsidRPr="00D36FA7">
              <w:rPr>
                <w:bCs/>
                <w:sz w:val="24"/>
                <w:szCs w:val="24"/>
              </w:rPr>
              <w:t>Перемещение (вымывание) частиц породы</w:t>
            </w:r>
          </w:p>
        </w:tc>
      </w:tr>
      <w:tr w:rsidR="00E60F1D" w:rsidRPr="00D36FA7" w14:paraId="5096A37F" w14:textId="77777777" w:rsidTr="002650E9">
        <w:tc>
          <w:tcPr>
            <w:tcW w:w="3190" w:type="dxa"/>
            <w:tcBorders>
              <w:top w:val="nil"/>
              <w:bottom w:val="nil"/>
            </w:tcBorders>
            <w:shd w:val="clear" w:color="auto" w:fill="auto"/>
          </w:tcPr>
          <w:p w14:paraId="060E4D76" w14:textId="77777777" w:rsidR="00E60F1D" w:rsidRPr="00D36FA7" w:rsidRDefault="00E60F1D" w:rsidP="002650E9">
            <w:pPr>
              <w:ind w:firstLine="0"/>
              <w:rPr>
                <w:bCs/>
                <w:sz w:val="24"/>
                <w:szCs w:val="24"/>
              </w:rPr>
            </w:pPr>
          </w:p>
        </w:tc>
        <w:tc>
          <w:tcPr>
            <w:tcW w:w="3190" w:type="dxa"/>
            <w:tcBorders>
              <w:bottom w:val="nil"/>
            </w:tcBorders>
            <w:shd w:val="clear" w:color="auto" w:fill="auto"/>
          </w:tcPr>
          <w:p w14:paraId="6DBE61EF" w14:textId="77777777" w:rsidR="00E60F1D" w:rsidRPr="00D36FA7" w:rsidRDefault="00E60F1D" w:rsidP="002650E9">
            <w:pPr>
              <w:ind w:firstLine="0"/>
              <w:rPr>
                <w:bCs/>
                <w:sz w:val="24"/>
                <w:szCs w:val="24"/>
              </w:rPr>
            </w:pPr>
            <w:r w:rsidRPr="00D36FA7">
              <w:rPr>
                <w:bCs/>
                <w:sz w:val="24"/>
                <w:szCs w:val="24"/>
              </w:rPr>
              <w:t>Гравитационный</w:t>
            </w:r>
          </w:p>
        </w:tc>
        <w:tc>
          <w:tcPr>
            <w:tcW w:w="3191" w:type="dxa"/>
            <w:shd w:val="clear" w:color="auto" w:fill="auto"/>
          </w:tcPr>
          <w:p w14:paraId="3BC00543" w14:textId="77777777" w:rsidR="00E60F1D" w:rsidRPr="00D36FA7" w:rsidRDefault="00E60F1D" w:rsidP="002650E9">
            <w:pPr>
              <w:ind w:firstLine="0"/>
              <w:rPr>
                <w:bCs/>
                <w:sz w:val="24"/>
                <w:szCs w:val="24"/>
              </w:rPr>
            </w:pPr>
            <w:r w:rsidRPr="00D36FA7">
              <w:rPr>
                <w:bCs/>
                <w:sz w:val="24"/>
                <w:szCs w:val="24"/>
              </w:rPr>
              <w:t>Смещение (обрушение) пород.</w:t>
            </w:r>
          </w:p>
        </w:tc>
      </w:tr>
      <w:tr w:rsidR="00E60F1D" w:rsidRPr="00D36FA7" w14:paraId="7EBD302B" w14:textId="77777777" w:rsidTr="002650E9">
        <w:tc>
          <w:tcPr>
            <w:tcW w:w="3190" w:type="dxa"/>
            <w:tcBorders>
              <w:top w:val="nil"/>
              <w:bottom w:val="single" w:sz="4" w:space="0" w:color="auto"/>
            </w:tcBorders>
            <w:shd w:val="clear" w:color="auto" w:fill="auto"/>
          </w:tcPr>
          <w:p w14:paraId="3E0B15E7" w14:textId="77777777" w:rsidR="00E60F1D" w:rsidRPr="00D36FA7" w:rsidRDefault="00E60F1D" w:rsidP="002650E9">
            <w:pPr>
              <w:ind w:firstLine="0"/>
              <w:rPr>
                <w:bCs/>
                <w:sz w:val="24"/>
                <w:szCs w:val="24"/>
              </w:rPr>
            </w:pPr>
          </w:p>
        </w:tc>
        <w:tc>
          <w:tcPr>
            <w:tcW w:w="3190" w:type="dxa"/>
            <w:tcBorders>
              <w:top w:val="nil"/>
              <w:bottom w:val="single" w:sz="4" w:space="0" w:color="auto"/>
            </w:tcBorders>
            <w:shd w:val="clear" w:color="auto" w:fill="auto"/>
          </w:tcPr>
          <w:p w14:paraId="4A5425CB" w14:textId="77777777" w:rsidR="00E60F1D" w:rsidRPr="00D36FA7" w:rsidRDefault="00E60F1D" w:rsidP="002650E9">
            <w:pPr>
              <w:ind w:firstLine="0"/>
              <w:rPr>
                <w:bCs/>
                <w:sz w:val="24"/>
                <w:szCs w:val="24"/>
              </w:rPr>
            </w:pPr>
          </w:p>
        </w:tc>
        <w:tc>
          <w:tcPr>
            <w:tcW w:w="3191" w:type="dxa"/>
            <w:shd w:val="clear" w:color="auto" w:fill="auto"/>
          </w:tcPr>
          <w:p w14:paraId="193AC5A6" w14:textId="77777777" w:rsidR="00E60F1D" w:rsidRPr="00D36FA7" w:rsidRDefault="00E60F1D" w:rsidP="002650E9">
            <w:pPr>
              <w:ind w:firstLine="0"/>
              <w:rPr>
                <w:bCs/>
                <w:sz w:val="24"/>
                <w:szCs w:val="24"/>
              </w:rPr>
            </w:pPr>
            <w:r w:rsidRPr="00D36FA7">
              <w:rPr>
                <w:bCs/>
                <w:sz w:val="24"/>
                <w:szCs w:val="24"/>
              </w:rPr>
              <w:t>Деформация земной поверхности</w:t>
            </w:r>
          </w:p>
        </w:tc>
      </w:tr>
      <w:tr w:rsidR="00E60F1D" w:rsidRPr="00D36FA7" w14:paraId="3B9881D9" w14:textId="77777777" w:rsidTr="002650E9">
        <w:tc>
          <w:tcPr>
            <w:tcW w:w="3190" w:type="dxa"/>
            <w:tcBorders>
              <w:bottom w:val="nil"/>
            </w:tcBorders>
            <w:shd w:val="clear" w:color="auto" w:fill="auto"/>
          </w:tcPr>
          <w:p w14:paraId="3AEDCAAC" w14:textId="77777777" w:rsidR="00E60F1D" w:rsidRPr="00D36FA7" w:rsidRDefault="00E60F1D" w:rsidP="002650E9">
            <w:pPr>
              <w:ind w:firstLine="0"/>
              <w:rPr>
                <w:bCs/>
                <w:sz w:val="24"/>
                <w:szCs w:val="24"/>
              </w:rPr>
            </w:pPr>
            <w:r w:rsidRPr="00D36FA7">
              <w:rPr>
                <w:bCs/>
                <w:sz w:val="24"/>
                <w:szCs w:val="24"/>
              </w:rPr>
              <w:t xml:space="preserve">1.5 Просадка в </w:t>
            </w:r>
            <w:proofErr w:type="spellStart"/>
            <w:r w:rsidRPr="00D36FA7">
              <w:rPr>
                <w:bCs/>
                <w:sz w:val="24"/>
                <w:szCs w:val="24"/>
              </w:rPr>
              <w:t>лесовых</w:t>
            </w:r>
            <w:proofErr w:type="spellEnd"/>
          </w:p>
        </w:tc>
        <w:tc>
          <w:tcPr>
            <w:tcW w:w="3190" w:type="dxa"/>
            <w:tcBorders>
              <w:bottom w:val="nil"/>
            </w:tcBorders>
            <w:shd w:val="clear" w:color="auto" w:fill="auto"/>
          </w:tcPr>
          <w:p w14:paraId="4F84F56F" w14:textId="77777777" w:rsidR="00E60F1D" w:rsidRPr="00D36FA7" w:rsidRDefault="00E60F1D" w:rsidP="002650E9">
            <w:pPr>
              <w:ind w:firstLine="0"/>
              <w:rPr>
                <w:bCs/>
                <w:sz w:val="24"/>
                <w:szCs w:val="24"/>
              </w:rPr>
            </w:pPr>
            <w:r w:rsidRPr="00D36FA7">
              <w:rPr>
                <w:bCs/>
                <w:sz w:val="24"/>
                <w:szCs w:val="24"/>
              </w:rPr>
              <w:t>Гравитационный</w:t>
            </w:r>
          </w:p>
        </w:tc>
        <w:tc>
          <w:tcPr>
            <w:tcW w:w="3191" w:type="dxa"/>
            <w:shd w:val="clear" w:color="auto" w:fill="auto"/>
          </w:tcPr>
          <w:p w14:paraId="3AC89212" w14:textId="77777777" w:rsidR="00E60F1D" w:rsidRPr="00D36FA7" w:rsidRDefault="00E60F1D" w:rsidP="002650E9">
            <w:pPr>
              <w:ind w:firstLine="0"/>
              <w:rPr>
                <w:bCs/>
                <w:sz w:val="24"/>
                <w:szCs w:val="24"/>
              </w:rPr>
            </w:pPr>
            <w:r w:rsidRPr="00D36FA7">
              <w:rPr>
                <w:bCs/>
                <w:sz w:val="24"/>
                <w:szCs w:val="24"/>
              </w:rPr>
              <w:t>Деформация земной поверхности.</w:t>
            </w:r>
          </w:p>
        </w:tc>
      </w:tr>
      <w:tr w:rsidR="00E60F1D" w:rsidRPr="00D36FA7" w14:paraId="28E197C9" w14:textId="77777777" w:rsidTr="002650E9">
        <w:tc>
          <w:tcPr>
            <w:tcW w:w="3190" w:type="dxa"/>
            <w:tcBorders>
              <w:top w:val="nil"/>
              <w:bottom w:val="single" w:sz="4" w:space="0" w:color="auto"/>
            </w:tcBorders>
            <w:shd w:val="clear" w:color="auto" w:fill="auto"/>
          </w:tcPr>
          <w:p w14:paraId="64BA3C58" w14:textId="77777777" w:rsidR="00E60F1D" w:rsidRPr="00D36FA7" w:rsidRDefault="00E60F1D" w:rsidP="002650E9">
            <w:pPr>
              <w:ind w:firstLine="0"/>
              <w:rPr>
                <w:bCs/>
                <w:sz w:val="24"/>
                <w:szCs w:val="24"/>
              </w:rPr>
            </w:pPr>
            <w:r w:rsidRPr="00D36FA7">
              <w:rPr>
                <w:bCs/>
                <w:sz w:val="24"/>
                <w:szCs w:val="24"/>
              </w:rPr>
              <w:t>грунтах</w:t>
            </w:r>
          </w:p>
        </w:tc>
        <w:tc>
          <w:tcPr>
            <w:tcW w:w="3190" w:type="dxa"/>
            <w:tcBorders>
              <w:top w:val="nil"/>
              <w:bottom w:val="single" w:sz="4" w:space="0" w:color="auto"/>
            </w:tcBorders>
            <w:shd w:val="clear" w:color="auto" w:fill="auto"/>
          </w:tcPr>
          <w:p w14:paraId="57A9E5FE" w14:textId="77777777" w:rsidR="00E60F1D" w:rsidRPr="00D36FA7" w:rsidRDefault="00E60F1D" w:rsidP="002650E9">
            <w:pPr>
              <w:ind w:firstLine="0"/>
              <w:rPr>
                <w:bCs/>
                <w:sz w:val="24"/>
                <w:szCs w:val="24"/>
              </w:rPr>
            </w:pPr>
          </w:p>
        </w:tc>
        <w:tc>
          <w:tcPr>
            <w:tcW w:w="3191" w:type="dxa"/>
            <w:shd w:val="clear" w:color="auto" w:fill="auto"/>
          </w:tcPr>
          <w:p w14:paraId="2BE91BF0" w14:textId="77777777" w:rsidR="00E60F1D" w:rsidRPr="00D36FA7" w:rsidRDefault="00E60F1D" w:rsidP="002650E9">
            <w:pPr>
              <w:ind w:firstLine="0"/>
              <w:rPr>
                <w:bCs/>
                <w:sz w:val="24"/>
                <w:szCs w:val="24"/>
              </w:rPr>
            </w:pPr>
            <w:r w:rsidRPr="00D36FA7">
              <w:rPr>
                <w:bCs/>
                <w:sz w:val="24"/>
                <w:szCs w:val="24"/>
              </w:rPr>
              <w:t>Деформация грунтов</w:t>
            </w:r>
          </w:p>
        </w:tc>
      </w:tr>
      <w:tr w:rsidR="00E60F1D" w:rsidRPr="00D36FA7" w14:paraId="1B311AB2" w14:textId="77777777" w:rsidTr="002650E9">
        <w:tc>
          <w:tcPr>
            <w:tcW w:w="3190" w:type="dxa"/>
            <w:tcBorders>
              <w:bottom w:val="nil"/>
            </w:tcBorders>
            <w:shd w:val="clear" w:color="auto" w:fill="auto"/>
          </w:tcPr>
          <w:p w14:paraId="7188CC70" w14:textId="77777777" w:rsidR="00E60F1D" w:rsidRPr="00D36FA7" w:rsidRDefault="00E60F1D" w:rsidP="002650E9">
            <w:pPr>
              <w:ind w:firstLine="0"/>
              <w:rPr>
                <w:bCs/>
                <w:sz w:val="24"/>
                <w:szCs w:val="24"/>
              </w:rPr>
            </w:pPr>
            <w:r w:rsidRPr="00D36FA7">
              <w:rPr>
                <w:bCs/>
                <w:sz w:val="24"/>
                <w:szCs w:val="24"/>
              </w:rPr>
              <w:t>1.6 Переработка берегов</w:t>
            </w:r>
          </w:p>
        </w:tc>
        <w:tc>
          <w:tcPr>
            <w:tcW w:w="3190" w:type="dxa"/>
            <w:tcBorders>
              <w:bottom w:val="nil"/>
            </w:tcBorders>
            <w:shd w:val="clear" w:color="auto" w:fill="auto"/>
          </w:tcPr>
          <w:p w14:paraId="2817DD66" w14:textId="77777777" w:rsidR="00E60F1D" w:rsidRPr="00D36FA7" w:rsidRDefault="00E60F1D" w:rsidP="002650E9">
            <w:pPr>
              <w:ind w:firstLine="0"/>
              <w:rPr>
                <w:bCs/>
                <w:sz w:val="24"/>
                <w:szCs w:val="24"/>
              </w:rPr>
            </w:pPr>
            <w:r w:rsidRPr="00D36FA7">
              <w:rPr>
                <w:bCs/>
                <w:sz w:val="24"/>
                <w:szCs w:val="24"/>
              </w:rPr>
              <w:t>Гидродинамический</w:t>
            </w:r>
          </w:p>
        </w:tc>
        <w:tc>
          <w:tcPr>
            <w:tcW w:w="3191" w:type="dxa"/>
            <w:shd w:val="clear" w:color="auto" w:fill="auto"/>
          </w:tcPr>
          <w:p w14:paraId="36955D82" w14:textId="77777777" w:rsidR="00E60F1D" w:rsidRPr="00D36FA7" w:rsidRDefault="00E60F1D" w:rsidP="002650E9">
            <w:pPr>
              <w:ind w:firstLine="0"/>
              <w:rPr>
                <w:bCs/>
                <w:sz w:val="24"/>
                <w:szCs w:val="24"/>
              </w:rPr>
            </w:pPr>
            <w:r w:rsidRPr="00D36FA7">
              <w:rPr>
                <w:bCs/>
                <w:sz w:val="24"/>
                <w:szCs w:val="24"/>
              </w:rPr>
              <w:t>Удар волны.</w:t>
            </w:r>
          </w:p>
        </w:tc>
      </w:tr>
      <w:tr w:rsidR="00E60F1D" w:rsidRPr="00D36FA7" w14:paraId="4EE0D5F9" w14:textId="77777777" w:rsidTr="002650E9">
        <w:tc>
          <w:tcPr>
            <w:tcW w:w="3190" w:type="dxa"/>
            <w:tcBorders>
              <w:top w:val="nil"/>
              <w:bottom w:val="nil"/>
            </w:tcBorders>
            <w:shd w:val="clear" w:color="auto" w:fill="auto"/>
          </w:tcPr>
          <w:p w14:paraId="45D9E9AB"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53E61824" w14:textId="77777777" w:rsidR="00E60F1D" w:rsidRPr="00D36FA7" w:rsidRDefault="00E60F1D" w:rsidP="002650E9">
            <w:pPr>
              <w:ind w:firstLine="0"/>
              <w:rPr>
                <w:bCs/>
                <w:sz w:val="24"/>
                <w:szCs w:val="24"/>
              </w:rPr>
            </w:pPr>
          </w:p>
        </w:tc>
        <w:tc>
          <w:tcPr>
            <w:tcW w:w="3191" w:type="dxa"/>
            <w:shd w:val="clear" w:color="auto" w:fill="auto"/>
          </w:tcPr>
          <w:p w14:paraId="3D3900CF" w14:textId="77777777" w:rsidR="00E60F1D" w:rsidRPr="00D36FA7" w:rsidRDefault="00E60F1D" w:rsidP="002650E9">
            <w:pPr>
              <w:ind w:firstLine="0"/>
              <w:rPr>
                <w:bCs/>
                <w:sz w:val="24"/>
                <w:szCs w:val="24"/>
              </w:rPr>
            </w:pPr>
            <w:r w:rsidRPr="00D36FA7">
              <w:rPr>
                <w:bCs/>
                <w:sz w:val="24"/>
                <w:szCs w:val="24"/>
              </w:rPr>
              <w:t>Размывание (разрушение) грунтов.</w:t>
            </w:r>
          </w:p>
        </w:tc>
      </w:tr>
      <w:tr w:rsidR="00E60F1D" w:rsidRPr="00D36FA7" w14:paraId="33E1A037" w14:textId="77777777" w:rsidTr="002650E9">
        <w:tc>
          <w:tcPr>
            <w:tcW w:w="3190" w:type="dxa"/>
            <w:tcBorders>
              <w:top w:val="nil"/>
            </w:tcBorders>
            <w:shd w:val="clear" w:color="auto" w:fill="auto"/>
          </w:tcPr>
          <w:p w14:paraId="227D83F5" w14:textId="77777777" w:rsidR="00E60F1D" w:rsidRPr="00D36FA7" w:rsidRDefault="00E60F1D" w:rsidP="002650E9">
            <w:pPr>
              <w:ind w:firstLine="0"/>
              <w:rPr>
                <w:bCs/>
                <w:sz w:val="24"/>
                <w:szCs w:val="24"/>
              </w:rPr>
            </w:pPr>
          </w:p>
        </w:tc>
        <w:tc>
          <w:tcPr>
            <w:tcW w:w="3190" w:type="dxa"/>
            <w:tcBorders>
              <w:top w:val="nil"/>
            </w:tcBorders>
            <w:shd w:val="clear" w:color="auto" w:fill="auto"/>
          </w:tcPr>
          <w:p w14:paraId="443C00F5" w14:textId="77777777" w:rsidR="00E60F1D" w:rsidRPr="00D36FA7" w:rsidRDefault="00E60F1D" w:rsidP="002650E9">
            <w:pPr>
              <w:ind w:firstLine="0"/>
              <w:rPr>
                <w:bCs/>
                <w:sz w:val="24"/>
                <w:szCs w:val="24"/>
              </w:rPr>
            </w:pPr>
          </w:p>
        </w:tc>
        <w:tc>
          <w:tcPr>
            <w:tcW w:w="3191" w:type="dxa"/>
            <w:shd w:val="clear" w:color="auto" w:fill="auto"/>
          </w:tcPr>
          <w:p w14:paraId="4CFD7E43" w14:textId="77777777" w:rsidR="00E60F1D" w:rsidRPr="00D36FA7" w:rsidRDefault="00E60F1D" w:rsidP="002650E9">
            <w:pPr>
              <w:ind w:firstLine="0"/>
              <w:rPr>
                <w:bCs/>
                <w:sz w:val="24"/>
                <w:szCs w:val="24"/>
              </w:rPr>
            </w:pPr>
            <w:r w:rsidRPr="00D36FA7">
              <w:rPr>
                <w:bCs/>
                <w:sz w:val="24"/>
                <w:szCs w:val="24"/>
              </w:rPr>
              <w:t>Перенос (</w:t>
            </w:r>
            <w:proofErr w:type="spellStart"/>
            <w:r w:rsidRPr="00D36FA7">
              <w:rPr>
                <w:bCs/>
                <w:sz w:val="24"/>
                <w:szCs w:val="24"/>
              </w:rPr>
              <w:t>переотложение</w:t>
            </w:r>
            <w:proofErr w:type="spellEnd"/>
            <w:r w:rsidRPr="00D36FA7">
              <w:rPr>
                <w:bCs/>
                <w:sz w:val="24"/>
                <w:szCs w:val="24"/>
              </w:rPr>
              <w:t>) частиц грунта</w:t>
            </w:r>
          </w:p>
        </w:tc>
      </w:tr>
      <w:tr w:rsidR="00E60F1D" w:rsidRPr="00D36FA7" w14:paraId="0238DC2E" w14:textId="77777777" w:rsidTr="002650E9">
        <w:tc>
          <w:tcPr>
            <w:tcW w:w="3190" w:type="dxa"/>
            <w:shd w:val="clear" w:color="auto" w:fill="auto"/>
          </w:tcPr>
          <w:p w14:paraId="71CC2995" w14:textId="77777777" w:rsidR="00E60F1D" w:rsidRPr="00D36FA7" w:rsidRDefault="00E60F1D" w:rsidP="002650E9">
            <w:pPr>
              <w:ind w:firstLine="0"/>
              <w:rPr>
                <w:bCs/>
                <w:sz w:val="24"/>
                <w:szCs w:val="24"/>
              </w:rPr>
            </w:pPr>
          </w:p>
        </w:tc>
        <w:tc>
          <w:tcPr>
            <w:tcW w:w="3190" w:type="dxa"/>
            <w:shd w:val="clear" w:color="auto" w:fill="auto"/>
          </w:tcPr>
          <w:p w14:paraId="40641D88" w14:textId="77777777" w:rsidR="00E60F1D" w:rsidRPr="00D36FA7" w:rsidRDefault="00E60F1D" w:rsidP="002650E9">
            <w:pPr>
              <w:ind w:firstLine="0"/>
              <w:rPr>
                <w:bCs/>
                <w:sz w:val="24"/>
                <w:szCs w:val="24"/>
              </w:rPr>
            </w:pPr>
            <w:r w:rsidRPr="00D36FA7">
              <w:rPr>
                <w:bCs/>
                <w:sz w:val="24"/>
                <w:szCs w:val="24"/>
              </w:rPr>
              <w:t>Гравитационный</w:t>
            </w:r>
          </w:p>
        </w:tc>
        <w:tc>
          <w:tcPr>
            <w:tcW w:w="3191" w:type="dxa"/>
            <w:shd w:val="clear" w:color="auto" w:fill="auto"/>
          </w:tcPr>
          <w:p w14:paraId="5BCDD387" w14:textId="77777777" w:rsidR="00E60F1D" w:rsidRPr="00D36FA7" w:rsidRDefault="00E60F1D" w:rsidP="002650E9">
            <w:pPr>
              <w:ind w:firstLine="0"/>
              <w:rPr>
                <w:bCs/>
                <w:sz w:val="24"/>
                <w:szCs w:val="24"/>
              </w:rPr>
            </w:pPr>
            <w:r w:rsidRPr="00D36FA7">
              <w:rPr>
                <w:bCs/>
                <w:sz w:val="24"/>
                <w:szCs w:val="24"/>
              </w:rPr>
              <w:t>Смещение (обрушение) пород в береговой части</w:t>
            </w:r>
          </w:p>
        </w:tc>
      </w:tr>
      <w:tr w:rsidR="00E60F1D" w:rsidRPr="00D36FA7" w14:paraId="0DBAB08B" w14:textId="77777777" w:rsidTr="002650E9">
        <w:tc>
          <w:tcPr>
            <w:tcW w:w="3190" w:type="dxa"/>
            <w:tcBorders>
              <w:bottom w:val="single" w:sz="4" w:space="0" w:color="auto"/>
            </w:tcBorders>
            <w:shd w:val="clear" w:color="auto" w:fill="auto"/>
          </w:tcPr>
          <w:p w14:paraId="5A638708" w14:textId="77777777" w:rsidR="00E60F1D" w:rsidRPr="00D36FA7" w:rsidRDefault="00E60F1D" w:rsidP="002650E9">
            <w:pPr>
              <w:ind w:firstLine="0"/>
              <w:rPr>
                <w:bCs/>
                <w:sz w:val="24"/>
                <w:szCs w:val="24"/>
              </w:rPr>
            </w:pPr>
            <w:r w:rsidRPr="00D36FA7">
              <w:rPr>
                <w:bCs/>
                <w:sz w:val="24"/>
                <w:szCs w:val="24"/>
              </w:rPr>
              <w:t>2 Опасные гидрологические явления и процессы</w:t>
            </w:r>
          </w:p>
        </w:tc>
        <w:tc>
          <w:tcPr>
            <w:tcW w:w="3190" w:type="dxa"/>
            <w:shd w:val="clear" w:color="auto" w:fill="auto"/>
          </w:tcPr>
          <w:p w14:paraId="37403233" w14:textId="77777777" w:rsidR="00E60F1D" w:rsidRPr="00D36FA7" w:rsidRDefault="00E60F1D" w:rsidP="002650E9">
            <w:pPr>
              <w:ind w:firstLine="0"/>
              <w:rPr>
                <w:bCs/>
                <w:sz w:val="24"/>
                <w:szCs w:val="24"/>
              </w:rPr>
            </w:pPr>
          </w:p>
        </w:tc>
        <w:tc>
          <w:tcPr>
            <w:tcW w:w="3191" w:type="dxa"/>
            <w:shd w:val="clear" w:color="auto" w:fill="auto"/>
          </w:tcPr>
          <w:p w14:paraId="34D29569" w14:textId="77777777" w:rsidR="00E60F1D" w:rsidRPr="00D36FA7" w:rsidRDefault="00E60F1D" w:rsidP="002650E9">
            <w:pPr>
              <w:ind w:firstLine="0"/>
              <w:rPr>
                <w:bCs/>
                <w:sz w:val="24"/>
                <w:szCs w:val="24"/>
              </w:rPr>
            </w:pPr>
          </w:p>
        </w:tc>
      </w:tr>
      <w:tr w:rsidR="00E60F1D" w:rsidRPr="00D36FA7" w14:paraId="38DABCB3" w14:textId="77777777" w:rsidTr="002650E9">
        <w:tc>
          <w:tcPr>
            <w:tcW w:w="3190" w:type="dxa"/>
            <w:tcBorders>
              <w:bottom w:val="nil"/>
            </w:tcBorders>
            <w:shd w:val="clear" w:color="auto" w:fill="auto"/>
          </w:tcPr>
          <w:p w14:paraId="4E137E57" w14:textId="77777777" w:rsidR="00E60F1D" w:rsidRPr="00D36FA7" w:rsidRDefault="00E60F1D" w:rsidP="002650E9">
            <w:pPr>
              <w:ind w:firstLine="0"/>
              <w:rPr>
                <w:bCs/>
                <w:sz w:val="24"/>
                <w:szCs w:val="24"/>
              </w:rPr>
            </w:pPr>
            <w:r w:rsidRPr="00D36FA7">
              <w:rPr>
                <w:bCs/>
                <w:sz w:val="24"/>
                <w:szCs w:val="24"/>
              </w:rPr>
              <w:t>2.1 Подтопление</w:t>
            </w:r>
          </w:p>
        </w:tc>
        <w:tc>
          <w:tcPr>
            <w:tcW w:w="3190" w:type="dxa"/>
            <w:shd w:val="clear" w:color="auto" w:fill="auto"/>
          </w:tcPr>
          <w:p w14:paraId="5CE2B222" w14:textId="77777777" w:rsidR="00E60F1D" w:rsidRPr="00D36FA7" w:rsidRDefault="00E60F1D" w:rsidP="002650E9">
            <w:pPr>
              <w:ind w:firstLine="0"/>
              <w:rPr>
                <w:bCs/>
                <w:sz w:val="24"/>
                <w:szCs w:val="24"/>
              </w:rPr>
            </w:pPr>
            <w:r w:rsidRPr="00D36FA7">
              <w:rPr>
                <w:bCs/>
                <w:sz w:val="24"/>
                <w:szCs w:val="24"/>
              </w:rPr>
              <w:t>Гидростатический</w:t>
            </w:r>
          </w:p>
        </w:tc>
        <w:tc>
          <w:tcPr>
            <w:tcW w:w="3191" w:type="dxa"/>
            <w:shd w:val="clear" w:color="auto" w:fill="auto"/>
          </w:tcPr>
          <w:p w14:paraId="7FD8BD15" w14:textId="77777777" w:rsidR="00E60F1D" w:rsidRPr="00D36FA7" w:rsidRDefault="00E60F1D" w:rsidP="002650E9">
            <w:pPr>
              <w:ind w:firstLine="0"/>
              <w:rPr>
                <w:bCs/>
                <w:sz w:val="24"/>
                <w:szCs w:val="24"/>
              </w:rPr>
            </w:pPr>
            <w:r w:rsidRPr="00D36FA7">
              <w:rPr>
                <w:bCs/>
                <w:sz w:val="24"/>
                <w:szCs w:val="24"/>
              </w:rPr>
              <w:t>Повышение уровня грунтовых вод</w:t>
            </w:r>
          </w:p>
        </w:tc>
      </w:tr>
      <w:tr w:rsidR="00E60F1D" w:rsidRPr="00D36FA7" w14:paraId="108F9680" w14:textId="77777777" w:rsidTr="002650E9">
        <w:tc>
          <w:tcPr>
            <w:tcW w:w="3190" w:type="dxa"/>
            <w:tcBorders>
              <w:top w:val="nil"/>
              <w:bottom w:val="nil"/>
            </w:tcBorders>
            <w:shd w:val="clear" w:color="auto" w:fill="auto"/>
          </w:tcPr>
          <w:p w14:paraId="3A85F26C" w14:textId="77777777" w:rsidR="00E60F1D" w:rsidRPr="00D36FA7" w:rsidRDefault="00E60F1D" w:rsidP="002650E9">
            <w:pPr>
              <w:ind w:firstLine="0"/>
              <w:rPr>
                <w:bCs/>
                <w:sz w:val="24"/>
                <w:szCs w:val="24"/>
              </w:rPr>
            </w:pPr>
          </w:p>
        </w:tc>
        <w:tc>
          <w:tcPr>
            <w:tcW w:w="3190" w:type="dxa"/>
            <w:shd w:val="clear" w:color="auto" w:fill="auto"/>
          </w:tcPr>
          <w:p w14:paraId="3FB1F971" w14:textId="77777777" w:rsidR="00E60F1D" w:rsidRPr="00D36FA7" w:rsidRDefault="00E60F1D" w:rsidP="002650E9">
            <w:pPr>
              <w:ind w:firstLine="0"/>
              <w:rPr>
                <w:bCs/>
                <w:sz w:val="24"/>
                <w:szCs w:val="24"/>
              </w:rPr>
            </w:pPr>
            <w:r w:rsidRPr="00D36FA7">
              <w:rPr>
                <w:bCs/>
                <w:sz w:val="24"/>
                <w:szCs w:val="24"/>
              </w:rPr>
              <w:t>Гидродинамический</w:t>
            </w:r>
          </w:p>
        </w:tc>
        <w:tc>
          <w:tcPr>
            <w:tcW w:w="3191" w:type="dxa"/>
            <w:shd w:val="clear" w:color="auto" w:fill="auto"/>
          </w:tcPr>
          <w:p w14:paraId="29BB4695" w14:textId="77777777" w:rsidR="00E60F1D" w:rsidRPr="00D36FA7" w:rsidRDefault="00E60F1D" w:rsidP="002650E9">
            <w:pPr>
              <w:ind w:firstLine="0"/>
              <w:rPr>
                <w:bCs/>
                <w:sz w:val="24"/>
                <w:szCs w:val="24"/>
              </w:rPr>
            </w:pPr>
            <w:r w:rsidRPr="00D36FA7">
              <w:rPr>
                <w:bCs/>
                <w:sz w:val="24"/>
                <w:szCs w:val="24"/>
              </w:rPr>
              <w:t>Гидродинамическое давление потока грунтовых вод</w:t>
            </w:r>
          </w:p>
        </w:tc>
      </w:tr>
      <w:tr w:rsidR="00E60F1D" w:rsidRPr="00D36FA7" w14:paraId="4476023B" w14:textId="77777777" w:rsidTr="002650E9">
        <w:tc>
          <w:tcPr>
            <w:tcW w:w="3190" w:type="dxa"/>
            <w:tcBorders>
              <w:top w:val="nil"/>
              <w:bottom w:val="nil"/>
            </w:tcBorders>
            <w:shd w:val="clear" w:color="auto" w:fill="auto"/>
          </w:tcPr>
          <w:p w14:paraId="6F8D7434" w14:textId="77777777" w:rsidR="00E60F1D" w:rsidRPr="00D36FA7" w:rsidRDefault="00E60F1D" w:rsidP="002650E9">
            <w:pPr>
              <w:ind w:firstLine="0"/>
              <w:rPr>
                <w:bCs/>
                <w:sz w:val="24"/>
                <w:szCs w:val="24"/>
              </w:rPr>
            </w:pPr>
          </w:p>
        </w:tc>
        <w:tc>
          <w:tcPr>
            <w:tcW w:w="3190" w:type="dxa"/>
            <w:shd w:val="clear" w:color="auto" w:fill="auto"/>
          </w:tcPr>
          <w:p w14:paraId="20AFE894" w14:textId="77777777" w:rsidR="00E60F1D" w:rsidRPr="00D36FA7" w:rsidRDefault="00E60F1D" w:rsidP="002650E9">
            <w:pPr>
              <w:ind w:firstLine="0"/>
              <w:rPr>
                <w:bCs/>
                <w:sz w:val="24"/>
                <w:szCs w:val="24"/>
              </w:rPr>
            </w:pPr>
            <w:r w:rsidRPr="00D36FA7">
              <w:rPr>
                <w:bCs/>
                <w:sz w:val="24"/>
                <w:szCs w:val="24"/>
              </w:rPr>
              <w:t>Гидрохимический</w:t>
            </w:r>
          </w:p>
        </w:tc>
        <w:tc>
          <w:tcPr>
            <w:tcW w:w="3191" w:type="dxa"/>
            <w:shd w:val="clear" w:color="auto" w:fill="auto"/>
          </w:tcPr>
          <w:p w14:paraId="177A28A5" w14:textId="77777777" w:rsidR="00E60F1D" w:rsidRPr="00D36FA7" w:rsidRDefault="00E60F1D" w:rsidP="002650E9">
            <w:pPr>
              <w:ind w:firstLine="0"/>
              <w:rPr>
                <w:bCs/>
                <w:sz w:val="24"/>
                <w:szCs w:val="24"/>
              </w:rPr>
            </w:pPr>
            <w:r w:rsidRPr="00D36FA7">
              <w:rPr>
                <w:bCs/>
                <w:sz w:val="24"/>
                <w:szCs w:val="24"/>
              </w:rPr>
              <w:t>Загрязнение (засоление) почв, грунтов.</w:t>
            </w:r>
          </w:p>
        </w:tc>
      </w:tr>
      <w:tr w:rsidR="00E60F1D" w:rsidRPr="00D36FA7" w14:paraId="52AF9427" w14:textId="77777777" w:rsidTr="002650E9">
        <w:tc>
          <w:tcPr>
            <w:tcW w:w="3190" w:type="dxa"/>
            <w:tcBorders>
              <w:top w:val="nil"/>
            </w:tcBorders>
            <w:shd w:val="clear" w:color="auto" w:fill="auto"/>
          </w:tcPr>
          <w:p w14:paraId="7E40656D" w14:textId="77777777" w:rsidR="00E60F1D" w:rsidRPr="00D36FA7" w:rsidRDefault="00E60F1D" w:rsidP="002650E9">
            <w:pPr>
              <w:ind w:firstLine="0"/>
              <w:rPr>
                <w:bCs/>
                <w:sz w:val="24"/>
                <w:szCs w:val="24"/>
              </w:rPr>
            </w:pPr>
          </w:p>
        </w:tc>
        <w:tc>
          <w:tcPr>
            <w:tcW w:w="3190" w:type="dxa"/>
            <w:tcBorders>
              <w:bottom w:val="single" w:sz="4" w:space="0" w:color="auto"/>
            </w:tcBorders>
            <w:shd w:val="clear" w:color="auto" w:fill="auto"/>
          </w:tcPr>
          <w:p w14:paraId="077FF831" w14:textId="77777777" w:rsidR="00E60F1D" w:rsidRPr="00D36FA7" w:rsidRDefault="00E60F1D" w:rsidP="002650E9">
            <w:pPr>
              <w:ind w:firstLine="0"/>
              <w:rPr>
                <w:bCs/>
                <w:sz w:val="24"/>
                <w:szCs w:val="24"/>
              </w:rPr>
            </w:pPr>
          </w:p>
        </w:tc>
        <w:tc>
          <w:tcPr>
            <w:tcW w:w="3191" w:type="dxa"/>
            <w:shd w:val="clear" w:color="auto" w:fill="auto"/>
          </w:tcPr>
          <w:p w14:paraId="5361315D" w14:textId="77777777" w:rsidR="00E60F1D" w:rsidRPr="00D36FA7" w:rsidRDefault="00E60F1D" w:rsidP="002650E9">
            <w:pPr>
              <w:ind w:firstLine="0"/>
              <w:rPr>
                <w:bCs/>
                <w:sz w:val="24"/>
                <w:szCs w:val="24"/>
              </w:rPr>
            </w:pPr>
            <w:r w:rsidRPr="00D36FA7">
              <w:rPr>
                <w:bCs/>
                <w:sz w:val="24"/>
                <w:szCs w:val="24"/>
              </w:rPr>
              <w:t>Коррозия подземных металлических конструкций</w:t>
            </w:r>
          </w:p>
        </w:tc>
      </w:tr>
      <w:tr w:rsidR="00E60F1D" w:rsidRPr="00D36FA7" w14:paraId="108CE426" w14:textId="77777777" w:rsidTr="002650E9">
        <w:tc>
          <w:tcPr>
            <w:tcW w:w="3190" w:type="dxa"/>
            <w:shd w:val="clear" w:color="auto" w:fill="auto"/>
          </w:tcPr>
          <w:p w14:paraId="34D36E11" w14:textId="77777777" w:rsidR="00E60F1D" w:rsidRPr="00D36FA7" w:rsidRDefault="00E60F1D" w:rsidP="002650E9">
            <w:pPr>
              <w:ind w:firstLine="0"/>
              <w:rPr>
                <w:bCs/>
                <w:sz w:val="24"/>
                <w:szCs w:val="24"/>
              </w:rPr>
            </w:pPr>
            <w:r w:rsidRPr="00D36FA7">
              <w:rPr>
                <w:bCs/>
                <w:sz w:val="24"/>
                <w:szCs w:val="24"/>
              </w:rPr>
              <w:t>2.2 Русловая эрозия</w:t>
            </w:r>
          </w:p>
        </w:tc>
        <w:tc>
          <w:tcPr>
            <w:tcW w:w="3190" w:type="dxa"/>
            <w:tcBorders>
              <w:bottom w:val="nil"/>
            </w:tcBorders>
            <w:shd w:val="clear" w:color="auto" w:fill="auto"/>
          </w:tcPr>
          <w:p w14:paraId="2E324A1C" w14:textId="77777777" w:rsidR="00E60F1D" w:rsidRPr="00D36FA7" w:rsidRDefault="00E60F1D" w:rsidP="002650E9">
            <w:pPr>
              <w:ind w:firstLine="0"/>
              <w:rPr>
                <w:bCs/>
                <w:sz w:val="24"/>
                <w:szCs w:val="24"/>
              </w:rPr>
            </w:pPr>
            <w:r w:rsidRPr="00D36FA7">
              <w:rPr>
                <w:bCs/>
                <w:sz w:val="24"/>
                <w:szCs w:val="24"/>
              </w:rPr>
              <w:t>Гидродинамический</w:t>
            </w:r>
          </w:p>
        </w:tc>
        <w:tc>
          <w:tcPr>
            <w:tcW w:w="3191" w:type="dxa"/>
            <w:shd w:val="clear" w:color="auto" w:fill="auto"/>
          </w:tcPr>
          <w:p w14:paraId="5A51D608" w14:textId="77777777" w:rsidR="00E60F1D" w:rsidRPr="00D36FA7" w:rsidRDefault="00E60F1D" w:rsidP="002650E9">
            <w:pPr>
              <w:ind w:firstLine="0"/>
              <w:rPr>
                <w:bCs/>
                <w:sz w:val="24"/>
                <w:szCs w:val="24"/>
              </w:rPr>
            </w:pPr>
            <w:r w:rsidRPr="00D36FA7">
              <w:rPr>
                <w:bCs/>
                <w:sz w:val="24"/>
                <w:szCs w:val="24"/>
              </w:rPr>
              <w:t>Гидродинамическое давление потока воды.</w:t>
            </w:r>
          </w:p>
        </w:tc>
      </w:tr>
      <w:tr w:rsidR="00E60F1D" w:rsidRPr="00D36FA7" w14:paraId="2F35DFB9" w14:textId="77777777" w:rsidTr="002650E9">
        <w:tc>
          <w:tcPr>
            <w:tcW w:w="3190" w:type="dxa"/>
            <w:tcBorders>
              <w:bottom w:val="single" w:sz="4" w:space="0" w:color="auto"/>
            </w:tcBorders>
            <w:shd w:val="clear" w:color="auto" w:fill="auto"/>
          </w:tcPr>
          <w:p w14:paraId="08194739" w14:textId="77777777" w:rsidR="00E60F1D" w:rsidRPr="00D36FA7" w:rsidRDefault="00E60F1D" w:rsidP="002650E9">
            <w:pPr>
              <w:ind w:firstLine="0"/>
              <w:rPr>
                <w:bCs/>
                <w:sz w:val="24"/>
                <w:szCs w:val="24"/>
              </w:rPr>
            </w:pPr>
          </w:p>
        </w:tc>
        <w:tc>
          <w:tcPr>
            <w:tcW w:w="3190" w:type="dxa"/>
            <w:tcBorders>
              <w:top w:val="nil"/>
              <w:bottom w:val="single" w:sz="4" w:space="0" w:color="auto"/>
            </w:tcBorders>
            <w:shd w:val="clear" w:color="auto" w:fill="auto"/>
          </w:tcPr>
          <w:p w14:paraId="4CCDF8C6" w14:textId="77777777" w:rsidR="00E60F1D" w:rsidRPr="00D36FA7" w:rsidRDefault="00E60F1D" w:rsidP="002650E9">
            <w:pPr>
              <w:ind w:firstLine="0"/>
              <w:rPr>
                <w:bCs/>
                <w:sz w:val="24"/>
                <w:szCs w:val="24"/>
              </w:rPr>
            </w:pPr>
          </w:p>
        </w:tc>
        <w:tc>
          <w:tcPr>
            <w:tcW w:w="3191" w:type="dxa"/>
            <w:shd w:val="clear" w:color="auto" w:fill="auto"/>
          </w:tcPr>
          <w:p w14:paraId="14CD9E12" w14:textId="77777777" w:rsidR="00E60F1D" w:rsidRPr="00D36FA7" w:rsidRDefault="00E60F1D" w:rsidP="002650E9">
            <w:pPr>
              <w:ind w:firstLine="0"/>
              <w:rPr>
                <w:bCs/>
                <w:sz w:val="24"/>
                <w:szCs w:val="24"/>
              </w:rPr>
            </w:pPr>
            <w:r w:rsidRPr="00D36FA7">
              <w:rPr>
                <w:bCs/>
                <w:sz w:val="24"/>
                <w:szCs w:val="24"/>
              </w:rPr>
              <w:t>Деформация речного русла</w:t>
            </w:r>
          </w:p>
        </w:tc>
      </w:tr>
      <w:tr w:rsidR="00E60F1D" w:rsidRPr="00D36FA7" w14:paraId="0212BC03" w14:textId="77777777" w:rsidTr="002650E9">
        <w:tc>
          <w:tcPr>
            <w:tcW w:w="3190" w:type="dxa"/>
            <w:tcBorders>
              <w:bottom w:val="nil"/>
            </w:tcBorders>
            <w:shd w:val="clear" w:color="auto" w:fill="auto"/>
          </w:tcPr>
          <w:p w14:paraId="40D4851D" w14:textId="77777777" w:rsidR="00E60F1D" w:rsidRPr="00D36FA7" w:rsidRDefault="00E60F1D" w:rsidP="002650E9">
            <w:pPr>
              <w:ind w:firstLine="0"/>
              <w:rPr>
                <w:bCs/>
                <w:sz w:val="24"/>
                <w:szCs w:val="24"/>
              </w:rPr>
            </w:pPr>
            <w:r w:rsidRPr="00D36FA7">
              <w:rPr>
                <w:bCs/>
                <w:sz w:val="24"/>
                <w:szCs w:val="24"/>
              </w:rPr>
              <w:t>2.3 Цунами</w:t>
            </w:r>
          </w:p>
        </w:tc>
        <w:tc>
          <w:tcPr>
            <w:tcW w:w="3190" w:type="dxa"/>
            <w:tcBorders>
              <w:bottom w:val="nil"/>
            </w:tcBorders>
            <w:shd w:val="clear" w:color="auto" w:fill="auto"/>
          </w:tcPr>
          <w:p w14:paraId="34037943" w14:textId="77777777" w:rsidR="00E60F1D" w:rsidRPr="00D36FA7" w:rsidRDefault="00E60F1D" w:rsidP="002650E9">
            <w:pPr>
              <w:ind w:firstLine="0"/>
              <w:rPr>
                <w:bCs/>
                <w:sz w:val="24"/>
                <w:szCs w:val="24"/>
              </w:rPr>
            </w:pPr>
            <w:r w:rsidRPr="00D36FA7">
              <w:rPr>
                <w:bCs/>
                <w:sz w:val="24"/>
                <w:szCs w:val="24"/>
              </w:rPr>
              <w:t>Гидродинамический</w:t>
            </w:r>
          </w:p>
        </w:tc>
        <w:tc>
          <w:tcPr>
            <w:tcW w:w="3191" w:type="dxa"/>
            <w:shd w:val="clear" w:color="auto" w:fill="auto"/>
          </w:tcPr>
          <w:p w14:paraId="044FBD03" w14:textId="77777777" w:rsidR="00E60F1D" w:rsidRPr="00D36FA7" w:rsidRDefault="00E60F1D" w:rsidP="002650E9">
            <w:pPr>
              <w:ind w:firstLine="0"/>
              <w:rPr>
                <w:bCs/>
                <w:sz w:val="24"/>
                <w:szCs w:val="24"/>
              </w:rPr>
            </w:pPr>
            <w:r w:rsidRPr="00D36FA7">
              <w:rPr>
                <w:bCs/>
                <w:sz w:val="24"/>
                <w:szCs w:val="24"/>
              </w:rPr>
              <w:t>Удар волны.</w:t>
            </w:r>
          </w:p>
        </w:tc>
      </w:tr>
      <w:tr w:rsidR="00E60F1D" w:rsidRPr="00D36FA7" w14:paraId="774A0010" w14:textId="77777777" w:rsidTr="002650E9">
        <w:tc>
          <w:tcPr>
            <w:tcW w:w="3190" w:type="dxa"/>
            <w:tcBorders>
              <w:top w:val="nil"/>
              <w:bottom w:val="nil"/>
            </w:tcBorders>
            <w:shd w:val="clear" w:color="auto" w:fill="auto"/>
          </w:tcPr>
          <w:p w14:paraId="23C3811B" w14:textId="77777777" w:rsidR="00E60F1D" w:rsidRPr="00D36FA7" w:rsidRDefault="00E60F1D" w:rsidP="002650E9">
            <w:pPr>
              <w:ind w:firstLine="0"/>
              <w:rPr>
                <w:bCs/>
                <w:sz w:val="24"/>
                <w:szCs w:val="24"/>
              </w:rPr>
            </w:pPr>
            <w:r w:rsidRPr="00D36FA7">
              <w:rPr>
                <w:bCs/>
                <w:sz w:val="24"/>
                <w:szCs w:val="24"/>
              </w:rPr>
              <w:lastRenderedPageBreak/>
              <w:t>Штормовой нагон воды</w:t>
            </w:r>
          </w:p>
        </w:tc>
        <w:tc>
          <w:tcPr>
            <w:tcW w:w="3190" w:type="dxa"/>
            <w:tcBorders>
              <w:top w:val="nil"/>
              <w:bottom w:val="nil"/>
            </w:tcBorders>
            <w:shd w:val="clear" w:color="auto" w:fill="auto"/>
          </w:tcPr>
          <w:p w14:paraId="1E3C9D43" w14:textId="77777777" w:rsidR="00E60F1D" w:rsidRPr="00D36FA7" w:rsidRDefault="00E60F1D" w:rsidP="002650E9">
            <w:pPr>
              <w:ind w:firstLine="0"/>
              <w:rPr>
                <w:bCs/>
                <w:sz w:val="24"/>
                <w:szCs w:val="24"/>
              </w:rPr>
            </w:pPr>
          </w:p>
        </w:tc>
        <w:tc>
          <w:tcPr>
            <w:tcW w:w="3191" w:type="dxa"/>
            <w:shd w:val="clear" w:color="auto" w:fill="auto"/>
          </w:tcPr>
          <w:p w14:paraId="1669E384" w14:textId="77777777" w:rsidR="00E60F1D" w:rsidRPr="00D36FA7" w:rsidRDefault="00E60F1D" w:rsidP="002650E9">
            <w:pPr>
              <w:ind w:firstLine="0"/>
              <w:rPr>
                <w:bCs/>
                <w:sz w:val="24"/>
                <w:szCs w:val="24"/>
              </w:rPr>
            </w:pPr>
            <w:r w:rsidRPr="00D36FA7">
              <w:rPr>
                <w:bCs/>
                <w:sz w:val="24"/>
                <w:szCs w:val="24"/>
              </w:rPr>
              <w:t>Гидродинамическое давление потока воды.</w:t>
            </w:r>
          </w:p>
        </w:tc>
      </w:tr>
      <w:tr w:rsidR="00E60F1D" w:rsidRPr="00D36FA7" w14:paraId="4F597988" w14:textId="77777777" w:rsidTr="002650E9">
        <w:tc>
          <w:tcPr>
            <w:tcW w:w="3190" w:type="dxa"/>
            <w:tcBorders>
              <w:top w:val="nil"/>
              <w:bottom w:val="nil"/>
            </w:tcBorders>
            <w:shd w:val="clear" w:color="auto" w:fill="auto"/>
          </w:tcPr>
          <w:p w14:paraId="6CF16018"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03006359" w14:textId="77777777" w:rsidR="00E60F1D" w:rsidRPr="00D36FA7" w:rsidRDefault="00E60F1D" w:rsidP="002650E9">
            <w:pPr>
              <w:ind w:firstLine="0"/>
              <w:rPr>
                <w:bCs/>
                <w:sz w:val="24"/>
                <w:szCs w:val="24"/>
              </w:rPr>
            </w:pPr>
          </w:p>
        </w:tc>
        <w:tc>
          <w:tcPr>
            <w:tcW w:w="3191" w:type="dxa"/>
            <w:shd w:val="clear" w:color="auto" w:fill="auto"/>
          </w:tcPr>
          <w:p w14:paraId="40EFECBA" w14:textId="77777777" w:rsidR="00E60F1D" w:rsidRPr="00D36FA7" w:rsidRDefault="00E60F1D" w:rsidP="002650E9">
            <w:pPr>
              <w:ind w:firstLine="0"/>
              <w:rPr>
                <w:bCs/>
                <w:sz w:val="24"/>
                <w:szCs w:val="24"/>
              </w:rPr>
            </w:pPr>
            <w:r w:rsidRPr="00D36FA7">
              <w:rPr>
                <w:bCs/>
                <w:sz w:val="24"/>
                <w:szCs w:val="24"/>
              </w:rPr>
              <w:t>Размывание грунтов.</w:t>
            </w:r>
          </w:p>
        </w:tc>
      </w:tr>
      <w:tr w:rsidR="00E60F1D" w:rsidRPr="00D36FA7" w14:paraId="014CDBF8" w14:textId="77777777" w:rsidTr="002650E9">
        <w:tc>
          <w:tcPr>
            <w:tcW w:w="3190" w:type="dxa"/>
            <w:tcBorders>
              <w:top w:val="nil"/>
              <w:bottom w:val="nil"/>
            </w:tcBorders>
            <w:shd w:val="clear" w:color="auto" w:fill="auto"/>
          </w:tcPr>
          <w:p w14:paraId="36983EB5"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09AA799A" w14:textId="77777777" w:rsidR="00E60F1D" w:rsidRPr="00D36FA7" w:rsidRDefault="00E60F1D" w:rsidP="002650E9">
            <w:pPr>
              <w:ind w:firstLine="0"/>
              <w:rPr>
                <w:bCs/>
                <w:sz w:val="24"/>
                <w:szCs w:val="24"/>
              </w:rPr>
            </w:pPr>
          </w:p>
        </w:tc>
        <w:tc>
          <w:tcPr>
            <w:tcW w:w="3191" w:type="dxa"/>
            <w:shd w:val="clear" w:color="auto" w:fill="auto"/>
          </w:tcPr>
          <w:p w14:paraId="6C07C63C" w14:textId="77777777" w:rsidR="00E60F1D" w:rsidRPr="00D36FA7" w:rsidRDefault="00E60F1D" w:rsidP="002650E9">
            <w:pPr>
              <w:ind w:firstLine="0"/>
              <w:rPr>
                <w:bCs/>
                <w:sz w:val="24"/>
                <w:szCs w:val="24"/>
              </w:rPr>
            </w:pPr>
            <w:r w:rsidRPr="00D36FA7">
              <w:rPr>
                <w:bCs/>
                <w:sz w:val="24"/>
                <w:szCs w:val="24"/>
              </w:rPr>
              <w:t>Затопление территории.</w:t>
            </w:r>
          </w:p>
        </w:tc>
      </w:tr>
      <w:tr w:rsidR="00E60F1D" w:rsidRPr="00D36FA7" w14:paraId="1DA7EE06" w14:textId="77777777" w:rsidTr="002650E9">
        <w:tc>
          <w:tcPr>
            <w:tcW w:w="3190" w:type="dxa"/>
            <w:tcBorders>
              <w:top w:val="nil"/>
              <w:bottom w:val="single" w:sz="4" w:space="0" w:color="auto"/>
            </w:tcBorders>
            <w:shd w:val="clear" w:color="auto" w:fill="auto"/>
          </w:tcPr>
          <w:p w14:paraId="7C9F696B" w14:textId="77777777" w:rsidR="00E60F1D" w:rsidRPr="00D36FA7" w:rsidRDefault="00E60F1D" w:rsidP="002650E9">
            <w:pPr>
              <w:ind w:firstLine="0"/>
              <w:rPr>
                <w:bCs/>
                <w:sz w:val="24"/>
                <w:szCs w:val="24"/>
              </w:rPr>
            </w:pPr>
          </w:p>
        </w:tc>
        <w:tc>
          <w:tcPr>
            <w:tcW w:w="3190" w:type="dxa"/>
            <w:tcBorders>
              <w:top w:val="nil"/>
            </w:tcBorders>
            <w:shd w:val="clear" w:color="auto" w:fill="auto"/>
          </w:tcPr>
          <w:p w14:paraId="0A9C3426" w14:textId="77777777" w:rsidR="00E60F1D" w:rsidRPr="00D36FA7" w:rsidRDefault="00E60F1D" w:rsidP="002650E9">
            <w:pPr>
              <w:ind w:firstLine="0"/>
              <w:rPr>
                <w:bCs/>
                <w:sz w:val="24"/>
                <w:szCs w:val="24"/>
              </w:rPr>
            </w:pPr>
          </w:p>
        </w:tc>
        <w:tc>
          <w:tcPr>
            <w:tcW w:w="3191" w:type="dxa"/>
            <w:shd w:val="clear" w:color="auto" w:fill="auto"/>
          </w:tcPr>
          <w:p w14:paraId="258941A4" w14:textId="77777777" w:rsidR="00E60F1D" w:rsidRPr="00D36FA7" w:rsidRDefault="00E60F1D" w:rsidP="002650E9">
            <w:pPr>
              <w:ind w:firstLine="0"/>
              <w:rPr>
                <w:bCs/>
                <w:sz w:val="24"/>
                <w:szCs w:val="24"/>
              </w:rPr>
            </w:pPr>
            <w:r w:rsidRPr="00D36FA7">
              <w:rPr>
                <w:bCs/>
                <w:sz w:val="24"/>
                <w:szCs w:val="24"/>
              </w:rPr>
              <w:t>Подпор воды в реках</w:t>
            </w:r>
          </w:p>
        </w:tc>
      </w:tr>
      <w:tr w:rsidR="00E60F1D" w:rsidRPr="00D36FA7" w14:paraId="2D770435" w14:textId="77777777" w:rsidTr="002650E9">
        <w:tc>
          <w:tcPr>
            <w:tcW w:w="3190" w:type="dxa"/>
            <w:tcBorders>
              <w:bottom w:val="nil"/>
            </w:tcBorders>
            <w:shd w:val="clear" w:color="auto" w:fill="auto"/>
          </w:tcPr>
          <w:p w14:paraId="4E630D8F" w14:textId="77777777" w:rsidR="00E60F1D" w:rsidRPr="00D36FA7" w:rsidRDefault="00E60F1D" w:rsidP="002650E9">
            <w:pPr>
              <w:ind w:firstLine="0"/>
              <w:rPr>
                <w:bCs/>
                <w:sz w:val="24"/>
                <w:szCs w:val="24"/>
              </w:rPr>
            </w:pPr>
            <w:r w:rsidRPr="00D36FA7">
              <w:rPr>
                <w:bCs/>
                <w:sz w:val="24"/>
                <w:szCs w:val="24"/>
              </w:rPr>
              <w:t>2.4 Сель</w:t>
            </w:r>
          </w:p>
        </w:tc>
        <w:tc>
          <w:tcPr>
            <w:tcW w:w="3190" w:type="dxa"/>
            <w:tcBorders>
              <w:bottom w:val="single" w:sz="4" w:space="0" w:color="auto"/>
            </w:tcBorders>
            <w:shd w:val="clear" w:color="auto" w:fill="auto"/>
          </w:tcPr>
          <w:p w14:paraId="490BF553" w14:textId="77777777" w:rsidR="00E60F1D" w:rsidRPr="00D36FA7" w:rsidRDefault="00E60F1D" w:rsidP="002650E9">
            <w:pPr>
              <w:ind w:firstLine="0"/>
              <w:rPr>
                <w:bCs/>
                <w:sz w:val="24"/>
                <w:szCs w:val="24"/>
              </w:rPr>
            </w:pPr>
            <w:r w:rsidRPr="00D36FA7">
              <w:rPr>
                <w:bCs/>
                <w:sz w:val="24"/>
                <w:szCs w:val="24"/>
              </w:rPr>
              <w:t>Динамический</w:t>
            </w:r>
          </w:p>
        </w:tc>
        <w:tc>
          <w:tcPr>
            <w:tcW w:w="3191" w:type="dxa"/>
            <w:shd w:val="clear" w:color="auto" w:fill="auto"/>
          </w:tcPr>
          <w:p w14:paraId="6ACF4AD7" w14:textId="77777777" w:rsidR="00E60F1D" w:rsidRPr="00D36FA7" w:rsidRDefault="00E60F1D" w:rsidP="002650E9">
            <w:pPr>
              <w:ind w:firstLine="0"/>
              <w:rPr>
                <w:bCs/>
                <w:sz w:val="24"/>
                <w:szCs w:val="24"/>
              </w:rPr>
            </w:pPr>
            <w:r w:rsidRPr="00D36FA7">
              <w:rPr>
                <w:bCs/>
                <w:sz w:val="24"/>
                <w:szCs w:val="24"/>
              </w:rPr>
              <w:t>Смещение (движение) горных пород.</w:t>
            </w:r>
          </w:p>
        </w:tc>
      </w:tr>
      <w:tr w:rsidR="00E60F1D" w:rsidRPr="00D36FA7" w14:paraId="602E6457" w14:textId="77777777" w:rsidTr="002650E9">
        <w:tc>
          <w:tcPr>
            <w:tcW w:w="3190" w:type="dxa"/>
            <w:tcBorders>
              <w:top w:val="nil"/>
              <w:bottom w:val="nil"/>
            </w:tcBorders>
            <w:shd w:val="clear" w:color="auto" w:fill="auto"/>
          </w:tcPr>
          <w:p w14:paraId="49E92086" w14:textId="77777777" w:rsidR="00E60F1D" w:rsidRPr="00D36FA7" w:rsidRDefault="00E60F1D" w:rsidP="002650E9">
            <w:pPr>
              <w:ind w:firstLine="0"/>
              <w:rPr>
                <w:bCs/>
                <w:sz w:val="24"/>
                <w:szCs w:val="24"/>
              </w:rPr>
            </w:pPr>
          </w:p>
        </w:tc>
        <w:tc>
          <w:tcPr>
            <w:tcW w:w="3190" w:type="dxa"/>
            <w:tcBorders>
              <w:bottom w:val="nil"/>
            </w:tcBorders>
            <w:shd w:val="clear" w:color="auto" w:fill="auto"/>
          </w:tcPr>
          <w:p w14:paraId="0F918229" w14:textId="77777777" w:rsidR="00E60F1D" w:rsidRPr="00D36FA7" w:rsidRDefault="00E60F1D" w:rsidP="002650E9">
            <w:pPr>
              <w:ind w:firstLine="0"/>
              <w:rPr>
                <w:bCs/>
                <w:sz w:val="24"/>
                <w:szCs w:val="24"/>
              </w:rPr>
            </w:pPr>
            <w:r w:rsidRPr="00D36FA7">
              <w:rPr>
                <w:bCs/>
                <w:sz w:val="24"/>
                <w:szCs w:val="24"/>
              </w:rPr>
              <w:t>Гравитационный</w:t>
            </w:r>
          </w:p>
        </w:tc>
        <w:tc>
          <w:tcPr>
            <w:tcW w:w="3191" w:type="dxa"/>
            <w:shd w:val="clear" w:color="auto" w:fill="auto"/>
          </w:tcPr>
          <w:p w14:paraId="5C3B0B53" w14:textId="77777777" w:rsidR="00E60F1D" w:rsidRPr="00D36FA7" w:rsidRDefault="00E60F1D" w:rsidP="002650E9">
            <w:pPr>
              <w:ind w:firstLine="0"/>
              <w:rPr>
                <w:bCs/>
                <w:sz w:val="24"/>
                <w:szCs w:val="24"/>
              </w:rPr>
            </w:pPr>
            <w:r w:rsidRPr="00D36FA7">
              <w:rPr>
                <w:bCs/>
                <w:sz w:val="24"/>
                <w:szCs w:val="24"/>
              </w:rPr>
              <w:t>Удар.</w:t>
            </w:r>
          </w:p>
        </w:tc>
      </w:tr>
      <w:tr w:rsidR="00E60F1D" w:rsidRPr="00D36FA7" w14:paraId="2794E97E" w14:textId="77777777" w:rsidTr="002650E9">
        <w:tc>
          <w:tcPr>
            <w:tcW w:w="3190" w:type="dxa"/>
            <w:tcBorders>
              <w:top w:val="nil"/>
              <w:bottom w:val="nil"/>
            </w:tcBorders>
            <w:shd w:val="clear" w:color="auto" w:fill="auto"/>
          </w:tcPr>
          <w:p w14:paraId="6ECC3ABD" w14:textId="77777777" w:rsidR="00E60F1D" w:rsidRPr="00D36FA7" w:rsidRDefault="00E60F1D" w:rsidP="002650E9">
            <w:pPr>
              <w:ind w:firstLine="0"/>
              <w:rPr>
                <w:bCs/>
                <w:sz w:val="24"/>
                <w:szCs w:val="24"/>
              </w:rPr>
            </w:pPr>
          </w:p>
        </w:tc>
        <w:tc>
          <w:tcPr>
            <w:tcW w:w="3190" w:type="dxa"/>
            <w:tcBorders>
              <w:top w:val="nil"/>
            </w:tcBorders>
            <w:shd w:val="clear" w:color="auto" w:fill="auto"/>
          </w:tcPr>
          <w:p w14:paraId="2BF65C66" w14:textId="77777777" w:rsidR="00E60F1D" w:rsidRPr="00D36FA7" w:rsidRDefault="00E60F1D" w:rsidP="002650E9">
            <w:pPr>
              <w:ind w:firstLine="0"/>
              <w:rPr>
                <w:bCs/>
                <w:sz w:val="24"/>
                <w:szCs w:val="24"/>
              </w:rPr>
            </w:pPr>
          </w:p>
        </w:tc>
        <w:tc>
          <w:tcPr>
            <w:tcW w:w="3191" w:type="dxa"/>
            <w:shd w:val="clear" w:color="auto" w:fill="auto"/>
          </w:tcPr>
          <w:p w14:paraId="254372B9" w14:textId="77777777" w:rsidR="00E60F1D" w:rsidRPr="00D36FA7" w:rsidRDefault="00E60F1D" w:rsidP="002650E9">
            <w:pPr>
              <w:ind w:firstLine="0"/>
              <w:rPr>
                <w:bCs/>
                <w:sz w:val="24"/>
                <w:szCs w:val="24"/>
              </w:rPr>
            </w:pPr>
            <w:r w:rsidRPr="00D36FA7">
              <w:rPr>
                <w:bCs/>
                <w:sz w:val="24"/>
                <w:szCs w:val="24"/>
              </w:rPr>
              <w:t>Механическое давление селевой массы</w:t>
            </w:r>
          </w:p>
        </w:tc>
      </w:tr>
      <w:tr w:rsidR="00E60F1D" w:rsidRPr="00D36FA7" w14:paraId="684B2630" w14:textId="77777777" w:rsidTr="002650E9">
        <w:tc>
          <w:tcPr>
            <w:tcW w:w="3190" w:type="dxa"/>
            <w:tcBorders>
              <w:top w:val="nil"/>
              <w:bottom w:val="nil"/>
            </w:tcBorders>
            <w:shd w:val="clear" w:color="auto" w:fill="auto"/>
          </w:tcPr>
          <w:p w14:paraId="16CE48CA" w14:textId="77777777" w:rsidR="00E60F1D" w:rsidRPr="00D36FA7" w:rsidRDefault="00E60F1D" w:rsidP="002650E9">
            <w:pPr>
              <w:ind w:firstLine="0"/>
              <w:rPr>
                <w:bCs/>
                <w:sz w:val="24"/>
                <w:szCs w:val="24"/>
              </w:rPr>
            </w:pPr>
          </w:p>
        </w:tc>
        <w:tc>
          <w:tcPr>
            <w:tcW w:w="3190" w:type="dxa"/>
            <w:shd w:val="clear" w:color="auto" w:fill="auto"/>
          </w:tcPr>
          <w:p w14:paraId="02CB21D6" w14:textId="77777777" w:rsidR="00E60F1D" w:rsidRPr="00D36FA7" w:rsidRDefault="00E60F1D" w:rsidP="002650E9">
            <w:pPr>
              <w:ind w:firstLine="0"/>
              <w:rPr>
                <w:bCs/>
                <w:sz w:val="24"/>
                <w:szCs w:val="24"/>
              </w:rPr>
            </w:pPr>
            <w:r w:rsidRPr="00D36FA7">
              <w:rPr>
                <w:bCs/>
                <w:sz w:val="24"/>
                <w:szCs w:val="24"/>
              </w:rPr>
              <w:t>Гидродинамический</w:t>
            </w:r>
          </w:p>
        </w:tc>
        <w:tc>
          <w:tcPr>
            <w:tcW w:w="3191" w:type="dxa"/>
            <w:shd w:val="clear" w:color="auto" w:fill="auto"/>
          </w:tcPr>
          <w:p w14:paraId="45DDC7EA" w14:textId="77777777" w:rsidR="00E60F1D" w:rsidRPr="00D36FA7" w:rsidRDefault="00E60F1D" w:rsidP="002650E9">
            <w:pPr>
              <w:ind w:firstLine="0"/>
              <w:rPr>
                <w:bCs/>
                <w:sz w:val="24"/>
                <w:szCs w:val="24"/>
              </w:rPr>
            </w:pPr>
            <w:r w:rsidRPr="00D36FA7">
              <w:rPr>
                <w:bCs/>
                <w:sz w:val="24"/>
                <w:szCs w:val="24"/>
              </w:rPr>
              <w:t>Гидродинамическое давление селевого потока</w:t>
            </w:r>
          </w:p>
        </w:tc>
      </w:tr>
      <w:tr w:rsidR="00E60F1D" w:rsidRPr="00D36FA7" w14:paraId="1339EDFD" w14:textId="77777777" w:rsidTr="002650E9">
        <w:tc>
          <w:tcPr>
            <w:tcW w:w="3190" w:type="dxa"/>
            <w:tcBorders>
              <w:top w:val="nil"/>
              <w:bottom w:val="single" w:sz="4" w:space="0" w:color="auto"/>
            </w:tcBorders>
            <w:shd w:val="clear" w:color="auto" w:fill="auto"/>
          </w:tcPr>
          <w:p w14:paraId="2604E98A" w14:textId="77777777" w:rsidR="00E60F1D" w:rsidRPr="00D36FA7" w:rsidRDefault="00E60F1D" w:rsidP="002650E9">
            <w:pPr>
              <w:ind w:firstLine="0"/>
              <w:rPr>
                <w:bCs/>
                <w:sz w:val="24"/>
                <w:szCs w:val="24"/>
              </w:rPr>
            </w:pPr>
          </w:p>
        </w:tc>
        <w:tc>
          <w:tcPr>
            <w:tcW w:w="3190" w:type="dxa"/>
            <w:shd w:val="clear" w:color="auto" w:fill="auto"/>
          </w:tcPr>
          <w:p w14:paraId="25800E67" w14:textId="77777777" w:rsidR="00E60F1D" w:rsidRPr="00D36FA7" w:rsidRDefault="00E60F1D" w:rsidP="002650E9">
            <w:pPr>
              <w:ind w:firstLine="0"/>
              <w:rPr>
                <w:bCs/>
                <w:sz w:val="24"/>
                <w:szCs w:val="24"/>
              </w:rPr>
            </w:pPr>
            <w:r w:rsidRPr="00D36FA7">
              <w:rPr>
                <w:bCs/>
                <w:sz w:val="24"/>
                <w:szCs w:val="24"/>
              </w:rPr>
              <w:t>Аэродинамический</w:t>
            </w:r>
          </w:p>
        </w:tc>
        <w:tc>
          <w:tcPr>
            <w:tcW w:w="3191" w:type="dxa"/>
            <w:shd w:val="clear" w:color="auto" w:fill="auto"/>
          </w:tcPr>
          <w:p w14:paraId="3CB552E5" w14:textId="77777777" w:rsidR="00E60F1D" w:rsidRPr="00D36FA7" w:rsidRDefault="00E60F1D" w:rsidP="002650E9">
            <w:pPr>
              <w:ind w:firstLine="0"/>
              <w:rPr>
                <w:bCs/>
                <w:sz w:val="24"/>
                <w:szCs w:val="24"/>
              </w:rPr>
            </w:pPr>
            <w:r w:rsidRPr="00D36FA7">
              <w:rPr>
                <w:bCs/>
                <w:sz w:val="24"/>
                <w:szCs w:val="24"/>
              </w:rPr>
              <w:t>Ударная волна</w:t>
            </w:r>
          </w:p>
        </w:tc>
      </w:tr>
      <w:tr w:rsidR="00E60F1D" w:rsidRPr="00D36FA7" w14:paraId="1A2C7D8C" w14:textId="77777777" w:rsidTr="002650E9">
        <w:tc>
          <w:tcPr>
            <w:tcW w:w="3190" w:type="dxa"/>
            <w:tcBorders>
              <w:bottom w:val="nil"/>
            </w:tcBorders>
            <w:shd w:val="clear" w:color="auto" w:fill="auto"/>
          </w:tcPr>
          <w:p w14:paraId="306BD1BC" w14:textId="77777777" w:rsidR="00E60F1D" w:rsidRPr="00D36FA7" w:rsidRDefault="00E60F1D" w:rsidP="002650E9">
            <w:pPr>
              <w:ind w:firstLine="0"/>
              <w:rPr>
                <w:bCs/>
                <w:sz w:val="24"/>
                <w:szCs w:val="24"/>
              </w:rPr>
            </w:pPr>
            <w:r w:rsidRPr="00D36FA7">
              <w:rPr>
                <w:bCs/>
                <w:sz w:val="24"/>
                <w:szCs w:val="24"/>
              </w:rPr>
              <w:t>2.5 Наводнение.</w:t>
            </w:r>
          </w:p>
        </w:tc>
        <w:tc>
          <w:tcPr>
            <w:tcW w:w="3190" w:type="dxa"/>
            <w:tcBorders>
              <w:bottom w:val="single" w:sz="4" w:space="0" w:color="auto"/>
            </w:tcBorders>
            <w:shd w:val="clear" w:color="auto" w:fill="auto"/>
          </w:tcPr>
          <w:p w14:paraId="3359F66F" w14:textId="77777777" w:rsidR="00E60F1D" w:rsidRPr="00D36FA7" w:rsidRDefault="00E60F1D" w:rsidP="002650E9">
            <w:pPr>
              <w:ind w:firstLine="0"/>
              <w:rPr>
                <w:bCs/>
                <w:sz w:val="24"/>
                <w:szCs w:val="24"/>
              </w:rPr>
            </w:pPr>
            <w:r w:rsidRPr="00D36FA7">
              <w:rPr>
                <w:bCs/>
                <w:sz w:val="24"/>
                <w:szCs w:val="24"/>
              </w:rPr>
              <w:t>Гидродинамический.</w:t>
            </w:r>
          </w:p>
        </w:tc>
        <w:tc>
          <w:tcPr>
            <w:tcW w:w="3191" w:type="dxa"/>
            <w:tcBorders>
              <w:bottom w:val="single" w:sz="4" w:space="0" w:color="auto"/>
            </w:tcBorders>
            <w:shd w:val="clear" w:color="auto" w:fill="auto"/>
          </w:tcPr>
          <w:p w14:paraId="1D4FD1B3" w14:textId="77777777" w:rsidR="00E60F1D" w:rsidRPr="00D36FA7" w:rsidRDefault="00E60F1D" w:rsidP="002650E9">
            <w:pPr>
              <w:ind w:firstLine="0"/>
              <w:rPr>
                <w:bCs/>
                <w:sz w:val="24"/>
                <w:szCs w:val="24"/>
              </w:rPr>
            </w:pPr>
            <w:r w:rsidRPr="00D36FA7">
              <w:rPr>
                <w:bCs/>
                <w:sz w:val="24"/>
                <w:szCs w:val="24"/>
              </w:rPr>
              <w:t>Поток (течение) воды.</w:t>
            </w:r>
          </w:p>
        </w:tc>
      </w:tr>
      <w:tr w:rsidR="00E60F1D" w:rsidRPr="00D36FA7" w14:paraId="21E83D76" w14:textId="77777777" w:rsidTr="002650E9">
        <w:tc>
          <w:tcPr>
            <w:tcW w:w="3190" w:type="dxa"/>
            <w:tcBorders>
              <w:top w:val="nil"/>
              <w:bottom w:val="nil"/>
            </w:tcBorders>
            <w:shd w:val="clear" w:color="auto" w:fill="auto"/>
          </w:tcPr>
          <w:p w14:paraId="37D91C35" w14:textId="77777777" w:rsidR="00E60F1D" w:rsidRPr="00D36FA7" w:rsidRDefault="00E60F1D" w:rsidP="002650E9">
            <w:pPr>
              <w:ind w:firstLine="0"/>
              <w:rPr>
                <w:bCs/>
                <w:sz w:val="24"/>
                <w:szCs w:val="24"/>
              </w:rPr>
            </w:pPr>
            <w:r w:rsidRPr="00D36FA7">
              <w:rPr>
                <w:bCs/>
                <w:sz w:val="24"/>
                <w:szCs w:val="24"/>
              </w:rPr>
              <w:t>Половодье.</w:t>
            </w:r>
          </w:p>
        </w:tc>
        <w:tc>
          <w:tcPr>
            <w:tcW w:w="3190" w:type="dxa"/>
            <w:tcBorders>
              <w:bottom w:val="nil"/>
            </w:tcBorders>
            <w:shd w:val="clear" w:color="auto" w:fill="auto"/>
          </w:tcPr>
          <w:p w14:paraId="1F1BE783" w14:textId="77777777" w:rsidR="00E60F1D" w:rsidRPr="00D36FA7" w:rsidRDefault="00E60F1D" w:rsidP="002650E9">
            <w:pPr>
              <w:ind w:firstLine="0"/>
              <w:rPr>
                <w:bCs/>
                <w:sz w:val="24"/>
                <w:szCs w:val="24"/>
              </w:rPr>
            </w:pPr>
            <w:r w:rsidRPr="00D36FA7">
              <w:rPr>
                <w:bCs/>
                <w:sz w:val="24"/>
                <w:szCs w:val="24"/>
              </w:rPr>
              <w:t>Гидрохимический</w:t>
            </w:r>
          </w:p>
        </w:tc>
        <w:tc>
          <w:tcPr>
            <w:tcW w:w="3191" w:type="dxa"/>
            <w:tcBorders>
              <w:bottom w:val="nil"/>
            </w:tcBorders>
            <w:shd w:val="clear" w:color="auto" w:fill="auto"/>
          </w:tcPr>
          <w:p w14:paraId="0C8D404B" w14:textId="77777777" w:rsidR="00E60F1D" w:rsidRPr="00D36FA7" w:rsidRDefault="00E60F1D" w:rsidP="002650E9">
            <w:pPr>
              <w:ind w:firstLine="0"/>
              <w:rPr>
                <w:bCs/>
                <w:sz w:val="24"/>
                <w:szCs w:val="24"/>
              </w:rPr>
            </w:pPr>
            <w:r w:rsidRPr="00D36FA7">
              <w:rPr>
                <w:bCs/>
                <w:sz w:val="24"/>
                <w:szCs w:val="24"/>
              </w:rPr>
              <w:t>Загрязнение гидросферы, почв, грунтов</w:t>
            </w:r>
          </w:p>
        </w:tc>
      </w:tr>
      <w:tr w:rsidR="00E60F1D" w:rsidRPr="00D36FA7" w14:paraId="6CED8976" w14:textId="77777777" w:rsidTr="002650E9">
        <w:tc>
          <w:tcPr>
            <w:tcW w:w="3190" w:type="dxa"/>
            <w:tcBorders>
              <w:top w:val="nil"/>
              <w:bottom w:val="nil"/>
            </w:tcBorders>
            <w:shd w:val="clear" w:color="auto" w:fill="auto"/>
          </w:tcPr>
          <w:p w14:paraId="658AA4E4" w14:textId="77777777" w:rsidR="00E60F1D" w:rsidRPr="00D36FA7" w:rsidRDefault="00E60F1D" w:rsidP="002650E9">
            <w:pPr>
              <w:ind w:firstLine="0"/>
              <w:rPr>
                <w:bCs/>
                <w:sz w:val="24"/>
                <w:szCs w:val="24"/>
              </w:rPr>
            </w:pPr>
            <w:r w:rsidRPr="00D36FA7">
              <w:rPr>
                <w:bCs/>
                <w:sz w:val="24"/>
                <w:szCs w:val="24"/>
              </w:rPr>
              <w:t>Паводок.</w:t>
            </w:r>
          </w:p>
        </w:tc>
        <w:tc>
          <w:tcPr>
            <w:tcW w:w="3190" w:type="dxa"/>
            <w:tcBorders>
              <w:top w:val="nil"/>
              <w:bottom w:val="nil"/>
            </w:tcBorders>
            <w:shd w:val="clear" w:color="auto" w:fill="auto"/>
          </w:tcPr>
          <w:p w14:paraId="12E4B48B" w14:textId="77777777" w:rsidR="00E60F1D" w:rsidRPr="00D36FA7" w:rsidRDefault="00E60F1D" w:rsidP="002650E9">
            <w:pPr>
              <w:ind w:firstLine="0"/>
              <w:rPr>
                <w:bCs/>
                <w:sz w:val="24"/>
                <w:szCs w:val="24"/>
              </w:rPr>
            </w:pPr>
          </w:p>
        </w:tc>
        <w:tc>
          <w:tcPr>
            <w:tcW w:w="3191" w:type="dxa"/>
            <w:tcBorders>
              <w:top w:val="nil"/>
              <w:bottom w:val="nil"/>
            </w:tcBorders>
            <w:shd w:val="clear" w:color="auto" w:fill="auto"/>
          </w:tcPr>
          <w:p w14:paraId="6AEEF9AE" w14:textId="77777777" w:rsidR="00E60F1D" w:rsidRPr="00D36FA7" w:rsidRDefault="00E60F1D" w:rsidP="002650E9">
            <w:pPr>
              <w:ind w:firstLine="0"/>
              <w:rPr>
                <w:bCs/>
                <w:sz w:val="24"/>
                <w:szCs w:val="24"/>
              </w:rPr>
            </w:pPr>
          </w:p>
        </w:tc>
      </w:tr>
      <w:tr w:rsidR="00E60F1D" w:rsidRPr="00D36FA7" w14:paraId="20C4B45F" w14:textId="77777777" w:rsidTr="002650E9">
        <w:tc>
          <w:tcPr>
            <w:tcW w:w="3190" w:type="dxa"/>
            <w:tcBorders>
              <w:top w:val="nil"/>
              <w:bottom w:val="single" w:sz="4" w:space="0" w:color="auto"/>
            </w:tcBorders>
            <w:shd w:val="clear" w:color="auto" w:fill="auto"/>
          </w:tcPr>
          <w:p w14:paraId="6FBF5A71" w14:textId="77777777" w:rsidR="00E60F1D" w:rsidRPr="00D36FA7" w:rsidRDefault="00E60F1D" w:rsidP="002650E9">
            <w:pPr>
              <w:ind w:firstLine="0"/>
              <w:rPr>
                <w:bCs/>
                <w:sz w:val="24"/>
                <w:szCs w:val="24"/>
              </w:rPr>
            </w:pPr>
            <w:r w:rsidRPr="00D36FA7">
              <w:rPr>
                <w:bCs/>
                <w:sz w:val="24"/>
                <w:szCs w:val="24"/>
              </w:rPr>
              <w:t>Катастрофический паводок</w:t>
            </w:r>
          </w:p>
        </w:tc>
        <w:tc>
          <w:tcPr>
            <w:tcW w:w="3190" w:type="dxa"/>
            <w:tcBorders>
              <w:top w:val="nil"/>
              <w:bottom w:val="single" w:sz="4" w:space="0" w:color="auto"/>
            </w:tcBorders>
            <w:shd w:val="clear" w:color="auto" w:fill="auto"/>
          </w:tcPr>
          <w:p w14:paraId="1AFD9485" w14:textId="77777777" w:rsidR="00E60F1D" w:rsidRPr="00D36FA7" w:rsidRDefault="00E60F1D" w:rsidP="002650E9">
            <w:pPr>
              <w:ind w:firstLine="0"/>
              <w:rPr>
                <w:bCs/>
                <w:sz w:val="24"/>
                <w:szCs w:val="24"/>
              </w:rPr>
            </w:pPr>
          </w:p>
        </w:tc>
        <w:tc>
          <w:tcPr>
            <w:tcW w:w="3191" w:type="dxa"/>
            <w:tcBorders>
              <w:top w:val="nil"/>
            </w:tcBorders>
            <w:shd w:val="clear" w:color="auto" w:fill="auto"/>
          </w:tcPr>
          <w:p w14:paraId="0D376259" w14:textId="77777777" w:rsidR="00E60F1D" w:rsidRPr="00D36FA7" w:rsidRDefault="00E60F1D" w:rsidP="002650E9">
            <w:pPr>
              <w:ind w:firstLine="0"/>
              <w:rPr>
                <w:bCs/>
                <w:sz w:val="24"/>
                <w:szCs w:val="24"/>
              </w:rPr>
            </w:pPr>
          </w:p>
        </w:tc>
      </w:tr>
      <w:tr w:rsidR="00E60F1D" w:rsidRPr="00D36FA7" w14:paraId="0100403F" w14:textId="77777777" w:rsidTr="002650E9">
        <w:tc>
          <w:tcPr>
            <w:tcW w:w="3190" w:type="dxa"/>
            <w:tcBorders>
              <w:bottom w:val="nil"/>
            </w:tcBorders>
            <w:shd w:val="clear" w:color="auto" w:fill="auto"/>
          </w:tcPr>
          <w:p w14:paraId="3548514B" w14:textId="77777777" w:rsidR="00E60F1D" w:rsidRPr="00D36FA7" w:rsidRDefault="00E60F1D" w:rsidP="002650E9">
            <w:pPr>
              <w:ind w:firstLine="0"/>
              <w:rPr>
                <w:bCs/>
                <w:sz w:val="24"/>
                <w:szCs w:val="24"/>
              </w:rPr>
            </w:pPr>
            <w:r w:rsidRPr="00D36FA7">
              <w:rPr>
                <w:bCs/>
                <w:sz w:val="24"/>
                <w:szCs w:val="24"/>
              </w:rPr>
              <w:t>2.6 Затор.</w:t>
            </w:r>
          </w:p>
        </w:tc>
        <w:tc>
          <w:tcPr>
            <w:tcW w:w="3190" w:type="dxa"/>
            <w:tcBorders>
              <w:bottom w:val="nil"/>
            </w:tcBorders>
            <w:shd w:val="clear" w:color="auto" w:fill="auto"/>
          </w:tcPr>
          <w:p w14:paraId="3263673D" w14:textId="77777777" w:rsidR="00E60F1D" w:rsidRPr="00D36FA7" w:rsidRDefault="00E60F1D" w:rsidP="002650E9">
            <w:pPr>
              <w:ind w:firstLine="0"/>
              <w:rPr>
                <w:bCs/>
                <w:sz w:val="24"/>
                <w:szCs w:val="24"/>
              </w:rPr>
            </w:pPr>
            <w:r w:rsidRPr="00D36FA7">
              <w:rPr>
                <w:bCs/>
                <w:sz w:val="24"/>
                <w:szCs w:val="24"/>
              </w:rPr>
              <w:t>Гидродинамический</w:t>
            </w:r>
          </w:p>
        </w:tc>
        <w:tc>
          <w:tcPr>
            <w:tcW w:w="3191" w:type="dxa"/>
            <w:shd w:val="clear" w:color="auto" w:fill="auto"/>
          </w:tcPr>
          <w:p w14:paraId="2A7C6375" w14:textId="77777777" w:rsidR="00E60F1D" w:rsidRPr="00D36FA7" w:rsidRDefault="00E60F1D" w:rsidP="002650E9">
            <w:pPr>
              <w:ind w:firstLine="0"/>
              <w:rPr>
                <w:bCs/>
                <w:sz w:val="24"/>
                <w:szCs w:val="24"/>
              </w:rPr>
            </w:pPr>
            <w:r w:rsidRPr="00D36FA7">
              <w:rPr>
                <w:bCs/>
                <w:sz w:val="24"/>
                <w:szCs w:val="24"/>
              </w:rPr>
              <w:t>Подъем уровня воды.</w:t>
            </w:r>
          </w:p>
        </w:tc>
      </w:tr>
      <w:tr w:rsidR="00E60F1D" w:rsidRPr="00D36FA7" w14:paraId="01CEF81D" w14:textId="77777777" w:rsidTr="002650E9">
        <w:tc>
          <w:tcPr>
            <w:tcW w:w="3190" w:type="dxa"/>
            <w:tcBorders>
              <w:top w:val="nil"/>
              <w:bottom w:val="single" w:sz="4" w:space="0" w:color="auto"/>
            </w:tcBorders>
            <w:shd w:val="clear" w:color="auto" w:fill="auto"/>
          </w:tcPr>
          <w:p w14:paraId="01AD61F8" w14:textId="77777777" w:rsidR="00E60F1D" w:rsidRPr="00D36FA7" w:rsidRDefault="00E60F1D" w:rsidP="002650E9">
            <w:pPr>
              <w:ind w:firstLine="0"/>
              <w:rPr>
                <w:bCs/>
                <w:sz w:val="24"/>
                <w:szCs w:val="24"/>
              </w:rPr>
            </w:pPr>
            <w:r w:rsidRPr="00D36FA7">
              <w:rPr>
                <w:bCs/>
                <w:sz w:val="24"/>
                <w:szCs w:val="24"/>
              </w:rPr>
              <w:t>Зажор.</w:t>
            </w:r>
          </w:p>
        </w:tc>
        <w:tc>
          <w:tcPr>
            <w:tcW w:w="3190" w:type="dxa"/>
            <w:tcBorders>
              <w:top w:val="nil"/>
            </w:tcBorders>
            <w:shd w:val="clear" w:color="auto" w:fill="auto"/>
          </w:tcPr>
          <w:p w14:paraId="73941998" w14:textId="77777777" w:rsidR="00E60F1D" w:rsidRPr="00D36FA7" w:rsidRDefault="00E60F1D" w:rsidP="002650E9">
            <w:pPr>
              <w:ind w:firstLine="0"/>
              <w:rPr>
                <w:bCs/>
                <w:sz w:val="24"/>
                <w:szCs w:val="24"/>
              </w:rPr>
            </w:pPr>
          </w:p>
        </w:tc>
        <w:tc>
          <w:tcPr>
            <w:tcW w:w="3191" w:type="dxa"/>
            <w:shd w:val="clear" w:color="auto" w:fill="auto"/>
          </w:tcPr>
          <w:p w14:paraId="13A6D1E5" w14:textId="77777777" w:rsidR="00E60F1D" w:rsidRPr="00D36FA7" w:rsidRDefault="00E60F1D" w:rsidP="002650E9">
            <w:pPr>
              <w:ind w:firstLine="0"/>
              <w:rPr>
                <w:bCs/>
                <w:sz w:val="24"/>
                <w:szCs w:val="24"/>
              </w:rPr>
            </w:pPr>
            <w:r w:rsidRPr="00D36FA7">
              <w:rPr>
                <w:bCs/>
                <w:sz w:val="24"/>
                <w:szCs w:val="24"/>
              </w:rPr>
              <w:t>Гидродинамическое давление воды</w:t>
            </w:r>
          </w:p>
        </w:tc>
      </w:tr>
      <w:tr w:rsidR="00E60F1D" w:rsidRPr="00D36FA7" w14:paraId="2DDE3A56" w14:textId="77777777" w:rsidTr="002650E9">
        <w:tc>
          <w:tcPr>
            <w:tcW w:w="3190" w:type="dxa"/>
            <w:tcBorders>
              <w:bottom w:val="nil"/>
            </w:tcBorders>
            <w:shd w:val="clear" w:color="auto" w:fill="auto"/>
          </w:tcPr>
          <w:p w14:paraId="7C1133AB" w14:textId="77777777" w:rsidR="00E60F1D" w:rsidRPr="00D36FA7" w:rsidRDefault="00E60F1D" w:rsidP="002650E9">
            <w:pPr>
              <w:ind w:firstLine="0"/>
              <w:rPr>
                <w:bCs/>
                <w:sz w:val="24"/>
                <w:szCs w:val="24"/>
              </w:rPr>
            </w:pPr>
            <w:r w:rsidRPr="00D36FA7">
              <w:rPr>
                <w:bCs/>
                <w:sz w:val="24"/>
                <w:szCs w:val="24"/>
              </w:rPr>
              <w:t>2.7 Лавина снежная</w:t>
            </w:r>
          </w:p>
        </w:tc>
        <w:tc>
          <w:tcPr>
            <w:tcW w:w="3190" w:type="dxa"/>
            <w:tcBorders>
              <w:bottom w:val="single" w:sz="4" w:space="0" w:color="auto"/>
            </w:tcBorders>
            <w:shd w:val="clear" w:color="auto" w:fill="auto"/>
          </w:tcPr>
          <w:p w14:paraId="3AF81DBC" w14:textId="77777777" w:rsidR="00E60F1D" w:rsidRPr="00D36FA7" w:rsidRDefault="00E60F1D" w:rsidP="002650E9">
            <w:pPr>
              <w:ind w:firstLine="0"/>
              <w:rPr>
                <w:bCs/>
                <w:sz w:val="24"/>
                <w:szCs w:val="24"/>
              </w:rPr>
            </w:pPr>
            <w:r w:rsidRPr="00D36FA7">
              <w:rPr>
                <w:bCs/>
                <w:sz w:val="24"/>
                <w:szCs w:val="24"/>
              </w:rPr>
              <w:t>Гравитационный.</w:t>
            </w:r>
          </w:p>
        </w:tc>
        <w:tc>
          <w:tcPr>
            <w:tcW w:w="3191" w:type="dxa"/>
            <w:shd w:val="clear" w:color="auto" w:fill="auto"/>
          </w:tcPr>
          <w:p w14:paraId="5B999461" w14:textId="77777777" w:rsidR="00E60F1D" w:rsidRPr="00D36FA7" w:rsidRDefault="00E60F1D" w:rsidP="002650E9">
            <w:pPr>
              <w:ind w:firstLine="0"/>
              <w:rPr>
                <w:bCs/>
                <w:sz w:val="24"/>
                <w:szCs w:val="24"/>
              </w:rPr>
            </w:pPr>
            <w:r w:rsidRPr="00D36FA7">
              <w:rPr>
                <w:bCs/>
                <w:sz w:val="24"/>
                <w:szCs w:val="24"/>
              </w:rPr>
              <w:t>Смещение (движение) снежных масс.</w:t>
            </w:r>
          </w:p>
        </w:tc>
      </w:tr>
      <w:tr w:rsidR="00E60F1D" w:rsidRPr="00D36FA7" w14:paraId="686377DB" w14:textId="77777777" w:rsidTr="002650E9">
        <w:tc>
          <w:tcPr>
            <w:tcW w:w="3190" w:type="dxa"/>
            <w:tcBorders>
              <w:top w:val="nil"/>
              <w:bottom w:val="nil"/>
            </w:tcBorders>
            <w:shd w:val="clear" w:color="auto" w:fill="auto"/>
          </w:tcPr>
          <w:p w14:paraId="4170BAB3" w14:textId="77777777" w:rsidR="00E60F1D" w:rsidRPr="00D36FA7" w:rsidRDefault="00E60F1D" w:rsidP="002650E9">
            <w:pPr>
              <w:ind w:firstLine="0"/>
              <w:rPr>
                <w:bCs/>
                <w:sz w:val="24"/>
                <w:szCs w:val="24"/>
              </w:rPr>
            </w:pPr>
          </w:p>
        </w:tc>
        <w:tc>
          <w:tcPr>
            <w:tcW w:w="3190" w:type="dxa"/>
            <w:tcBorders>
              <w:bottom w:val="nil"/>
            </w:tcBorders>
            <w:shd w:val="clear" w:color="auto" w:fill="auto"/>
          </w:tcPr>
          <w:p w14:paraId="1CB74D7B" w14:textId="77777777" w:rsidR="00E60F1D" w:rsidRPr="00D36FA7" w:rsidRDefault="00E60F1D" w:rsidP="002650E9">
            <w:pPr>
              <w:ind w:firstLine="0"/>
              <w:rPr>
                <w:bCs/>
                <w:sz w:val="24"/>
                <w:szCs w:val="24"/>
              </w:rPr>
            </w:pPr>
            <w:r w:rsidRPr="00D36FA7">
              <w:rPr>
                <w:bCs/>
                <w:sz w:val="24"/>
                <w:szCs w:val="24"/>
              </w:rPr>
              <w:t>Динамический</w:t>
            </w:r>
          </w:p>
        </w:tc>
        <w:tc>
          <w:tcPr>
            <w:tcW w:w="3191" w:type="dxa"/>
            <w:shd w:val="clear" w:color="auto" w:fill="auto"/>
          </w:tcPr>
          <w:p w14:paraId="3F24231A" w14:textId="77777777" w:rsidR="00E60F1D" w:rsidRPr="00D36FA7" w:rsidRDefault="00E60F1D" w:rsidP="002650E9">
            <w:pPr>
              <w:ind w:firstLine="0"/>
              <w:rPr>
                <w:bCs/>
                <w:sz w:val="24"/>
                <w:szCs w:val="24"/>
              </w:rPr>
            </w:pPr>
            <w:r w:rsidRPr="00D36FA7">
              <w:rPr>
                <w:bCs/>
                <w:sz w:val="24"/>
                <w:szCs w:val="24"/>
              </w:rPr>
              <w:t>Удар.</w:t>
            </w:r>
          </w:p>
        </w:tc>
      </w:tr>
      <w:tr w:rsidR="00E60F1D" w:rsidRPr="00D36FA7" w14:paraId="2EF0EA1F" w14:textId="77777777" w:rsidTr="002650E9">
        <w:tc>
          <w:tcPr>
            <w:tcW w:w="3190" w:type="dxa"/>
            <w:tcBorders>
              <w:top w:val="nil"/>
              <w:bottom w:val="nil"/>
            </w:tcBorders>
            <w:shd w:val="clear" w:color="auto" w:fill="auto"/>
          </w:tcPr>
          <w:p w14:paraId="4AF9FD7A" w14:textId="77777777" w:rsidR="00E60F1D" w:rsidRPr="00D36FA7" w:rsidRDefault="00E60F1D" w:rsidP="002650E9">
            <w:pPr>
              <w:ind w:firstLine="0"/>
              <w:rPr>
                <w:bCs/>
                <w:sz w:val="24"/>
                <w:szCs w:val="24"/>
              </w:rPr>
            </w:pPr>
          </w:p>
        </w:tc>
        <w:tc>
          <w:tcPr>
            <w:tcW w:w="3190" w:type="dxa"/>
            <w:tcBorders>
              <w:top w:val="nil"/>
              <w:bottom w:val="single" w:sz="4" w:space="0" w:color="auto"/>
            </w:tcBorders>
            <w:shd w:val="clear" w:color="auto" w:fill="auto"/>
          </w:tcPr>
          <w:p w14:paraId="737E00E4" w14:textId="77777777" w:rsidR="00E60F1D" w:rsidRPr="00D36FA7" w:rsidRDefault="00E60F1D" w:rsidP="002650E9">
            <w:pPr>
              <w:ind w:firstLine="0"/>
              <w:rPr>
                <w:bCs/>
                <w:sz w:val="24"/>
                <w:szCs w:val="24"/>
              </w:rPr>
            </w:pPr>
          </w:p>
        </w:tc>
        <w:tc>
          <w:tcPr>
            <w:tcW w:w="3191" w:type="dxa"/>
            <w:shd w:val="clear" w:color="auto" w:fill="auto"/>
          </w:tcPr>
          <w:p w14:paraId="43F52749" w14:textId="77777777" w:rsidR="00E60F1D" w:rsidRPr="00D36FA7" w:rsidRDefault="00E60F1D" w:rsidP="002650E9">
            <w:pPr>
              <w:ind w:firstLine="0"/>
              <w:rPr>
                <w:bCs/>
                <w:sz w:val="24"/>
                <w:szCs w:val="24"/>
              </w:rPr>
            </w:pPr>
            <w:r w:rsidRPr="00D36FA7">
              <w:rPr>
                <w:bCs/>
                <w:sz w:val="24"/>
                <w:szCs w:val="24"/>
              </w:rPr>
              <w:t>Давление смещенных масс снега</w:t>
            </w:r>
          </w:p>
        </w:tc>
      </w:tr>
      <w:tr w:rsidR="00E60F1D" w:rsidRPr="00D36FA7" w14:paraId="7D095153" w14:textId="77777777" w:rsidTr="002650E9">
        <w:tc>
          <w:tcPr>
            <w:tcW w:w="3190" w:type="dxa"/>
            <w:tcBorders>
              <w:top w:val="nil"/>
              <w:bottom w:val="nil"/>
            </w:tcBorders>
            <w:shd w:val="clear" w:color="auto" w:fill="auto"/>
          </w:tcPr>
          <w:p w14:paraId="6B526F7E" w14:textId="77777777" w:rsidR="00E60F1D" w:rsidRPr="00D36FA7" w:rsidRDefault="00E60F1D" w:rsidP="002650E9">
            <w:pPr>
              <w:ind w:firstLine="0"/>
              <w:rPr>
                <w:bCs/>
                <w:sz w:val="24"/>
                <w:szCs w:val="24"/>
              </w:rPr>
            </w:pPr>
          </w:p>
        </w:tc>
        <w:tc>
          <w:tcPr>
            <w:tcW w:w="3190" w:type="dxa"/>
            <w:tcBorders>
              <w:bottom w:val="nil"/>
            </w:tcBorders>
            <w:shd w:val="clear" w:color="auto" w:fill="auto"/>
          </w:tcPr>
          <w:p w14:paraId="548C1282" w14:textId="77777777" w:rsidR="00E60F1D" w:rsidRPr="00D36FA7" w:rsidRDefault="00E60F1D" w:rsidP="002650E9">
            <w:pPr>
              <w:ind w:firstLine="0"/>
              <w:rPr>
                <w:bCs/>
                <w:sz w:val="24"/>
                <w:szCs w:val="24"/>
              </w:rPr>
            </w:pPr>
            <w:r w:rsidRPr="00D36FA7">
              <w:rPr>
                <w:bCs/>
                <w:sz w:val="24"/>
                <w:szCs w:val="24"/>
              </w:rPr>
              <w:t>Аэродинамический</w:t>
            </w:r>
          </w:p>
        </w:tc>
        <w:tc>
          <w:tcPr>
            <w:tcW w:w="3191" w:type="dxa"/>
            <w:shd w:val="clear" w:color="auto" w:fill="auto"/>
          </w:tcPr>
          <w:p w14:paraId="1CAEE80F" w14:textId="77777777" w:rsidR="00E60F1D" w:rsidRPr="00D36FA7" w:rsidRDefault="00E60F1D" w:rsidP="002650E9">
            <w:pPr>
              <w:ind w:firstLine="0"/>
              <w:rPr>
                <w:bCs/>
                <w:sz w:val="24"/>
                <w:szCs w:val="24"/>
              </w:rPr>
            </w:pPr>
            <w:r w:rsidRPr="00D36FA7">
              <w:rPr>
                <w:bCs/>
                <w:sz w:val="24"/>
                <w:szCs w:val="24"/>
              </w:rPr>
              <w:t>Ударная воздушная волна.</w:t>
            </w:r>
          </w:p>
        </w:tc>
      </w:tr>
      <w:tr w:rsidR="00E60F1D" w:rsidRPr="00D36FA7" w14:paraId="23D4BA69" w14:textId="77777777" w:rsidTr="002650E9">
        <w:tc>
          <w:tcPr>
            <w:tcW w:w="3190" w:type="dxa"/>
            <w:tcBorders>
              <w:top w:val="nil"/>
            </w:tcBorders>
            <w:shd w:val="clear" w:color="auto" w:fill="auto"/>
          </w:tcPr>
          <w:p w14:paraId="6981E119" w14:textId="77777777" w:rsidR="00E60F1D" w:rsidRPr="00D36FA7" w:rsidRDefault="00E60F1D" w:rsidP="002650E9">
            <w:pPr>
              <w:ind w:firstLine="0"/>
              <w:rPr>
                <w:bCs/>
                <w:sz w:val="24"/>
                <w:szCs w:val="24"/>
              </w:rPr>
            </w:pPr>
          </w:p>
        </w:tc>
        <w:tc>
          <w:tcPr>
            <w:tcW w:w="3190" w:type="dxa"/>
            <w:tcBorders>
              <w:top w:val="nil"/>
            </w:tcBorders>
            <w:shd w:val="clear" w:color="auto" w:fill="auto"/>
          </w:tcPr>
          <w:p w14:paraId="36A57757" w14:textId="77777777" w:rsidR="00E60F1D" w:rsidRPr="00D36FA7" w:rsidRDefault="00E60F1D" w:rsidP="002650E9">
            <w:pPr>
              <w:ind w:firstLine="0"/>
              <w:rPr>
                <w:bCs/>
                <w:sz w:val="24"/>
                <w:szCs w:val="24"/>
              </w:rPr>
            </w:pPr>
          </w:p>
        </w:tc>
        <w:tc>
          <w:tcPr>
            <w:tcW w:w="3191" w:type="dxa"/>
            <w:shd w:val="clear" w:color="auto" w:fill="auto"/>
          </w:tcPr>
          <w:p w14:paraId="04E016BB" w14:textId="77777777" w:rsidR="00E60F1D" w:rsidRPr="00D36FA7" w:rsidRDefault="00E60F1D" w:rsidP="002650E9">
            <w:pPr>
              <w:ind w:firstLine="0"/>
              <w:rPr>
                <w:bCs/>
                <w:sz w:val="24"/>
                <w:szCs w:val="24"/>
              </w:rPr>
            </w:pPr>
            <w:r w:rsidRPr="00D36FA7">
              <w:rPr>
                <w:bCs/>
                <w:sz w:val="24"/>
                <w:szCs w:val="24"/>
              </w:rPr>
              <w:t>Звуковой удар</w:t>
            </w:r>
          </w:p>
        </w:tc>
      </w:tr>
      <w:tr w:rsidR="00E60F1D" w:rsidRPr="00D36FA7" w14:paraId="798AF12D" w14:textId="77777777" w:rsidTr="002650E9">
        <w:tc>
          <w:tcPr>
            <w:tcW w:w="3190" w:type="dxa"/>
            <w:shd w:val="clear" w:color="auto" w:fill="auto"/>
          </w:tcPr>
          <w:p w14:paraId="330003A5" w14:textId="77777777" w:rsidR="00E60F1D" w:rsidRPr="00D36FA7" w:rsidRDefault="00E60F1D" w:rsidP="002650E9">
            <w:pPr>
              <w:ind w:firstLine="0"/>
              <w:rPr>
                <w:bCs/>
                <w:sz w:val="24"/>
                <w:szCs w:val="24"/>
              </w:rPr>
            </w:pPr>
            <w:r w:rsidRPr="00D36FA7">
              <w:rPr>
                <w:bCs/>
                <w:sz w:val="24"/>
                <w:szCs w:val="24"/>
              </w:rPr>
              <w:t>3 Опасные метеорологические явления и процессы</w:t>
            </w:r>
          </w:p>
        </w:tc>
        <w:tc>
          <w:tcPr>
            <w:tcW w:w="3190" w:type="dxa"/>
            <w:tcBorders>
              <w:bottom w:val="single" w:sz="4" w:space="0" w:color="auto"/>
            </w:tcBorders>
            <w:shd w:val="clear" w:color="auto" w:fill="auto"/>
          </w:tcPr>
          <w:p w14:paraId="22989EF2" w14:textId="77777777" w:rsidR="00E60F1D" w:rsidRPr="00D36FA7" w:rsidRDefault="00E60F1D" w:rsidP="002650E9">
            <w:pPr>
              <w:ind w:firstLine="0"/>
              <w:rPr>
                <w:bCs/>
                <w:sz w:val="24"/>
                <w:szCs w:val="24"/>
              </w:rPr>
            </w:pPr>
          </w:p>
        </w:tc>
        <w:tc>
          <w:tcPr>
            <w:tcW w:w="3191" w:type="dxa"/>
            <w:shd w:val="clear" w:color="auto" w:fill="auto"/>
          </w:tcPr>
          <w:p w14:paraId="541660C3" w14:textId="77777777" w:rsidR="00E60F1D" w:rsidRPr="00D36FA7" w:rsidRDefault="00E60F1D" w:rsidP="002650E9">
            <w:pPr>
              <w:ind w:firstLine="0"/>
              <w:rPr>
                <w:bCs/>
                <w:sz w:val="24"/>
                <w:szCs w:val="24"/>
              </w:rPr>
            </w:pPr>
          </w:p>
        </w:tc>
      </w:tr>
      <w:tr w:rsidR="00E60F1D" w:rsidRPr="00D36FA7" w14:paraId="17247128" w14:textId="77777777" w:rsidTr="002650E9">
        <w:tc>
          <w:tcPr>
            <w:tcW w:w="3190" w:type="dxa"/>
            <w:shd w:val="clear" w:color="auto" w:fill="auto"/>
          </w:tcPr>
          <w:p w14:paraId="62535178" w14:textId="77777777" w:rsidR="00E60F1D" w:rsidRPr="00D36FA7" w:rsidRDefault="00E60F1D" w:rsidP="002650E9">
            <w:pPr>
              <w:ind w:firstLine="0"/>
              <w:rPr>
                <w:bCs/>
                <w:sz w:val="24"/>
                <w:szCs w:val="24"/>
              </w:rPr>
            </w:pPr>
            <w:r w:rsidRPr="00D36FA7">
              <w:rPr>
                <w:bCs/>
                <w:sz w:val="24"/>
                <w:szCs w:val="24"/>
              </w:rPr>
              <w:t>3.1 Сильный ветер.</w:t>
            </w:r>
          </w:p>
        </w:tc>
        <w:tc>
          <w:tcPr>
            <w:tcW w:w="3190" w:type="dxa"/>
            <w:tcBorders>
              <w:bottom w:val="nil"/>
            </w:tcBorders>
            <w:shd w:val="clear" w:color="auto" w:fill="auto"/>
          </w:tcPr>
          <w:p w14:paraId="316947D4" w14:textId="77777777" w:rsidR="00E60F1D" w:rsidRPr="00D36FA7" w:rsidRDefault="00E60F1D" w:rsidP="002650E9">
            <w:pPr>
              <w:ind w:firstLine="0"/>
              <w:rPr>
                <w:bCs/>
                <w:sz w:val="24"/>
                <w:szCs w:val="24"/>
              </w:rPr>
            </w:pPr>
            <w:r w:rsidRPr="00D36FA7">
              <w:rPr>
                <w:bCs/>
                <w:sz w:val="24"/>
                <w:szCs w:val="24"/>
              </w:rPr>
              <w:t>Аэродинамический</w:t>
            </w:r>
          </w:p>
        </w:tc>
        <w:tc>
          <w:tcPr>
            <w:tcW w:w="3191" w:type="dxa"/>
            <w:shd w:val="clear" w:color="auto" w:fill="auto"/>
          </w:tcPr>
          <w:p w14:paraId="2EF564B0" w14:textId="77777777" w:rsidR="00E60F1D" w:rsidRPr="00D36FA7" w:rsidRDefault="00E60F1D" w:rsidP="002650E9">
            <w:pPr>
              <w:ind w:firstLine="0"/>
              <w:rPr>
                <w:bCs/>
                <w:sz w:val="24"/>
                <w:szCs w:val="24"/>
              </w:rPr>
            </w:pPr>
            <w:r w:rsidRPr="00D36FA7">
              <w:rPr>
                <w:bCs/>
                <w:sz w:val="24"/>
                <w:szCs w:val="24"/>
              </w:rPr>
              <w:t>Ветровой поток.</w:t>
            </w:r>
          </w:p>
        </w:tc>
      </w:tr>
      <w:tr w:rsidR="00E60F1D" w:rsidRPr="00D36FA7" w14:paraId="1A98A014" w14:textId="77777777" w:rsidTr="002650E9">
        <w:tc>
          <w:tcPr>
            <w:tcW w:w="3190" w:type="dxa"/>
            <w:shd w:val="clear" w:color="auto" w:fill="auto"/>
          </w:tcPr>
          <w:p w14:paraId="6C15CE5D" w14:textId="77777777" w:rsidR="00E60F1D" w:rsidRPr="00D36FA7" w:rsidRDefault="00E60F1D" w:rsidP="002650E9">
            <w:pPr>
              <w:ind w:firstLine="0"/>
              <w:rPr>
                <w:bCs/>
                <w:sz w:val="24"/>
                <w:szCs w:val="24"/>
              </w:rPr>
            </w:pPr>
            <w:r w:rsidRPr="00D36FA7">
              <w:rPr>
                <w:bCs/>
                <w:sz w:val="24"/>
                <w:szCs w:val="24"/>
              </w:rPr>
              <w:t>Шторм.</w:t>
            </w:r>
          </w:p>
        </w:tc>
        <w:tc>
          <w:tcPr>
            <w:tcW w:w="3190" w:type="dxa"/>
            <w:tcBorders>
              <w:top w:val="nil"/>
              <w:bottom w:val="nil"/>
            </w:tcBorders>
            <w:shd w:val="clear" w:color="auto" w:fill="auto"/>
          </w:tcPr>
          <w:p w14:paraId="1B9AC6E4" w14:textId="77777777" w:rsidR="00E60F1D" w:rsidRPr="00D36FA7" w:rsidRDefault="00E60F1D" w:rsidP="002650E9">
            <w:pPr>
              <w:ind w:firstLine="0"/>
              <w:rPr>
                <w:bCs/>
                <w:sz w:val="24"/>
                <w:szCs w:val="24"/>
              </w:rPr>
            </w:pPr>
          </w:p>
        </w:tc>
        <w:tc>
          <w:tcPr>
            <w:tcW w:w="3191" w:type="dxa"/>
            <w:shd w:val="clear" w:color="auto" w:fill="auto"/>
          </w:tcPr>
          <w:p w14:paraId="1BCCCB1C" w14:textId="77777777" w:rsidR="00E60F1D" w:rsidRPr="00D36FA7" w:rsidRDefault="00E60F1D" w:rsidP="002650E9">
            <w:pPr>
              <w:ind w:firstLine="0"/>
              <w:rPr>
                <w:bCs/>
                <w:sz w:val="24"/>
                <w:szCs w:val="24"/>
              </w:rPr>
            </w:pPr>
            <w:r w:rsidRPr="00D36FA7">
              <w:rPr>
                <w:bCs/>
                <w:sz w:val="24"/>
                <w:szCs w:val="24"/>
              </w:rPr>
              <w:t>Ветровая нагрузка.</w:t>
            </w:r>
          </w:p>
        </w:tc>
      </w:tr>
      <w:tr w:rsidR="00E60F1D" w:rsidRPr="00D36FA7" w14:paraId="249E32B7" w14:textId="77777777" w:rsidTr="002650E9">
        <w:tc>
          <w:tcPr>
            <w:tcW w:w="3190" w:type="dxa"/>
            <w:shd w:val="clear" w:color="auto" w:fill="auto"/>
          </w:tcPr>
          <w:p w14:paraId="6C41EDDD" w14:textId="77777777" w:rsidR="00E60F1D" w:rsidRPr="00D36FA7" w:rsidRDefault="00E60F1D" w:rsidP="002650E9">
            <w:pPr>
              <w:ind w:firstLine="0"/>
              <w:rPr>
                <w:bCs/>
                <w:sz w:val="24"/>
                <w:szCs w:val="24"/>
              </w:rPr>
            </w:pPr>
            <w:r w:rsidRPr="00D36FA7">
              <w:rPr>
                <w:bCs/>
                <w:sz w:val="24"/>
                <w:szCs w:val="24"/>
              </w:rPr>
              <w:t>Шквал.</w:t>
            </w:r>
          </w:p>
        </w:tc>
        <w:tc>
          <w:tcPr>
            <w:tcW w:w="3190" w:type="dxa"/>
            <w:tcBorders>
              <w:top w:val="nil"/>
              <w:bottom w:val="nil"/>
            </w:tcBorders>
            <w:shd w:val="clear" w:color="auto" w:fill="auto"/>
          </w:tcPr>
          <w:p w14:paraId="384F25E1" w14:textId="77777777" w:rsidR="00E60F1D" w:rsidRPr="00D36FA7" w:rsidRDefault="00E60F1D" w:rsidP="002650E9">
            <w:pPr>
              <w:ind w:firstLine="0"/>
              <w:rPr>
                <w:bCs/>
                <w:sz w:val="24"/>
                <w:szCs w:val="24"/>
              </w:rPr>
            </w:pPr>
          </w:p>
        </w:tc>
        <w:tc>
          <w:tcPr>
            <w:tcW w:w="3191" w:type="dxa"/>
            <w:shd w:val="clear" w:color="auto" w:fill="auto"/>
          </w:tcPr>
          <w:p w14:paraId="4F6D0679" w14:textId="77777777" w:rsidR="00E60F1D" w:rsidRPr="00D36FA7" w:rsidRDefault="00E60F1D" w:rsidP="002650E9">
            <w:pPr>
              <w:ind w:firstLine="0"/>
              <w:rPr>
                <w:bCs/>
                <w:sz w:val="24"/>
                <w:szCs w:val="24"/>
              </w:rPr>
            </w:pPr>
            <w:r w:rsidRPr="00D36FA7">
              <w:rPr>
                <w:bCs/>
                <w:sz w:val="24"/>
                <w:szCs w:val="24"/>
              </w:rPr>
              <w:t>Аэродинамическое давление.</w:t>
            </w:r>
          </w:p>
        </w:tc>
      </w:tr>
      <w:tr w:rsidR="00E60F1D" w:rsidRPr="00D36FA7" w14:paraId="7C899F27" w14:textId="77777777" w:rsidTr="002650E9">
        <w:tc>
          <w:tcPr>
            <w:tcW w:w="3190" w:type="dxa"/>
            <w:shd w:val="clear" w:color="auto" w:fill="auto"/>
          </w:tcPr>
          <w:p w14:paraId="640C5964" w14:textId="77777777" w:rsidR="00E60F1D" w:rsidRPr="00D36FA7" w:rsidRDefault="00E60F1D" w:rsidP="002650E9">
            <w:pPr>
              <w:ind w:firstLine="0"/>
              <w:rPr>
                <w:bCs/>
                <w:sz w:val="24"/>
                <w:szCs w:val="24"/>
              </w:rPr>
            </w:pPr>
            <w:r w:rsidRPr="00D36FA7">
              <w:rPr>
                <w:bCs/>
                <w:sz w:val="24"/>
                <w:szCs w:val="24"/>
              </w:rPr>
              <w:t>Ураган.</w:t>
            </w:r>
          </w:p>
        </w:tc>
        <w:tc>
          <w:tcPr>
            <w:tcW w:w="3190" w:type="dxa"/>
            <w:tcBorders>
              <w:top w:val="nil"/>
              <w:bottom w:val="single" w:sz="4" w:space="0" w:color="auto"/>
            </w:tcBorders>
            <w:shd w:val="clear" w:color="auto" w:fill="auto"/>
          </w:tcPr>
          <w:p w14:paraId="48CE3309" w14:textId="77777777" w:rsidR="00E60F1D" w:rsidRPr="00D36FA7" w:rsidRDefault="00E60F1D" w:rsidP="002650E9">
            <w:pPr>
              <w:ind w:firstLine="0"/>
              <w:rPr>
                <w:bCs/>
                <w:sz w:val="24"/>
                <w:szCs w:val="24"/>
              </w:rPr>
            </w:pPr>
          </w:p>
        </w:tc>
        <w:tc>
          <w:tcPr>
            <w:tcW w:w="3191" w:type="dxa"/>
            <w:shd w:val="clear" w:color="auto" w:fill="auto"/>
          </w:tcPr>
          <w:p w14:paraId="2988B4B7" w14:textId="77777777" w:rsidR="00E60F1D" w:rsidRPr="00D36FA7" w:rsidRDefault="00E60F1D" w:rsidP="002650E9">
            <w:pPr>
              <w:ind w:firstLine="0"/>
              <w:rPr>
                <w:bCs/>
                <w:sz w:val="24"/>
                <w:szCs w:val="24"/>
              </w:rPr>
            </w:pPr>
            <w:r w:rsidRPr="00D36FA7">
              <w:rPr>
                <w:bCs/>
                <w:sz w:val="24"/>
                <w:szCs w:val="24"/>
              </w:rPr>
              <w:t>Вибрация</w:t>
            </w:r>
          </w:p>
        </w:tc>
      </w:tr>
      <w:tr w:rsidR="00E60F1D" w:rsidRPr="00D36FA7" w14:paraId="6628698D" w14:textId="77777777" w:rsidTr="002650E9">
        <w:tc>
          <w:tcPr>
            <w:tcW w:w="3190" w:type="dxa"/>
            <w:shd w:val="clear" w:color="auto" w:fill="auto"/>
          </w:tcPr>
          <w:p w14:paraId="46AB90BB" w14:textId="77777777" w:rsidR="00E60F1D" w:rsidRPr="00D36FA7" w:rsidRDefault="00E60F1D" w:rsidP="002650E9">
            <w:pPr>
              <w:ind w:firstLine="0"/>
              <w:rPr>
                <w:bCs/>
                <w:sz w:val="24"/>
                <w:szCs w:val="24"/>
              </w:rPr>
            </w:pPr>
            <w:r w:rsidRPr="00D36FA7">
              <w:rPr>
                <w:bCs/>
                <w:sz w:val="24"/>
                <w:szCs w:val="24"/>
              </w:rPr>
              <w:t>3.2 Смерч.</w:t>
            </w:r>
          </w:p>
        </w:tc>
        <w:tc>
          <w:tcPr>
            <w:tcW w:w="3190" w:type="dxa"/>
            <w:tcBorders>
              <w:bottom w:val="nil"/>
            </w:tcBorders>
            <w:shd w:val="clear" w:color="auto" w:fill="auto"/>
          </w:tcPr>
          <w:p w14:paraId="3EDC2FA0" w14:textId="77777777" w:rsidR="00E60F1D" w:rsidRPr="00D36FA7" w:rsidRDefault="00E60F1D" w:rsidP="002650E9">
            <w:pPr>
              <w:ind w:firstLine="0"/>
              <w:rPr>
                <w:bCs/>
                <w:sz w:val="24"/>
                <w:szCs w:val="24"/>
              </w:rPr>
            </w:pPr>
            <w:r w:rsidRPr="00D36FA7">
              <w:rPr>
                <w:bCs/>
                <w:sz w:val="24"/>
                <w:szCs w:val="24"/>
              </w:rPr>
              <w:t>Аэродинамический</w:t>
            </w:r>
          </w:p>
        </w:tc>
        <w:tc>
          <w:tcPr>
            <w:tcW w:w="3191" w:type="dxa"/>
            <w:shd w:val="clear" w:color="auto" w:fill="auto"/>
          </w:tcPr>
          <w:p w14:paraId="201BD0DD" w14:textId="77777777" w:rsidR="00E60F1D" w:rsidRPr="00D36FA7" w:rsidRDefault="00E60F1D" w:rsidP="002650E9">
            <w:pPr>
              <w:ind w:firstLine="0"/>
              <w:rPr>
                <w:bCs/>
                <w:sz w:val="24"/>
                <w:szCs w:val="24"/>
              </w:rPr>
            </w:pPr>
            <w:r w:rsidRPr="00D36FA7">
              <w:rPr>
                <w:bCs/>
                <w:sz w:val="24"/>
                <w:szCs w:val="24"/>
              </w:rPr>
              <w:t>Сильное разряжение воздуха.</w:t>
            </w:r>
          </w:p>
        </w:tc>
      </w:tr>
      <w:tr w:rsidR="00E60F1D" w:rsidRPr="00D36FA7" w14:paraId="59D91245" w14:textId="77777777" w:rsidTr="002650E9">
        <w:tc>
          <w:tcPr>
            <w:tcW w:w="3190" w:type="dxa"/>
            <w:tcBorders>
              <w:bottom w:val="nil"/>
            </w:tcBorders>
            <w:shd w:val="clear" w:color="auto" w:fill="auto"/>
          </w:tcPr>
          <w:p w14:paraId="37663A10" w14:textId="77777777" w:rsidR="00E60F1D" w:rsidRPr="00D36FA7" w:rsidRDefault="00E60F1D" w:rsidP="002650E9">
            <w:pPr>
              <w:ind w:firstLine="0"/>
              <w:rPr>
                <w:bCs/>
                <w:sz w:val="24"/>
                <w:szCs w:val="24"/>
              </w:rPr>
            </w:pPr>
            <w:r w:rsidRPr="00D36FA7">
              <w:rPr>
                <w:bCs/>
                <w:sz w:val="24"/>
                <w:szCs w:val="24"/>
              </w:rPr>
              <w:t>Вихрь</w:t>
            </w:r>
          </w:p>
        </w:tc>
        <w:tc>
          <w:tcPr>
            <w:tcW w:w="3190" w:type="dxa"/>
            <w:tcBorders>
              <w:top w:val="nil"/>
              <w:bottom w:val="nil"/>
            </w:tcBorders>
            <w:shd w:val="clear" w:color="auto" w:fill="auto"/>
          </w:tcPr>
          <w:p w14:paraId="67CE4A9B" w14:textId="77777777" w:rsidR="00E60F1D" w:rsidRPr="00D36FA7" w:rsidRDefault="00E60F1D" w:rsidP="002650E9">
            <w:pPr>
              <w:ind w:firstLine="0"/>
              <w:rPr>
                <w:bCs/>
                <w:sz w:val="24"/>
                <w:szCs w:val="24"/>
              </w:rPr>
            </w:pPr>
          </w:p>
        </w:tc>
        <w:tc>
          <w:tcPr>
            <w:tcW w:w="3191" w:type="dxa"/>
            <w:shd w:val="clear" w:color="auto" w:fill="auto"/>
          </w:tcPr>
          <w:p w14:paraId="7011117E" w14:textId="77777777" w:rsidR="00E60F1D" w:rsidRPr="00D36FA7" w:rsidRDefault="00E60F1D" w:rsidP="002650E9">
            <w:pPr>
              <w:ind w:firstLine="0"/>
              <w:rPr>
                <w:bCs/>
                <w:sz w:val="24"/>
                <w:szCs w:val="24"/>
              </w:rPr>
            </w:pPr>
            <w:r w:rsidRPr="00D36FA7">
              <w:rPr>
                <w:bCs/>
                <w:sz w:val="24"/>
                <w:szCs w:val="24"/>
              </w:rPr>
              <w:t>Вихревой восходящий поток.</w:t>
            </w:r>
          </w:p>
        </w:tc>
      </w:tr>
      <w:tr w:rsidR="00E60F1D" w:rsidRPr="00D36FA7" w14:paraId="42C732FB" w14:textId="77777777" w:rsidTr="002650E9">
        <w:tc>
          <w:tcPr>
            <w:tcW w:w="3190" w:type="dxa"/>
            <w:tcBorders>
              <w:top w:val="nil"/>
            </w:tcBorders>
            <w:shd w:val="clear" w:color="auto" w:fill="auto"/>
          </w:tcPr>
          <w:p w14:paraId="779ED8E0" w14:textId="77777777" w:rsidR="00E60F1D" w:rsidRPr="00D36FA7" w:rsidRDefault="00E60F1D" w:rsidP="002650E9">
            <w:pPr>
              <w:ind w:firstLine="0"/>
              <w:rPr>
                <w:bCs/>
                <w:sz w:val="24"/>
                <w:szCs w:val="24"/>
              </w:rPr>
            </w:pPr>
          </w:p>
        </w:tc>
        <w:tc>
          <w:tcPr>
            <w:tcW w:w="3190" w:type="dxa"/>
            <w:tcBorders>
              <w:top w:val="nil"/>
            </w:tcBorders>
            <w:shd w:val="clear" w:color="auto" w:fill="auto"/>
          </w:tcPr>
          <w:p w14:paraId="23F2F43A" w14:textId="77777777" w:rsidR="00E60F1D" w:rsidRPr="00D36FA7" w:rsidRDefault="00E60F1D" w:rsidP="002650E9">
            <w:pPr>
              <w:ind w:firstLine="0"/>
              <w:rPr>
                <w:bCs/>
                <w:sz w:val="24"/>
                <w:szCs w:val="24"/>
              </w:rPr>
            </w:pPr>
          </w:p>
        </w:tc>
        <w:tc>
          <w:tcPr>
            <w:tcW w:w="3191" w:type="dxa"/>
            <w:shd w:val="clear" w:color="auto" w:fill="auto"/>
          </w:tcPr>
          <w:p w14:paraId="3A900972" w14:textId="77777777" w:rsidR="00E60F1D" w:rsidRPr="00D36FA7" w:rsidRDefault="00E60F1D" w:rsidP="002650E9">
            <w:pPr>
              <w:ind w:firstLine="0"/>
              <w:rPr>
                <w:bCs/>
                <w:sz w:val="24"/>
                <w:szCs w:val="24"/>
              </w:rPr>
            </w:pPr>
            <w:r w:rsidRPr="00D36FA7">
              <w:rPr>
                <w:bCs/>
                <w:sz w:val="24"/>
                <w:szCs w:val="24"/>
              </w:rPr>
              <w:t>Ветровая нагрузка</w:t>
            </w:r>
          </w:p>
        </w:tc>
      </w:tr>
      <w:tr w:rsidR="00E60F1D" w:rsidRPr="00D36FA7" w14:paraId="1AEDD17E" w14:textId="77777777" w:rsidTr="002650E9">
        <w:tc>
          <w:tcPr>
            <w:tcW w:w="3190" w:type="dxa"/>
            <w:shd w:val="clear" w:color="auto" w:fill="auto"/>
          </w:tcPr>
          <w:p w14:paraId="6EFB957B" w14:textId="77777777" w:rsidR="00E60F1D" w:rsidRPr="00D36FA7" w:rsidRDefault="00E60F1D" w:rsidP="002650E9">
            <w:pPr>
              <w:ind w:firstLine="0"/>
              <w:rPr>
                <w:bCs/>
                <w:sz w:val="24"/>
                <w:szCs w:val="24"/>
              </w:rPr>
            </w:pPr>
            <w:r w:rsidRPr="00D36FA7">
              <w:rPr>
                <w:bCs/>
                <w:sz w:val="24"/>
                <w:szCs w:val="24"/>
              </w:rPr>
              <w:t>3.3 Пыльная буря</w:t>
            </w:r>
          </w:p>
        </w:tc>
        <w:tc>
          <w:tcPr>
            <w:tcW w:w="3190" w:type="dxa"/>
            <w:shd w:val="clear" w:color="auto" w:fill="auto"/>
          </w:tcPr>
          <w:p w14:paraId="44A288C5" w14:textId="77777777" w:rsidR="00E60F1D" w:rsidRPr="00D36FA7" w:rsidRDefault="00E60F1D" w:rsidP="002650E9">
            <w:pPr>
              <w:ind w:firstLine="0"/>
              <w:rPr>
                <w:bCs/>
                <w:sz w:val="24"/>
                <w:szCs w:val="24"/>
              </w:rPr>
            </w:pPr>
            <w:r w:rsidRPr="00D36FA7">
              <w:rPr>
                <w:bCs/>
                <w:sz w:val="24"/>
                <w:szCs w:val="24"/>
              </w:rPr>
              <w:t>Аэродинамический</w:t>
            </w:r>
          </w:p>
        </w:tc>
        <w:tc>
          <w:tcPr>
            <w:tcW w:w="3191" w:type="dxa"/>
            <w:shd w:val="clear" w:color="auto" w:fill="auto"/>
          </w:tcPr>
          <w:p w14:paraId="2A65B56D" w14:textId="77777777" w:rsidR="00E60F1D" w:rsidRPr="00D36FA7" w:rsidRDefault="00E60F1D" w:rsidP="002650E9">
            <w:pPr>
              <w:ind w:firstLine="0"/>
              <w:rPr>
                <w:bCs/>
                <w:sz w:val="24"/>
                <w:szCs w:val="24"/>
              </w:rPr>
            </w:pPr>
            <w:r w:rsidRPr="00D36FA7">
              <w:rPr>
                <w:bCs/>
                <w:sz w:val="24"/>
                <w:szCs w:val="24"/>
              </w:rPr>
              <w:t>Выдувание и засыпание верхнего покрова почвы, посевов</w:t>
            </w:r>
          </w:p>
        </w:tc>
      </w:tr>
      <w:tr w:rsidR="00E60F1D" w:rsidRPr="00D36FA7" w14:paraId="6CD736BD" w14:textId="77777777" w:rsidTr="002650E9">
        <w:tc>
          <w:tcPr>
            <w:tcW w:w="3190" w:type="dxa"/>
            <w:shd w:val="clear" w:color="auto" w:fill="auto"/>
          </w:tcPr>
          <w:p w14:paraId="308A9FC6" w14:textId="77777777" w:rsidR="00E60F1D" w:rsidRPr="00D36FA7" w:rsidRDefault="00E60F1D" w:rsidP="002650E9">
            <w:pPr>
              <w:ind w:firstLine="0"/>
              <w:rPr>
                <w:bCs/>
                <w:sz w:val="24"/>
                <w:szCs w:val="24"/>
              </w:rPr>
            </w:pPr>
            <w:r w:rsidRPr="00D36FA7">
              <w:rPr>
                <w:bCs/>
                <w:sz w:val="24"/>
                <w:szCs w:val="24"/>
              </w:rPr>
              <w:t>3.4 Сильные осадки</w:t>
            </w:r>
          </w:p>
        </w:tc>
        <w:tc>
          <w:tcPr>
            <w:tcW w:w="3190" w:type="dxa"/>
            <w:tcBorders>
              <w:bottom w:val="single" w:sz="4" w:space="0" w:color="auto"/>
            </w:tcBorders>
            <w:shd w:val="clear" w:color="auto" w:fill="auto"/>
          </w:tcPr>
          <w:p w14:paraId="51202FF7" w14:textId="77777777" w:rsidR="00E60F1D" w:rsidRPr="00D36FA7" w:rsidRDefault="00E60F1D" w:rsidP="002650E9">
            <w:pPr>
              <w:ind w:firstLine="0"/>
              <w:rPr>
                <w:bCs/>
                <w:sz w:val="24"/>
                <w:szCs w:val="24"/>
              </w:rPr>
            </w:pPr>
          </w:p>
        </w:tc>
        <w:tc>
          <w:tcPr>
            <w:tcW w:w="3191" w:type="dxa"/>
            <w:shd w:val="clear" w:color="auto" w:fill="auto"/>
          </w:tcPr>
          <w:p w14:paraId="5ADD0A0B" w14:textId="77777777" w:rsidR="00E60F1D" w:rsidRPr="00D36FA7" w:rsidRDefault="00E60F1D" w:rsidP="002650E9">
            <w:pPr>
              <w:ind w:firstLine="0"/>
              <w:rPr>
                <w:bCs/>
                <w:sz w:val="24"/>
                <w:szCs w:val="24"/>
              </w:rPr>
            </w:pPr>
          </w:p>
        </w:tc>
      </w:tr>
      <w:tr w:rsidR="00E60F1D" w:rsidRPr="00D36FA7" w14:paraId="67E52A3F" w14:textId="77777777" w:rsidTr="002650E9">
        <w:tc>
          <w:tcPr>
            <w:tcW w:w="3190" w:type="dxa"/>
            <w:shd w:val="clear" w:color="auto" w:fill="auto"/>
          </w:tcPr>
          <w:p w14:paraId="175BDC56" w14:textId="77777777" w:rsidR="00E60F1D" w:rsidRPr="00D36FA7" w:rsidRDefault="00E60F1D" w:rsidP="002650E9">
            <w:pPr>
              <w:ind w:firstLine="0"/>
              <w:rPr>
                <w:bCs/>
                <w:sz w:val="24"/>
                <w:szCs w:val="24"/>
              </w:rPr>
            </w:pPr>
            <w:r w:rsidRPr="00D36FA7">
              <w:rPr>
                <w:bCs/>
                <w:sz w:val="24"/>
                <w:szCs w:val="24"/>
              </w:rPr>
              <w:t>3.4.1 Продолжительный</w:t>
            </w:r>
          </w:p>
        </w:tc>
        <w:tc>
          <w:tcPr>
            <w:tcW w:w="3190" w:type="dxa"/>
            <w:tcBorders>
              <w:bottom w:val="nil"/>
            </w:tcBorders>
            <w:shd w:val="clear" w:color="auto" w:fill="auto"/>
          </w:tcPr>
          <w:p w14:paraId="3A208378" w14:textId="77777777" w:rsidR="00E60F1D" w:rsidRPr="00D36FA7" w:rsidRDefault="00E60F1D" w:rsidP="002650E9">
            <w:pPr>
              <w:ind w:firstLine="0"/>
              <w:rPr>
                <w:bCs/>
                <w:sz w:val="24"/>
                <w:szCs w:val="24"/>
              </w:rPr>
            </w:pPr>
            <w:r w:rsidRPr="00D36FA7">
              <w:rPr>
                <w:bCs/>
                <w:sz w:val="24"/>
                <w:szCs w:val="24"/>
              </w:rPr>
              <w:t>Гидродинамический</w:t>
            </w:r>
          </w:p>
        </w:tc>
        <w:tc>
          <w:tcPr>
            <w:tcW w:w="3191" w:type="dxa"/>
            <w:shd w:val="clear" w:color="auto" w:fill="auto"/>
          </w:tcPr>
          <w:p w14:paraId="0C605D3A" w14:textId="77777777" w:rsidR="00E60F1D" w:rsidRPr="00D36FA7" w:rsidRDefault="00E60F1D" w:rsidP="002650E9">
            <w:pPr>
              <w:ind w:firstLine="0"/>
              <w:rPr>
                <w:bCs/>
                <w:sz w:val="24"/>
                <w:szCs w:val="24"/>
              </w:rPr>
            </w:pPr>
            <w:r w:rsidRPr="00D36FA7">
              <w:rPr>
                <w:bCs/>
                <w:sz w:val="24"/>
                <w:szCs w:val="24"/>
              </w:rPr>
              <w:t>Поток (течение) воды.</w:t>
            </w:r>
          </w:p>
        </w:tc>
      </w:tr>
      <w:tr w:rsidR="00E60F1D" w:rsidRPr="00D36FA7" w14:paraId="1B9CCDC3" w14:textId="77777777" w:rsidTr="002650E9">
        <w:tc>
          <w:tcPr>
            <w:tcW w:w="3190" w:type="dxa"/>
            <w:tcBorders>
              <w:bottom w:val="single" w:sz="4" w:space="0" w:color="auto"/>
            </w:tcBorders>
            <w:shd w:val="clear" w:color="auto" w:fill="auto"/>
          </w:tcPr>
          <w:p w14:paraId="5D92AB38" w14:textId="77777777" w:rsidR="00E60F1D" w:rsidRPr="00D36FA7" w:rsidRDefault="00E60F1D" w:rsidP="002650E9">
            <w:pPr>
              <w:ind w:firstLine="0"/>
              <w:rPr>
                <w:bCs/>
                <w:sz w:val="24"/>
                <w:szCs w:val="24"/>
              </w:rPr>
            </w:pPr>
            <w:r w:rsidRPr="00D36FA7">
              <w:rPr>
                <w:bCs/>
                <w:sz w:val="24"/>
                <w:szCs w:val="24"/>
              </w:rPr>
              <w:t>дождь (ливень)</w:t>
            </w:r>
          </w:p>
        </w:tc>
        <w:tc>
          <w:tcPr>
            <w:tcW w:w="3190" w:type="dxa"/>
            <w:tcBorders>
              <w:top w:val="nil"/>
              <w:bottom w:val="single" w:sz="4" w:space="0" w:color="auto"/>
            </w:tcBorders>
            <w:shd w:val="clear" w:color="auto" w:fill="auto"/>
          </w:tcPr>
          <w:p w14:paraId="5EBF789B" w14:textId="77777777" w:rsidR="00E60F1D" w:rsidRPr="00D36FA7" w:rsidRDefault="00E60F1D" w:rsidP="002650E9">
            <w:pPr>
              <w:ind w:firstLine="0"/>
              <w:rPr>
                <w:bCs/>
                <w:sz w:val="24"/>
                <w:szCs w:val="24"/>
              </w:rPr>
            </w:pPr>
          </w:p>
        </w:tc>
        <w:tc>
          <w:tcPr>
            <w:tcW w:w="3191" w:type="dxa"/>
            <w:shd w:val="clear" w:color="auto" w:fill="auto"/>
          </w:tcPr>
          <w:p w14:paraId="7282B669" w14:textId="77777777" w:rsidR="00E60F1D" w:rsidRPr="00D36FA7" w:rsidRDefault="00E60F1D" w:rsidP="002650E9">
            <w:pPr>
              <w:ind w:firstLine="0"/>
              <w:rPr>
                <w:bCs/>
                <w:sz w:val="24"/>
                <w:szCs w:val="24"/>
              </w:rPr>
            </w:pPr>
            <w:r w:rsidRPr="00D36FA7">
              <w:rPr>
                <w:bCs/>
                <w:sz w:val="24"/>
                <w:szCs w:val="24"/>
              </w:rPr>
              <w:t>Затопление территории</w:t>
            </w:r>
          </w:p>
        </w:tc>
      </w:tr>
      <w:tr w:rsidR="00E60F1D" w:rsidRPr="00D36FA7" w14:paraId="409B5A92" w14:textId="77777777" w:rsidTr="002650E9">
        <w:tc>
          <w:tcPr>
            <w:tcW w:w="3190" w:type="dxa"/>
            <w:tcBorders>
              <w:bottom w:val="nil"/>
            </w:tcBorders>
            <w:shd w:val="clear" w:color="auto" w:fill="auto"/>
          </w:tcPr>
          <w:p w14:paraId="698E6FCE" w14:textId="77777777" w:rsidR="00E60F1D" w:rsidRPr="00D36FA7" w:rsidRDefault="00E60F1D" w:rsidP="002650E9">
            <w:pPr>
              <w:ind w:firstLine="0"/>
              <w:rPr>
                <w:bCs/>
                <w:sz w:val="24"/>
                <w:szCs w:val="24"/>
              </w:rPr>
            </w:pPr>
            <w:r w:rsidRPr="00D36FA7">
              <w:rPr>
                <w:bCs/>
                <w:sz w:val="24"/>
                <w:szCs w:val="24"/>
              </w:rPr>
              <w:t>3.4.2 Сильный снегопад</w:t>
            </w:r>
          </w:p>
        </w:tc>
        <w:tc>
          <w:tcPr>
            <w:tcW w:w="3190" w:type="dxa"/>
            <w:tcBorders>
              <w:bottom w:val="nil"/>
            </w:tcBorders>
            <w:shd w:val="clear" w:color="auto" w:fill="auto"/>
          </w:tcPr>
          <w:p w14:paraId="186413FF" w14:textId="77777777" w:rsidR="00E60F1D" w:rsidRPr="00D36FA7" w:rsidRDefault="00E60F1D" w:rsidP="002650E9">
            <w:pPr>
              <w:ind w:firstLine="0"/>
              <w:rPr>
                <w:bCs/>
                <w:sz w:val="24"/>
                <w:szCs w:val="24"/>
              </w:rPr>
            </w:pPr>
            <w:r w:rsidRPr="00D36FA7">
              <w:rPr>
                <w:bCs/>
                <w:sz w:val="24"/>
                <w:szCs w:val="24"/>
              </w:rPr>
              <w:t>Гидродинамический</w:t>
            </w:r>
          </w:p>
        </w:tc>
        <w:tc>
          <w:tcPr>
            <w:tcW w:w="3191" w:type="dxa"/>
            <w:shd w:val="clear" w:color="auto" w:fill="auto"/>
          </w:tcPr>
          <w:p w14:paraId="525FCF2A" w14:textId="77777777" w:rsidR="00E60F1D" w:rsidRPr="00D36FA7" w:rsidRDefault="00E60F1D" w:rsidP="002650E9">
            <w:pPr>
              <w:ind w:firstLine="0"/>
              <w:rPr>
                <w:bCs/>
                <w:sz w:val="24"/>
                <w:szCs w:val="24"/>
              </w:rPr>
            </w:pPr>
            <w:r w:rsidRPr="00D36FA7">
              <w:rPr>
                <w:bCs/>
                <w:sz w:val="24"/>
                <w:szCs w:val="24"/>
              </w:rPr>
              <w:t>Снеговая нагрузка.</w:t>
            </w:r>
          </w:p>
        </w:tc>
      </w:tr>
      <w:tr w:rsidR="00E60F1D" w:rsidRPr="00D36FA7" w14:paraId="21F50D49" w14:textId="77777777" w:rsidTr="002650E9">
        <w:tc>
          <w:tcPr>
            <w:tcW w:w="3190" w:type="dxa"/>
            <w:tcBorders>
              <w:top w:val="nil"/>
              <w:bottom w:val="single" w:sz="4" w:space="0" w:color="auto"/>
            </w:tcBorders>
            <w:shd w:val="clear" w:color="auto" w:fill="auto"/>
          </w:tcPr>
          <w:p w14:paraId="22EE647D" w14:textId="77777777" w:rsidR="00E60F1D" w:rsidRPr="00D36FA7" w:rsidRDefault="00E60F1D" w:rsidP="002650E9">
            <w:pPr>
              <w:ind w:firstLine="0"/>
              <w:rPr>
                <w:bCs/>
                <w:sz w:val="24"/>
                <w:szCs w:val="24"/>
              </w:rPr>
            </w:pPr>
          </w:p>
        </w:tc>
        <w:tc>
          <w:tcPr>
            <w:tcW w:w="3190" w:type="dxa"/>
            <w:tcBorders>
              <w:top w:val="nil"/>
              <w:bottom w:val="single" w:sz="4" w:space="0" w:color="auto"/>
            </w:tcBorders>
            <w:shd w:val="clear" w:color="auto" w:fill="auto"/>
          </w:tcPr>
          <w:p w14:paraId="2E91D3E5" w14:textId="77777777" w:rsidR="00E60F1D" w:rsidRPr="00D36FA7" w:rsidRDefault="00E60F1D" w:rsidP="002650E9">
            <w:pPr>
              <w:ind w:firstLine="0"/>
              <w:rPr>
                <w:bCs/>
                <w:sz w:val="24"/>
                <w:szCs w:val="24"/>
              </w:rPr>
            </w:pPr>
          </w:p>
        </w:tc>
        <w:tc>
          <w:tcPr>
            <w:tcW w:w="3191" w:type="dxa"/>
            <w:shd w:val="clear" w:color="auto" w:fill="auto"/>
          </w:tcPr>
          <w:p w14:paraId="2B7AD2C8" w14:textId="77777777" w:rsidR="00E60F1D" w:rsidRPr="00D36FA7" w:rsidRDefault="00E60F1D" w:rsidP="002650E9">
            <w:pPr>
              <w:ind w:firstLine="0"/>
              <w:rPr>
                <w:bCs/>
                <w:sz w:val="24"/>
                <w:szCs w:val="24"/>
              </w:rPr>
            </w:pPr>
            <w:r w:rsidRPr="00D36FA7">
              <w:rPr>
                <w:bCs/>
                <w:sz w:val="24"/>
                <w:szCs w:val="24"/>
              </w:rPr>
              <w:t>Снежные заносы</w:t>
            </w:r>
          </w:p>
        </w:tc>
      </w:tr>
      <w:tr w:rsidR="00E60F1D" w:rsidRPr="00D36FA7" w14:paraId="6DBCE379" w14:textId="77777777" w:rsidTr="002650E9">
        <w:tc>
          <w:tcPr>
            <w:tcW w:w="3190" w:type="dxa"/>
            <w:tcBorders>
              <w:bottom w:val="nil"/>
            </w:tcBorders>
            <w:shd w:val="clear" w:color="auto" w:fill="auto"/>
          </w:tcPr>
          <w:p w14:paraId="510B8010" w14:textId="77777777" w:rsidR="00E60F1D" w:rsidRPr="00D36FA7" w:rsidRDefault="00E60F1D" w:rsidP="002650E9">
            <w:pPr>
              <w:ind w:firstLine="0"/>
              <w:rPr>
                <w:bCs/>
                <w:sz w:val="24"/>
                <w:szCs w:val="24"/>
              </w:rPr>
            </w:pPr>
            <w:r w:rsidRPr="00D36FA7">
              <w:rPr>
                <w:bCs/>
                <w:sz w:val="24"/>
                <w:szCs w:val="24"/>
              </w:rPr>
              <w:t>3.4.3 Сильная метель.</w:t>
            </w:r>
          </w:p>
        </w:tc>
        <w:tc>
          <w:tcPr>
            <w:tcW w:w="3190" w:type="dxa"/>
            <w:tcBorders>
              <w:bottom w:val="nil"/>
            </w:tcBorders>
            <w:shd w:val="clear" w:color="auto" w:fill="auto"/>
          </w:tcPr>
          <w:p w14:paraId="413CB7C9" w14:textId="77777777" w:rsidR="00E60F1D" w:rsidRPr="00D36FA7" w:rsidRDefault="00E60F1D" w:rsidP="002650E9">
            <w:pPr>
              <w:ind w:firstLine="0"/>
              <w:rPr>
                <w:bCs/>
                <w:sz w:val="24"/>
                <w:szCs w:val="24"/>
              </w:rPr>
            </w:pPr>
            <w:r w:rsidRPr="00D36FA7">
              <w:rPr>
                <w:bCs/>
                <w:sz w:val="24"/>
                <w:szCs w:val="24"/>
              </w:rPr>
              <w:t>Гидродинамический</w:t>
            </w:r>
          </w:p>
        </w:tc>
        <w:tc>
          <w:tcPr>
            <w:tcW w:w="3191" w:type="dxa"/>
            <w:shd w:val="clear" w:color="auto" w:fill="auto"/>
          </w:tcPr>
          <w:p w14:paraId="516368EB" w14:textId="77777777" w:rsidR="00E60F1D" w:rsidRPr="00D36FA7" w:rsidRDefault="00E60F1D" w:rsidP="002650E9">
            <w:pPr>
              <w:ind w:firstLine="0"/>
              <w:rPr>
                <w:bCs/>
                <w:sz w:val="24"/>
                <w:szCs w:val="24"/>
              </w:rPr>
            </w:pPr>
            <w:r w:rsidRPr="00D36FA7">
              <w:rPr>
                <w:bCs/>
                <w:sz w:val="24"/>
                <w:szCs w:val="24"/>
              </w:rPr>
              <w:t>Снеговая нагрузка.</w:t>
            </w:r>
          </w:p>
        </w:tc>
      </w:tr>
      <w:tr w:rsidR="00E60F1D" w:rsidRPr="00D36FA7" w14:paraId="7F002038" w14:textId="77777777" w:rsidTr="002650E9">
        <w:tc>
          <w:tcPr>
            <w:tcW w:w="3190" w:type="dxa"/>
            <w:tcBorders>
              <w:top w:val="nil"/>
              <w:bottom w:val="nil"/>
            </w:tcBorders>
            <w:shd w:val="clear" w:color="auto" w:fill="auto"/>
          </w:tcPr>
          <w:p w14:paraId="026F8C93"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0C70A15F" w14:textId="77777777" w:rsidR="00E60F1D" w:rsidRPr="00D36FA7" w:rsidRDefault="00E60F1D" w:rsidP="002650E9">
            <w:pPr>
              <w:ind w:firstLine="0"/>
              <w:rPr>
                <w:bCs/>
                <w:sz w:val="24"/>
                <w:szCs w:val="24"/>
              </w:rPr>
            </w:pPr>
          </w:p>
        </w:tc>
        <w:tc>
          <w:tcPr>
            <w:tcW w:w="3191" w:type="dxa"/>
            <w:shd w:val="clear" w:color="auto" w:fill="auto"/>
          </w:tcPr>
          <w:p w14:paraId="57EB754E" w14:textId="77777777" w:rsidR="00E60F1D" w:rsidRPr="00D36FA7" w:rsidRDefault="00E60F1D" w:rsidP="002650E9">
            <w:pPr>
              <w:ind w:firstLine="0"/>
              <w:rPr>
                <w:bCs/>
                <w:sz w:val="24"/>
                <w:szCs w:val="24"/>
              </w:rPr>
            </w:pPr>
            <w:r w:rsidRPr="00D36FA7">
              <w:rPr>
                <w:bCs/>
                <w:sz w:val="24"/>
                <w:szCs w:val="24"/>
              </w:rPr>
              <w:t>Ветровая нагрузка.</w:t>
            </w:r>
          </w:p>
        </w:tc>
      </w:tr>
      <w:tr w:rsidR="00E60F1D" w:rsidRPr="00D36FA7" w14:paraId="6ABEA104" w14:textId="77777777" w:rsidTr="002650E9">
        <w:tc>
          <w:tcPr>
            <w:tcW w:w="3190" w:type="dxa"/>
            <w:tcBorders>
              <w:top w:val="nil"/>
              <w:bottom w:val="single" w:sz="4" w:space="0" w:color="auto"/>
            </w:tcBorders>
            <w:shd w:val="clear" w:color="auto" w:fill="auto"/>
          </w:tcPr>
          <w:p w14:paraId="42E0EEAB" w14:textId="77777777" w:rsidR="00E60F1D" w:rsidRPr="00D36FA7" w:rsidRDefault="00E60F1D" w:rsidP="002650E9">
            <w:pPr>
              <w:ind w:firstLine="0"/>
              <w:rPr>
                <w:bCs/>
                <w:sz w:val="24"/>
                <w:szCs w:val="24"/>
              </w:rPr>
            </w:pPr>
          </w:p>
        </w:tc>
        <w:tc>
          <w:tcPr>
            <w:tcW w:w="3190" w:type="dxa"/>
            <w:tcBorders>
              <w:top w:val="nil"/>
            </w:tcBorders>
            <w:shd w:val="clear" w:color="auto" w:fill="auto"/>
          </w:tcPr>
          <w:p w14:paraId="4A30E65E" w14:textId="77777777" w:rsidR="00E60F1D" w:rsidRPr="00D36FA7" w:rsidRDefault="00E60F1D" w:rsidP="002650E9">
            <w:pPr>
              <w:ind w:firstLine="0"/>
              <w:rPr>
                <w:bCs/>
                <w:sz w:val="24"/>
                <w:szCs w:val="24"/>
              </w:rPr>
            </w:pPr>
          </w:p>
        </w:tc>
        <w:tc>
          <w:tcPr>
            <w:tcW w:w="3191" w:type="dxa"/>
            <w:shd w:val="clear" w:color="auto" w:fill="auto"/>
          </w:tcPr>
          <w:p w14:paraId="51029298" w14:textId="77777777" w:rsidR="00E60F1D" w:rsidRPr="00D36FA7" w:rsidRDefault="00E60F1D" w:rsidP="002650E9">
            <w:pPr>
              <w:ind w:firstLine="0"/>
              <w:rPr>
                <w:bCs/>
                <w:sz w:val="24"/>
                <w:szCs w:val="24"/>
              </w:rPr>
            </w:pPr>
            <w:r w:rsidRPr="00D36FA7">
              <w:rPr>
                <w:bCs/>
                <w:sz w:val="24"/>
                <w:szCs w:val="24"/>
              </w:rPr>
              <w:t>Снежные заносы</w:t>
            </w:r>
          </w:p>
        </w:tc>
      </w:tr>
      <w:tr w:rsidR="00E60F1D" w:rsidRPr="00D36FA7" w14:paraId="5600437F" w14:textId="77777777" w:rsidTr="002650E9">
        <w:tc>
          <w:tcPr>
            <w:tcW w:w="3190" w:type="dxa"/>
            <w:tcBorders>
              <w:bottom w:val="nil"/>
            </w:tcBorders>
            <w:shd w:val="clear" w:color="auto" w:fill="auto"/>
          </w:tcPr>
          <w:p w14:paraId="2E340174" w14:textId="77777777" w:rsidR="00E60F1D" w:rsidRPr="00D36FA7" w:rsidRDefault="00E60F1D" w:rsidP="002650E9">
            <w:pPr>
              <w:ind w:firstLine="0"/>
              <w:rPr>
                <w:bCs/>
                <w:sz w:val="24"/>
                <w:szCs w:val="24"/>
              </w:rPr>
            </w:pPr>
            <w:r w:rsidRPr="00D36FA7">
              <w:rPr>
                <w:bCs/>
                <w:sz w:val="24"/>
                <w:szCs w:val="24"/>
              </w:rPr>
              <w:t>3.4.4 Гололед</w:t>
            </w:r>
          </w:p>
        </w:tc>
        <w:tc>
          <w:tcPr>
            <w:tcW w:w="3190" w:type="dxa"/>
            <w:shd w:val="clear" w:color="auto" w:fill="auto"/>
          </w:tcPr>
          <w:p w14:paraId="1C28814E" w14:textId="77777777" w:rsidR="00E60F1D" w:rsidRPr="00D36FA7" w:rsidRDefault="00E60F1D" w:rsidP="002650E9">
            <w:pPr>
              <w:ind w:firstLine="0"/>
              <w:rPr>
                <w:bCs/>
                <w:sz w:val="24"/>
                <w:szCs w:val="24"/>
              </w:rPr>
            </w:pPr>
            <w:r w:rsidRPr="00D36FA7">
              <w:rPr>
                <w:bCs/>
                <w:sz w:val="24"/>
                <w:szCs w:val="24"/>
              </w:rPr>
              <w:t>Гравитационный</w:t>
            </w:r>
          </w:p>
        </w:tc>
        <w:tc>
          <w:tcPr>
            <w:tcW w:w="3191" w:type="dxa"/>
            <w:shd w:val="clear" w:color="auto" w:fill="auto"/>
          </w:tcPr>
          <w:p w14:paraId="58F54FB9" w14:textId="77777777" w:rsidR="00E60F1D" w:rsidRPr="00D36FA7" w:rsidRDefault="00E60F1D" w:rsidP="002650E9">
            <w:pPr>
              <w:ind w:firstLine="0"/>
              <w:rPr>
                <w:bCs/>
                <w:sz w:val="24"/>
                <w:szCs w:val="24"/>
              </w:rPr>
            </w:pPr>
            <w:r w:rsidRPr="00D36FA7">
              <w:rPr>
                <w:bCs/>
                <w:sz w:val="24"/>
                <w:szCs w:val="24"/>
              </w:rPr>
              <w:t>Гололедная нагрузка.</w:t>
            </w:r>
          </w:p>
        </w:tc>
      </w:tr>
      <w:tr w:rsidR="00E60F1D" w:rsidRPr="00D36FA7" w14:paraId="78DFB7F2" w14:textId="77777777" w:rsidTr="002650E9">
        <w:tc>
          <w:tcPr>
            <w:tcW w:w="3190" w:type="dxa"/>
            <w:tcBorders>
              <w:top w:val="nil"/>
            </w:tcBorders>
            <w:shd w:val="clear" w:color="auto" w:fill="auto"/>
          </w:tcPr>
          <w:p w14:paraId="632A506D" w14:textId="77777777" w:rsidR="00E60F1D" w:rsidRPr="00D36FA7" w:rsidRDefault="00E60F1D" w:rsidP="002650E9">
            <w:pPr>
              <w:ind w:firstLine="0"/>
              <w:rPr>
                <w:bCs/>
                <w:sz w:val="24"/>
                <w:szCs w:val="24"/>
              </w:rPr>
            </w:pPr>
          </w:p>
        </w:tc>
        <w:tc>
          <w:tcPr>
            <w:tcW w:w="3190" w:type="dxa"/>
            <w:shd w:val="clear" w:color="auto" w:fill="auto"/>
          </w:tcPr>
          <w:p w14:paraId="695C5803" w14:textId="77777777" w:rsidR="00E60F1D" w:rsidRPr="00D36FA7" w:rsidRDefault="00E60F1D" w:rsidP="002650E9">
            <w:pPr>
              <w:ind w:firstLine="0"/>
              <w:rPr>
                <w:bCs/>
                <w:sz w:val="24"/>
                <w:szCs w:val="24"/>
              </w:rPr>
            </w:pPr>
            <w:r w:rsidRPr="00D36FA7">
              <w:rPr>
                <w:bCs/>
                <w:sz w:val="24"/>
                <w:szCs w:val="24"/>
              </w:rPr>
              <w:t>Динамический</w:t>
            </w:r>
          </w:p>
        </w:tc>
        <w:tc>
          <w:tcPr>
            <w:tcW w:w="3191" w:type="dxa"/>
            <w:shd w:val="clear" w:color="auto" w:fill="auto"/>
          </w:tcPr>
          <w:p w14:paraId="16A952F1" w14:textId="77777777" w:rsidR="00E60F1D" w:rsidRPr="00D36FA7" w:rsidRDefault="00E60F1D" w:rsidP="002650E9">
            <w:pPr>
              <w:ind w:firstLine="0"/>
              <w:rPr>
                <w:bCs/>
                <w:sz w:val="24"/>
                <w:szCs w:val="24"/>
              </w:rPr>
            </w:pPr>
            <w:r w:rsidRPr="00D36FA7">
              <w:rPr>
                <w:bCs/>
                <w:sz w:val="24"/>
                <w:szCs w:val="24"/>
              </w:rPr>
              <w:t>Вибрация</w:t>
            </w:r>
          </w:p>
        </w:tc>
      </w:tr>
      <w:tr w:rsidR="00E60F1D" w:rsidRPr="00D36FA7" w14:paraId="51266CD8" w14:textId="77777777" w:rsidTr="002650E9">
        <w:tc>
          <w:tcPr>
            <w:tcW w:w="3190" w:type="dxa"/>
            <w:shd w:val="clear" w:color="auto" w:fill="auto"/>
          </w:tcPr>
          <w:p w14:paraId="39A0BB4C" w14:textId="77777777" w:rsidR="00E60F1D" w:rsidRPr="00D36FA7" w:rsidRDefault="00E60F1D" w:rsidP="002650E9">
            <w:pPr>
              <w:ind w:firstLine="0"/>
              <w:rPr>
                <w:bCs/>
                <w:sz w:val="24"/>
                <w:szCs w:val="24"/>
              </w:rPr>
            </w:pPr>
            <w:r w:rsidRPr="00D36FA7">
              <w:rPr>
                <w:bCs/>
                <w:sz w:val="24"/>
                <w:szCs w:val="24"/>
              </w:rPr>
              <w:t>3.4.5 Град</w:t>
            </w:r>
          </w:p>
        </w:tc>
        <w:tc>
          <w:tcPr>
            <w:tcW w:w="3190" w:type="dxa"/>
            <w:shd w:val="clear" w:color="auto" w:fill="auto"/>
          </w:tcPr>
          <w:p w14:paraId="663E1A2A" w14:textId="77777777" w:rsidR="00E60F1D" w:rsidRPr="00D36FA7" w:rsidRDefault="00E60F1D" w:rsidP="002650E9">
            <w:pPr>
              <w:ind w:firstLine="0"/>
              <w:rPr>
                <w:bCs/>
                <w:sz w:val="24"/>
                <w:szCs w:val="24"/>
              </w:rPr>
            </w:pPr>
            <w:r w:rsidRPr="00D36FA7">
              <w:rPr>
                <w:bCs/>
                <w:sz w:val="24"/>
                <w:szCs w:val="24"/>
              </w:rPr>
              <w:t>Динамический</w:t>
            </w:r>
          </w:p>
        </w:tc>
        <w:tc>
          <w:tcPr>
            <w:tcW w:w="3191" w:type="dxa"/>
            <w:shd w:val="clear" w:color="auto" w:fill="auto"/>
          </w:tcPr>
          <w:p w14:paraId="777EA900" w14:textId="77777777" w:rsidR="00E60F1D" w:rsidRPr="00D36FA7" w:rsidRDefault="00E60F1D" w:rsidP="002650E9">
            <w:pPr>
              <w:ind w:firstLine="0"/>
              <w:rPr>
                <w:bCs/>
                <w:sz w:val="24"/>
                <w:szCs w:val="24"/>
              </w:rPr>
            </w:pPr>
            <w:r w:rsidRPr="00D36FA7">
              <w:rPr>
                <w:bCs/>
                <w:sz w:val="24"/>
                <w:szCs w:val="24"/>
              </w:rPr>
              <w:t>Удар</w:t>
            </w:r>
          </w:p>
        </w:tc>
      </w:tr>
      <w:tr w:rsidR="00E60F1D" w:rsidRPr="00D36FA7" w14:paraId="1B46F9FE" w14:textId="77777777" w:rsidTr="002650E9">
        <w:tc>
          <w:tcPr>
            <w:tcW w:w="3190" w:type="dxa"/>
            <w:shd w:val="clear" w:color="auto" w:fill="auto"/>
          </w:tcPr>
          <w:p w14:paraId="4A2A8072" w14:textId="77777777" w:rsidR="00E60F1D" w:rsidRPr="00D36FA7" w:rsidRDefault="00E60F1D" w:rsidP="002650E9">
            <w:pPr>
              <w:ind w:firstLine="0"/>
              <w:rPr>
                <w:bCs/>
                <w:sz w:val="24"/>
                <w:szCs w:val="24"/>
              </w:rPr>
            </w:pPr>
            <w:r w:rsidRPr="00D36FA7">
              <w:rPr>
                <w:bCs/>
                <w:sz w:val="24"/>
                <w:szCs w:val="24"/>
              </w:rPr>
              <w:t>3.5 Туман</w:t>
            </w:r>
          </w:p>
        </w:tc>
        <w:tc>
          <w:tcPr>
            <w:tcW w:w="3190" w:type="dxa"/>
            <w:shd w:val="clear" w:color="auto" w:fill="auto"/>
          </w:tcPr>
          <w:p w14:paraId="5B8E776B" w14:textId="77777777" w:rsidR="00E60F1D" w:rsidRPr="00D36FA7" w:rsidRDefault="00E60F1D" w:rsidP="002650E9">
            <w:pPr>
              <w:ind w:firstLine="0"/>
              <w:rPr>
                <w:bCs/>
                <w:sz w:val="24"/>
                <w:szCs w:val="24"/>
              </w:rPr>
            </w:pPr>
            <w:r w:rsidRPr="00D36FA7">
              <w:rPr>
                <w:bCs/>
                <w:sz w:val="24"/>
                <w:szCs w:val="24"/>
              </w:rPr>
              <w:t>Теплофизический</w:t>
            </w:r>
          </w:p>
        </w:tc>
        <w:tc>
          <w:tcPr>
            <w:tcW w:w="3191" w:type="dxa"/>
            <w:shd w:val="clear" w:color="auto" w:fill="auto"/>
          </w:tcPr>
          <w:p w14:paraId="03883431" w14:textId="77777777" w:rsidR="00E60F1D" w:rsidRPr="00D36FA7" w:rsidRDefault="00E60F1D" w:rsidP="002650E9">
            <w:pPr>
              <w:ind w:firstLine="0"/>
              <w:rPr>
                <w:bCs/>
                <w:sz w:val="24"/>
                <w:szCs w:val="24"/>
              </w:rPr>
            </w:pPr>
            <w:r w:rsidRPr="00D36FA7">
              <w:rPr>
                <w:bCs/>
                <w:sz w:val="24"/>
                <w:szCs w:val="24"/>
              </w:rPr>
              <w:t>Снижение видимости (помутнение воздуха)</w:t>
            </w:r>
          </w:p>
        </w:tc>
      </w:tr>
      <w:tr w:rsidR="00E60F1D" w:rsidRPr="00D36FA7" w14:paraId="57BB866E" w14:textId="77777777" w:rsidTr="002650E9">
        <w:tc>
          <w:tcPr>
            <w:tcW w:w="3190" w:type="dxa"/>
            <w:shd w:val="clear" w:color="auto" w:fill="auto"/>
          </w:tcPr>
          <w:p w14:paraId="0CF155FA" w14:textId="77777777" w:rsidR="00E60F1D" w:rsidRPr="00D36FA7" w:rsidRDefault="00E60F1D" w:rsidP="002650E9">
            <w:pPr>
              <w:ind w:firstLine="0"/>
              <w:rPr>
                <w:bCs/>
                <w:sz w:val="24"/>
                <w:szCs w:val="24"/>
              </w:rPr>
            </w:pPr>
            <w:r w:rsidRPr="00D36FA7">
              <w:rPr>
                <w:bCs/>
                <w:sz w:val="24"/>
                <w:szCs w:val="24"/>
              </w:rPr>
              <w:t>3.6 Заморозок</w:t>
            </w:r>
          </w:p>
        </w:tc>
        <w:tc>
          <w:tcPr>
            <w:tcW w:w="3190" w:type="dxa"/>
            <w:shd w:val="clear" w:color="auto" w:fill="auto"/>
          </w:tcPr>
          <w:p w14:paraId="217BFCFD" w14:textId="77777777" w:rsidR="00E60F1D" w:rsidRPr="00D36FA7" w:rsidRDefault="00E60F1D" w:rsidP="002650E9">
            <w:pPr>
              <w:ind w:firstLine="0"/>
              <w:rPr>
                <w:bCs/>
                <w:sz w:val="24"/>
                <w:szCs w:val="24"/>
              </w:rPr>
            </w:pPr>
            <w:r w:rsidRPr="00D36FA7">
              <w:rPr>
                <w:bCs/>
                <w:sz w:val="24"/>
                <w:szCs w:val="24"/>
              </w:rPr>
              <w:t>Тепловой</w:t>
            </w:r>
          </w:p>
        </w:tc>
        <w:tc>
          <w:tcPr>
            <w:tcW w:w="3191" w:type="dxa"/>
            <w:shd w:val="clear" w:color="auto" w:fill="auto"/>
          </w:tcPr>
          <w:p w14:paraId="2CA52CFC" w14:textId="77777777" w:rsidR="00E60F1D" w:rsidRPr="00D36FA7" w:rsidRDefault="00E60F1D" w:rsidP="002650E9">
            <w:pPr>
              <w:ind w:firstLine="0"/>
              <w:rPr>
                <w:bCs/>
                <w:sz w:val="24"/>
                <w:szCs w:val="24"/>
              </w:rPr>
            </w:pPr>
            <w:r w:rsidRPr="00D36FA7">
              <w:rPr>
                <w:bCs/>
                <w:sz w:val="24"/>
                <w:szCs w:val="24"/>
              </w:rPr>
              <w:t>Охлаждение почвы, воздуха</w:t>
            </w:r>
          </w:p>
        </w:tc>
      </w:tr>
      <w:tr w:rsidR="00E60F1D" w:rsidRPr="00D36FA7" w14:paraId="541E852A" w14:textId="77777777" w:rsidTr="002650E9">
        <w:tc>
          <w:tcPr>
            <w:tcW w:w="3190" w:type="dxa"/>
            <w:tcBorders>
              <w:bottom w:val="single" w:sz="4" w:space="0" w:color="auto"/>
            </w:tcBorders>
            <w:shd w:val="clear" w:color="auto" w:fill="auto"/>
          </w:tcPr>
          <w:p w14:paraId="5020FD5B" w14:textId="77777777" w:rsidR="00E60F1D" w:rsidRPr="00D36FA7" w:rsidRDefault="00E60F1D" w:rsidP="002650E9">
            <w:pPr>
              <w:ind w:firstLine="0"/>
              <w:rPr>
                <w:bCs/>
                <w:sz w:val="24"/>
                <w:szCs w:val="24"/>
              </w:rPr>
            </w:pPr>
            <w:r w:rsidRPr="00D36FA7">
              <w:rPr>
                <w:bCs/>
                <w:sz w:val="24"/>
                <w:szCs w:val="24"/>
              </w:rPr>
              <w:t>3.7 Засуха</w:t>
            </w:r>
          </w:p>
        </w:tc>
        <w:tc>
          <w:tcPr>
            <w:tcW w:w="3190" w:type="dxa"/>
            <w:shd w:val="clear" w:color="auto" w:fill="auto"/>
          </w:tcPr>
          <w:p w14:paraId="1CA46C45" w14:textId="77777777" w:rsidR="00E60F1D" w:rsidRPr="00D36FA7" w:rsidRDefault="00E60F1D" w:rsidP="002650E9">
            <w:pPr>
              <w:ind w:firstLine="0"/>
              <w:rPr>
                <w:bCs/>
                <w:sz w:val="24"/>
                <w:szCs w:val="24"/>
              </w:rPr>
            </w:pPr>
            <w:r w:rsidRPr="00D36FA7">
              <w:rPr>
                <w:bCs/>
                <w:sz w:val="24"/>
                <w:szCs w:val="24"/>
              </w:rPr>
              <w:t>Тепловой</w:t>
            </w:r>
          </w:p>
        </w:tc>
        <w:tc>
          <w:tcPr>
            <w:tcW w:w="3191" w:type="dxa"/>
            <w:shd w:val="clear" w:color="auto" w:fill="auto"/>
          </w:tcPr>
          <w:p w14:paraId="6ADA4F3B" w14:textId="77777777" w:rsidR="00E60F1D" w:rsidRPr="00D36FA7" w:rsidRDefault="00E60F1D" w:rsidP="002650E9">
            <w:pPr>
              <w:ind w:firstLine="0"/>
              <w:rPr>
                <w:bCs/>
                <w:sz w:val="24"/>
                <w:szCs w:val="24"/>
              </w:rPr>
            </w:pPr>
            <w:r w:rsidRPr="00D36FA7">
              <w:rPr>
                <w:bCs/>
                <w:sz w:val="24"/>
                <w:szCs w:val="24"/>
              </w:rPr>
              <w:t>Нагревание почвы, воздуха</w:t>
            </w:r>
          </w:p>
        </w:tc>
      </w:tr>
      <w:tr w:rsidR="00E60F1D" w:rsidRPr="00D36FA7" w14:paraId="27A6493E" w14:textId="77777777" w:rsidTr="002650E9">
        <w:tc>
          <w:tcPr>
            <w:tcW w:w="3190" w:type="dxa"/>
            <w:tcBorders>
              <w:bottom w:val="nil"/>
            </w:tcBorders>
            <w:shd w:val="clear" w:color="auto" w:fill="auto"/>
          </w:tcPr>
          <w:p w14:paraId="31E78A7A" w14:textId="77777777" w:rsidR="00E60F1D" w:rsidRPr="00D36FA7" w:rsidRDefault="00E60F1D" w:rsidP="002650E9">
            <w:pPr>
              <w:ind w:firstLine="0"/>
              <w:rPr>
                <w:bCs/>
                <w:sz w:val="24"/>
                <w:szCs w:val="24"/>
              </w:rPr>
            </w:pPr>
            <w:r w:rsidRPr="00D36FA7">
              <w:rPr>
                <w:bCs/>
                <w:sz w:val="24"/>
                <w:szCs w:val="24"/>
              </w:rPr>
              <w:t>3.8 Суховей</w:t>
            </w:r>
          </w:p>
        </w:tc>
        <w:tc>
          <w:tcPr>
            <w:tcW w:w="3190" w:type="dxa"/>
            <w:shd w:val="clear" w:color="auto" w:fill="auto"/>
          </w:tcPr>
          <w:p w14:paraId="1AB84B94" w14:textId="77777777" w:rsidR="00E60F1D" w:rsidRPr="00D36FA7" w:rsidRDefault="00E60F1D" w:rsidP="002650E9">
            <w:pPr>
              <w:ind w:firstLine="0"/>
              <w:rPr>
                <w:bCs/>
                <w:sz w:val="24"/>
                <w:szCs w:val="24"/>
              </w:rPr>
            </w:pPr>
            <w:r w:rsidRPr="00D36FA7">
              <w:rPr>
                <w:bCs/>
                <w:sz w:val="24"/>
                <w:szCs w:val="24"/>
              </w:rPr>
              <w:t>Аэродинамический.</w:t>
            </w:r>
          </w:p>
        </w:tc>
        <w:tc>
          <w:tcPr>
            <w:tcW w:w="3191" w:type="dxa"/>
            <w:shd w:val="clear" w:color="auto" w:fill="auto"/>
          </w:tcPr>
          <w:p w14:paraId="2B383DC4" w14:textId="77777777" w:rsidR="00E60F1D" w:rsidRPr="00D36FA7" w:rsidRDefault="00E60F1D" w:rsidP="002650E9">
            <w:pPr>
              <w:ind w:firstLine="0"/>
              <w:rPr>
                <w:bCs/>
                <w:sz w:val="24"/>
                <w:szCs w:val="24"/>
              </w:rPr>
            </w:pPr>
            <w:r w:rsidRPr="00D36FA7">
              <w:rPr>
                <w:bCs/>
                <w:sz w:val="24"/>
                <w:szCs w:val="24"/>
              </w:rPr>
              <w:t>Иссушение почвы</w:t>
            </w:r>
          </w:p>
        </w:tc>
      </w:tr>
      <w:tr w:rsidR="00E60F1D" w:rsidRPr="00D36FA7" w14:paraId="2D864F8B" w14:textId="77777777" w:rsidTr="002650E9">
        <w:tc>
          <w:tcPr>
            <w:tcW w:w="3190" w:type="dxa"/>
            <w:tcBorders>
              <w:top w:val="nil"/>
            </w:tcBorders>
            <w:shd w:val="clear" w:color="auto" w:fill="auto"/>
          </w:tcPr>
          <w:p w14:paraId="31549C7A" w14:textId="77777777" w:rsidR="00E60F1D" w:rsidRPr="00D36FA7" w:rsidRDefault="00E60F1D" w:rsidP="002650E9">
            <w:pPr>
              <w:ind w:firstLine="0"/>
              <w:rPr>
                <w:bCs/>
                <w:sz w:val="24"/>
                <w:szCs w:val="24"/>
              </w:rPr>
            </w:pPr>
          </w:p>
        </w:tc>
        <w:tc>
          <w:tcPr>
            <w:tcW w:w="3190" w:type="dxa"/>
            <w:shd w:val="clear" w:color="auto" w:fill="auto"/>
          </w:tcPr>
          <w:p w14:paraId="1603BCB4" w14:textId="77777777" w:rsidR="00E60F1D" w:rsidRPr="00D36FA7" w:rsidRDefault="00E60F1D" w:rsidP="002650E9">
            <w:pPr>
              <w:ind w:firstLine="0"/>
              <w:rPr>
                <w:bCs/>
                <w:sz w:val="24"/>
                <w:szCs w:val="24"/>
              </w:rPr>
            </w:pPr>
            <w:r w:rsidRPr="00D36FA7">
              <w:rPr>
                <w:bCs/>
                <w:sz w:val="24"/>
                <w:szCs w:val="24"/>
              </w:rPr>
              <w:t>Тепловой</w:t>
            </w:r>
          </w:p>
        </w:tc>
        <w:tc>
          <w:tcPr>
            <w:tcW w:w="3191" w:type="dxa"/>
            <w:shd w:val="clear" w:color="auto" w:fill="auto"/>
          </w:tcPr>
          <w:p w14:paraId="286B0AB3" w14:textId="77777777" w:rsidR="00E60F1D" w:rsidRPr="00D36FA7" w:rsidRDefault="00E60F1D" w:rsidP="002650E9">
            <w:pPr>
              <w:ind w:firstLine="0"/>
              <w:rPr>
                <w:bCs/>
                <w:sz w:val="24"/>
                <w:szCs w:val="24"/>
              </w:rPr>
            </w:pPr>
          </w:p>
        </w:tc>
      </w:tr>
      <w:tr w:rsidR="00E60F1D" w:rsidRPr="00D36FA7" w14:paraId="2B1D9643" w14:textId="77777777" w:rsidTr="002650E9">
        <w:tc>
          <w:tcPr>
            <w:tcW w:w="3190" w:type="dxa"/>
            <w:shd w:val="clear" w:color="auto" w:fill="auto"/>
          </w:tcPr>
          <w:p w14:paraId="14A64B29" w14:textId="77777777" w:rsidR="00E60F1D" w:rsidRPr="00D36FA7" w:rsidRDefault="00E60F1D" w:rsidP="002650E9">
            <w:pPr>
              <w:ind w:firstLine="0"/>
              <w:rPr>
                <w:bCs/>
                <w:sz w:val="24"/>
                <w:szCs w:val="24"/>
              </w:rPr>
            </w:pPr>
            <w:r w:rsidRPr="00D36FA7">
              <w:rPr>
                <w:bCs/>
                <w:sz w:val="24"/>
                <w:szCs w:val="24"/>
              </w:rPr>
              <w:t>3.9 Гроза</w:t>
            </w:r>
          </w:p>
        </w:tc>
        <w:tc>
          <w:tcPr>
            <w:tcW w:w="3190" w:type="dxa"/>
            <w:shd w:val="clear" w:color="auto" w:fill="auto"/>
          </w:tcPr>
          <w:p w14:paraId="4A9E1832" w14:textId="77777777" w:rsidR="00E60F1D" w:rsidRPr="00D36FA7" w:rsidRDefault="00E60F1D" w:rsidP="002650E9">
            <w:pPr>
              <w:ind w:firstLine="0"/>
              <w:rPr>
                <w:bCs/>
                <w:sz w:val="24"/>
                <w:szCs w:val="24"/>
              </w:rPr>
            </w:pPr>
            <w:r w:rsidRPr="00D36FA7">
              <w:rPr>
                <w:bCs/>
                <w:sz w:val="24"/>
                <w:szCs w:val="24"/>
              </w:rPr>
              <w:t>Электрофизический</w:t>
            </w:r>
          </w:p>
        </w:tc>
        <w:tc>
          <w:tcPr>
            <w:tcW w:w="3191" w:type="dxa"/>
            <w:shd w:val="clear" w:color="auto" w:fill="auto"/>
          </w:tcPr>
          <w:p w14:paraId="2E1307C3" w14:textId="77777777" w:rsidR="00E60F1D" w:rsidRPr="00D36FA7" w:rsidRDefault="00E60F1D" w:rsidP="002650E9">
            <w:pPr>
              <w:ind w:firstLine="0"/>
              <w:rPr>
                <w:bCs/>
                <w:sz w:val="24"/>
                <w:szCs w:val="24"/>
              </w:rPr>
            </w:pPr>
            <w:r w:rsidRPr="00D36FA7">
              <w:rPr>
                <w:bCs/>
                <w:sz w:val="24"/>
                <w:szCs w:val="24"/>
              </w:rPr>
              <w:t>Электрические разряды</w:t>
            </w:r>
          </w:p>
        </w:tc>
      </w:tr>
      <w:tr w:rsidR="00E60F1D" w:rsidRPr="00D36FA7" w14:paraId="0A7FC24D" w14:textId="77777777" w:rsidTr="002650E9">
        <w:tc>
          <w:tcPr>
            <w:tcW w:w="3190" w:type="dxa"/>
            <w:tcBorders>
              <w:bottom w:val="single" w:sz="4" w:space="0" w:color="auto"/>
            </w:tcBorders>
            <w:shd w:val="clear" w:color="auto" w:fill="auto"/>
          </w:tcPr>
          <w:p w14:paraId="291A5AB0" w14:textId="77777777" w:rsidR="00E60F1D" w:rsidRPr="00D36FA7" w:rsidRDefault="00E60F1D" w:rsidP="002650E9">
            <w:pPr>
              <w:ind w:firstLine="0"/>
              <w:rPr>
                <w:bCs/>
                <w:sz w:val="24"/>
                <w:szCs w:val="24"/>
              </w:rPr>
            </w:pPr>
            <w:r w:rsidRPr="00D36FA7">
              <w:rPr>
                <w:bCs/>
                <w:sz w:val="24"/>
                <w:szCs w:val="24"/>
              </w:rPr>
              <w:t>4 Природные пожары</w:t>
            </w:r>
          </w:p>
        </w:tc>
        <w:tc>
          <w:tcPr>
            <w:tcW w:w="3190" w:type="dxa"/>
            <w:tcBorders>
              <w:bottom w:val="single" w:sz="4" w:space="0" w:color="auto"/>
            </w:tcBorders>
            <w:shd w:val="clear" w:color="auto" w:fill="auto"/>
          </w:tcPr>
          <w:p w14:paraId="7315DD50" w14:textId="77777777" w:rsidR="00E60F1D" w:rsidRPr="00D36FA7" w:rsidRDefault="00E60F1D" w:rsidP="002650E9">
            <w:pPr>
              <w:ind w:firstLine="0"/>
              <w:rPr>
                <w:bCs/>
                <w:sz w:val="24"/>
                <w:szCs w:val="24"/>
              </w:rPr>
            </w:pPr>
          </w:p>
        </w:tc>
        <w:tc>
          <w:tcPr>
            <w:tcW w:w="3191" w:type="dxa"/>
            <w:shd w:val="clear" w:color="auto" w:fill="auto"/>
          </w:tcPr>
          <w:p w14:paraId="28D83BED" w14:textId="77777777" w:rsidR="00E60F1D" w:rsidRPr="00D36FA7" w:rsidRDefault="00E60F1D" w:rsidP="002650E9">
            <w:pPr>
              <w:ind w:firstLine="0"/>
              <w:rPr>
                <w:bCs/>
                <w:sz w:val="24"/>
                <w:szCs w:val="24"/>
              </w:rPr>
            </w:pPr>
          </w:p>
        </w:tc>
      </w:tr>
      <w:tr w:rsidR="00E60F1D" w:rsidRPr="00D36FA7" w14:paraId="06E7B83E" w14:textId="77777777" w:rsidTr="002650E9">
        <w:tc>
          <w:tcPr>
            <w:tcW w:w="3190" w:type="dxa"/>
            <w:tcBorders>
              <w:bottom w:val="nil"/>
            </w:tcBorders>
            <w:shd w:val="clear" w:color="auto" w:fill="auto"/>
          </w:tcPr>
          <w:p w14:paraId="624DB739" w14:textId="77777777" w:rsidR="00E60F1D" w:rsidRPr="00D36FA7" w:rsidRDefault="00E60F1D" w:rsidP="002650E9">
            <w:pPr>
              <w:ind w:firstLine="0"/>
              <w:rPr>
                <w:bCs/>
                <w:sz w:val="24"/>
                <w:szCs w:val="24"/>
              </w:rPr>
            </w:pPr>
            <w:r w:rsidRPr="00D36FA7">
              <w:rPr>
                <w:bCs/>
                <w:sz w:val="24"/>
                <w:szCs w:val="24"/>
              </w:rPr>
              <w:t>4.1 Пожар</w:t>
            </w:r>
          </w:p>
        </w:tc>
        <w:tc>
          <w:tcPr>
            <w:tcW w:w="3190" w:type="dxa"/>
            <w:tcBorders>
              <w:bottom w:val="nil"/>
            </w:tcBorders>
            <w:shd w:val="clear" w:color="auto" w:fill="auto"/>
          </w:tcPr>
          <w:p w14:paraId="5A7AE8D6" w14:textId="77777777" w:rsidR="00E60F1D" w:rsidRPr="00D36FA7" w:rsidRDefault="00E60F1D" w:rsidP="002650E9">
            <w:pPr>
              <w:ind w:firstLine="0"/>
              <w:rPr>
                <w:bCs/>
                <w:sz w:val="24"/>
                <w:szCs w:val="24"/>
              </w:rPr>
            </w:pPr>
            <w:r w:rsidRPr="00D36FA7">
              <w:rPr>
                <w:bCs/>
                <w:sz w:val="24"/>
                <w:szCs w:val="24"/>
              </w:rPr>
              <w:t>Теплофизический</w:t>
            </w:r>
          </w:p>
        </w:tc>
        <w:tc>
          <w:tcPr>
            <w:tcW w:w="3191" w:type="dxa"/>
            <w:shd w:val="clear" w:color="auto" w:fill="auto"/>
          </w:tcPr>
          <w:p w14:paraId="38433F7F" w14:textId="77777777" w:rsidR="00E60F1D" w:rsidRPr="00D36FA7" w:rsidRDefault="00E60F1D" w:rsidP="002650E9">
            <w:pPr>
              <w:ind w:firstLine="0"/>
              <w:rPr>
                <w:bCs/>
                <w:sz w:val="24"/>
                <w:szCs w:val="24"/>
              </w:rPr>
            </w:pPr>
            <w:r w:rsidRPr="00D36FA7">
              <w:rPr>
                <w:bCs/>
                <w:sz w:val="24"/>
                <w:szCs w:val="24"/>
              </w:rPr>
              <w:t>Пламя.</w:t>
            </w:r>
          </w:p>
        </w:tc>
      </w:tr>
      <w:tr w:rsidR="00E60F1D" w:rsidRPr="00D36FA7" w14:paraId="293DC726" w14:textId="77777777" w:rsidTr="002650E9">
        <w:tc>
          <w:tcPr>
            <w:tcW w:w="3190" w:type="dxa"/>
            <w:tcBorders>
              <w:top w:val="nil"/>
              <w:bottom w:val="nil"/>
            </w:tcBorders>
            <w:shd w:val="clear" w:color="auto" w:fill="auto"/>
          </w:tcPr>
          <w:p w14:paraId="0293D27B" w14:textId="77777777" w:rsidR="00E60F1D" w:rsidRPr="00D36FA7" w:rsidRDefault="00E60F1D" w:rsidP="002650E9">
            <w:pPr>
              <w:ind w:firstLine="0"/>
              <w:rPr>
                <w:bCs/>
                <w:sz w:val="24"/>
                <w:szCs w:val="24"/>
              </w:rPr>
            </w:pPr>
            <w:r w:rsidRPr="00D36FA7">
              <w:rPr>
                <w:bCs/>
                <w:sz w:val="24"/>
                <w:szCs w:val="24"/>
              </w:rPr>
              <w:t>ландшафтный, степной,</w:t>
            </w:r>
          </w:p>
        </w:tc>
        <w:tc>
          <w:tcPr>
            <w:tcW w:w="3190" w:type="dxa"/>
            <w:tcBorders>
              <w:top w:val="nil"/>
              <w:bottom w:val="nil"/>
            </w:tcBorders>
            <w:shd w:val="clear" w:color="auto" w:fill="auto"/>
          </w:tcPr>
          <w:p w14:paraId="7BFE75BF" w14:textId="77777777" w:rsidR="00E60F1D" w:rsidRPr="00D36FA7" w:rsidRDefault="00E60F1D" w:rsidP="002650E9">
            <w:pPr>
              <w:ind w:firstLine="0"/>
              <w:rPr>
                <w:bCs/>
                <w:sz w:val="24"/>
                <w:szCs w:val="24"/>
              </w:rPr>
            </w:pPr>
          </w:p>
        </w:tc>
        <w:tc>
          <w:tcPr>
            <w:tcW w:w="3191" w:type="dxa"/>
            <w:shd w:val="clear" w:color="auto" w:fill="auto"/>
          </w:tcPr>
          <w:p w14:paraId="6BF82203" w14:textId="77777777" w:rsidR="00E60F1D" w:rsidRPr="00D36FA7" w:rsidRDefault="00E60F1D" w:rsidP="002650E9">
            <w:pPr>
              <w:ind w:firstLine="0"/>
              <w:rPr>
                <w:bCs/>
                <w:sz w:val="24"/>
                <w:szCs w:val="24"/>
              </w:rPr>
            </w:pPr>
            <w:r w:rsidRPr="00D36FA7">
              <w:rPr>
                <w:bCs/>
                <w:sz w:val="24"/>
                <w:szCs w:val="24"/>
              </w:rPr>
              <w:t>Нагрев тепловым потоком.</w:t>
            </w:r>
          </w:p>
        </w:tc>
      </w:tr>
      <w:tr w:rsidR="00E60F1D" w:rsidRPr="00D36FA7" w14:paraId="640969DF" w14:textId="77777777" w:rsidTr="002650E9">
        <w:tc>
          <w:tcPr>
            <w:tcW w:w="3190" w:type="dxa"/>
            <w:tcBorders>
              <w:top w:val="nil"/>
              <w:bottom w:val="nil"/>
            </w:tcBorders>
            <w:shd w:val="clear" w:color="auto" w:fill="auto"/>
          </w:tcPr>
          <w:p w14:paraId="420DD299" w14:textId="77777777" w:rsidR="00E60F1D" w:rsidRPr="00D36FA7" w:rsidRDefault="00E60F1D" w:rsidP="002650E9">
            <w:pPr>
              <w:ind w:firstLine="0"/>
              <w:rPr>
                <w:bCs/>
                <w:sz w:val="24"/>
                <w:szCs w:val="24"/>
              </w:rPr>
            </w:pPr>
            <w:r w:rsidRPr="00D36FA7">
              <w:rPr>
                <w:bCs/>
                <w:sz w:val="24"/>
                <w:szCs w:val="24"/>
              </w:rPr>
              <w:t>лесной</w:t>
            </w:r>
          </w:p>
        </w:tc>
        <w:tc>
          <w:tcPr>
            <w:tcW w:w="3190" w:type="dxa"/>
            <w:tcBorders>
              <w:top w:val="nil"/>
              <w:bottom w:val="nil"/>
            </w:tcBorders>
            <w:shd w:val="clear" w:color="auto" w:fill="auto"/>
          </w:tcPr>
          <w:p w14:paraId="27551099" w14:textId="77777777" w:rsidR="00E60F1D" w:rsidRPr="00D36FA7" w:rsidRDefault="00E60F1D" w:rsidP="002650E9">
            <w:pPr>
              <w:ind w:firstLine="0"/>
              <w:rPr>
                <w:bCs/>
                <w:sz w:val="24"/>
                <w:szCs w:val="24"/>
              </w:rPr>
            </w:pPr>
          </w:p>
        </w:tc>
        <w:tc>
          <w:tcPr>
            <w:tcW w:w="3191" w:type="dxa"/>
            <w:shd w:val="clear" w:color="auto" w:fill="auto"/>
          </w:tcPr>
          <w:p w14:paraId="056A8F55" w14:textId="77777777" w:rsidR="00E60F1D" w:rsidRPr="00D36FA7" w:rsidRDefault="00E60F1D" w:rsidP="002650E9">
            <w:pPr>
              <w:ind w:firstLine="0"/>
              <w:rPr>
                <w:bCs/>
                <w:sz w:val="24"/>
                <w:szCs w:val="24"/>
              </w:rPr>
            </w:pPr>
            <w:r w:rsidRPr="00D36FA7">
              <w:rPr>
                <w:bCs/>
                <w:sz w:val="24"/>
                <w:szCs w:val="24"/>
              </w:rPr>
              <w:t>Тепловой удар.</w:t>
            </w:r>
          </w:p>
        </w:tc>
      </w:tr>
      <w:tr w:rsidR="00E60F1D" w:rsidRPr="00D36FA7" w14:paraId="74813A17" w14:textId="77777777" w:rsidTr="002650E9">
        <w:tc>
          <w:tcPr>
            <w:tcW w:w="3190" w:type="dxa"/>
            <w:tcBorders>
              <w:top w:val="nil"/>
              <w:bottom w:val="nil"/>
            </w:tcBorders>
            <w:shd w:val="clear" w:color="auto" w:fill="auto"/>
          </w:tcPr>
          <w:p w14:paraId="582F807A" w14:textId="77777777" w:rsidR="00E60F1D" w:rsidRPr="00D36FA7" w:rsidRDefault="00E60F1D" w:rsidP="002650E9">
            <w:pPr>
              <w:ind w:firstLine="0"/>
              <w:rPr>
                <w:bCs/>
                <w:sz w:val="24"/>
                <w:szCs w:val="24"/>
              </w:rPr>
            </w:pPr>
          </w:p>
        </w:tc>
        <w:tc>
          <w:tcPr>
            <w:tcW w:w="3190" w:type="dxa"/>
            <w:tcBorders>
              <w:top w:val="nil"/>
              <w:bottom w:val="nil"/>
            </w:tcBorders>
            <w:shd w:val="clear" w:color="auto" w:fill="auto"/>
          </w:tcPr>
          <w:p w14:paraId="3160BAD0" w14:textId="77777777" w:rsidR="00E60F1D" w:rsidRPr="00D36FA7" w:rsidRDefault="00E60F1D" w:rsidP="002650E9">
            <w:pPr>
              <w:ind w:firstLine="0"/>
              <w:rPr>
                <w:bCs/>
                <w:sz w:val="24"/>
                <w:szCs w:val="24"/>
              </w:rPr>
            </w:pPr>
          </w:p>
        </w:tc>
        <w:tc>
          <w:tcPr>
            <w:tcW w:w="3191" w:type="dxa"/>
            <w:shd w:val="clear" w:color="auto" w:fill="auto"/>
          </w:tcPr>
          <w:p w14:paraId="66EB8604" w14:textId="77777777" w:rsidR="00E60F1D" w:rsidRPr="00D36FA7" w:rsidRDefault="00E60F1D" w:rsidP="002650E9">
            <w:pPr>
              <w:ind w:firstLine="0"/>
              <w:rPr>
                <w:bCs/>
                <w:sz w:val="24"/>
                <w:szCs w:val="24"/>
              </w:rPr>
            </w:pPr>
            <w:r w:rsidRPr="00D36FA7">
              <w:rPr>
                <w:bCs/>
                <w:sz w:val="24"/>
                <w:szCs w:val="24"/>
              </w:rPr>
              <w:t>Помутнение воздуха.</w:t>
            </w:r>
          </w:p>
        </w:tc>
      </w:tr>
      <w:tr w:rsidR="00E60F1D" w:rsidRPr="00D36FA7" w14:paraId="09428AF6" w14:textId="77777777" w:rsidTr="002650E9">
        <w:tc>
          <w:tcPr>
            <w:tcW w:w="3190" w:type="dxa"/>
            <w:tcBorders>
              <w:top w:val="nil"/>
              <w:bottom w:val="nil"/>
            </w:tcBorders>
            <w:shd w:val="clear" w:color="auto" w:fill="auto"/>
          </w:tcPr>
          <w:p w14:paraId="1C9E811D" w14:textId="77777777" w:rsidR="00E60F1D" w:rsidRPr="00D36FA7" w:rsidRDefault="00E60F1D" w:rsidP="002650E9">
            <w:pPr>
              <w:ind w:firstLine="0"/>
              <w:rPr>
                <w:bCs/>
                <w:sz w:val="24"/>
                <w:szCs w:val="24"/>
              </w:rPr>
            </w:pPr>
          </w:p>
        </w:tc>
        <w:tc>
          <w:tcPr>
            <w:tcW w:w="3190" w:type="dxa"/>
            <w:tcBorders>
              <w:top w:val="nil"/>
            </w:tcBorders>
            <w:shd w:val="clear" w:color="auto" w:fill="auto"/>
          </w:tcPr>
          <w:p w14:paraId="07CBF9A6" w14:textId="77777777" w:rsidR="00E60F1D" w:rsidRPr="00D36FA7" w:rsidRDefault="00E60F1D" w:rsidP="002650E9">
            <w:pPr>
              <w:ind w:firstLine="0"/>
              <w:rPr>
                <w:bCs/>
                <w:sz w:val="24"/>
                <w:szCs w:val="24"/>
              </w:rPr>
            </w:pPr>
          </w:p>
        </w:tc>
        <w:tc>
          <w:tcPr>
            <w:tcW w:w="3191" w:type="dxa"/>
            <w:shd w:val="clear" w:color="auto" w:fill="auto"/>
          </w:tcPr>
          <w:p w14:paraId="37350D0D" w14:textId="77777777" w:rsidR="00E60F1D" w:rsidRPr="00D36FA7" w:rsidRDefault="00E60F1D" w:rsidP="002650E9">
            <w:pPr>
              <w:ind w:firstLine="0"/>
              <w:rPr>
                <w:bCs/>
                <w:sz w:val="24"/>
                <w:szCs w:val="24"/>
              </w:rPr>
            </w:pPr>
            <w:r w:rsidRPr="00D36FA7">
              <w:rPr>
                <w:bCs/>
                <w:sz w:val="24"/>
                <w:szCs w:val="24"/>
              </w:rPr>
              <w:t>Опасные дымы</w:t>
            </w:r>
          </w:p>
        </w:tc>
      </w:tr>
      <w:tr w:rsidR="00E60F1D" w:rsidRPr="00D36FA7" w14:paraId="4A9CDBD4" w14:textId="77777777" w:rsidTr="002650E9">
        <w:tc>
          <w:tcPr>
            <w:tcW w:w="3190" w:type="dxa"/>
            <w:tcBorders>
              <w:top w:val="nil"/>
            </w:tcBorders>
            <w:shd w:val="clear" w:color="auto" w:fill="auto"/>
          </w:tcPr>
          <w:p w14:paraId="58D9ADAC" w14:textId="77777777" w:rsidR="00E60F1D" w:rsidRPr="00D36FA7" w:rsidRDefault="00E60F1D" w:rsidP="002650E9">
            <w:pPr>
              <w:ind w:firstLine="0"/>
              <w:rPr>
                <w:bCs/>
                <w:sz w:val="24"/>
                <w:szCs w:val="24"/>
              </w:rPr>
            </w:pPr>
          </w:p>
        </w:tc>
        <w:tc>
          <w:tcPr>
            <w:tcW w:w="3190" w:type="dxa"/>
            <w:shd w:val="clear" w:color="auto" w:fill="auto"/>
          </w:tcPr>
          <w:p w14:paraId="31E88311" w14:textId="77777777" w:rsidR="00E60F1D" w:rsidRPr="00D36FA7" w:rsidRDefault="00E60F1D" w:rsidP="002650E9">
            <w:pPr>
              <w:ind w:firstLine="0"/>
              <w:rPr>
                <w:bCs/>
                <w:sz w:val="24"/>
                <w:szCs w:val="24"/>
              </w:rPr>
            </w:pPr>
            <w:r w:rsidRPr="00D36FA7">
              <w:rPr>
                <w:bCs/>
                <w:sz w:val="24"/>
                <w:szCs w:val="24"/>
              </w:rPr>
              <w:t>Химический</w:t>
            </w:r>
          </w:p>
        </w:tc>
        <w:tc>
          <w:tcPr>
            <w:tcW w:w="3191" w:type="dxa"/>
            <w:shd w:val="clear" w:color="auto" w:fill="auto"/>
          </w:tcPr>
          <w:p w14:paraId="3FF8E603" w14:textId="77777777" w:rsidR="00E60F1D" w:rsidRPr="00D36FA7" w:rsidRDefault="00E60F1D" w:rsidP="002650E9">
            <w:pPr>
              <w:ind w:firstLine="0"/>
              <w:rPr>
                <w:bCs/>
                <w:sz w:val="24"/>
                <w:szCs w:val="24"/>
              </w:rPr>
            </w:pPr>
            <w:r w:rsidRPr="00D36FA7">
              <w:rPr>
                <w:bCs/>
                <w:sz w:val="24"/>
                <w:szCs w:val="24"/>
              </w:rPr>
              <w:t>Загрязнение атмосферы, почвы, грунтов, гидросферы</w:t>
            </w:r>
          </w:p>
        </w:tc>
      </w:tr>
    </w:tbl>
    <w:p w14:paraId="7EAA2C94" w14:textId="77777777" w:rsidR="00E60F1D" w:rsidRPr="00D36FA7" w:rsidRDefault="00E60F1D" w:rsidP="00E60F1D"/>
    <w:p w14:paraId="2C8DEBD2" w14:textId="07828470" w:rsidR="00E60F1D" w:rsidRPr="00D36FA7" w:rsidRDefault="00E60F1D" w:rsidP="00E60F1D">
      <w:pPr>
        <w:pStyle w:val="30"/>
      </w:pPr>
      <w:bookmarkStart w:id="64" w:name="_Toc367704091"/>
      <w:bookmarkStart w:id="65" w:name="_Toc377483267"/>
      <w:bookmarkStart w:id="66" w:name="_Toc387483027"/>
      <w:bookmarkStart w:id="67" w:name="_Toc497648764"/>
      <w:bookmarkStart w:id="68" w:name="_Toc103784428"/>
      <w:bookmarkStart w:id="69" w:name="_Toc195628012"/>
      <w:r w:rsidRPr="00E60F1D">
        <w:t>13</w:t>
      </w:r>
      <w:r w:rsidRPr="00D36FA7">
        <w:t>.2.2 Определение поражающих факторов и источников чрезвычайных ситуаций техногенного характера</w:t>
      </w:r>
      <w:bookmarkEnd w:id="64"/>
      <w:bookmarkEnd w:id="65"/>
      <w:bookmarkEnd w:id="66"/>
      <w:bookmarkEnd w:id="67"/>
      <w:bookmarkEnd w:id="68"/>
      <w:bookmarkEnd w:id="69"/>
    </w:p>
    <w:p w14:paraId="5B9CA177" w14:textId="77777777" w:rsidR="00E60F1D" w:rsidRPr="00D36FA7" w:rsidRDefault="00E60F1D" w:rsidP="00E60F1D">
      <w:pPr>
        <w:rPr>
          <w:u w:val="single"/>
        </w:rPr>
      </w:pPr>
      <w:r w:rsidRPr="00D36FA7">
        <w:rPr>
          <w:u w:val="single"/>
        </w:rPr>
        <w:t>Согласно Приказа МЧС РФ по делам ГО ЧС и ликвидации последствий стихийных бедствий от 28 февраля 2003 года № 105:</w:t>
      </w:r>
    </w:p>
    <w:p w14:paraId="22EB4BB1" w14:textId="77777777" w:rsidR="00E60F1D" w:rsidRPr="00D36FA7" w:rsidRDefault="00E60F1D" w:rsidP="00E60F1D">
      <w:r w:rsidRPr="00D36FA7">
        <w:t>Опасность чрезвычайных ситуаций техногенного характера для населения и территорий может возникнуть в случае аварий:</w:t>
      </w:r>
    </w:p>
    <w:p w14:paraId="37C389A3" w14:textId="77777777" w:rsidR="00E60F1D" w:rsidRPr="00D36FA7" w:rsidRDefault="00E60F1D" w:rsidP="00E60F1D">
      <w:r w:rsidRPr="00D36FA7">
        <w:t xml:space="preserve">на потенциально опасных объектах, на которых используются, производятся, перерабатываются, хранятся и транспортируются </w:t>
      </w:r>
      <w:proofErr w:type="spellStart"/>
      <w:r w:rsidRPr="00D36FA7">
        <w:t>пожаровзрывоопасные</w:t>
      </w:r>
      <w:proofErr w:type="spellEnd"/>
      <w:r w:rsidRPr="00D36FA7">
        <w:t>, опасные химические и биологические вещества;</w:t>
      </w:r>
    </w:p>
    <w:p w14:paraId="6383FEDD" w14:textId="77777777" w:rsidR="00E60F1D" w:rsidRPr="00D36FA7" w:rsidRDefault="00E60F1D" w:rsidP="00E60F1D">
      <w:r w:rsidRPr="00D36FA7">
        <w:t>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затоплению жилых массивов, выходу из строя систем канализации и очистки сточных вод).</w:t>
      </w:r>
    </w:p>
    <w:p w14:paraId="59D55D85" w14:textId="77777777" w:rsidR="00E60F1D" w:rsidRPr="00D36FA7" w:rsidRDefault="00E60F1D" w:rsidP="00E60F1D"/>
    <w:p w14:paraId="69718D1B" w14:textId="77777777" w:rsidR="00E60F1D" w:rsidRPr="00D36FA7" w:rsidRDefault="00E60F1D" w:rsidP="00E60F1D">
      <w:r w:rsidRPr="00D36FA7">
        <w:t xml:space="preserve">Согласно ГОСТ Р 22.0.07-95 </w:t>
      </w:r>
      <w:r w:rsidRPr="00D36FA7">
        <w:rPr>
          <w:b/>
        </w:rPr>
        <w:t>поражающие факторы источников техногенных ЧС</w:t>
      </w:r>
      <w:r w:rsidRPr="00D36FA7">
        <w:t xml:space="preserve"> классифицируют по генезису (происхождению) и механизму воздействия.</w:t>
      </w:r>
    </w:p>
    <w:p w14:paraId="443F4430" w14:textId="77777777" w:rsidR="00E60F1D" w:rsidRPr="00D36FA7" w:rsidRDefault="00E60F1D" w:rsidP="00E60F1D"/>
    <w:p w14:paraId="4A27B72F" w14:textId="77777777" w:rsidR="00E60F1D" w:rsidRPr="00D36FA7" w:rsidRDefault="00E60F1D" w:rsidP="00E60F1D">
      <w:r w:rsidRPr="00D36FA7">
        <w:rPr>
          <w:u w:val="single"/>
        </w:rPr>
        <w:t>Поражающие факторы источников техногенных ЧС по генезису</w:t>
      </w:r>
      <w:r w:rsidRPr="00D36FA7">
        <w:t xml:space="preserve"> подразделяют на факторы:</w:t>
      </w:r>
    </w:p>
    <w:p w14:paraId="70AB666E" w14:textId="77777777" w:rsidR="00E60F1D" w:rsidRPr="00D36FA7" w:rsidRDefault="00E60F1D" w:rsidP="00E60F1D">
      <w:r w:rsidRPr="00D36FA7">
        <w:t>- прямого действия или первичные;</w:t>
      </w:r>
    </w:p>
    <w:p w14:paraId="7A857A6D" w14:textId="77777777" w:rsidR="00E60F1D" w:rsidRPr="00D36FA7" w:rsidRDefault="00E60F1D" w:rsidP="00E60F1D">
      <w:r w:rsidRPr="00D36FA7">
        <w:t>- побочного действия или вторичные.</w:t>
      </w:r>
    </w:p>
    <w:p w14:paraId="6DB69A29" w14:textId="77777777" w:rsidR="00E60F1D" w:rsidRPr="00D36FA7" w:rsidRDefault="00E60F1D" w:rsidP="00E60F1D">
      <w:r w:rsidRPr="00D36FA7">
        <w:rPr>
          <w:i/>
        </w:rPr>
        <w:lastRenderedPageBreak/>
        <w:t>Первичные</w:t>
      </w:r>
      <w:r w:rsidRPr="00D36FA7">
        <w:t xml:space="preserve"> поражающие факторы непосредственно вызываются возникновением источника техногенной ЧС.</w:t>
      </w:r>
    </w:p>
    <w:p w14:paraId="11450CC3" w14:textId="77777777" w:rsidR="00E60F1D" w:rsidRPr="00D36FA7" w:rsidRDefault="00E60F1D" w:rsidP="00E60F1D">
      <w:r w:rsidRPr="00D36FA7">
        <w:rPr>
          <w:i/>
        </w:rPr>
        <w:t>Вторичные</w:t>
      </w:r>
      <w:r w:rsidRPr="00D36FA7">
        <w:t xml:space="preserve"> поражающие факторы вызываются изменением объектов окружающей среды первичными поражающими факторами.</w:t>
      </w:r>
    </w:p>
    <w:p w14:paraId="21073DAE" w14:textId="77777777" w:rsidR="00E60F1D" w:rsidRPr="00D36FA7" w:rsidRDefault="00E60F1D" w:rsidP="00E60F1D"/>
    <w:p w14:paraId="2DD5EF77" w14:textId="77777777" w:rsidR="00E60F1D" w:rsidRPr="00D36FA7" w:rsidRDefault="00E60F1D" w:rsidP="00E60F1D">
      <w:r w:rsidRPr="00D36FA7">
        <w:rPr>
          <w:u w:val="single"/>
        </w:rPr>
        <w:t>Поражающие факторы источников техногенных ЧС по механизму действия</w:t>
      </w:r>
      <w:r w:rsidRPr="00D36FA7">
        <w:t xml:space="preserve"> подразделяют на факторы:</w:t>
      </w:r>
    </w:p>
    <w:p w14:paraId="03506500" w14:textId="77777777" w:rsidR="00E60F1D" w:rsidRPr="00D36FA7" w:rsidRDefault="00E60F1D" w:rsidP="00E60F1D">
      <w:r w:rsidRPr="00D36FA7">
        <w:t>- физического действия;</w:t>
      </w:r>
    </w:p>
    <w:p w14:paraId="3E3F7064" w14:textId="77777777" w:rsidR="00E60F1D" w:rsidRPr="00D36FA7" w:rsidRDefault="00E60F1D" w:rsidP="00E60F1D">
      <w:r w:rsidRPr="00D36FA7">
        <w:t>- химического действия.</w:t>
      </w:r>
    </w:p>
    <w:p w14:paraId="22C7796F" w14:textId="77777777" w:rsidR="00E60F1D" w:rsidRPr="00D36FA7" w:rsidRDefault="00E60F1D" w:rsidP="00E60F1D"/>
    <w:p w14:paraId="598A5E48" w14:textId="77777777" w:rsidR="00E60F1D" w:rsidRPr="00D36FA7" w:rsidRDefault="00E60F1D" w:rsidP="00E60F1D">
      <w:r w:rsidRPr="00D36FA7">
        <w:t xml:space="preserve">К поражающим факторам </w:t>
      </w:r>
      <w:r w:rsidRPr="00D36FA7">
        <w:rPr>
          <w:i/>
        </w:rPr>
        <w:t>физического действия</w:t>
      </w:r>
      <w:r w:rsidRPr="00D36FA7">
        <w:t xml:space="preserve"> относят:</w:t>
      </w:r>
    </w:p>
    <w:p w14:paraId="2C4FCA85" w14:textId="77777777" w:rsidR="00E60F1D" w:rsidRPr="00D36FA7" w:rsidRDefault="00E60F1D" w:rsidP="00E60F1D">
      <w:r w:rsidRPr="00D36FA7">
        <w:t>- воздушную ударную волну;</w:t>
      </w:r>
    </w:p>
    <w:p w14:paraId="0C192C68" w14:textId="77777777" w:rsidR="00E60F1D" w:rsidRPr="00D36FA7" w:rsidRDefault="00E60F1D" w:rsidP="00E60F1D">
      <w:r w:rsidRPr="00D36FA7">
        <w:t>- волну сжатия в грунте;</w:t>
      </w:r>
    </w:p>
    <w:p w14:paraId="3CC94E53" w14:textId="77777777" w:rsidR="00E60F1D" w:rsidRPr="00D36FA7" w:rsidRDefault="00E60F1D" w:rsidP="00E60F1D">
      <w:r w:rsidRPr="00D36FA7">
        <w:t>- сейсмовзрывную волну;</w:t>
      </w:r>
    </w:p>
    <w:p w14:paraId="11CE9701" w14:textId="77777777" w:rsidR="00E60F1D" w:rsidRPr="00D36FA7" w:rsidRDefault="00E60F1D" w:rsidP="00E60F1D">
      <w:r w:rsidRPr="00D36FA7">
        <w:t>- волну прорыва гидротехнических сооружений;</w:t>
      </w:r>
    </w:p>
    <w:p w14:paraId="3D83B477" w14:textId="77777777" w:rsidR="00E60F1D" w:rsidRPr="00D36FA7" w:rsidRDefault="00E60F1D" w:rsidP="00E60F1D">
      <w:r w:rsidRPr="00D36FA7">
        <w:t>- обломки или осколки;</w:t>
      </w:r>
    </w:p>
    <w:p w14:paraId="00AF0E6E" w14:textId="77777777" w:rsidR="00E60F1D" w:rsidRPr="00D36FA7" w:rsidRDefault="00E60F1D" w:rsidP="00E60F1D">
      <w:r w:rsidRPr="00D36FA7">
        <w:t>- экстремальный нагрев среды;</w:t>
      </w:r>
    </w:p>
    <w:p w14:paraId="56C9333A" w14:textId="77777777" w:rsidR="00E60F1D" w:rsidRPr="00D36FA7" w:rsidRDefault="00E60F1D" w:rsidP="00E60F1D">
      <w:r w:rsidRPr="00D36FA7">
        <w:t>- тепловое излучение;</w:t>
      </w:r>
    </w:p>
    <w:p w14:paraId="7FBF2AC8" w14:textId="77777777" w:rsidR="00E60F1D" w:rsidRPr="00D36FA7" w:rsidRDefault="00E60F1D" w:rsidP="00E60F1D">
      <w:r w:rsidRPr="00D36FA7">
        <w:t>- ионизирующее излучение.</w:t>
      </w:r>
    </w:p>
    <w:p w14:paraId="63D949D8" w14:textId="77777777" w:rsidR="00E60F1D" w:rsidRPr="00D36FA7" w:rsidRDefault="00E60F1D" w:rsidP="00E60F1D"/>
    <w:p w14:paraId="21F2C1CE" w14:textId="77777777" w:rsidR="00E60F1D" w:rsidRPr="00D36FA7" w:rsidRDefault="00E60F1D" w:rsidP="00E60F1D">
      <w:r w:rsidRPr="00D36FA7">
        <w:t xml:space="preserve">К поражающим факторам </w:t>
      </w:r>
      <w:r w:rsidRPr="00D36FA7">
        <w:rPr>
          <w:i/>
        </w:rPr>
        <w:t>химического действия</w:t>
      </w:r>
      <w:r w:rsidRPr="00D36FA7">
        <w:t xml:space="preserve"> относят токсическое действие опасных химических веществ.</w:t>
      </w:r>
    </w:p>
    <w:p w14:paraId="7901C99C" w14:textId="77777777" w:rsidR="00E60F1D" w:rsidRPr="00D36FA7" w:rsidRDefault="00E60F1D" w:rsidP="00E60F1D"/>
    <w:p w14:paraId="54A05457" w14:textId="76E31AC7" w:rsidR="00E60F1D" w:rsidRDefault="00E60F1D" w:rsidP="00E60F1D">
      <w:r w:rsidRPr="00D36FA7">
        <w:t>Номенклатуру контролируемых и используемых для прогнозирования поражающих факторов источников техногенных ЧС, номенклатуру параметров этих поражающих факторов устанавливают в соответствии со следующей таблицей</w:t>
      </w:r>
      <w:r w:rsidR="00FD3C88">
        <w:t xml:space="preserve"> 37</w:t>
      </w:r>
      <w:r w:rsidRPr="00D36FA7">
        <w:t>:</w:t>
      </w:r>
    </w:p>
    <w:p w14:paraId="1B7ED203" w14:textId="77777777" w:rsidR="00FD3C88" w:rsidRDefault="00FD3C88" w:rsidP="00E60F1D"/>
    <w:p w14:paraId="42AAB3D8" w14:textId="22C5A6AA" w:rsidR="00FD3C88" w:rsidRPr="00D36FA7" w:rsidRDefault="00FD3C88" w:rsidP="00FD3C88">
      <w:pPr>
        <w:ind w:firstLine="0"/>
        <w:jc w:val="center"/>
      </w:pPr>
      <w:r>
        <w:t xml:space="preserve">Таблица 37. </w:t>
      </w:r>
      <w:r w:rsidRPr="00FD3C88">
        <w:t>Номенклатур</w:t>
      </w:r>
      <w:r>
        <w:t>а</w:t>
      </w:r>
      <w:r w:rsidRPr="00FD3C88">
        <w:t xml:space="preserve"> контролируемых и используемых для прогнозирования поражающих факторов источников техногенных ЧС</w:t>
      </w:r>
    </w:p>
    <w:tbl>
      <w:tblPr>
        <w:tblW w:w="5000" w:type="pct"/>
        <w:jc w:val="center"/>
        <w:tblBorders>
          <w:top w:val="single" w:sz="4" w:space="0" w:color="auto"/>
          <w:left w:val="single" w:sz="4" w:space="0" w:color="auto"/>
          <w:bottom w:val="single" w:sz="4" w:space="0" w:color="auto"/>
          <w:right w:val="single" w:sz="4" w:space="0" w:color="auto"/>
        </w:tblBorders>
        <w:tblCellMar>
          <w:left w:w="40" w:type="dxa"/>
          <w:right w:w="40" w:type="dxa"/>
        </w:tblCellMar>
        <w:tblLook w:val="0000" w:firstRow="0" w:lastRow="0" w:firstColumn="0" w:lastColumn="0" w:noHBand="0" w:noVBand="0"/>
      </w:tblPr>
      <w:tblGrid>
        <w:gridCol w:w="3972"/>
        <w:gridCol w:w="6223"/>
      </w:tblGrid>
      <w:tr w:rsidR="00E60F1D" w:rsidRPr="00D36FA7" w14:paraId="2F0B536B" w14:textId="77777777" w:rsidTr="002650E9">
        <w:trPr>
          <w:tblHeader/>
          <w:jc w:val="center"/>
        </w:trPr>
        <w:tc>
          <w:tcPr>
            <w:tcW w:w="1948" w:type="pct"/>
            <w:tcBorders>
              <w:top w:val="single" w:sz="4" w:space="0" w:color="auto"/>
              <w:left w:val="single" w:sz="4" w:space="0" w:color="auto"/>
              <w:bottom w:val="single" w:sz="6" w:space="0" w:color="auto"/>
              <w:right w:val="single" w:sz="4" w:space="0" w:color="auto"/>
            </w:tcBorders>
            <w:shd w:val="clear" w:color="auto" w:fill="auto"/>
          </w:tcPr>
          <w:p w14:paraId="25D07263" w14:textId="77777777" w:rsidR="00E60F1D" w:rsidRPr="00D36FA7" w:rsidRDefault="00E60F1D" w:rsidP="002650E9">
            <w:pPr>
              <w:ind w:firstLine="0"/>
              <w:jc w:val="center"/>
              <w:rPr>
                <w:bCs/>
                <w:sz w:val="24"/>
                <w:szCs w:val="24"/>
              </w:rPr>
            </w:pPr>
            <w:r w:rsidRPr="00D36FA7">
              <w:rPr>
                <w:bCs/>
                <w:sz w:val="24"/>
                <w:szCs w:val="24"/>
              </w:rPr>
              <w:t>Наименование поражающего фактора источника техногенной ЧС</w:t>
            </w:r>
          </w:p>
        </w:tc>
        <w:tc>
          <w:tcPr>
            <w:tcW w:w="3052" w:type="pct"/>
            <w:tcBorders>
              <w:top w:val="single" w:sz="4" w:space="0" w:color="auto"/>
              <w:left w:val="single" w:sz="4" w:space="0" w:color="auto"/>
              <w:bottom w:val="single" w:sz="6" w:space="0" w:color="auto"/>
              <w:right w:val="single" w:sz="4" w:space="0" w:color="auto"/>
            </w:tcBorders>
            <w:shd w:val="clear" w:color="auto" w:fill="auto"/>
          </w:tcPr>
          <w:p w14:paraId="48C0FF34" w14:textId="77777777" w:rsidR="00E60F1D" w:rsidRPr="00D36FA7" w:rsidRDefault="00E60F1D" w:rsidP="002650E9">
            <w:pPr>
              <w:ind w:firstLine="0"/>
              <w:jc w:val="center"/>
              <w:rPr>
                <w:bCs/>
                <w:sz w:val="24"/>
                <w:szCs w:val="24"/>
              </w:rPr>
            </w:pPr>
            <w:r w:rsidRPr="00D36FA7">
              <w:rPr>
                <w:bCs/>
                <w:sz w:val="24"/>
                <w:szCs w:val="24"/>
              </w:rPr>
              <w:t>Наименование параметра поражающего фактора источника техногенной ЧС</w:t>
            </w:r>
          </w:p>
        </w:tc>
      </w:tr>
      <w:tr w:rsidR="00E60F1D" w:rsidRPr="00D36FA7" w14:paraId="0DE5769C" w14:textId="77777777" w:rsidTr="002650E9">
        <w:trPr>
          <w:jc w:val="center"/>
        </w:trPr>
        <w:tc>
          <w:tcPr>
            <w:tcW w:w="1948" w:type="pct"/>
            <w:tcBorders>
              <w:top w:val="single" w:sz="6" w:space="0" w:color="auto"/>
              <w:left w:val="single" w:sz="4" w:space="0" w:color="auto"/>
              <w:bottom w:val="single" w:sz="6" w:space="0" w:color="auto"/>
              <w:right w:val="single" w:sz="4" w:space="0" w:color="auto"/>
            </w:tcBorders>
            <w:shd w:val="clear" w:color="auto" w:fill="auto"/>
          </w:tcPr>
          <w:p w14:paraId="608C0E6E" w14:textId="77777777" w:rsidR="00E60F1D" w:rsidRPr="00D36FA7" w:rsidRDefault="00E60F1D" w:rsidP="002650E9">
            <w:pPr>
              <w:ind w:firstLine="0"/>
              <w:rPr>
                <w:sz w:val="24"/>
                <w:szCs w:val="24"/>
              </w:rPr>
            </w:pPr>
            <w:r w:rsidRPr="00D36FA7">
              <w:rPr>
                <w:sz w:val="24"/>
                <w:szCs w:val="24"/>
              </w:rPr>
              <w:t>Воздушная ударная волна</w:t>
            </w:r>
          </w:p>
        </w:tc>
        <w:tc>
          <w:tcPr>
            <w:tcW w:w="3052" w:type="pct"/>
            <w:tcBorders>
              <w:top w:val="single" w:sz="6" w:space="0" w:color="auto"/>
              <w:left w:val="single" w:sz="4" w:space="0" w:color="auto"/>
              <w:bottom w:val="single" w:sz="6" w:space="0" w:color="auto"/>
              <w:right w:val="single" w:sz="4" w:space="0" w:color="auto"/>
            </w:tcBorders>
            <w:shd w:val="clear" w:color="auto" w:fill="auto"/>
          </w:tcPr>
          <w:p w14:paraId="781274A3" w14:textId="77777777" w:rsidR="00E60F1D" w:rsidRPr="00D36FA7" w:rsidRDefault="00E60F1D" w:rsidP="002650E9">
            <w:pPr>
              <w:ind w:firstLine="0"/>
              <w:rPr>
                <w:sz w:val="24"/>
                <w:szCs w:val="24"/>
              </w:rPr>
            </w:pPr>
            <w:r w:rsidRPr="00D36FA7">
              <w:rPr>
                <w:sz w:val="24"/>
                <w:szCs w:val="24"/>
              </w:rPr>
              <w:t xml:space="preserve">Избыточное давление во фронте ударной волны. </w:t>
            </w:r>
          </w:p>
          <w:p w14:paraId="771199E2" w14:textId="77777777" w:rsidR="00E60F1D" w:rsidRPr="00D36FA7" w:rsidRDefault="00E60F1D" w:rsidP="002650E9">
            <w:pPr>
              <w:ind w:firstLine="0"/>
              <w:rPr>
                <w:sz w:val="24"/>
                <w:szCs w:val="24"/>
              </w:rPr>
            </w:pPr>
            <w:r w:rsidRPr="00D36FA7">
              <w:rPr>
                <w:sz w:val="24"/>
                <w:szCs w:val="24"/>
              </w:rPr>
              <w:t xml:space="preserve">Длительность фазы сжатия. </w:t>
            </w:r>
          </w:p>
          <w:p w14:paraId="794958ED" w14:textId="77777777" w:rsidR="00E60F1D" w:rsidRPr="00D36FA7" w:rsidRDefault="00E60F1D" w:rsidP="002650E9">
            <w:pPr>
              <w:ind w:firstLine="0"/>
              <w:rPr>
                <w:sz w:val="24"/>
                <w:szCs w:val="24"/>
              </w:rPr>
            </w:pPr>
            <w:r w:rsidRPr="00D36FA7">
              <w:rPr>
                <w:sz w:val="24"/>
                <w:szCs w:val="24"/>
              </w:rPr>
              <w:t>Импульс фазы сжатия</w:t>
            </w:r>
          </w:p>
        </w:tc>
      </w:tr>
      <w:tr w:rsidR="00E60F1D" w:rsidRPr="00D36FA7" w14:paraId="53B38EC5" w14:textId="77777777" w:rsidTr="002650E9">
        <w:trPr>
          <w:jc w:val="center"/>
        </w:trPr>
        <w:tc>
          <w:tcPr>
            <w:tcW w:w="1948" w:type="pct"/>
            <w:tcBorders>
              <w:top w:val="single" w:sz="6" w:space="0" w:color="auto"/>
              <w:left w:val="single" w:sz="4" w:space="0" w:color="auto"/>
              <w:bottom w:val="single" w:sz="6" w:space="0" w:color="auto"/>
              <w:right w:val="single" w:sz="4" w:space="0" w:color="auto"/>
            </w:tcBorders>
            <w:shd w:val="clear" w:color="auto" w:fill="auto"/>
          </w:tcPr>
          <w:p w14:paraId="3703F18D" w14:textId="77777777" w:rsidR="00E60F1D" w:rsidRPr="00D36FA7" w:rsidRDefault="00E60F1D" w:rsidP="002650E9">
            <w:pPr>
              <w:ind w:firstLine="0"/>
              <w:rPr>
                <w:sz w:val="24"/>
                <w:szCs w:val="24"/>
              </w:rPr>
            </w:pPr>
            <w:r w:rsidRPr="00D36FA7">
              <w:rPr>
                <w:sz w:val="24"/>
                <w:szCs w:val="24"/>
              </w:rPr>
              <w:t>Волна сжатия в грунте</w:t>
            </w:r>
          </w:p>
        </w:tc>
        <w:tc>
          <w:tcPr>
            <w:tcW w:w="3052" w:type="pct"/>
            <w:tcBorders>
              <w:top w:val="single" w:sz="6" w:space="0" w:color="auto"/>
              <w:left w:val="single" w:sz="4" w:space="0" w:color="auto"/>
              <w:bottom w:val="single" w:sz="6" w:space="0" w:color="auto"/>
              <w:right w:val="single" w:sz="4" w:space="0" w:color="auto"/>
            </w:tcBorders>
            <w:shd w:val="clear" w:color="auto" w:fill="auto"/>
          </w:tcPr>
          <w:p w14:paraId="2D566E83" w14:textId="77777777" w:rsidR="00E60F1D" w:rsidRPr="00D36FA7" w:rsidRDefault="00E60F1D" w:rsidP="002650E9">
            <w:pPr>
              <w:ind w:firstLine="0"/>
              <w:rPr>
                <w:sz w:val="24"/>
                <w:szCs w:val="24"/>
              </w:rPr>
            </w:pPr>
            <w:r w:rsidRPr="00D36FA7">
              <w:rPr>
                <w:sz w:val="24"/>
                <w:szCs w:val="24"/>
              </w:rPr>
              <w:t xml:space="preserve">Максимальное давление. </w:t>
            </w:r>
          </w:p>
          <w:p w14:paraId="67DA6B95" w14:textId="77777777" w:rsidR="00E60F1D" w:rsidRPr="00D36FA7" w:rsidRDefault="00E60F1D" w:rsidP="002650E9">
            <w:pPr>
              <w:ind w:firstLine="0"/>
              <w:rPr>
                <w:sz w:val="24"/>
                <w:szCs w:val="24"/>
              </w:rPr>
            </w:pPr>
            <w:r w:rsidRPr="00D36FA7">
              <w:rPr>
                <w:sz w:val="24"/>
                <w:szCs w:val="24"/>
              </w:rPr>
              <w:t xml:space="preserve">Время действия. </w:t>
            </w:r>
          </w:p>
          <w:p w14:paraId="415E24B8" w14:textId="77777777" w:rsidR="00E60F1D" w:rsidRPr="00D36FA7" w:rsidRDefault="00E60F1D" w:rsidP="002650E9">
            <w:pPr>
              <w:ind w:firstLine="0"/>
              <w:rPr>
                <w:sz w:val="24"/>
                <w:szCs w:val="24"/>
              </w:rPr>
            </w:pPr>
            <w:r w:rsidRPr="00D36FA7">
              <w:rPr>
                <w:sz w:val="24"/>
                <w:szCs w:val="24"/>
              </w:rPr>
              <w:t>Время нарастания давления до максимального значения</w:t>
            </w:r>
          </w:p>
        </w:tc>
      </w:tr>
      <w:tr w:rsidR="00E60F1D" w:rsidRPr="00D36FA7" w14:paraId="3E15BD6D" w14:textId="77777777" w:rsidTr="002650E9">
        <w:trPr>
          <w:jc w:val="center"/>
        </w:trPr>
        <w:tc>
          <w:tcPr>
            <w:tcW w:w="1948" w:type="pct"/>
            <w:tcBorders>
              <w:top w:val="single" w:sz="6" w:space="0" w:color="auto"/>
              <w:left w:val="single" w:sz="4" w:space="0" w:color="auto"/>
              <w:bottom w:val="single" w:sz="6" w:space="0" w:color="auto"/>
              <w:right w:val="single" w:sz="4" w:space="0" w:color="auto"/>
            </w:tcBorders>
            <w:shd w:val="clear" w:color="auto" w:fill="auto"/>
          </w:tcPr>
          <w:p w14:paraId="2A78F2EF" w14:textId="77777777" w:rsidR="00E60F1D" w:rsidRPr="00D36FA7" w:rsidRDefault="00E60F1D" w:rsidP="002650E9">
            <w:pPr>
              <w:ind w:firstLine="0"/>
              <w:rPr>
                <w:sz w:val="24"/>
                <w:szCs w:val="24"/>
              </w:rPr>
            </w:pPr>
            <w:r w:rsidRPr="00D36FA7">
              <w:rPr>
                <w:sz w:val="24"/>
                <w:szCs w:val="24"/>
              </w:rPr>
              <w:t>Сейсмовзрывная волна</w:t>
            </w:r>
          </w:p>
        </w:tc>
        <w:tc>
          <w:tcPr>
            <w:tcW w:w="3052" w:type="pct"/>
            <w:tcBorders>
              <w:top w:val="single" w:sz="6" w:space="0" w:color="auto"/>
              <w:left w:val="single" w:sz="4" w:space="0" w:color="auto"/>
              <w:bottom w:val="single" w:sz="6" w:space="0" w:color="auto"/>
              <w:right w:val="single" w:sz="4" w:space="0" w:color="auto"/>
            </w:tcBorders>
            <w:shd w:val="clear" w:color="auto" w:fill="auto"/>
          </w:tcPr>
          <w:p w14:paraId="7D0C8CB8" w14:textId="77777777" w:rsidR="00E60F1D" w:rsidRPr="00D36FA7" w:rsidRDefault="00E60F1D" w:rsidP="002650E9">
            <w:pPr>
              <w:ind w:firstLine="0"/>
              <w:rPr>
                <w:sz w:val="24"/>
                <w:szCs w:val="24"/>
              </w:rPr>
            </w:pPr>
            <w:r w:rsidRPr="00D36FA7">
              <w:rPr>
                <w:sz w:val="24"/>
                <w:szCs w:val="24"/>
              </w:rPr>
              <w:t xml:space="preserve">Скорость распространения волны. </w:t>
            </w:r>
          </w:p>
          <w:p w14:paraId="657F5D23" w14:textId="77777777" w:rsidR="00E60F1D" w:rsidRPr="00D36FA7" w:rsidRDefault="00E60F1D" w:rsidP="002650E9">
            <w:pPr>
              <w:ind w:firstLine="0"/>
              <w:rPr>
                <w:sz w:val="24"/>
                <w:szCs w:val="24"/>
              </w:rPr>
            </w:pPr>
            <w:r w:rsidRPr="00D36FA7">
              <w:rPr>
                <w:sz w:val="24"/>
                <w:szCs w:val="24"/>
              </w:rPr>
              <w:t xml:space="preserve">Максимальное значение массовой скорости грунта. </w:t>
            </w:r>
          </w:p>
          <w:p w14:paraId="6224EFF0" w14:textId="77777777" w:rsidR="00E60F1D" w:rsidRPr="00D36FA7" w:rsidRDefault="00E60F1D" w:rsidP="002650E9">
            <w:pPr>
              <w:ind w:firstLine="0"/>
              <w:rPr>
                <w:sz w:val="24"/>
                <w:szCs w:val="24"/>
              </w:rPr>
            </w:pPr>
            <w:r w:rsidRPr="00D36FA7">
              <w:rPr>
                <w:sz w:val="24"/>
                <w:szCs w:val="24"/>
              </w:rPr>
              <w:t>Время нарастания напряжения и волне до максимума</w:t>
            </w:r>
          </w:p>
        </w:tc>
      </w:tr>
      <w:tr w:rsidR="00E60F1D" w:rsidRPr="00D36FA7" w14:paraId="58921C79" w14:textId="77777777" w:rsidTr="002650E9">
        <w:trPr>
          <w:jc w:val="center"/>
        </w:trPr>
        <w:tc>
          <w:tcPr>
            <w:tcW w:w="1948" w:type="pct"/>
            <w:tcBorders>
              <w:top w:val="single" w:sz="6" w:space="0" w:color="auto"/>
              <w:left w:val="single" w:sz="4" w:space="0" w:color="auto"/>
              <w:bottom w:val="single" w:sz="6" w:space="0" w:color="auto"/>
              <w:right w:val="single" w:sz="4" w:space="0" w:color="auto"/>
            </w:tcBorders>
            <w:shd w:val="clear" w:color="auto" w:fill="auto"/>
          </w:tcPr>
          <w:p w14:paraId="6310E65F" w14:textId="77777777" w:rsidR="00E60F1D" w:rsidRPr="00D36FA7" w:rsidRDefault="00E60F1D" w:rsidP="002650E9">
            <w:pPr>
              <w:ind w:firstLine="0"/>
              <w:rPr>
                <w:sz w:val="24"/>
                <w:szCs w:val="24"/>
              </w:rPr>
            </w:pPr>
            <w:r w:rsidRPr="00D36FA7">
              <w:rPr>
                <w:sz w:val="24"/>
                <w:szCs w:val="24"/>
              </w:rPr>
              <w:t>Волна прорыва гидротехнических сооружений</w:t>
            </w:r>
          </w:p>
        </w:tc>
        <w:tc>
          <w:tcPr>
            <w:tcW w:w="3052" w:type="pct"/>
            <w:tcBorders>
              <w:top w:val="single" w:sz="6" w:space="0" w:color="auto"/>
              <w:left w:val="single" w:sz="4" w:space="0" w:color="auto"/>
              <w:bottom w:val="single" w:sz="6" w:space="0" w:color="auto"/>
              <w:right w:val="single" w:sz="4" w:space="0" w:color="auto"/>
            </w:tcBorders>
            <w:shd w:val="clear" w:color="auto" w:fill="auto"/>
          </w:tcPr>
          <w:p w14:paraId="1A62BA4F" w14:textId="77777777" w:rsidR="00E60F1D" w:rsidRPr="00D36FA7" w:rsidRDefault="00E60F1D" w:rsidP="002650E9">
            <w:pPr>
              <w:ind w:firstLine="0"/>
              <w:rPr>
                <w:sz w:val="24"/>
                <w:szCs w:val="24"/>
              </w:rPr>
            </w:pPr>
            <w:r w:rsidRPr="00D36FA7">
              <w:rPr>
                <w:sz w:val="24"/>
                <w:szCs w:val="24"/>
              </w:rPr>
              <w:t>Скорость волны прорыва. Глубина волны прорыва. Температура воды. Время существования волны прорыва</w:t>
            </w:r>
          </w:p>
        </w:tc>
      </w:tr>
      <w:tr w:rsidR="00E60F1D" w:rsidRPr="00D36FA7" w14:paraId="1953315E" w14:textId="77777777" w:rsidTr="002650E9">
        <w:trPr>
          <w:jc w:val="center"/>
        </w:trPr>
        <w:tc>
          <w:tcPr>
            <w:tcW w:w="1948" w:type="pct"/>
            <w:tcBorders>
              <w:top w:val="single" w:sz="6" w:space="0" w:color="auto"/>
              <w:left w:val="single" w:sz="4" w:space="0" w:color="auto"/>
              <w:bottom w:val="single" w:sz="6" w:space="0" w:color="auto"/>
              <w:right w:val="single" w:sz="4" w:space="0" w:color="auto"/>
            </w:tcBorders>
            <w:shd w:val="clear" w:color="auto" w:fill="auto"/>
          </w:tcPr>
          <w:p w14:paraId="785B3B80" w14:textId="77777777" w:rsidR="00E60F1D" w:rsidRPr="00D36FA7" w:rsidRDefault="00E60F1D" w:rsidP="002650E9">
            <w:pPr>
              <w:ind w:firstLine="0"/>
              <w:rPr>
                <w:sz w:val="24"/>
                <w:szCs w:val="24"/>
              </w:rPr>
            </w:pPr>
            <w:r w:rsidRPr="00D36FA7">
              <w:rPr>
                <w:sz w:val="24"/>
                <w:szCs w:val="24"/>
              </w:rPr>
              <w:t>Обломки, осколки</w:t>
            </w:r>
          </w:p>
        </w:tc>
        <w:tc>
          <w:tcPr>
            <w:tcW w:w="3052" w:type="pct"/>
            <w:tcBorders>
              <w:top w:val="single" w:sz="6" w:space="0" w:color="auto"/>
              <w:left w:val="single" w:sz="4" w:space="0" w:color="auto"/>
              <w:bottom w:val="single" w:sz="6" w:space="0" w:color="auto"/>
              <w:right w:val="single" w:sz="4" w:space="0" w:color="auto"/>
            </w:tcBorders>
            <w:shd w:val="clear" w:color="auto" w:fill="auto"/>
          </w:tcPr>
          <w:p w14:paraId="5F068CC4" w14:textId="77777777" w:rsidR="00E60F1D" w:rsidRPr="00D36FA7" w:rsidRDefault="00E60F1D" w:rsidP="002650E9">
            <w:pPr>
              <w:ind w:firstLine="0"/>
              <w:rPr>
                <w:sz w:val="24"/>
                <w:szCs w:val="24"/>
              </w:rPr>
            </w:pPr>
            <w:r w:rsidRPr="00D36FA7">
              <w:rPr>
                <w:sz w:val="24"/>
                <w:szCs w:val="24"/>
              </w:rPr>
              <w:t>Масса обломка, осколка. Скорость разлета обломка, осколка</w:t>
            </w:r>
          </w:p>
        </w:tc>
      </w:tr>
      <w:tr w:rsidR="00E60F1D" w:rsidRPr="00D36FA7" w14:paraId="52334EE6" w14:textId="77777777" w:rsidTr="002650E9">
        <w:trPr>
          <w:jc w:val="center"/>
        </w:trPr>
        <w:tc>
          <w:tcPr>
            <w:tcW w:w="1948" w:type="pct"/>
            <w:tcBorders>
              <w:top w:val="single" w:sz="6" w:space="0" w:color="auto"/>
              <w:left w:val="single" w:sz="4" w:space="0" w:color="auto"/>
              <w:bottom w:val="single" w:sz="6" w:space="0" w:color="auto"/>
              <w:right w:val="single" w:sz="4" w:space="0" w:color="auto"/>
            </w:tcBorders>
            <w:shd w:val="clear" w:color="auto" w:fill="auto"/>
          </w:tcPr>
          <w:p w14:paraId="2799A7C9" w14:textId="77777777" w:rsidR="00E60F1D" w:rsidRPr="00D36FA7" w:rsidRDefault="00E60F1D" w:rsidP="002650E9">
            <w:pPr>
              <w:ind w:firstLine="0"/>
              <w:rPr>
                <w:sz w:val="24"/>
                <w:szCs w:val="24"/>
              </w:rPr>
            </w:pPr>
            <w:r w:rsidRPr="00D36FA7">
              <w:rPr>
                <w:sz w:val="24"/>
                <w:szCs w:val="24"/>
              </w:rPr>
              <w:t>Экстремальный нагрев среды</w:t>
            </w:r>
          </w:p>
        </w:tc>
        <w:tc>
          <w:tcPr>
            <w:tcW w:w="3052" w:type="pct"/>
            <w:tcBorders>
              <w:top w:val="single" w:sz="6" w:space="0" w:color="auto"/>
              <w:left w:val="single" w:sz="4" w:space="0" w:color="auto"/>
              <w:bottom w:val="single" w:sz="6" w:space="0" w:color="auto"/>
              <w:right w:val="single" w:sz="4" w:space="0" w:color="auto"/>
            </w:tcBorders>
            <w:shd w:val="clear" w:color="auto" w:fill="auto"/>
          </w:tcPr>
          <w:p w14:paraId="4CC68C2E" w14:textId="77777777" w:rsidR="00E60F1D" w:rsidRPr="00D36FA7" w:rsidRDefault="00E60F1D" w:rsidP="002650E9">
            <w:pPr>
              <w:ind w:firstLine="0"/>
              <w:rPr>
                <w:sz w:val="24"/>
                <w:szCs w:val="24"/>
              </w:rPr>
            </w:pPr>
            <w:r w:rsidRPr="00D36FA7">
              <w:rPr>
                <w:sz w:val="24"/>
                <w:szCs w:val="24"/>
              </w:rPr>
              <w:t xml:space="preserve">Температура среды. </w:t>
            </w:r>
          </w:p>
          <w:p w14:paraId="77FCA975" w14:textId="77777777" w:rsidR="00E60F1D" w:rsidRPr="00D36FA7" w:rsidRDefault="00E60F1D" w:rsidP="002650E9">
            <w:pPr>
              <w:ind w:firstLine="0"/>
              <w:rPr>
                <w:sz w:val="24"/>
                <w:szCs w:val="24"/>
              </w:rPr>
            </w:pPr>
            <w:r w:rsidRPr="00D36FA7">
              <w:rPr>
                <w:sz w:val="24"/>
                <w:szCs w:val="24"/>
              </w:rPr>
              <w:t xml:space="preserve">Коэффициент теплоотдачи. </w:t>
            </w:r>
          </w:p>
          <w:p w14:paraId="32FDEB29" w14:textId="77777777" w:rsidR="00E60F1D" w:rsidRPr="00D36FA7" w:rsidRDefault="00E60F1D" w:rsidP="002650E9">
            <w:pPr>
              <w:ind w:firstLine="0"/>
              <w:rPr>
                <w:sz w:val="24"/>
                <w:szCs w:val="24"/>
              </w:rPr>
            </w:pPr>
            <w:r w:rsidRPr="00D36FA7">
              <w:rPr>
                <w:sz w:val="24"/>
                <w:szCs w:val="24"/>
              </w:rPr>
              <w:t>Время действия источника экстремальных температур</w:t>
            </w:r>
          </w:p>
        </w:tc>
      </w:tr>
      <w:tr w:rsidR="00E60F1D" w:rsidRPr="00D36FA7" w14:paraId="22700C94" w14:textId="77777777" w:rsidTr="002650E9">
        <w:trPr>
          <w:jc w:val="center"/>
        </w:trPr>
        <w:tc>
          <w:tcPr>
            <w:tcW w:w="1948" w:type="pct"/>
            <w:tcBorders>
              <w:top w:val="single" w:sz="6" w:space="0" w:color="auto"/>
              <w:left w:val="single" w:sz="4" w:space="0" w:color="auto"/>
              <w:bottom w:val="single" w:sz="6" w:space="0" w:color="auto"/>
              <w:right w:val="single" w:sz="4" w:space="0" w:color="auto"/>
            </w:tcBorders>
            <w:shd w:val="clear" w:color="auto" w:fill="auto"/>
          </w:tcPr>
          <w:p w14:paraId="1566A094" w14:textId="77777777" w:rsidR="00E60F1D" w:rsidRPr="00D36FA7" w:rsidRDefault="00E60F1D" w:rsidP="002650E9">
            <w:pPr>
              <w:ind w:firstLine="0"/>
              <w:rPr>
                <w:sz w:val="24"/>
                <w:szCs w:val="24"/>
              </w:rPr>
            </w:pPr>
            <w:r w:rsidRPr="00D36FA7">
              <w:rPr>
                <w:sz w:val="24"/>
                <w:szCs w:val="24"/>
              </w:rPr>
              <w:t>Тепловое излучение</w:t>
            </w:r>
          </w:p>
        </w:tc>
        <w:tc>
          <w:tcPr>
            <w:tcW w:w="3052" w:type="pct"/>
            <w:tcBorders>
              <w:top w:val="single" w:sz="6" w:space="0" w:color="auto"/>
              <w:left w:val="single" w:sz="4" w:space="0" w:color="auto"/>
              <w:bottom w:val="single" w:sz="6" w:space="0" w:color="auto"/>
              <w:right w:val="single" w:sz="4" w:space="0" w:color="auto"/>
            </w:tcBorders>
            <w:shd w:val="clear" w:color="auto" w:fill="auto"/>
          </w:tcPr>
          <w:p w14:paraId="1D2B0B22" w14:textId="77777777" w:rsidR="00E60F1D" w:rsidRPr="00D36FA7" w:rsidRDefault="00E60F1D" w:rsidP="002650E9">
            <w:pPr>
              <w:ind w:firstLine="0"/>
              <w:rPr>
                <w:sz w:val="24"/>
                <w:szCs w:val="24"/>
              </w:rPr>
            </w:pPr>
            <w:r w:rsidRPr="00D36FA7">
              <w:rPr>
                <w:sz w:val="24"/>
                <w:szCs w:val="24"/>
              </w:rPr>
              <w:t xml:space="preserve">Энергия теплового излучения. </w:t>
            </w:r>
          </w:p>
          <w:p w14:paraId="1756E821" w14:textId="77777777" w:rsidR="00E60F1D" w:rsidRPr="00D36FA7" w:rsidRDefault="00E60F1D" w:rsidP="002650E9">
            <w:pPr>
              <w:ind w:firstLine="0"/>
              <w:rPr>
                <w:sz w:val="24"/>
                <w:szCs w:val="24"/>
              </w:rPr>
            </w:pPr>
            <w:r w:rsidRPr="00D36FA7">
              <w:rPr>
                <w:sz w:val="24"/>
                <w:szCs w:val="24"/>
              </w:rPr>
              <w:lastRenderedPageBreak/>
              <w:t xml:space="preserve">Мощность теплового излучения. </w:t>
            </w:r>
          </w:p>
          <w:p w14:paraId="7C13E61E" w14:textId="77777777" w:rsidR="00E60F1D" w:rsidRPr="00D36FA7" w:rsidRDefault="00E60F1D" w:rsidP="002650E9">
            <w:pPr>
              <w:ind w:firstLine="0"/>
              <w:rPr>
                <w:sz w:val="24"/>
                <w:szCs w:val="24"/>
              </w:rPr>
            </w:pPr>
            <w:r w:rsidRPr="00D36FA7">
              <w:rPr>
                <w:sz w:val="24"/>
                <w:szCs w:val="24"/>
              </w:rPr>
              <w:t>Время действия источника теплового излучения</w:t>
            </w:r>
          </w:p>
        </w:tc>
      </w:tr>
      <w:tr w:rsidR="00E60F1D" w:rsidRPr="00D36FA7" w14:paraId="3C5A2EB4" w14:textId="77777777" w:rsidTr="002650E9">
        <w:trPr>
          <w:jc w:val="center"/>
        </w:trPr>
        <w:tc>
          <w:tcPr>
            <w:tcW w:w="1948" w:type="pct"/>
            <w:tcBorders>
              <w:top w:val="single" w:sz="6" w:space="0" w:color="auto"/>
              <w:left w:val="single" w:sz="4" w:space="0" w:color="auto"/>
              <w:bottom w:val="single" w:sz="6" w:space="0" w:color="auto"/>
              <w:right w:val="single" w:sz="4" w:space="0" w:color="auto"/>
            </w:tcBorders>
            <w:shd w:val="clear" w:color="auto" w:fill="auto"/>
          </w:tcPr>
          <w:p w14:paraId="3F9F5106" w14:textId="77777777" w:rsidR="00E60F1D" w:rsidRPr="00D36FA7" w:rsidRDefault="00E60F1D" w:rsidP="002650E9">
            <w:pPr>
              <w:ind w:firstLine="0"/>
              <w:rPr>
                <w:sz w:val="24"/>
                <w:szCs w:val="24"/>
              </w:rPr>
            </w:pPr>
            <w:r w:rsidRPr="00D36FA7">
              <w:rPr>
                <w:sz w:val="24"/>
                <w:szCs w:val="24"/>
              </w:rPr>
              <w:lastRenderedPageBreak/>
              <w:t>Ионизирующее излучение</w:t>
            </w:r>
          </w:p>
        </w:tc>
        <w:tc>
          <w:tcPr>
            <w:tcW w:w="3052" w:type="pct"/>
            <w:tcBorders>
              <w:top w:val="single" w:sz="6" w:space="0" w:color="auto"/>
              <w:left w:val="single" w:sz="4" w:space="0" w:color="auto"/>
              <w:bottom w:val="single" w:sz="6" w:space="0" w:color="auto"/>
              <w:right w:val="single" w:sz="4" w:space="0" w:color="auto"/>
            </w:tcBorders>
            <w:shd w:val="clear" w:color="auto" w:fill="auto"/>
          </w:tcPr>
          <w:p w14:paraId="5DF4230D" w14:textId="77777777" w:rsidR="00E60F1D" w:rsidRPr="00D36FA7" w:rsidRDefault="00E60F1D" w:rsidP="002650E9">
            <w:pPr>
              <w:ind w:firstLine="0"/>
              <w:rPr>
                <w:sz w:val="24"/>
                <w:szCs w:val="24"/>
              </w:rPr>
            </w:pPr>
            <w:r w:rsidRPr="00D36FA7">
              <w:rPr>
                <w:sz w:val="24"/>
                <w:szCs w:val="24"/>
              </w:rPr>
              <w:t xml:space="preserve">Активность радионуклида в источнике. </w:t>
            </w:r>
          </w:p>
          <w:p w14:paraId="79F19BAF" w14:textId="77777777" w:rsidR="00E60F1D" w:rsidRPr="00D36FA7" w:rsidRDefault="00E60F1D" w:rsidP="002650E9">
            <w:pPr>
              <w:ind w:firstLine="0"/>
              <w:rPr>
                <w:sz w:val="24"/>
                <w:szCs w:val="24"/>
              </w:rPr>
            </w:pPr>
            <w:r w:rsidRPr="00D36FA7">
              <w:rPr>
                <w:sz w:val="24"/>
                <w:szCs w:val="24"/>
              </w:rPr>
              <w:t xml:space="preserve">Плотность радиоактивного загрязнения местности. </w:t>
            </w:r>
          </w:p>
          <w:p w14:paraId="44EE9357" w14:textId="77777777" w:rsidR="00E60F1D" w:rsidRPr="00D36FA7" w:rsidRDefault="00E60F1D" w:rsidP="002650E9">
            <w:pPr>
              <w:ind w:firstLine="0"/>
              <w:rPr>
                <w:sz w:val="24"/>
                <w:szCs w:val="24"/>
              </w:rPr>
            </w:pPr>
            <w:r w:rsidRPr="00D36FA7">
              <w:rPr>
                <w:sz w:val="24"/>
                <w:szCs w:val="24"/>
              </w:rPr>
              <w:t xml:space="preserve">Концентрация радиоактивного загрязнения. </w:t>
            </w:r>
          </w:p>
          <w:p w14:paraId="0F9759BC" w14:textId="77777777" w:rsidR="00E60F1D" w:rsidRPr="00D36FA7" w:rsidRDefault="00E60F1D" w:rsidP="002650E9">
            <w:pPr>
              <w:ind w:firstLine="0"/>
              <w:rPr>
                <w:sz w:val="24"/>
                <w:szCs w:val="24"/>
              </w:rPr>
            </w:pPr>
            <w:r w:rsidRPr="00D36FA7">
              <w:rPr>
                <w:sz w:val="24"/>
                <w:szCs w:val="24"/>
              </w:rPr>
              <w:t>Концентрация радионуклидов</w:t>
            </w:r>
          </w:p>
        </w:tc>
      </w:tr>
      <w:tr w:rsidR="00E60F1D" w:rsidRPr="00D36FA7" w14:paraId="2410E976" w14:textId="77777777" w:rsidTr="002650E9">
        <w:trPr>
          <w:jc w:val="center"/>
        </w:trPr>
        <w:tc>
          <w:tcPr>
            <w:tcW w:w="1948" w:type="pct"/>
            <w:tcBorders>
              <w:top w:val="single" w:sz="6" w:space="0" w:color="auto"/>
              <w:left w:val="single" w:sz="4" w:space="0" w:color="auto"/>
              <w:bottom w:val="single" w:sz="4" w:space="0" w:color="auto"/>
              <w:right w:val="single" w:sz="4" w:space="0" w:color="auto"/>
            </w:tcBorders>
            <w:shd w:val="clear" w:color="auto" w:fill="auto"/>
          </w:tcPr>
          <w:p w14:paraId="6ABE8C13" w14:textId="77777777" w:rsidR="00E60F1D" w:rsidRPr="00D36FA7" w:rsidRDefault="00E60F1D" w:rsidP="002650E9">
            <w:pPr>
              <w:ind w:firstLine="0"/>
              <w:rPr>
                <w:sz w:val="24"/>
                <w:szCs w:val="24"/>
              </w:rPr>
            </w:pPr>
            <w:r w:rsidRPr="00D36FA7">
              <w:rPr>
                <w:sz w:val="24"/>
                <w:szCs w:val="24"/>
              </w:rPr>
              <w:t>Токсическое действие</w:t>
            </w:r>
          </w:p>
        </w:tc>
        <w:tc>
          <w:tcPr>
            <w:tcW w:w="3052" w:type="pct"/>
            <w:tcBorders>
              <w:top w:val="single" w:sz="6" w:space="0" w:color="auto"/>
              <w:left w:val="single" w:sz="4" w:space="0" w:color="auto"/>
              <w:bottom w:val="single" w:sz="4" w:space="0" w:color="auto"/>
              <w:right w:val="single" w:sz="4" w:space="0" w:color="auto"/>
            </w:tcBorders>
            <w:shd w:val="clear" w:color="auto" w:fill="auto"/>
          </w:tcPr>
          <w:p w14:paraId="2B10A931" w14:textId="77777777" w:rsidR="00E60F1D" w:rsidRPr="00D36FA7" w:rsidRDefault="00E60F1D" w:rsidP="002650E9">
            <w:pPr>
              <w:ind w:firstLine="0"/>
              <w:rPr>
                <w:sz w:val="24"/>
                <w:szCs w:val="24"/>
              </w:rPr>
            </w:pPr>
            <w:r w:rsidRPr="00D36FA7">
              <w:rPr>
                <w:sz w:val="24"/>
                <w:szCs w:val="24"/>
              </w:rPr>
              <w:t xml:space="preserve">Концентрация опасного химического вещества и среде. </w:t>
            </w:r>
          </w:p>
          <w:p w14:paraId="3937930B" w14:textId="77777777" w:rsidR="00E60F1D" w:rsidRPr="00D36FA7" w:rsidRDefault="00E60F1D" w:rsidP="002650E9">
            <w:pPr>
              <w:ind w:firstLine="0"/>
              <w:rPr>
                <w:sz w:val="24"/>
                <w:szCs w:val="24"/>
              </w:rPr>
            </w:pPr>
            <w:r w:rsidRPr="00D36FA7">
              <w:rPr>
                <w:sz w:val="24"/>
                <w:szCs w:val="24"/>
              </w:rPr>
              <w:t>Плотность химического заражения местности и объектов</w:t>
            </w:r>
          </w:p>
        </w:tc>
      </w:tr>
    </w:tbl>
    <w:p w14:paraId="37D90CE3" w14:textId="77777777" w:rsidR="00E60F1D" w:rsidRPr="00D36FA7" w:rsidRDefault="00E60F1D" w:rsidP="00E60F1D"/>
    <w:p w14:paraId="1CD04313" w14:textId="22E41EA8" w:rsidR="00E60F1D" w:rsidRPr="00D36FA7" w:rsidRDefault="00E60F1D" w:rsidP="00E60F1D">
      <w:pPr>
        <w:pStyle w:val="30"/>
      </w:pPr>
      <w:bookmarkStart w:id="70" w:name="_Toc367704092"/>
      <w:bookmarkStart w:id="71" w:name="_Toc377483268"/>
      <w:bookmarkStart w:id="72" w:name="_Toc387483028"/>
      <w:bookmarkStart w:id="73" w:name="_Toc497648765"/>
      <w:bookmarkStart w:id="74" w:name="_Toc103784429"/>
      <w:bookmarkStart w:id="75" w:name="_Toc195628013"/>
      <w:r w:rsidRPr="00E60F1D">
        <w:t>13</w:t>
      </w:r>
      <w:r w:rsidRPr="00D36FA7">
        <w:t>.2.3 Формирование перечня основных факторов риска возникновения чрезвычайных ситуаций природного и техногенного характера для исследуемой территории</w:t>
      </w:r>
      <w:bookmarkEnd w:id="70"/>
      <w:bookmarkEnd w:id="71"/>
      <w:bookmarkEnd w:id="72"/>
      <w:bookmarkEnd w:id="73"/>
      <w:bookmarkEnd w:id="74"/>
      <w:bookmarkEnd w:id="75"/>
    </w:p>
    <w:p w14:paraId="7CA9E4E0" w14:textId="77777777" w:rsidR="00E60F1D" w:rsidRPr="00D36FA7" w:rsidRDefault="00E60F1D" w:rsidP="00E60F1D">
      <w:r w:rsidRPr="00D36FA7">
        <w:t>Согласно требованиям законодательных и иных нормативных правовых актов Российской Федерации по вопросам предупреждения и ликвидации чрезвычайных ситуаций, защиты населения и территорий от их опасных воздействий, задача по формированию перечня основных факторов риска возникновения чрезвычайных ситуаций природного и техногенного характера для исследуемой территории сводится к определению:</w:t>
      </w:r>
    </w:p>
    <w:p w14:paraId="1CBE4F53" w14:textId="77777777" w:rsidR="00E60F1D" w:rsidRPr="00D36FA7" w:rsidRDefault="00E60F1D" w:rsidP="00E60F1D">
      <w:r w:rsidRPr="00D36FA7">
        <w:rPr>
          <w:i/>
          <w:u w:val="single"/>
        </w:rPr>
        <w:t>опасных природных явлений или процессов</w:t>
      </w:r>
      <w:r w:rsidRPr="00D36FA7">
        <w:t xml:space="preserve">, которые по своей интенсивности, масштабу распространения и продолжительности могут </w:t>
      </w:r>
      <w:r w:rsidRPr="00D36FA7">
        <w:rPr>
          <w:bCs/>
        </w:rPr>
        <w:t>повлечь или повлекли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r w:rsidRPr="00D36FA7">
        <w:t>;</w:t>
      </w:r>
    </w:p>
    <w:p w14:paraId="4BF5F6FF" w14:textId="77777777" w:rsidR="00E60F1D" w:rsidRPr="00D36FA7" w:rsidRDefault="00E60F1D" w:rsidP="00E60F1D">
      <w:r w:rsidRPr="00D36FA7">
        <w:rPr>
          <w:i/>
          <w:u w:val="single"/>
        </w:rPr>
        <w:t>потенциально опасных объектов</w:t>
      </w:r>
      <w:r w:rsidRPr="00D36FA7">
        <w:t>, на которых в результате аварий способны сформироваться источники поражающего воздействия, создающие на объекте, определенной территории или акватории угрозу жизни и здоровью людей и приводящие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w:t>
      </w:r>
    </w:p>
    <w:p w14:paraId="3611784B" w14:textId="77777777" w:rsidR="00E60F1D" w:rsidRPr="00D36FA7" w:rsidRDefault="00E60F1D" w:rsidP="00E60F1D">
      <w:r w:rsidRPr="00D36FA7">
        <w:rPr>
          <w:i/>
          <w:u w:val="single"/>
        </w:rPr>
        <w:t>установок, складов, хранилищ, инженерных сооружений и коммуникаций</w:t>
      </w:r>
      <w:r w:rsidRPr="00D36FA7">
        <w:t>,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затоплению жилых массивов, выходу из строя систем канализации и очистки сточных вод).</w:t>
      </w:r>
    </w:p>
    <w:p w14:paraId="57409F0D" w14:textId="77777777" w:rsidR="00E60F1D" w:rsidRPr="00D36FA7" w:rsidRDefault="00E60F1D" w:rsidP="00E60F1D"/>
    <w:p w14:paraId="65228C56" w14:textId="77777777" w:rsidR="00E60F1D" w:rsidRPr="00D36FA7" w:rsidRDefault="00E60F1D" w:rsidP="00E60F1D">
      <w:r w:rsidRPr="00D36FA7">
        <w:t xml:space="preserve">На основе оценок прогнозирования поражающих факторов </w:t>
      </w:r>
      <w:r w:rsidRPr="00D36FA7">
        <w:rPr>
          <w:b/>
        </w:rPr>
        <w:t xml:space="preserve">определяется возможный наиболее опасный результат поражающего воздействия источника чрезвычайной ситуации, </w:t>
      </w:r>
      <w:r w:rsidRPr="00D36FA7">
        <w:t>негативное влияние одного или совокупности поражающих факторов источника чрезвычайной ситуации на жизнь и здоровье людей, на сельскохозяйственных животных и растения, объекты народного хозяйства и окружающую природную среду, который выражается в количественных показателях степени опасности ЧС (степень риска, возможные людские и материальные потери).</w:t>
      </w:r>
    </w:p>
    <w:p w14:paraId="796EBE8B" w14:textId="77777777" w:rsidR="00E60F1D" w:rsidRPr="00D36FA7" w:rsidRDefault="00E60F1D" w:rsidP="00E60F1D">
      <w:pPr>
        <w:rPr>
          <w:u w:val="single"/>
        </w:rPr>
      </w:pPr>
    </w:p>
    <w:p w14:paraId="2890CBA4" w14:textId="77777777" w:rsidR="00E60F1D" w:rsidRPr="00D36FA7" w:rsidRDefault="00E60F1D" w:rsidP="00E60F1D">
      <w:r w:rsidRPr="00D36FA7">
        <w:lastRenderedPageBreak/>
        <w:t>Для оценки степени опасности ЧС используются требования следующих документов:</w:t>
      </w:r>
    </w:p>
    <w:p w14:paraId="55E110D8" w14:textId="77777777" w:rsidR="00E60F1D" w:rsidRPr="00D36FA7" w:rsidRDefault="00E60F1D" w:rsidP="00E60F1D">
      <w:r w:rsidRPr="00D36FA7">
        <w:t>Постановление Правительства Российской Федерации от 21 мая 2007 года № 304 "О классификации чрезвычайных ситуаций природного и техногенного характера";</w:t>
      </w:r>
    </w:p>
    <w:p w14:paraId="36500623" w14:textId="77777777" w:rsidR="00E60F1D" w:rsidRPr="00D36FA7" w:rsidRDefault="00E60F1D" w:rsidP="00E60F1D">
      <w:r w:rsidRPr="00D36FA7">
        <w:t>Приказ МЧС Российской Федерации от 28 февраля 2003 года № 105 «Об утверждении требований по предупреждению чрезвычайных ситуаций на потенциально опасных объектах».</w:t>
      </w:r>
    </w:p>
    <w:p w14:paraId="3708341F" w14:textId="77777777" w:rsidR="00E60F1D" w:rsidRPr="00D36FA7" w:rsidRDefault="00E60F1D" w:rsidP="00E60F1D"/>
    <w:p w14:paraId="50C46712" w14:textId="77777777" w:rsidR="00E60F1D" w:rsidRPr="00D36FA7" w:rsidRDefault="00E60F1D" w:rsidP="00E60F1D">
      <w:r w:rsidRPr="00D36FA7">
        <w:t>По результатам оценки степени опасности ЧС формируется перечень основных факторов риска возникновения чрезвычайных ситуаций природного и техногенного характера для исследуемой территории.</w:t>
      </w:r>
    </w:p>
    <w:p w14:paraId="19B30744" w14:textId="77777777" w:rsidR="00E60F1D" w:rsidRDefault="00E60F1D" w:rsidP="00E60F1D"/>
    <w:p w14:paraId="59FEBDD9" w14:textId="77777777" w:rsidR="00E60F1D" w:rsidRDefault="00E60F1D">
      <w:pPr>
        <w:spacing w:after="160" w:line="259" w:lineRule="auto"/>
        <w:ind w:firstLine="0"/>
        <w:jc w:val="left"/>
        <w:rPr>
          <w:rFonts w:eastAsiaTheme="majorEastAsia" w:cstheme="majorBidi"/>
          <w:b/>
          <w:szCs w:val="26"/>
        </w:rPr>
      </w:pPr>
      <w:bookmarkStart w:id="76" w:name="_Toc367704093"/>
      <w:bookmarkStart w:id="77" w:name="_Toc377483269"/>
      <w:bookmarkStart w:id="78" w:name="_Toc387483029"/>
      <w:bookmarkStart w:id="79" w:name="_Toc497648766"/>
      <w:bookmarkStart w:id="80" w:name="_Toc103784430"/>
      <w:r>
        <w:br w:type="page"/>
      </w:r>
    </w:p>
    <w:p w14:paraId="2BA743B3" w14:textId="723AEF64" w:rsidR="00E60F1D" w:rsidRPr="00BB434B" w:rsidRDefault="00E60F1D" w:rsidP="00E60F1D">
      <w:pPr>
        <w:pStyle w:val="20"/>
      </w:pPr>
      <w:bookmarkStart w:id="81" w:name="_Toc195628014"/>
      <w:r w:rsidRPr="00E60F1D">
        <w:lastRenderedPageBreak/>
        <w:t>13</w:t>
      </w:r>
      <w:r w:rsidRPr="00BB434B">
        <w:t>.3 Определение территорий, подверженных риску возникновения чрезвычайных ситуаций природного и техногенного характера и воздействия их последствий</w:t>
      </w:r>
      <w:bookmarkEnd w:id="76"/>
      <w:bookmarkEnd w:id="77"/>
      <w:bookmarkEnd w:id="78"/>
      <w:bookmarkEnd w:id="79"/>
      <w:bookmarkEnd w:id="80"/>
      <w:bookmarkEnd w:id="81"/>
    </w:p>
    <w:p w14:paraId="4ADCE55F" w14:textId="77777777" w:rsidR="00E60F1D" w:rsidRPr="00BB434B" w:rsidRDefault="00E60F1D" w:rsidP="00E60F1D">
      <w:r w:rsidRPr="00BB434B">
        <w:t>Для определения границ территорий, подверженных риску возникновения чрезвычайных ситуаций природного и техногенного характера по степени опасности в процессе исследования возможных последствий чрезвычайных ситуаций используются результаты оценок поражающего воздействия источника чрезвычайной ситуации - негативное влияние одного или совокупности поражающих факторов источника чрезвычайной ситуации на жизнь и здоровье людей, на сельскохозяйственных животных и растения, объекты народного хозяйства и окружающую природную среду, которые выражены в количественных показателях степени опасности ЧС (степень риска, возможные людские и материальные потери).</w:t>
      </w:r>
    </w:p>
    <w:p w14:paraId="175841F5" w14:textId="77777777" w:rsidR="00E60F1D" w:rsidRPr="00BB434B" w:rsidRDefault="00E60F1D" w:rsidP="00E60F1D">
      <w:r w:rsidRPr="00BB434B">
        <w:t>При прогнозировании чрезвычайных ситуаций (</w:t>
      </w:r>
      <w:r w:rsidRPr="00BB434B">
        <w:rPr>
          <w:i/>
        </w:rPr>
        <w:t>Приказ МЧС Российской Федерации от 28 февраля 2003 года № 105 «Об утверждении требований по предупреждению чрезвычайных ситуаций на потенциально опасных объектах»)</w:t>
      </w:r>
      <w:r w:rsidRPr="00BB434B">
        <w:t xml:space="preserve"> определяются:</w:t>
      </w:r>
    </w:p>
    <w:p w14:paraId="2FE722AE" w14:textId="77777777" w:rsidR="00E60F1D" w:rsidRPr="00BB434B" w:rsidRDefault="00E60F1D" w:rsidP="00E60F1D">
      <w:r w:rsidRPr="00BB434B">
        <w:t xml:space="preserve"> показатели степени риска для населения (потенциальный риск, коллективный риск, индивидуальный риск, риск нанесения материального ущерба);</w:t>
      </w:r>
    </w:p>
    <w:p w14:paraId="512A3C69" w14:textId="77777777" w:rsidR="00E60F1D" w:rsidRPr="00BB434B" w:rsidRDefault="00E60F1D" w:rsidP="00E60F1D">
      <w:r w:rsidRPr="00BB434B">
        <w:t xml:space="preserve"> опасность, которую представляет чрезвычайная ситуация в общем (интегральном) риске чрезвычайных ситуаций.</w:t>
      </w:r>
    </w:p>
    <w:p w14:paraId="5C5C61C2" w14:textId="77777777" w:rsidR="00E60F1D" w:rsidRPr="00BB434B" w:rsidRDefault="00E60F1D" w:rsidP="00E60F1D">
      <w:r w:rsidRPr="00BB434B">
        <w:t>Для установления степени риска чрезвычайных ситуаций характера определяются:</w:t>
      </w:r>
    </w:p>
    <w:p w14:paraId="5F1F329B" w14:textId="77777777" w:rsidR="00E60F1D" w:rsidRPr="00BB434B" w:rsidRDefault="00E60F1D" w:rsidP="00E60F1D">
      <w:r w:rsidRPr="00BB434B">
        <w:t>расчетные сценарии (условия возникновения, поражающие факторы, продолжительность их воздействия и масштабы);</w:t>
      </w:r>
    </w:p>
    <w:p w14:paraId="4AE54A10" w14:textId="77777777" w:rsidR="00E60F1D" w:rsidRPr="00BB434B" w:rsidRDefault="00E60F1D" w:rsidP="00E60F1D">
      <w:r w:rsidRPr="00BB434B">
        <w:t>частоты или вероятности возникновения чрезвычайных ситуаций по каждому из выбранных расчетных сценариев;</w:t>
      </w:r>
    </w:p>
    <w:p w14:paraId="595714EA" w14:textId="77777777" w:rsidR="00E60F1D" w:rsidRPr="00BB434B" w:rsidRDefault="00E60F1D" w:rsidP="00E60F1D">
      <w:r w:rsidRPr="00BB434B">
        <w:t>границы зон, в пределах которых может осуществляться поражающее воздействие источника чрезвычайной ситуации;</w:t>
      </w:r>
    </w:p>
    <w:p w14:paraId="7CCA2B52" w14:textId="77777777" w:rsidR="00E60F1D" w:rsidRPr="00BB434B" w:rsidRDefault="00E60F1D" w:rsidP="00E60F1D">
      <w:r w:rsidRPr="00BB434B">
        <w:t>распределение людей (производственного персонала и населения) на территории, в пределах которой может осуществляться поражающее воздействие источника чрезвычайной ситуации.</w:t>
      </w:r>
    </w:p>
    <w:p w14:paraId="72ECF294" w14:textId="77777777" w:rsidR="00E60F1D" w:rsidRPr="00BB434B" w:rsidRDefault="00E60F1D" w:rsidP="00E60F1D">
      <w:r w:rsidRPr="00BB434B">
        <w:t>Определение степени риска чрезвычайных ситуаций производится на основе нормативно-методической документации в области предупреждения чрезвычайных ситуаций, защиты населения и территорий от их воздействия.</w:t>
      </w:r>
    </w:p>
    <w:p w14:paraId="07231978" w14:textId="77777777" w:rsidR="00E60F1D" w:rsidRPr="00BB434B" w:rsidRDefault="00E60F1D" w:rsidP="00E60F1D">
      <w:r w:rsidRPr="00BB434B">
        <w:t>При отсутствии достаточных исходных данных для определения степени риска чрезвычайных ситуаций допускается использование информации об оценках риска для объектов-аналогов, а также статистические данные о частотах их проявления.</w:t>
      </w:r>
    </w:p>
    <w:p w14:paraId="6894D440" w14:textId="77777777" w:rsidR="00E60F1D" w:rsidRPr="00BB434B" w:rsidRDefault="00E60F1D" w:rsidP="00E60F1D"/>
    <w:p w14:paraId="309F9C47" w14:textId="77777777" w:rsidR="00E60F1D" w:rsidRPr="00BB434B" w:rsidRDefault="00E60F1D" w:rsidP="00E60F1D">
      <w:r w:rsidRPr="00BB434B">
        <w:t xml:space="preserve">Общая картина влияния всех негативных факторов в границах территории выявляется оценкой </w:t>
      </w:r>
      <w:r w:rsidRPr="00BB434B">
        <w:rPr>
          <w:b/>
        </w:rPr>
        <w:t xml:space="preserve">комплексного риска, </w:t>
      </w:r>
      <w:r w:rsidRPr="00BB434B">
        <w:rPr>
          <w:bCs/>
        </w:rPr>
        <w:t>который определяет</w:t>
      </w:r>
      <w:r w:rsidRPr="00BB434B">
        <w:t xml:space="preserve"> возможность наступления негативных последствий случайных событий от нескольких опасностей за заданный интервал времени, установленный и принимаемый равным 1-му году.</w:t>
      </w:r>
    </w:p>
    <w:p w14:paraId="763B2163" w14:textId="77777777" w:rsidR="00E60F1D" w:rsidRPr="00BB434B" w:rsidRDefault="00E60F1D" w:rsidP="00E60F1D">
      <w:r w:rsidRPr="00BB434B">
        <w:t xml:space="preserve">Очевидно, что частные риски определяются независимыми событиями. Поэтому справедливо их интеграция, т.е. суммирование. Так, если есть независимые </w:t>
      </w:r>
      <w:r w:rsidRPr="00BB434B">
        <w:lastRenderedPageBreak/>
        <w:t xml:space="preserve">события с вероятностью Р1 и Р2, то вероятность ЧС будет определяться как 1-(1-Р1)*(1-Р2). </w:t>
      </w:r>
    </w:p>
    <w:p w14:paraId="557CCBC0" w14:textId="77777777" w:rsidR="00E60F1D" w:rsidRPr="00BB434B" w:rsidRDefault="00E60F1D" w:rsidP="00E60F1D">
      <w:r w:rsidRPr="00BB434B">
        <w:t>В частности, используя платформу ГИС-технологий, поля частных рисков суммируются в каждой точке в границах исследуемой территории. Методология суммирования частных рисков представлена на следующем рисунке, где интегральный риск определяется в точке М:</w:t>
      </w:r>
    </w:p>
    <w:p w14:paraId="2FA15719" w14:textId="77777777" w:rsidR="00E60F1D" w:rsidRPr="00BB434B" w:rsidRDefault="00E60F1D" w:rsidP="00E60F1D"/>
    <w:p w14:paraId="5B972575" w14:textId="77777777" w:rsidR="00E60F1D" w:rsidRPr="00BB434B" w:rsidRDefault="00E60F1D" w:rsidP="00E60F1D">
      <w:r w:rsidRPr="00BB434B">
        <w:rPr>
          <w:noProof/>
          <w:lang w:eastAsia="ru-RU"/>
        </w:rPr>
        <w:drawing>
          <wp:inline distT="0" distB="0" distL="0" distR="0" wp14:anchorId="6F0176D6" wp14:editId="2638DA11">
            <wp:extent cx="5620385" cy="293624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20385" cy="2936240"/>
                    </a:xfrm>
                    <a:prstGeom prst="rect">
                      <a:avLst/>
                    </a:prstGeom>
                    <a:noFill/>
                    <a:ln>
                      <a:noFill/>
                    </a:ln>
                  </pic:spPr>
                </pic:pic>
              </a:graphicData>
            </a:graphic>
          </wp:inline>
        </w:drawing>
      </w:r>
    </w:p>
    <w:p w14:paraId="5084EF5E" w14:textId="77777777" w:rsidR="00E60F1D" w:rsidRPr="00BB434B" w:rsidRDefault="00E60F1D" w:rsidP="00E60F1D"/>
    <w:p w14:paraId="16DFB847" w14:textId="77777777" w:rsidR="00E60F1D" w:rsidRPr="00BB434B" w:rsidRDefault="00E60F1D" w:rsidP="00E60F1D">
      <w:r w:rsidRPr="00BB434B">
        <w:t xml:space="preserve">Для зонирования исследуемой территории по степени опасности применяются критерии рекомендованные ГОСТ Р 22.2.01-2015 (Приложение В), содержание которых представлено в таблицах ниже. </w:t>
      </w:r>
    </w:p>
    <w:p w14:paraId="1FAD2814" w14:textId="77777777" w:rsidR="00E60F1D" w:rsidRPr="00BB434B" w:rsidRDefault="00E60F1D" w:rsidP="00E60F1D"/>
    <w:p w14:paraId="50E74827" w14:textId="77777777" w:rsidR="00E60F1D" w:rsidRDefault="00E60F1D" w:rsidP="00E60F1D">
      <w:pPr>
        <w:spacing w:after="160" w:line="259" w:lineRule="auto"/>
        <w:ind w:firstLine="0"/>
        <w:jc w:val="left"/>
        <w:rPr>
          <w:b/>
          <w:u w:val="single"/>
        </w:rPr>
      </w:pPr>
      <w:r>
        <w:rPr>
          <w:b/>
          <w:u w:val="single"/>
        </w:rPr>
        <w:br w:type="page"/>
      </w:r>
    </w:p>
    <w:p w14:paraId="53C7E58C" w14:textId="77777777" w:rsidR="00E60F1D" w:rsidRPr="00BB434B" w:rsidRDefault="00E60F1D" w:rsidP="00E60F1D">
      <w:pPr>
        <w:ind w:firstLine="0"/>
        <w:jc w:val="center"/>
        <w:rPr>
          <w:b/>
          <w:u w:val="single"/>
        </w:rPr>
      </w:pPr>
      <w:r w:rsidRPr="00BB434B">
        <w:rPr>
          <w:b/>
          <w:u w:val="single"/>
        </w:rPr>
        <w:lastRenderedPageBreak/>
        <w:t>КРИТЕРИИ</w:t>
      </w:r>
    </w:p>
    <w:p w14:paraId="36BDFC7C" w14:textId="77777777" w:rsidR="00E60F1D" w:rsidRPr="00BB434B" w:rsidRDefault="00E60F1D" w:rsidP="00E60F1D">
      <w:pPr>
        <w:ind w:firstLine="0"/>
        <w:jc w:val="center"/>
        <w:rPr>
          <w:b/>
          <w:u w:val="single"/>
        </w:rPr>
      </w:pPr>
      <w:r w:rsidRPr="00BB434B">
        <w:rPr>
          <w:b/>
          <w:u w:val="single"/>
        </w:rPr>
        <w:t>ДЛЯ ЗОНИРОВАНИЯ ТЕРРИТОРИИ</w:t>
      </w:r>
    </w:p>
    <w:p w14:paraId="318BE59C" w14:textId="77777777" w:rsidR="00E60F1D" w:rsidRPr="00BB434B" w:rsidRDefault="00E60F1D" w:rsidP="00E60F1D">
      <w:pPr>
        <w:ind w:firstLine="0"/>
        <w:jc w:val="center"/>
        <w:rPr>
          <w:b/>
          <w:u w:val="single"/>
        </w:rPr>
      </w:pPr>
      <w:r w:rsidRPr="00BB434B">
        <w:rPr>
          <w:b/>
          <w:u w:val="single"/>
        </w:rPr>
        <w:t>ПО СТЕПЕНИ ОПАСНОСТИ ЧРЕЗВЫЧАЙНЫХ СИТУАЦИЙ</w:t>
      </w:r>
    </w:p>
    <w:p w14:paraId="5EF44CDD" w14:textId="77777777" w:rsidR="00E60F1D" w:rsidRPr="00BB434B" w:rsidRDefault="00E60F1D" w:rsidP="00E60F1D">
      <w:pPr>
        <w:ind w:firstLine="0"/>
        <w:jc w:val="center"/>
      </w:pPr>
    </w:p>
    <w:p w14:paraId="5D35A728" w14:textId="531057AD" w:rsidR="00E60F1D" w:rsidRPr="00BB434B" w:rsidRDefault="00FD3C88" w:rsidP="00E60F1D">
      <w:pPr>
        <w:ind w:firstLine="0"/>
        <w:jc w:val="center"/>
        <w:rPr>
          <w:b/>
        </w:rPr>
      </w:pPr>
      <w:r w:rsidRPr="00FD3C88">
        <w:rPr>
          <w:b/>
        </w:rPr>
        <w:t>Таблица 38.</w:t>
      </w:r>
      <w:r>
        <w:rPr>
          <w:b/>
        </w:rPr>
        <w:t xml:space="preserve"> </w:t>
      </w:r>
      <w:r w:rsidR="00E60F1D" w:rsidRPr="00BB434B">
        <w:rPr>
          <w:b/>
        </w:rPr>
        <w:t>Матрица для определения опасности территорий (зон) по критерию</w:t>
      </w:r>
    </w:p>
    <w:p w14:paraId="20FE8A3B" w14:textId="3500594C" w:rsidR="00E60F1D" w:rsidRPr="00FD3C88" w:rsidRDefault="00E60F1D" w:rsidP="00FD3C88">
      <w:pPr>
        <w:ind w:firstLine="0"/>
        <w:jc w:val="center"/>
        <w:rPr>
          <w:b/>
        </w:rPr>
      </w:pPr>
      <w:r w:rsidRPr="00BB434B">
        <w:rPr>
          <w:b/>
        </w:rPr>
        <w:t>“частота реализации - социальный ущерб”</w:t>
      </w:r>
    </w:p>
    <w:tbl>
      <w:tblPr>
        <w:tblW w:w="5000" w:type="pct"/>
        <w:tblBorders>
          <w:top w:val="single" w:sz="6" w:space="0" w:color="auto"/>
        </w:tblBorders>
        <w:tblLayout w:type="fixed"/>
        <w:tblLook w:val="0000" w:firstRow="0" w:lastRow="0" w:firstColumn="0" w:lastColumn="0" w:noHBand="0" w:noVBand="0"/>
      </w:tblPr>
      <w:tblGrid>
        <w:gridCol w:w="1423"/>
        <w:gridCol w:w="1590"/>
        <w:gridCol w:w="1590"/>
        <w:gridCol w:w="1590"/>
        <w:gridCol w:w="2073"/>
        <w:gridCol w:w="151"/>
        <w:gridCol w:w="1775"/>
      </w:tblGrid>
      <w:tr w:rsidR="00E60F1D" w:rsidRPr="00BB434B" w14:paraId="2D575657" w14:textId="77777777" w:rsidTr="002650E9">
        <w:trPr>
          <w:cantSplit/>
        </w:trPr>
        <w:tc>
          <w:tcPr>
            <w:tcW w:w="698" w:type="pct"/>
            <w:vMerge w:val="restart"/>
            <w:tcBorders>
              <w:top w:val="single" w:sz="6" w:space="0" w:color="auto"/>
              <w:left w:val="single" w:sz="6" w:space="0" w:color="auto"/>
              <w:bottom w:val="nil"/>
              <w:right w:val="nil"/>
            </w:tcBorders>
          </w:tcPr>
          <w:p w14:paraId="6009B3CD" w14:textId="77777777" w:rsidR="00E60F1D" w:rsidRPr="00BB434B" w:rsidRDefault="00E60F1D" w:rsidP="002650E9">
            <w:pPr>
              <w:ind w:firstLine="0"/>
              <w:jc w:val="center"/>
            </w:pPr>
          </w:p>
          <w:p w14:paraId="6F43AC6A" w14:textId="77777777" w:rsidR="00E60F1D" w:rsidRPr="00BB434B" w:rsidRDefault="00E60F1D" w:rsidP="002650E9">
            <w:pPr>
              <w:ind w:firstLine="0"/>
              <w:jc w:val="center"/>
            </w:pPr>
          </w:p>
          <w:p w14:paraId="123A62C2" w14:textId="77777777" w:rsidR="00E60F1D" w:rsidRPr="00BB434B" w:rsidRDefault="00E60F1D" w:rsidP="002650E9">
            <w:pPr>
              <w:ind w:firstLine="0"/>
              <w:jc w:val="center"/>
            </w:pPr>
          </w:p>
          <w:p w14:paraId="64EB76E1" w14:textId="77777777" w:rsidR="00E60F1D" w:rsidRPr="00BB434B" w:rsidRDefault="00E60F1D" w:rsidP="002650E9">
            <w:pPr>
              <w:ind w:firstLine="0"/>
              <w:jc w:val="center"/>
            </w:pPr>
            <w:r w:rsidRPr="00BB434B">
              <w:t>Частота</w:t>
            </w:r>
          </w:p>
          <w:p w14:paraId="383C7DBD" w14:textId="77777777" w:rsidR="00E60F1D" w:rsidRPr="00BB434B" w:rsidRDefault="00E60F1D" w:rsidP="002650E9">
            <w:pPr>
              <w:ind w:firstLine="0"/>
              <w:jc w:val="center"/>
            </w:pPr>
            <w:r w:rsidRPr="00BB434B">
              <w:t>реализации опасности,</w:t>
            </w:r>
          </w:p>
          <w:p w14:paraId="03B09A00" w14:textId="77777777" w:rsidR="00E60F1D" w:rsidRPr="00BB434B" w:rsidRDefault="00E60F1D" w:rsidP="002650E9">
            <w:pPr>
              <w:ind w:firstLine="0"/>
              <w:jc w:val="center"/>
            </w:pPr>
            <w:r w:rsidRPr="00BB434B">
              <w:t>случаев/год</w:t>
            </w:r>
          </w:p>
        </w:tc>
        <w:tc>
          <w:tcPr>
            <w:tcW w:w="4302" w:type="pct"/>
            <w:gridSpan w:val="6"/>
            <w:tcBorders>
              <w:top w:val="single" w:sz="4" w:space="0" w:color="auto"/>
              <w:left w:val="single" w:sz="4" w:space="0" w:color="auto"/>
              <w:bottom w:val="single" w:sz="4" w:space="0" w:color="auto"/>
              <w:right w:val="single" w:sz="4" w:space="0" w:color="auto"/>
            </w:tcBorders>
          </w:tcPr>
          <w:p w14:paraId="2910996A" w14:textId="77777777" w:rsidR="00E60F1D" w:rsidRPr="00BB434B" w:rsidRDefault="00E60F1D" w:rsidP="002650E9">
            <w:pPr>
              <w:ind w:firstLine="0"/>
              <w:jc w:val="center"/>
            </w:pPr>
          </w:p>
          <w:p w14:paraId="7CDA3FCF" w14:textId="77777777" w:rsidR="00E60F1D" w:rsidRPr="00BB434B" w:rsidRDefault="00E60F1D" w:rsidP="002650E9">
            <w:pPr>
              <w:ind w:firstLine="0"/>
              <w:jc w:val="center"/>
            </w:pPr>
            <w:r w:rsidRPr="00BB434B">
              <w:t>Социальный ущерб</w:t>
            </w:r>
          </w:p>
          <w:p w14:paraId="5BCEF344" w14:textId="77777777" w:rsidR="00E60F1D" w:rsidRPr="00BB434B" w:rsidRDefault="00E60F1D" w:rsidP="002650E9">
            <w:pPr>
              <w:ind w:firstLine="0"/>
              <w:jc w:val="center"/>
            </w:pPr>
          </w:p>
        </w:tc>
      </w:tr>
      <w:tr w:rsidR="00E60F1D" w:rsidRPr="00BB434B" w14:paraId="06DE09F9" w14:textId="77777777" w:rsidTr="002650E9">
        <w:trPr>
          <w:cantSplit/>
        </w:trPr>
        <w:tc>
          <w:tcPr>
            <w:tcW w:w="698" w:type="pct"/>
            <w:vMerge/>
            <w:tcBorders>
              <w:top w:val="nil"/>
              <w:left w:val="single" w:sz="6" w:space="0" w:color="auto"/>
              <w:bottom w:val="single" w:sz="4" w:space="0" w:color="auto"/>
              <w:right w:val="nil"/>
            </w:tcBorders>
          </w:tcPr>
          <w:p w14:paraId="0A980AE5" w14:textId="77777777" w:rsidR="00E60F1D" w:rsidRPr="00BB434B" w:rsidRDefault="00E60F1D" w:rsidP="002650E9">
            <w:pPr>
              <w:ind w:firstLine="0"/>
              <w:jc w:val="center"/>
            </w:pPr>
          </w:p>
        </w:tc>
        <w:tc>
          <w:tcPr>
            <w:tcW w:w="780" w:type="pct"/>
            <w:tcBorders>
              <w:top w:val="single" w:sz="4" w:space="0" w:color="auto"/>
              <w:left w:val="single" w:sz="4" w:space="0" w:color="auto"/>
              <w:bottom w:val="single" w:sz="4" w:space="0" w:color="auto"/>
              <w:right w:val="single" w:sz="4" w:space="0" w:color="auto"/>
            </w:tcBorders>
          </w:tcPr>
          <w:p w14:paraId="05E6AB04" w14:textId="77777777" w:rsidR="00E60F1D" w:rsidRPr="00BB434B" w:rsidRDefault="00E60F1D" w:rsidP="002650E9">
            <w:pPr>
              <w:ind w:firstLine="0"/>
              <w:jc w:val="center"/>
            </w:pPr>
            <w:r w:rsidRPr="00BB434B">
              <w:t>Погибло более</w:t>
            </w:r>
          </w:p>
          <w:p w14:paraId="7D3B784A" w14:textId="77777777" w:rsidR="00E60F1D" w:rsidRPr="00BB434B" w:rsidRDefault="00E60F1D" w:rsidP="002650E9">
            <w:pPr>
              <w:ind w:firstLine="0"/>
              <w:jc w:val="center"/>
            </w:pPr>
            <w:r w:rsidRPr="00BB434B">
              <w:t>одного</w:t>
            </w:r>
          </w:p>
          <w:p w14:paraId="6D82A5CB" w14:textId="77777777" w:rsidR="00E60F1D" w:rsidRPr="00BB434B" w:rsidRDefault="00E60F1D" w:rsidP="002650E9">
            <w:pPr>
              <w:ind w:firstLine="0"/>
              <w:jc w:val="center"/>
            </w:pPr>
            <w:r w:rsidRPr="00BB434B">
              <w:t>человека,</w:t>
            </w:r>
          </w:p>
          <w:p w14:paraId="481F40C6" w14:textId="77777777" w:rsidR="00E60F1D" w:rsidRPr="00BB434B" w:rsidRDefault="00E60F1D" w:rsidP="002650E9">
            <w:pPr>
              <w:ind w:firstLine="0"/>
              <w:jc w:val="center"/>
            </w:pPr>
            <w:r w:rsidRPr="00BB434B">
              <w:t>имеются пострадавшие</w:t>
            </w:r>
          </w:p>
        </w:tc>
        <w:tc>
          <w:tcPr>
            <w:tcW w:w="780" w:type="pct"/>
            <w:tcBorders>
              <w:top w:val="nil"/>
              <w:left w:val="nil"/>
              <w:bottom w:val="single" w:sz="4" w:space="0" w:color="auto"/>
              <w:right w:val="single" w:sz="6" w:space="0" w:color="auto"/>
            </w:tcBorders>
          </w:tcPr>
          <w:p w14:paraId="7204D8A6" w14:textId="77777777" w:rsidR="00E60F1D" w:rsidRPr="00BB434B" w:rsidRDefault="00E60F1D" w:rsidP="002650E9">
            <w:pPr>
              <w:ind w:firstLine="0"/>
              <w:jc w:val="center"/>
            </w:pPr>
            <w:r w:rsidRPr="00BB434B">
              <w:t>Погиб один</w:t>
            </w:r>
          </w:p>
          <w:p w14:paraId="3EF847A6" w14:textId="77777777" w:rsidR="00E60F1D" w:rsidRPr="00BB434B" w:rsidRDefault="00E60F1D" w:rsidP="002650E9">
            <w:pPr>
              <w:ind w:firstLine="0"/>
              <w:jc w:val="center"/>
            </w:pPr>
            <w:r w:rsidRPr="00BB434B">
              <w:t>человек,</w:t>
            </w:r>
          </w:p>
          <w:p w14:paraId="55E18225" w14:textId="77777777" w:rsidR="00E60F1D" w:rsidRPr="00BB434B" w:rsidRDefault="00E60F1D" w:rsidP="002650E9">
            <w:pPr>
              <w:ind w:firstLine="0"/>
              <w:jc w:val="center"/>
            </w:pPr>
            <w:r w:rsidRPr="00BB434B">
              <w:t>имеются пострадавшие</w:t>
            </w:r>
          </w:p>
        </w:tc>
        <w:tc>
          <w:tcPr>
            <w:tcW w:w="780" w:type="pct"/>
            <w:tcBorders>
              <w:top w:val="nil"/>
              <w:left w:val="single" w:sz="6" w:space="0" w:color="auto"/>
              <w:bottom w:val="single" w:sz="4" w:space="0" w:color="auto"/>
              <w:right w:val="single" w:sz="6" w:space="0" w:color="auto"/>
            </w:tcBorders>
          </w:tcPr>
          <w:p w14:paraId="474AB349" w14:textId="77777777" w:rsidR="00E60F1D" w:rsidRPr="00BB434B" w:rsidRDefault="00E60F1D" w:rsidP="002650E9">
            <w:pPr>
              <w:ind w:firstLine="0"/>
              <w:jc w:val="center"/>
            </w:pPr>
            <w:r w:rsidRPr="00BB434B">
              <w:t>Погибших нет,</w:t>
            </w:r>
          </w:p>
          <w:p w14:paraId="17CCDC4D" w14:textId="77777777" w:rsidR="00E60F1D" w:rsidRPr="00BB434B" w:rsidRDefault="00E60F1D" w:rsidP="002650E9">
            <w:pPr>
              <w:ind w:firstLine="0"/>
              <w:jc w:val="center"/>
            </w:pPr>
            <w:r w:rsidRPr="00BB434B">
              <w:t>имеются серьезно</w:t>
            </w:r>
          </w:p>
          <w:p w14:paraId="292C3537" w14:textId="77777777" w:rsidR="00E60F1D" w:rsidRPr="00BB434B" w:rsidRDefault="00E60F1D" w:rsidP="002650E9">
            <w:pPr>
              <w:ind w:firstLine="0"/>
              <w:jc w:val="center"/>
            </w:pPr>
            <w:r w:rsidRPr="00BB434B">
              <w:t>пострадавшие</w:t>
            </w:r>
          </w:p>
        </w:tc>
        <w:tc>
          <w:tcPr>
            <w:tcW w:w="1017" w:type="pct"/>
            <w:tcBorders>
              <w:top w:val="nil"/>
              <w:left w:val="single" w:sz="6" w:space="0" w:color="auto"/>
              <w:bottom w:val="single" w:sz="4" w:space="0" w:color="auto"/>
              <w:right w:val="single" w:sz="6" w:space="0" w:color="auto"/>
            </w:tcBorders>
          </w:tcPr>
          <w:p w14:paraId="20023E26" w14:textId="77777777" w:rsidR="00E60F1D" w:rsidRPr="00BB434B" w:rsidRDefault="00E60F1D" w:rsidP="002650E9">
            <w:pPr>
              <w:ind w:firstLine="0"/>
              <w:jc w:val="center"/>
            </w:pPr>
            <w:r w:rsidRPr="00BB434B">
              <w:t>Серьезно</w:t>
            </w:r>
          </w:p>
          <w:p w14:paraId="1116F001" w14:textId="77777777" w:rsidR="00E60F1D" w:rsidRPr="00BB434B" w:rsidRDefault="00E60F1D" w:rsidP="002650E9">
            <w:pPr>
              <w:ind w:firstLine="0"/>
              <w:jc w:val="center"/>
            </w:pPr>
            <w:r w:rsidRPr="00BB434B">
              <w:t>пострадавших</w:t>
            </w:r>
          </w:p>
          <w:p w14:paraId="380212AE" w14:textId="77777777" w:rsidR="00E60F1D" w:rsidRPr="00BB434B" w:rsidRDefault="00E60F1D" w:rsidP="002650E9">
            <w:pPr>
              <w:ind w:firstLine="0"/>
              <w:jc w:val="center"/>
            </w:pPr>
            <w:r w:rsidRPr="00BB434B">
              <w:t>нет, имеются</w:t>
            </w:r>
          </w:p>
          <w:p w14:paraId="42937F84" w14:textId="77777777" w:rsidR="00E60F1D" w:rsidRPr="00BB434B" w:rsidRDefault="00E60F1D" w:rsidP="002650E9">
            <w:pPr>
              <w:ind w:firstLine="0"/>
              <w:jc w:val="center"/>
            </w:pPr>
            <w:r w:rsidRPr="00BB434B">
              <w:t>потери</w:t>
            </w:r>
          </w:p>
          <w:p w14:paraId="2F8FD0C8" w14:textId="77777777" w:rsidR="00E60F1D" w:rsidRPr="00BB434B" w:rsidRDefault="00E60F1D" w:rsidP="002650E9">
            <w:pPr>
              <w:ind w:firstLine="0"/>
              <w:jc w:val="center"/>
            </w:pPr>
            <w:r w:rsidRPr="00BB434B">
              <w:t>трудоспособности</w:t>
            </w:r>
          </w:p>
        </w:tc>
        <w:tc>
          <w:tcPr>
            <w:tcW w:w="945" w:type="pct"/>
            <w:gridSpan w:val="2"/>
            <w:tcBorders>
              <w:top w:val="nil"/>
              <w:left w:val="single" w:sz="6" w:space="0" w:color="auto"/>
              <w:bottom w:val="single" w:sz="4" w:space="0" w:color="auto"/>
              <w:right w:val="single" w:sz="6" w:space="0" w:color="auto"/>
            </w:tcBorders>
          </w:tcPr>
          <w:p w14:paraId="3B495CBA" w14:textId="77777777" w:rsidR="00E60F1D" w:rsidRPr="00BB434B" w:rsidRDefault="00E60F1D" w:rsidP="002650E9">
            <w:pPr>
              <w:ind w:firstLine="0"/>
              <w:jc w:val="center"/>
            </w:pPr>
            <w:r w:rsidRPr="00BB434B">
              <w:t>Лиц с</w:t>
            </w:r>
          </w:p>
          <w:p w14:paraId="08771DC5" w14:textId="77777777" w:rsidR="00E60F1D" w:rsidRPr="00BB434B" w:rsidRDefault="00E60F1D" w:rsidP="002650E9">
            <w:pPr>
              <w:ind w:firstLine="0"/>
              <w:jc w:val="center"/>
            </w:pPr>
            <w:r w:rsidRPr="00BB434B">
              <w:t>потерей</w:t>
            </w:r>
          </w:p>
          <w:p w14:paraId="5CBDCC02" w14:textId="77777777" w:rsidR="00E60F1D" w:rsidRPr="00BB434B" w:rsidRDefault="00E60F1D" w:rsidP="002650E9">
            <w:pPr>
              <w:ind w:firstLine="0"/>
              <w:jc w:val="center"/>
            </w:pPr>
            <w:r w:rsidRPr="00BB434B">
              <w:t>трудоспособности</w:t>
            </w:r>
          </w:p>
          <w:p w14:paraId="78484077" w14:textId="77777777" w:rsidR="00E60F1D" w:rsidRPr="00BB434B" w:rsidRDefault="00E60F1D" w:rsidP="002650E9">
            <w:pPr>
              <w:ind w:firstLine="0"/>
              <w:jc w:val="center"/>
            </w:pPr>
            <w:r w:rsidRPr="00BB434B">
              <w:t>нет</w:t>
            </w:r>
          </w:p>
        </w:tc>
      </w:tr>
      <w:tr w:rsidR="00E60F1D" w:rsidRPr="00BB434B" w14:paraId="594BE2B0" w14:textId="77777777" w:rsidTr="002650E9">
        <w:tc>
          <w:tcPr>
            <w:tcW w:w="698" w:type="pct"/>
            <w:tcBorders>
              <w:top w:val="single" w:sz="4" w:space="0" w:color="auto"/>
              <w:left w:val="single" w:sz="6" w:space="0" w:color="auto"/>
              <w:bottom w:val="single" w:sz="4" w:space="0" w:color="auto"/>
              <w:right w:val="single" w:sz="6" w:space="0" w:color="auto"/>
            </w:tcBorders>
          </w:tcPr>
          <w:p w14:paraId="0F3148F0" w14:textId="77777777" w:rsidR="00E60F1D" w:rsidRPr="00BB434B" w:rsidRDefault="00E60F1D" w:rsidP="002650E9">
            <w:pPr>
              <w:ind w:firstLine="0"/>
            </w:pPr>
            <w:r w:rsidRPr="00BB434B">
              <w:t>&gt; 1</w:t>
            </w:r>
          </w:p>
        </w:tc>
        <w:tc>
          <w:tcPr>
            <w:tcW w:w="2340" w:type="pct"/>
            <w:gridSpan w:val="3"/>
            <w:tcBorders>
              <w:top w:val="single" w:sz="4" w:space="0" w:color="auto"/>
              <w:left w:val="nil"/>
              <w:bottom w:val="nil"/>
              <w:right w:val="nil"/>
            </w:tcBorders>
            <w:shd w:val="pct30" w:color="auto" w:fill="auto"/>
          </w:tcPr>
          <w:p w14:paraId="70C7CA7E" w14:textId="77777777" w:rsidR="00E60F1D" w:rsidRPr="00BB434B" w:rsidRDefault="00E60F1D" w:rsidP="002650E9">
            <w:pPr>
              <w:ind w:firstLine="0"/>
            </w:pPr>
            <w:r w:rsidRPr="00BB434B">
              <w:t xml:space="preserve"> </w:t>
            </w:r>
          </w:p>
        </w:tc>
        <w:tc>
          <w:tcPr>
            <w:tcW w:w="1017" w:type="pct"/>
            <w:tcBorders>
              <w:top w:val="single" w:sz="4" w:space="0" w:color="auto"/>
              <w:left w:val="nil"/>
              <w:bottom w:val="single" w:sz="4" w:space="0" w:color="auto"/>
              <w:right w:val="single" w:sz="6" w:space="0" w:color="auto"/>
            </w:tcBorders>
            <w:shd w:val="pct30" w:color="auto" w:fill="auto"/>
          </w:tcPr>
          <w:p w14:paraId="3BB04387" w14:textId="77777777" w:rsidR="00E60F1D" w:rsidRPr="00BB434B" w:rsidRDefault="00E60F1D" w:rsidP="002650E9">
            <w:pPr>
              <w:ind w:firstLine="0"/>
            </w:pPr>
          </w:p>
        </w:tc>
        <w:tc>
          <w:tcPr>
            <w:tcW w:w="945" w:type="pct"/>
            <w:gridSpan w:val="2"/>
            <w:tcBorders>
              <w:top w:val="single" w:sz="4" w:space="0" w:color="auto"/>
              <w:left w:val="nil"/>
              <w:bottom w:val="nil"/>
              <w:right w:val="single" w:sz="6" w:space="0" w:color="auto"/>
            </w:tcBorders>
            <w:shd w:val="pct20" w:color="auto" w:fill="auto"/>
          </w:tcPr>
          <w:p w14:paraId="741B6057" w14:textId="77777777" w:rsidR="00E60F1D" w:rsidRPr="00BB434B" w:rsidRDefault="00E60F1D" w:rsidP="002650E9">
            <w:pPr>
              <w:ind w:firstLine="0"/>
            </w:pPr>
            <w:r w:rsidRPr="00BB434B">
              <w:rPr>
                <w:b/>
                <w:bCs/>
              </w:rPr>
              <w:t xml:space="preserve"> Зона</w:t>
            </w:r>
          </w:p>
        </w:tc>
      </w:tr>
      <w:tr w:rsidR="00E60F1D" w:rsidRPr="00BB434B" w14:paraId="4E0010B1" w14:textId="77777777" w:rsidTr="002650E9">
        <w:tc>
          <w:tcPr>
            <w:tcW w:w="698" w:type="pct"/>
            <w:tcBorders>
              <w:top w:val="single" w:sz="4" w:space="0" w:color="auto"/>
              <w:left w:val="single" w:sz="6" w:space="0" w:color="auto"/>
              <w:bottom w:val="single" w:sz="4" w:space="0" w:color="auto"/>
              <w:right w:val="single" w:sz="6" w:space="0" w:color="auto"/>
            </w:tcBorders>
          </w:tcPr>
          <w:p w14:paraId="4F446828" w14:textId="77777777" w:rsidR="00E60F1D" w:rsidRPr="00BB434B" w:rsidRDefault="00E60F1D" w:rsidP="002650E9">
            <w:pPr>
              <w:ind w:firstLine="0"/>
            </w:pPr>
            <w:r w:rsidRPr="00BB434B">
              <w:t>1 - 10</w:t>
            </w:r>
            <w:r w:rsidRPr="00BB434B">
              <w:rPr>
                <w:vertAlign w:val="superscript"/>
              </w:rPr>
              <w:t>-1</w:t>
            </w:r>
          </w:p>
        </w:tc>
        <w:tc>
          <w:tcPr>
            <w:tcW w:w="2340" w:type="pct"/>
            <w:gridSpan w:val="3"/>
            <w:tcBorders>
              <w:top w:val="nil"/>
              <w:left w:val="nil"/>
              <w:bottom w:val="nil"/>
              <w:right w:val="single" w:sz="6" w:space="0" w:color="auto"/>
            </w:tcBorders>
            <w:shd w:val="pct30" w:color="auto" w:fill="auto"/>
          </w:tcPr>
          <w:p w14:paraId="0E5CA7CB" w14:textId="77777777" w:rsidR="00E60F1D" w:rsidRPr="00BB434B" w:rsidRDefault="00E60F1D" w:rsidP="002650E9">
            <w:pPr>
              <w:ind w:firstLine="0"/>
            </w:pPr>
            <w:r w:rsidRPr="00BB434B">
              <w:t xml:space="preserve"> </w:t>
            </w:r>
            <w:r w:rsidRPr="00BB434B">
              <w:rPr>
                <w:b/>
                <w:bCs/>
              </w:rPr>
              <w:t>Зона неприемлемого риска,</w:t>
            </w:r>
          </w:p>
          <w:p w14:paraId="139DC162" w14:textId="77777777" w:rsidR="00E60F1D" w:rsidRPr="00BB434B" w:rsidRDefault="00E60F1D" w:rsidP="002650E9">
            <w:pPr>
              <w:ind w:firstLine="0"/>
            </w:pPr>
            <w:r w:rsidRPr="00BB434B">
              <w:t>необходимы неотложные меры</w:t>
            </w:r>
          </w:p>
        </w:tc>
        <w:tc>
          <w:tcPr>
            <w:tcW w:w="1017" w:type="pct"/>
            <w:tcBorders>
              <w:top w:val="single" w:sz="4" w:space="0" w:color="auto"/>
              <w:left w:val="nil"/>
              <w:bottom w:val="nil"/>
              <w:right w:val="nil"/>
            </w:tcBorders>
            <w:shd w:val="pct20" w:color="auto" w:fill="auto"/>
          </w:tcPr>
          <w:p w14:paraId="26108DA4" w14:textId="77777777" w:rsidR="00E60F1D" w:rsidRPr="00BB434B" w:rsidRDefault="00E60F1D" w:rsidP="002650E9">
            <w:pPr>
              <w:ind w:firstLine="0"/>
              <w:rPr>
                <w:b/>
                <w:bCs/>
              </w:rPr>
            </w:pPr>
            <w:r w:rsidRPr="00BB434B">
              <w:t xml:space="preserve"> </w:t>
            </w:r>
            <w:r w:rsidRPr="00BB434B">
              <w:rPr>
                <w:b/>
                <w:bCs/>
              </w:rPr>
              <w:t>жесткого</w:t>
            </w:r>
          </w:p>
          <w:p w14:paraId="64169987" w14:textId="77777777" w:rsidR="00E60F1D" w:rsidRPr="00BB434B" w:rsidRDefault="00E60F1D" w:rsidP="002650E9">
            <w:pPr>
              <w:ind w:firstLine="0"/>
            </w:pPr>
            <w:r w:rsidRPr="00BB434B">
              <w:t>необходима</w:t>
            </w:r>
          </w:p>
        </w:tc>
        <w:tc>
          <w:tcPr>
            <w:tcW w:w="945" w:type="pct"/>
            <w:gridSpan w:val="2"/>
            <w:tcBorders>
              <w:top w:val="nil"/>
              <w:left w:val="nil"/>
              <w:bottom w:val="single" w:sz="4" w:space="0" w:color="auto"/>
              <w:right w:val="single" w:sz="6" w:space="0" w:color="auto"/>
            </w:tcBorders>
            <w:shd w:val="pct20" w:color="auto" w:fill="auto"/>
          </w:tcPr>
          <w:p w14:paraId="520CBEC9" w14:textId="77777777" w:rsidR="00E60F1D" w:rsidRPr="00BB434B" w:rsidRDefault="00E60F1D" w:rsidP="002650E9">
            <w:pPr>
              <w:ind w:firstLine="0"/>
              <w:rPr>
                <w:b/>
                <w:bCs/>
              </w:rPr>
            </w:pPr>
            <w:r w:rsidRPr="00BB434B">
              <w:rPr>
                <w:b/>
                <w:bCs/>
              </w:rPr>
              <w:t>контроля,</w:t>
            </w:r>
          </w:p>
        </w:tc>
      </w:tr>
      <w:tr w:rsidR="00E60F1D" w:rsidRPr="00BB434B" w14:paraId="1B407D59" w14:textId="77777777" w:rsidTr="002650E9">
        <w:tc>
          <w:tcPr>
            <w:tcW w:w="698" w:type="pct"/>
            <w:tcBorders>
              <w:top w:val="single" w:sz="4" w:space="0" w:color="auto"/>
              <w:left w:val="single" w:sz="6" w:space="0" w:color="auto"/>
              <w:bottom w:val="single" w:sz="4" w:space="0" w:color="auto"/>
              <w:right w:val="single" w:sz="6" w:space="0" w:color="auto"/>
            </w:tcBorders>
          </w:tcPr>
          <w:p w14:paraId="738D30D0" w14:textId="77777777" w:rsidR="00E60F1D" w:rsidRPr="00BB434B" w:rsidRDefault="00E60F1D" w:rsidP="002650E9">
            <w:pPr>
              <w:ind w:firstLine="0"/>
            </w:pPr>
            <w:r w:rsidRPr="00BB434B">
              <w:t>10</w:t>
            </w:r>
            <w:r w:rsidRPr="00BB434B">
              <w:rPr>
                <w:vertAlign w:val="superscript"/>
              </w:rPr>
              <w:t>-1</w:t>
            </w:r>
            <w:r w:rsidRPr="00BB434B">
              <w:t xml:space="preserve"> – 10</w:t>
            </w:r>
            <w:r w:rsidRPr="00BB434B">
              <w:rPr>
                <w:vertAlign w:val="superscript"/>
              </w:rPr>
              <w:t>-2</w:t>
            </w:r>
          </w:p>
        </w:tc>
        <w:tc>
          <w:tcPr>
            <w:tcW w:w="1560" w:type="pct"/>
            <w:gridSpan w:val="2"/>
            <w:tcBorders>
              <w:top w:val="nil"/>
              <w:left w:val="nil"/>
              <w:bottom w:val="nil"/>
              <w:right w:val="single" w:sz="6" w:space="0" w:color="auto"/>
            </w:tcBorders>
            <w:shd w:val="pct30" w:color="auto" w:fill="auto"/>
          </w:tcPr>
          <w:p w14:paraId="0A968597" w14:textId="77777777" w:rsidR="00E60F1D" w:rsidRPr="00BB434B" w:rsidRDefault="00E60F1D" w:rsidP="002650E9">
            <w:pPr>
              <w:ind w:firstLine="0"/>
            </w:pPr>
            <w:r w:rsidRPr="00BB434B">
              <w:t xml:space="preserve"> по уменьшению риска</w:t>
            </w:r>
          </w:p>
          <w:p w14:paraId="4B8FA63B" w14:textId="77777777" w:rsidR="00E60F1D" w:rsidRPr="00BB434B" w:rsidRDefault="00E60F1D" w:rsidP="002650E9">
            <w:pPr>
              <w:ind w:firstLine="0"/>
            </w:pPr>
          </w:p>
        </w:tc>
        <w:tc>
          <w:tcPr>
            <w:tcW w:w="780" w:type="pct"/>
            <w:tcBorders>
              <w:top w:val="single" w:sz="4" w:space="0" w:color="auto"/>
              <w:left w:val="nil"/>
              <w:bottom w:val="nil"/>
              <w:right w:val="nil"/>
            </w:tcBorders>
            <w:shd w:val="pct20" w:color="auto" w:fill="auto"/>
          </w:tcPr>
          <w:p w14:paraId="60E8FDFF" w14:textId="77777777" w:rsidR="00E60F1D" w:rsidRPr="00BB434B" w:rsidRDefault="00E60F1D" w:rsidP="002650E9">
            <w:pPr>
              <w:ind w:firstLine="0"/>
            </w:pPr>
            <w:r w:rsidRPr="00BB434B">
              <w:t xml:space="preserve"> оценка</w:t>
            </w:r>
          </w:p>
          <w:p w14:paraId="6565144C" w14:textId="77777777" w:rsidR="00E60F1D" w:rsidRPr="00BB434B" w:rsidRDefault="00E60F1D" w:rsidP="002650E9">
            <w:pPr>
              <w:ind w:firstLine="0"/>
            </w:pPr>
            <w:r w:rsidRPr="00BB434B">
              <w:t xml:space="preserve"> мер</w:t>
            </w:r>
          </w:p>
        </w:tc>
        <w:tc>
          <w:tcPr>
            <w:tcW w:w="1017" w:type="pct"/>
            <w:tcBorders>
              <w:top w:val="nil"/>
              <w:left w:val="nil"/>
              <w:bottom w:val="single" w:sz="4" w:space="0" w:color="auto"/>
              <w:right w:val="single" w:sz="6" w:space="0" w:color="auto"/>
            </w:tcBorders>
            <w:shd w:val="pct20" w:color="auto" w:fill="auto"/>
          </w:tcPr>
          <w:p w14:paraId="71C8A0B1" w14:textId="77777777" w:rsidR="00E60F1D" w:rsidRPr="00BB434B" w:rsidRDefault="00E60F1D" w:rsidP="002650E9">
            <w:pPr>
              <w:ind w:firstLine="0"/>
            </w:pPr>
            <w:r w:rsidRPr="00BB434B">
              <w:t>целесообразности</w:t>
            </w:r>
          </w:p>
          <w:p w14:paraId="38C99485" w14:textId="77777777" w:rsidR="00E60F1D" w:rsidRPr="00BB434B" w:rsidRDefault="00E60F1D" w:rsidP="002650E9">
            <w:pPr>
              <w:ind w:firstLine="0"/>
            </w:pPr>
            <w:r w:rsidRPr="00BB434B">
              <w:t>по уменьшению</w:t>
            </w:r>
          </w:p>
        </w:tc>
        <w:tc>
          <w:tcPr>
            <w:tcW w:w="945" w:type="pct"/>
            <w:gridSpan w:val="2"/>
            <w:tcBorders>
              <w:top w:val="single" w:sz="4" w:space="0" w:color="auto"/>
              <w:left w:val="nil"/>
              <w:bottom w:val="nil"/>
              <w:right w:val="single" w:sz="6" w:space="0" w:color="auto"/>
            </w:tcBorders>
          </w:tcPr>
          <w:p w14:paraId="285393A6" w14:textId="77777777" w:rsidR="00E60F1D" w:rsidRPr="00BB434B" w:rsidRDefault="00E60F1D" w:rsidP="002650E9">
            <w:pPr>
              <w:ind w:firstLine="0"/>
              <w:rPr>
                <w:b/>
                <w:bCs/>
              </w:rPr>
            </w:pPr>
          </w:p>
          <w:p w14:paraId="29541F46" w14:textId="77777777" w:rsidR="00E60F1D" w:rsidRPr="00BB434B" w:rsidRDefault="00E60F1D" w:rsidP="002650E9">
            <w:pPr>
              <w:ind w:firstLine="0"/>
            </w:pPr>
            <w:r w:rsidRPr="00BB434B">
              <w:rPr>
                <w:b/>
                <w:bCs/>
              </w:rPr>
              <w:t xml:space="preserve"> Зона</w:t>
            </w:r>
          </w:p>
        </w:tc>
      </w:tr>
      <w:tr w:rsidR="00E60F1D" w:rsidRPr="00BB434B" w14:paraId="07B563C0" w14:textId="77777777" w:rsidTr="002650E9">
        <w:trPr>
          <w:cantSplit/>
        </w:trPr>
        <w:tc>
          <w:tcPr>
            <w:tcW w:w="698" w:type="pct"/>
            <w:tcBorders>
              <w:top w:val="single" w:sz="4" w:space="0" w:color="auto"/>
              <w:left w:val="single" w:sz="6" w:space="0" w:color="auto"/>
              <w:bottom w:val="single" w:sz="4" w:space="0" w:color="auto"/>
              <w:right w:val="single" w:sz="6" w:space="0" w:color="auto"/>
            </w:tcBorders>
          </w:tcPr>
          <w:p w14:paraId="14158CA9" w14:textId="77777777" w:rsidR="00E60F1D" w:rsidRPr="00BB434B" w:rsidRDefault="00E60F1D" w:rsidP="002650E9">
            <w:pPr>
              <w:ind w:firstLine="0"/>
            </w:pPr>
            <w:r w:rsidRPr="00BB434B">
              <w:t>10</w:t>
            </w:r>
            <w:r w:rsidRPr="00BB434B">
              <w:rPr>
                <w:vertAlign w:val="superscript"/>
              </w:rPr>
              <w:t>-2</w:t>
            </w:r>
            <w:r w:rsidRPr="00BB434B">
              <w:t xml:space="preserve"> – 10</w:t>
            </w:r>
            <w:r w:rsidRPr="00BB434B">
              <w:rPr>
                <w:vertAlign w:val="superscript"/>
              </w:rPr>
              <w:t>-3</w:t>
            </w:r>
          </w:p>
        </w:tc>
        <w:tc>
          <w:tcPr>
            <w:tcW w:w="780" w:type="pct"/>
            <w:tcBorders>
              <w:top w:val="nil"/>
              <w:left w:val="nil"/>
              <w:bottom w:val="single" w:sz="4" w:space="0" w:color="auto"/>
              <w:right w:val="single" w:sz="6" w:space="0" w:color="auto"/>
            </w:tcBorders>
            <w:shd w:val="pct30" w:color="auto" w:fill="auto"/>
          </w:tcPr>
          <w:p w14:paraId="19C1F442" w14:textId="77777777" w:rsidR="00E60F1D" w:rsidRPr="00BB434B" w:rsidRDefault="00E60F1D" w:rsidP="002650E9">
            <w:pPr>
              <w:ind w:firstLine="0"/>
            </w:pPr>
          </w:p>
        </w:tc>
        <w:tc>
          <w:tcPr>
            <w:tcW w:w="780" w:type="pct"/>
            <w:vMerge w:val="restart"/>
            <w:tcBorders>
              <w:top w:val="single" w:sz="4" w:space="0" w:color="auto"/>
              <w:left w:val="nil"/>
              <w:bottom w:val="nil"/>
              <w:right w:val="nil"/>
            </w:tcBorders>
            <w:shd w:val="pct20" w:color="auto" w:fill="auto"/>
          </w:tcPr>
          <w:p w14:paraId="40C438AE" w14:textId="77777777" w:rsidR="00E60F1D" w:rsidRPr="00BB434B" w:rsidRDefault="00E60F1D" w:rsidP="002650E9">
            <w:pPr>
              <w:ind w:firstLine="0"/>
            </w:pPr>
            <w:r w:rsidRPr="00BB434B">
              <w:t xml:space="preserve"> </w:t>
            </w:r>
          </w:p>
        </w:tc>
        <w:tc>
          <w:tcPr>
            <w:tcW w:w="780" w:type="pct"/>
            <w:tcBorders>
              <w:top w:val="nil"/>
              <w:left w:val="nil"/>
              <w:bottom w:val="single" w:sz="4" w:space="0" w:color="auto"/>
              <w:right w:val="single" w:sz="6" w:space="0" w:color="auto"/>
            </w:tcBorders>
            <w:shd w:val="pct20" w:color="auto" w:fill="auto"/>
          </w:tcPr>
          <w:p w14:paraId="42BF4799" w14:textId="77777777" w:rsidR="00E60F1D" w:rsidRPr="00BB434B" w:rsidRDefault="00E60F1D" w:rsidP="002650E9">
            <w:pPr>
              <w:ind w:firstLine="0"/>
            </w:pPr>
            <w:r w:rsidRPr="00BB434B">
              <w:t xml:space="preserve"> риска</w:t>
            </w:r>
          </w:p>
        </w:tc>
        <w:tc>
          <w:tcPr>
            <w:tcW w:w="1017" w:type="pct"/>
            <w:tcBorders>
              <w:top w:val="single" w:sz="4" w:space="0" w:color="auto"/>
              <w:left w:val="nil"/>
              <w:bottom w:val="nil"/>
              <w:right w:val="nil"/>
            </w:tcBorders>
          </w:tcPr>
          <w:p w14:paraId="3F2A90FF" w14:textId="77777777" w:rsidR="00E60F1D" w:rsidRPr="00BB434B" w:rsidRDefault="00E60F1D" w:rsidP="002650E9">
            <w:pPr>
              <w:ind w:firstLine="0"/>
              <w:rPr>
                <w:b/>
                <w:bCs/>
              </w:rPr>
            </w:pPr>
            <w:r w:rsidRPr="00BB434B">
              <w:rPr>
                <w:b/>
                <w:bCs/>
              </w:rPr>
              <w:t xml:space="preserve"> приемлемого </w:t>
            </w:r>
          </w:p>
        </w:tc>
        <w:tc>
          <w:tcPr>
            <w:tcW w:w="945" w:type="pct"/>
            <w:gridSpan w:val="2"/>
            <w:tcBorders>
              <w:top w:val="nil"/>
              <w:left w:val="nil"/>
              <w:bottom w:val="nil"/>
              <w:right w:val="single" w:sz="6" w:space="0" w:color="auto"/>
            </w:tcBorders>
          </w:tcPr>
          <w:p w14:paraId="5F096D5D" w14:textId="77777777" w:rsidR="00E60F1D" w:rsidRPr="00BB434B" w:rsidRDefault="00E60F1D" w:rsidP="002650E9">
            <w:pPr>
              <w:ind w:firstLine="0"/>
              <w:rPr>
                <w:b/>
                <w:bCs/>
              </w:rPr>
            </w:pPr>
            <w:r w:rsidRPr="00BB434B">
              <w:rPr>
                <w:b/>
                <w:bCs/>
              </w:rPr>
              <w:t>риска,</w:t>
            </w:r>
          </w:p>
        </w:tc>
      </w:tr>
      <w:tr w:rsidR="00E60F1D" w:rsidRPr="00BB434B" w14:paraId="2E49563B" w14:textId="77777777" w:rsidTr="002650E9">
        <w:trPr>
          <w:cantSplit/>
        </w:trPr>
        <w:tc>
          <w:tcPr>
            <w:tcW w:w="698" w:type="pct"/>
            <w:tcBorders>
              <w:top w:val="single" w:sz="4" w:space="0" w:color="auto"/>
              <w:left w:val="single" w:sz="6" w:space="0" w:color="auto"/>
              <w:bottom w:val="single" w:sz="4" w:space="0" w:color="auto"/>
              <w:right w:val="single" w:sz="6" w:space="0" w:color="auto"/>
            </w:tcBorders>
          </w:tcPr>
          <w:p w14:paraId="54C083DB" w14:textId="77777777" w:rsidR="00E60F1D" w:rsidRPr="00BB434B" w:rsidRDefault="00E60F1D" w:rsidP="002650E9">
            <w:pPr>
              <w:ind w:firstLine="0"/>
            </w:pPr>
            <w:r w:rsidRPr="00BB434B">
              <w:t>10</w:t>
            </w:r>
            <w:r w:rsidRPr="00BB434B">
              <w:rPr>
                <w:vertAlign w:val="superscript"/>
              </w:rPr>
              <w:t>-3</w:t>
            </w:r>
            <w:r w:rsidRPr="00BB434B">
              <w:t xml:space="preserve"> – 10</w:t>
            </w:r>
            <w:r w:rsidRPr="00BB434B">
              <w:rPr>
                <w:vertAlign w:val="superscript"/>
              </w:rPr>
              <w:t>-4</w:t>
            </w:r>
          </w:p>
        </w:tc>
        <w:tc>
          <w:tcPr>
            <w:tcW w:w="780" w:type="pct"/>
            <w:tcBorders>
              <w:top w:val="single" w:sz="4" w:space="0" w:color="auto"/>
              <w:left w:val="nil"/>
              <w:bottom w:val="nil"/>
              <w:right w:val="nil"/>
            </w:tcBorders>
            <w:shd w:val="pct20" w:color="auto" w:fill="auto"/>
          </w:tcPr>
          <w:p w14:paraId="788F50DB" w14:textId="77777777" w:rsidR="00E60F1D" w:rsidRPr="00BB434B" w:rsidRDefault="00E60F1D" w:rsidP="002650E9">
            <w:pPr>
              <w:ind w:firstLine="0"/>
            </w:pPr>
          </w:p>
        </w:tc>
        <w:tc>
          <w:tcPr>
            <w:tcW w:w="780" w:type="pct"/>
            <w:vMerge/>
            <w:tcBorders>
              <w:top w:val="nil"/>
              <w:left w:val="nil"/>
              <w:bottom w:val="single" w:sz="4" w:space="0" w:color="auto"/>
              <w:right w:val="nil"/>
            </w:tcBorders>
            <w:shd w:val="pct20" w:color="auto" w:fill="auto"/>
          </w:tcPr>
          <w:p w14:paraId="2D1DDBC5" w14:textId="77777777" w:rsidR="00E60F1D" w:rsidRPr="00BB434B" w:rsidRDefault="00E60F1D" w:rsidP="002650E9">
            <w:pPr>
              <w:ind w:firstLine="0"/>
            </w:pPr>
          </w:p>
        </w:tc>
        <w:tc>
          <w:tcPr>
            <w:tcW w:w="780" w:type="pct"/>
            <w:tcBorders>
              <w:top w:val="single" w:sz="4" w:space="0" w:color="auto"/>
              <w:left w:val="single" w:sz="4" w:space="0" w:color="auto"/>
              <w:bottom w:val="nil"/>
              <w:right w:val="nil"/>
            </w:tcBorders>
          </w:tcPr>
          <w:p w14:paraId="6D84D1EE" w14:textId="77777777" w:rsidR="00E60F1D" w:rsidRPr="00BB434B" w:rsidRDefault="00E60F1D" w:rsidP="002650E9">
            <w:pPr>
              <w:ind w:firstLine="0"/>
            </w:pPr>
          </w:p>
        </w:tc>
        <w:tc>
          <w:tcPr>
            <w:tcW w:w="1961" w:type="pct"/>
            <w:gridSpan w:val="3"/>
            <w:tcBorders>
              <w:top w:val="nil"/>
              <w:left w:val="nil"/>
              <w:bottom w:val="nil"/>
              <w:right w:val="single" w:sz="6" w:space="0" w:color="auto"/>
            </w:tcBorders>
          </w:tcPr>
          <w:p w14:paraId="1B768E99" w14:textId="77777777" w:rsidR="00E60F1D" w:rsidRPr="00BB434B" w:rsidRDefault="00E60F1D" w:rsidP="002650E9">
            <w:pPr>
              <w:ind w:firstLine="0"/>
            </w:pPr>
            <w:r w:rsidRPr="00BB434B">
              <w:t xml:space="preserve"> нет необходимости в </w:t>
            </w:r>
          </w:p>
        </w:tc>
      </w:tr>
      <w:tr w:rsidR="00E60F1D" w:rsidRPr="00BB434B" w14:paraId="75FF4471" w14:textId="77777777" w:rsidTr="002650E9">
        <w:trPr>
          <w:cantSplit/>
        </w:trPr>
        <w:tc>
          <w:tcPr>
            <w:tcW w:w="698" w:type="pct"/>
            <w:tcBorders>
              <w:top w:val="single" w:sz="4" w:space="0" w:color="auto"/>
              <w:left w:val="single" w:sz="6" w:space="0" w:color="auto"/>
              <w:bottom w:val="single" w:sz="4" w:space="0" w:color="auto"/>
              <w:right w:val="single" w:sz="6" w:space="0" w:color="auto"/>
            </w:tcBorders>
          </w:tcPr>
          <w:p w14:paraId="4E7DD652" w14:textId="77777777" w:rsidR="00E60F1D" w:rsidRPr="00BB434B" w:rsidRDefault="00E60F1D" w:rsidP="002650E9">
            <w:pPr>
              <w:ind w:firstLine="0"/>
            </w:pPr>
            <w:r w:rsidRPr="00BB434B">
              <w:t>10</w:t>
            </w:r>
            <w:r w:rsidRPr="00BB434B">
              <w:rPr>
                <w:vertAlign w:val="superscript"/>
              </w:rPr>
              <w:t>-4</w:t>
            </w:r>
            <w:r w:rsidRPr="00BB434B">
              <w:t xml:space="preserve"> – 10</w:t>
            </w:r>
            <w:r w:rsidRPr="00BB434B">
              <w:rPr>
                <w:vertAlign w:val="superscript"/>
              </w:rPr>
              <w:t>-5</w:t>
            </w:r>
          </w:p>
        </w:tc>
        <w:tc>
          <w:tcPr>
            <w:tcW w:w="780" w:type="pct"/>
            <w:tcBorders>
              <w:top w:val="nil"/>
              <w:left w:val="nil"/>
              <w:bottom w:val="single" w:sz="4" w:space="0" w:color="auto"/>
              <w:right w:val="single" w:sz="6" w:space="0" w:color="auto"/>
            </w:tcBorders>
            <w:shd w:val="pct20" w:color="auto" w:fill="auto"/>
          </w:tcPr>
          <w:p w14:paraId="4C93ED2B" w14:textId="77777777" w:rsidR="00E60F1D" w:rsidRPr="00BB434B" w:rsidRDefault="00E60F1D" w:rsidP="002650E9">
            <w:pPr>
              <w:ind w:firstLine="0"/>
            </w:pPr>
          </w:p>
        </w:tc>
        <w:tc>
          <w:tcPr>
            <w:tcW w:w="3521" w:type="pct"/>
            <w:gridSpan w:val="5"/>
            <w:tcBorders>
              <w:top w:val="nil"/>
              <w:left w:val="nil"/>
              <w:bottom w:val="nil"/>
              <w:right w:val="single" w:sz="6" w:space="0" w:color="auto"/>
            </w:tcBorders>
          </w:tcPr>
          <w:p w14:paraId="61FE5B3E" w14:textId="77777777" w:rsidR="00E60F1D" w:rsidRPr="00BB434B" w:rsidRDefault="00E60F1D" w:rsidP="002650E9">
            <w:pPr>
              <w:ind w:firstLine="0"/>
            </w:pPr>
            <w:r w:rsidRPr="00BB434B">
              <w:t>мероприятиях по уменьшению риска</w:t>
            </w:r>
          </w:p>
        </w:tc>
      </w:tr>
      <w:tr w:rsidR="00E60F1D" w:rsidRPr="00BB434B" w14:paraId="46FB9F51" w14:textId="77777777" w:rsidTr="002650E9">
        <w:tc>
          <w:tcPr>
            <w:tcW w:w="698" w:type="pct"/>
            <w:tcBorders>
              <w:top w:val="single" w:sz="4" w:space="0" w:color="auto"/>
              <w:left w:val="single" w:sz="6" w:space="0" w:color="auto"/>
              <w:bottom w:val="single" w:sz="4" w:space="0" w:color="auto"/>
              <w:right w:val="single" w:sz="6" w:space="0" w:color="auto"/>
            </w:tcBorders>
          </w:tcPr>
          <w:p w14:paraId="5CF1AAF8" w14:textId="77777777" w:rsidR="00E60F1D" w:rsidRPr="00BB434B" w:rsidRDefault="00E60F1D" w:rsidP="002650E9">
            <w:pPr>
              <w:ind w:firstLine="0"/>
            </w:pPr>
            <w:r w:rsidRPr="00BB434B">
              <w:t>10</w:t>
            </w:r>
            <w:r w:rsidRPr="00BB434B">
              <w:rPr>
                <w:vertAlign w:val="superscript"/>
              </w:rPr>
              <w:t>-5</w:t>
            </w:r>
            <w:r w:rsidRPr="00BB434B">
              <w:t xml:space="preserve"> – 10</w:t>
            </w:r>
            <w:r w:rsidRPr="00BB434B">
              <w:rPr>
                <w:vertAlign w:val="superscript"/>
              </w:rPr>
              <w:t>-6</w:t>
            </w:r>
          </w:p>
        </w:tc>
        <w:tc>
          <w:tcPr>
            <w:tcW w:w="780" w:type="pct"/>
            <w:tcBorders>
              <w:top w:val="single" w:sz="4" w:space="0" w:color="auto"/>
              <w:left w:val="nil"/>
              <w:bottom w:val="single" w:sz="4" w:space="0" w:color="auto"/>
              <w:right w:val="nil"/>
            </w:tcBorders>
          </w:tcPr>
          <w:p w14:paraId="3E38D91D" w14:textId="77777777" w:rsidR="00E60F1D" w:rsidRPr="00BB434B" w:rsidRDefault="00E60F1D" w:rsidP="002650E9">
            <w:pPr>
              <w:ind w:firstLine="0"/>
            </w:pPr>
          </w:p>
        </w:tc>
        <w:tc>
          <w:tcPr>
            <w:tcW w:w="780" w:type="pct"/>
            <w:tcBorders>
              <w:top w:val="nil"/>
              <w:left w:val="nil"/>
              <w:bottom w:val="single" w:sz="4" w:space="0" w:color="auto"/>
              <w:right w:val="nil"/>
            </w:tcBorders>
          </w:tcPr>
          <w:p w14:paraId="25EE1264" w14:textId="77777777" w:rsidR="00E60F1D" w:rsidRPr="00BB434B" w:rsidRDefault="00E60F1D" w:rsidP="002650E9">
            <w:pPr>
              <w:ind w:firstLine="0"/>
            </w:pPr>
          </w:p>
        </w:tc>
        <w:tc>
          <w:tcPr>
            <w:tcW w:w="780" w:type="pct"/>
            <w:tcBorders>
              <w:top w:val="nil"/>
              <w:left w:val="nil"/>
              <w:bottom w:val="single" w:sz="4" w:space="0" w:color="auto"/>
              <w:right w:val="nil"/>
            </w:tcBorders>
          </w:tcPr>
          <w:p w14:paraId="39444C89" w14:textId="77777777" w:rsidR="00E60F1D" w:rsidRPr="00BB434B" w:rsidRDefault="00E60F1D" w:rsidP="002650E9">
            <w:pPr>
              <w:ind w:firstLine="0"/>
            </w:pPr>
          </w:p>
        </w:tc>
        <w:tc>
          <w:tcPr>
            <w:tcW w:w="1091" w:type="pct"/>
            <w:gridSpan w:val="2"/>
            <w:tcBorders>
              <w:top w:val="nil"/>
              <w:left w:val="nil"/>
              <w:bottom w:val="single" w:sz="4" w:space="0" w:color="auto"/>
              <w:right w:val="nil"/>
            </w:tcBorders>
          </w:tcPr>
          <w:p w14:paraId="0C39052E" w14:textId="77777777" w:rsidR="00E60F1D" w:rsidRPr="00BB434B" w:rsidRDefault="00E60F1D" w:rsidP="002650E9">
            <w:pPr>
              <w:ind w:firstLine="0"/>
            </w:pPr>
          </w:p>
        </w:tc>
        <w:tc>
          <w:tcPr>
            <w:tcW w:w="870" w:type="pct"/>
            <w:tcBorders>
              <w:top w:val="nil"/>
              <w:left w:val="nil"/>
              <w:bottom w:val="single" w:sz="4" w:space="0" w:color="auto"/>
              <w:right w:val="single" w:sz="6" w:space="0" w:color="auto"/>
            </w:tcBorders>
          </w:tcPr>
          <w:p w14:paraId="02886E49" w14:textId="77777777" w:rsidR="00E60F1D" w:rsidRPr="00BB434B" w:rsidRDefault="00E60F1D" w:rsidP="002650E9">
            <w:pPr>
              <w:ind w:firstLine="0"/>
            </w:pPr>
          </w:p>
        </w:tc>
      </w:tr>
    </w:tbl>
    <w:p w14:paraId="3E1BB421" w14:textId="77777777" w:rsidR="00E60F1D" w:rsidRPr="00BB434B" w:rsidRDefault="00E60F1D" w:rsidP="00E60F1D"/>
    <w:p w14:paraId="47DA2E54" w14:textId="16883C7A" w:rsidR="00E60F1D" w:rsidRPr="00BB434B" w:rsidRDefault="00FD3C88" w:rsidP="00E60F1D">
      <w:pPr>
        <w:ind w:firstLine="0"/>
        <w:jc w:val="center"/>
        <w:rPr>
          <w:b/>
        </w:rPr>
      </w:pPr>
      <w:r>
        <w:rPr>
          <w:b/>
        </w:rPr>
        <w:t xml:space="preserve">Таблица 39. </w:t>
      </w:r>
      <w:r w:rsidR="00E60F1D" w:rsidRPr="00BB434B">
        <w:rPr>
          <w:b/>
        </w:rPr>
        <w:t>Матрица для определения опасности территорий (зон) по критерию</w:t>
      </w:r>
    </w:p>
    <w:p w14:paraId="0B1F5884" w14:textId="2686F344" w:rsidR="00E60F1D" w:rsidRPr="00FD3C88" w:rsidRDefault="00E60F1D" w:rsidP="00FD3C88">
      <w:pPr>
        <w:ind w:firstLine="0"/>
        <w:jc w:val="center"/>
        <w:rPr>
          <w:b/>
        </w:rPr>
      </w:pPr>
      <w:r w:rsidRPr="00BB434B">
        <w:rPr>
          <w:b/>
        </w:rPr>
        <w:t>“частота реализации - финансовый ущерб”</w:t>
      </w:r>
    </w:p>
    <w:tbl>
      <w:tblPr>
        <w:tblW w:w="5000" w:type="pct"/>
        <w:tblBorders>
          <w:top w:val="single" w:sz="6" w:space="0" w:color="auto"/>
        </w:tblBorders>
        <w:tblLook w:val="0000" w:firstRow="0" w:lastRow="0" w:firstColumn="0" w:lastColumn="0" w:noHBand="0" w:noVBand="0"/>
      </w:tblPr>
      <w:tblGrid>
        <w:gridCol w:w="2326"/>
        <w:gridCol w:w="1218"/>
        <w:gridCol w:w="1579"/>
        <w:gridCol w:w="1738"/>
        <w:gridCol w:w="1439"/>
        <w:gridCol w:w="66"/>
        <w:gridCol w:w="1823"/>
      </w:tblGrid>
      <w:tr w:rsidR="00E60F1D" w:rsidRPr="00BB434B" w14:paraId="1C0FC4CC" w14:textId="77777777" w:rsidTr="002650E9">
        <w:tc>
          <w:tcPr>
            <w:tcW w:w="1001" w:type="pct"/>
            <w:tcBorders>
              <w:top w:val="single" w:sz="6" w:space="0" w:color="auto"/>
              <w:left w:val="single" w:sz="6" w:space="0" w:color="auto"/>
              <w:bottom w:val="nil"/>
              <w:right w:val="single" w:sz="6" w:space="0" w:color="auto"/>
            </w:tcBorders>
          </w:tcPr>
          <w:p w14:paraId="4C9386AF" w14:textId="77777777" w:rsidR="00E60F1D" w:rsidRPr="00BB434B" w:rsidRDefault="00E60F1D" w:rsidP="002650E9">
            <w:r w:rsidRPr="00BB434B">
              <w:t xml:space="preserve">Частота </w:t>
            </w:r>
          </w:p>
          <w:p w14:paraId="52A2D365" w14:textId="77777777" w:rsidR="00E60F1D" w:rsidRPr="00BB434B" w:rsidRDefault="00E60F1D" w:rsidP="002650E9">
            <w:r w:rsidRPr="00BB434B">
              <w:t xml:space="preserve">реализации опасности, </w:t>
            </w:r>
          </w:p>
        </w:tc>
        <w:tc>
          <w:tcPr>
            <w:tcW w:w="3999" w:type="pct"/>
            <w:gridSpan w:val="6"/>
            <w:tcBorders>
              <w:top w:val="single" w:sz="6" w:space="0" w:color="auto"/>
              <w:left w:val="nil"/>
              <w:bottom w:val="single" w:sz="4" w:space="0" w:color="auto"/>
              <w:right w:val="single" w:sz="6" w:space="0" w:color="auto"/>
            </w:tcBorders>
          </w:tcPr>
          <w:p w14:paraId="4B94B224" w14:textId="77777777" w:rsidR="00E60F1D" w:rsidRPr="00BB434B" w:rsidRDefault="00E60F1D" w:rsidP="002650E9"/>
          <w:p w14:paraId="2282F0DD" w14:textId="77777777" w:rsidR="00E60F1D" w:rsidRPr="00BB434B" w:rsidRDefault="00E60F1D" w:rsidP="002650E9">
            <w:r w:rsidRPr="00BB434B">
              <w:t>Финансовый ущерб, МРОТ</w:t>
            </w:r>
          </w:p>
          <w:p w14:paraId="145F0356" w14:textId="77777777" w:rsidR="00E60F1D" w:rsidRPr="00BB434B" w:rsidRDefault="00E60F1D" w:rsidP="002650E9"/>
        </w:tc>
      </w:tr>
      <w:tr w:rsidR="00E60F1D" w:rsidRPr="00BB434B" w14:paraId="20B141D1" w14:textId="77777777" w:rsidTr="002650E9">
        <w:tc>
          <w:tcPr>
            <w:tcW w:w="1001" w:type="pct"/>
            <w:tcBorders>
              <w:top w:val="nil"/>
              <w:left w:val="single" w:sz="6" w:space="0" w:color="auto"/>
              <w:bottom w:val="single" w:sz="4" w:space="0" w:color="auto"/>
              <w:right w:val="single" w:sz="6" w:space="0" w:color="auto"/>
            </w:tcBorders>
          </w:tcPr>
          <w:p w14:paraId="23FD95AF" w14:textId="77777777" w:rsidR="00E60F1D" w:rsidRPr="00BB434B" w:rsidRDefault="00E60F1D" w:rsidP="002650E9">
            <w:r w:rsidRPr="00BB434B">
              <w:t>случаев/год</w:t>
            </w:r>
          </w:p>
        </w:tc>
        <w:tc>
          <w:tcPr>
            <w:tcW w:w="753" w:type="pct"/>
            <w:tcBorders>
              <w:top w:val="single" w:sz="4" w:space="0" w:color="auto"/>
              <w:left w:val="nil"/>
              <w:bottom w:val="single" w:sz="4" w:space="0" w:color="auto"/>
              <w:right w:val="single" w:sz="6" w:space="0" w:color="auto"/>
            </w:tcBorders>
          </w:tcPr>
          <w:p w14:paraId="526430AB" w14:textId="77777777" w:rsidR="00E60F1D" w:rsidRPr="00BB434B" w:rsidRDefault="00E60F1D" w:rsidP="002650E9">
            <w:r w:rsidRPr="00BB434B">
              <w:rPr>
                <w:lang w:val="en-US"/>
              </w:rPr>
              <w:t>&gt;</w:t>
            </w:r>
            <w:r w:rsidRPr="00BB434B">
              <w:t xml:space="preserve"> </w:t>
            </w:r>
            <w:r w:rsidRPr="00BB434B">
              <w:rPr>
                <w:lang w:val="en-US"/>
              </w:rPr>
              <w:t>5</w:t>
            </w:r>
            <w:r w:rsidRPr="00BB434B">
              <w:t>00000</w:t>
            </w:r>
          </w:p>
        </w:tc>
        <w:tc>
          <w:tcPr>
            <w:tcW w:w="775" w:type="pct"/>
            <w:tcBorders>
              <w:top w:val="single" w:sz="4" w:space="0" w:color="auto"/>
              <w:left w:val="single" w:sz="6" w:space="0" w:color="auto"/>
              <w:bottom w:val="single" w:sz="4" w:space="0" w:color="auto"/>
              <w:right w:val="single" w:sz="6" w:space="0" w:color="auto"/>
            </w:tcBorders>
          </w:tcPr>
          <w:p w14:paraId="68ABDEA5" w14:textId="77777777" w:rsidR="00E60F1D" w:rsidRPr="00BB434B" w:rsidRDefault="00E60F1D" w:rsidP="002650E9">
            <w:r w:rsidRPr="00BB434B">
              <w:rPr>
                <w:lang w:val="en-US"/>
              </w:rPr>
              <w:t>5</w:t>
            </w:r>
            <w:r w:rsidRPr="00BB434B">
              <w:t>000-</w:t>
            </w:r>
            <w:r w:rsidRPr="00BB434B">
              <w:rPr>
                <w:lang w:val="en-US"/>
              </w:rPr>
              <w:t>5</w:t>
            </w:r>
            <w:r w:rsidRPr="00BB434B">
              <w:t>00000</w:t>
            </w:r>
          </w:p>
        </w:tc>
        <w:tc>
          <w:tcPr>
            <w:tcW w:w="800" w:type="pct"/>
            <w:tcBorders>
              <w:top w:val="single" w:sz="4" w:space="0" w:color="auto"/>
              <w:left w:val="single" w:sz="6" w:space="0" w:color="auto"/>
              <w:bottom w:val="single" w:sz="4" w:space="0" w:color="auto"/>
              <w:right w:val="single" w:sz="6" w:space="0" w:color="auto"/>
            </w:tcBorders>
          </w:tcPr>
          <w:p w14:paraId="24894792" w14:textId="77777777" w:rsidR="00E60F1D" w:rsidRPr="00BB434B" w:rsidRDefault="00E60F1D" w:rsidP="002650E9">
            <w:r w:rsidRPr="00BB434B">
              <w:rPr>
                <w:lang w:val="en-US"/>
              </w:rPr>
              <w:t>1</w:t>
            </w:r>
            <w:r w:rsidRPr="00BB434B">
              <w:t>00-</w:t>
            </w:r>
            <w:r w:rsidRPr="00BB434B">
              <w:rPr>
                <w:lang w:val="en-US"/>
              </w:rPr>
              <w:t>5</w:t>
            </w:r>
            <w:r w:rsidRPr="00BB434B">
              <w:t>000</w:t>
            </w:r>
          </w:p>
        </w:tc>
        <w:tc>
          <w:tcPr>
            <w:tcW w:w="655" w:type="pct"/>
            <w:tcBorders>
              <w:top w:val="single" w:sz="4" w:space="0" w:color="auto"/>
              <w:left w:val="single" w:sz="6" w:space="0" w:color="auto"/>
              <w:bottom w:val="single" w:sz="4" w:space="0" w:color="auto"/>
              <w:right w:val="single" w:sz="6" w:space="0" w:color="auto"/>
            </w:tcBorders>
          </w:tcPr>
          <w:p w14:paraId="418B6788" w14:textId="77777777" w:rsidR="00E60F1D" w:rsidRPr="00BB434B" w:rsidRDefault="00E60F1D" w:rsidP="002650E9">
            <w:r w:rsidRPr="00BB434B">
              <w:rPr>
                <w:lang w:val="en-US"/>
              </w:rPr>
              <w:t>1</w:t>
            </w:r>
            <w:r w:rsidRPr="00BB434B">
              <w:t>00-</w:t>
            </w:r>
            <w:r w:rsidRPr="00BB434B">
              <w:rPr>
                <w:lang w:val="en-US"/>
              </w:rPr>
              <w:t>5</w:t>
            </w:r>
            <w:r w:rsidRPr="00BB434B">
              <w:t>000</w:t>
            </w:r>
          </w:p>
        </w:tc>
        <w:tc>
          <w:tcPr>
            <w:tcW w:w="1016" w:type="pct"/>
            <w:gridSpan w:val="2"/>
            <w:tcBorders>
              <w:top w:val="single" w:sz="4" w:space="0" w:color="auto"/>
              <w:left w:val="single" w:sz="6" w:space="0" w:color="auto"/>
              <w:bottom w:val="single" w:sz="4" w:space="0" w:color="auto"/>
              <w:right w:val="single" w:sz="6" w:space="0" w:color="auto"/>
            </w:tcBorders>
          </w:tcPr>
          <w:p w14:paraId="1C0FAECA" w14:textId="77777777" w:rsidR="00E60F1D" w:rsidRPr="00BB434B" w:rsidRDefault="00E60F1D" w:rsidP="002650E9">
            <w:r w:rsidRPr="00BB434B">
              <w:rPr>
                <w:lang w:val="en-US"/>
              </w:rPr>
              <w:t>&lt; 1</w:t>
            </w:r>
            <w:r w:rsidRPr="00BB434B">
              <w:t>00</w:t>
            </w:r>
          </w:p>
        </w:tc>
      </w:tr>
      <w:tr w:rsidR="00E60F1D" w:rsidRPr="00BB434B" w14:paraId="0E6CCF01" w14:textId="77777777" w:rsidTr="002650E9">
        <w:tc>
          <w:tcPr>
            <w:tcW w:w="1001" w:type="pct"/>
            <w:tcBorders>
              <w:top w:val="single" w:sz="4" w:space="0" w:color="auto"/>
              <w:left w:val="single" w:sz="6" w:space="0" w:color="auto"/>
              <w:bottom w:val="single" w:sz="4" w:space="0" w:color="auto"/>
              <w:right w:val="single" w:sz="6" w:space="0" w:color="auto"/>
            </w:tcBorders>
          </w:tcPr>
          <w:p w14:paraId="4B36BEE0" w14:textId="77777777" w:rsidR="00E60F1D" w:rsidRPr="00BB434B" w:rsidRDefault="00E60F1D" w:rsidP="002650E9">
            <w:r w:rsidRPr="00BB434B">
              <w:t>&gt; 1</w:t>
            </w:r>
          </w:p>
        </w:tc>
        <w:tc>
          <w:tcPr>
            <w:tcW w:w="753" w:type="pct"/>
            <w:tcBorders>
              <w:top w:val="single" w:sz="4" w:space="0" w:color="auto"/>
              <w:left w:val="nil"/>
              <w:bottom w:val="nil"/>
              <w:right w:val="nil"/>
            </w:tcBorders>
            <w:shd w:val="pct30" w:color="auto" w:fill="auto"/>
          </w:tcPr>
          <w:p w14:paraId="0E4569F3" w14:textId="77777777" w:rsidR="00E60F1D" w:rsidRPr="00BB434B" w:rsidRDefault="00E60F1D" w:rsidP="002650E9"/>
        </w:tc>
        <w:tc>
          <w:tcPr>
            <w:tcW w:w="775" w:type="pct"/>
            <w:tcBorders>
              <w:top w:val="single" w:sz="4" w:space="0" w:color="auto"/>
              <w:left w:val="nil"/>
              <w:bottom w:val="nil"/>
              <w:right w:val="nil"/>
            </w:tcBorders>
            <w:shd w:val="pct30" w:color="auto" w:fill="auto"/>
          </w:tcPr>
          <w:p w14:paraId="17FE4933" w14:textId="77777777" w:rsidR="00E60F1D" w:rsidRPr="00BB434B" w:rsidRDefault="00E60F1D" w:rsidP="002650E9"/>
        </w:tc>
        <w:tc>
          <w:tcPr>
            <w:tcW w:w="800" w:type="pct"/>
            <w:tcBorders>
              <w:top w:val="single" w:sz="4" w:space="0" w:color="auto"/>
              <w:left w:val="nil"/>
              <w:bottom w:val="nil"/>
              <w:right w:val="nil"/>
            </w:tcBorders>
            <w:shd w:val="pct30" w:color="auto" w:fill="auto"/>
          </w:tcPr>
          <w:p w14:paraId="114AECAB" w14:textId="77777777" w:rsidR="00E60F1D" w:rsidRPr="00BB434B" w:rsidRDefault="00E60F1D" w:rsidP="002650E9"/>
        </w:tc>
        <w:tc>
          <w:tcPr>
            <w:tcW w:w="655" w:type="pct"/>
            <w:tcBorders>
              <w:top w:val="single" w:sz="4" w:space="0" w:color="auto"/>
              <w:left w:val="nil"/>
              <w:bottom w:val="single" w:sz="4" w:space="0" w:color="auto"/>
              <w:right w:val="single" w:sz="6" w:space="0" w:color="auto"/>
            </w:tcBorders>
            <w:shd w:val="pct30" w:color="auto" w:fill="auto"/>
          </w:tcPr>
          <w:p w14:paraId="02660603" w14:textId="77777777" w:rsidR="00E60F1D" w:rsidRPr="00BB434B" w:rsidRDefault="00E60F1D" w:rsidP="002650E9"/>
        </w:tc>
        <w:tc>
          <w:tcPr>
            <w:tcW w:w="1016" w:type="pct"/>
            <w:gridSpan w:val="2"/>
            <w:tcBorders>
              <w:top w:val="single" w:sz="4" w:space="0" w:color="auto"/>
              <w:left w:val="nil"/>
              <w:bottom w:val="nil"/>
              <w:right w:val="single" w:sz="6" w:space="0" w:color="auto"/>
            </w:tcBorders>
            <w:shd w:val="pct20" w:color="auto" w:fill="auto"/>
          </w:tcPr>
          <w:p w14:paraId="1F0142CF" w14:textId="77777777" w:rsidR="00E60F1D" w:rsidRPr="00BB434B" w:rsidRDefault="00E60F1D" w:rsidP="002650E9">
            <w:r w:rsidRPr="00BB434B">
              <w:rPr>
                <w:b/>
                <w:bCs/>
              </w:rPr>
              <w:t xml:space="preserve"> Зона</w:t>
            </w:r>
          </w:p>
        </w:tc>
      </w:tr>
      <w:tr w:rsidR="00E60F1D" w:rsidRPr="00BB434B" w14:paraId="203B2FBC" w14:textId="77777777" w:rsidTr="002650E9">
        <w:tc>
          <w:tcPr>
            <w:tcW w:w="1001" w:type="pct"/>
            <w:tcBorders>
              <w:top w:val="single" w:sz="4" w:space="0" w:color="auto"/>
              <w:left w:val="single" w:sz="6" w:space="0" w:color="auto"/>
              <w:bottom w:val="single" w:sz="4" w:space="0" w:color="auto"/>
              <w:right w:val="single" w:sz="6" w:space="0" w:color="auto"/>
            </w:tcBorders>
          </w:tcPr>
          <w:p w14:paraId="7F4E0EA2" w14:textId="77777777" w:rsidR="00E60F1D" w:rsidRPr="00BB434B" w:rsidRDefault="00E60F1D" w:rsidP="002650E9">
            <w:r w:rsidRPr="00BB434B">
              <w:t>1 - 10</w:t>
            </w:r>
            <w:r w:rsidRPr="00BB434B">
              <w:rPr>
                <w:vertAlign w:val="superscript"/>
              </w:rPr>
              <w:t>-1</w:t>
            </w:r>
          </w:p>
        </w:tc>
        <w:tc>
          <w:tcPr>
            <w:tcW w:w="1528" w:type="pct"/>
            <w:gridSpan w:val="2"/>
            <w:tcBorders>
              <w:top w:val="nil"/>
              <w:left w:val="nil"/>
              <w:bottom w:val="nil"/>
              <w:right w:val="nil"/>
            </w:tcBorders>
            <w:shd w:val="pct30" w:color="auto" w:fill="auto"/>
          </w:tcPr>
          <w:p w14:paraId="709462AC" w14:textId="77777777" w:rsidR="00E60F1D" w:rsidRPr="00BB434B" w:rsidRDefault="00E60F1D" w:rsidP="002650E9">
            <w:pPr>
              <w:rPr>
                <w:b/>
                <w:bCs/>
              </w:rPr>
            </w:pPr>
            <w:r w:rsidRPr="00BB434B">
              <w:rPr>
                <w:b/>
                <w:bCs/>
              </w:rPr>
              <w:t xml:space="preserve">Зона неприемлемого </w:t>
            </w:r>
          </w:p>
        </w:tc>
        <w:tc>
          <w:tcPr>
            <w:tcW w:w="800" w:type="pct"/>
            <w:tcBorders>
              <w:top w:val="nil"/>
              <w:left w:val="nil"/>
              <w:bottom w:val="single" w:sz="4" w:space="0" w:color="auto"/>
              <w:right w:val="single" w:sz="6" w:space="0" w:color="auto"/>
            </w:tcBorders>
            <w:shd w:val="pct30" w:color="auto" w:fill="auto"/>
          </w:tcPr>
          <w:p w14:paraId="079A4A36" w14:textId="77777777" w:rsidR="00E60F1D" w:rsidRPr="00BB434B" w:rsidRDefault="00E60F1D" w:rsidP="002650E9">
            <w:pPr>
              <w:rPr>
                <w:b/>
                <w:bCs/>
              </w:rPr>
            </w:pPr>
            <w:r w:rsidRPr="00BB434B">
              <w:rPr>
                <w:b/>
                <w:bCs/>
              </w:rPr>
              <w:t>риска,</w:t>
            </w:r>
          </w:p>
        </w:tc>
        <w:tc>
          <w:tcPr>
            <w:tcW w:w="1671" w:type="pct"/>
            <w:gridSpan w:val="3"/>
            <w:tcBorders>
              <w:top w:val="nil"/>
              <w:left w:val="nil"/>
              <w:bottom w:val="nil"/>
              <w:right w:val="single" w:sz="6" w:space="0" w:color="auto"/>
            </w:tcBorders>
            <w:shd w:val="pct20" w:color="auto" w:fill="auto"/>
          </w:tcPr>
          <w:p w14:paraId="451DB87B" w14:textId="77777777" w:rsidR="00E60F1D" w:rsidRPr="00BB434B" w:rsidRDefault="00E60F1D" w:rsidP="002650E9">
            <w:r w:rsidRPr="00BB434B">
              <w:t xml:space="preserve"> </w:t>
            </w:r>
            <w:r w:rsidRPr="00BB434B">
              <w:rPr>
                <w:b/>
                <w:bCs/>
              </w:rPr>
              <w:t>жесткого</w:t>
            </w:r>
            <w:r w:rsidRPr="00BB434B">
              <w:t xml:space="preserve"> </w:t>
            </w:r>
            <w:r w:rsidRPr="00BB434B">
              <w:rPr>
                <w:b/>
                <w:bCs/>
              </w:rPr>
              <w:t>контроля</w:t>
            </w:r>
            <w:r w:rsidRPr="00BB434B">
              <w:t>,</w:t>
            </w:r>
          </w:p>
        </w:tc>
      </w:tr>
      <w:tr w:rsidR="00E60F1D" w:rsidRPr="00BB434B" w14:paraId="641027DC" w14:textId="77777777" w:rsidTr="002650E9">
        <w:trPr>
          <w:cantSplit/>
        </w:trPr>
        <w:tc>
          <w:tcPr>
            <w:tcW w:w="1001" w:type="pct"/>
            <w:tcBorders>
              <w:top w:val="single" w:sz="4" w:space="0" w:color="auto"/>
              <w:left w:val="single" w:sz="6" w:space="0" w:color="auto"/>
              <w:bottom w:val="single" w:sz="4" w:space="0" w:color="auto"/>
              <w:right w:val="single" w:sz="6" w:space="0" w:color="auto"/>
            </w:tcBorders>
          </w:tcPr>
          <w:p w14:paraId="19A30C1A" w14:textId="77777777" w:rsidR="00E60F1D" w:rsidRPr="00BB434B" w:rsidRDefault="00E60F1D" w:rsidP="002650E9">
            <w:r w:rsidRPr="00BB434B">
              <w:t>10</w:t>
            </w:r>
            <w:r w:rsidRPr="00BB434B">
              <w:rPr>
                <w:vertAlign w:val="superscript"/>
              </w:rPr>
              <w:t>-1</w:t>
            </w:r>
            <w:r w:rsidRPr="00BB434B">
              <w:t xml:space="preserve"> – 10</w:t>
            </w:r>
            <w:r w:rsidRPr="00BB434B">
              <w:rPr>
                <w:vertAlign w:val="superscript"/>
              </w:rPr>
              <w:t>-2</w:t>
            </w:r>
          </w:p>
        </w:tc>
        <w:tc>
          <w:tcPr>
            <w:tcW w:w="1528" w:type="pct"/>
            <w:gridSpan w:val="2"/>
            <w:tcBorders>
              <w:top w:val="nil"/>
              <w:left w:val="nil"/>
              <w:bottom w:val="nil"/>
              <w:right w:val="nil"/>
            </w:tcBorders>
            <w:shd w:val="pct30" w:color="auto" w:fill="auto"/>
          </w:tcPr>
          <w:p w14:paraId="1F13FBE4" w14:textId="77777777" w:rsidR="00E60F1D" w:rsidRPr="00BB434B" w:rsidRDefault="00E60F1D" w:rsidP="002650E9">
            <w:r w:rsidRPr="00BB434B">
              <w:t>необходимы неотложные меры по снижению</w:t>
            </w:r>
          </w:p>
          <w:p w14:paraId="5CB32761" w14:textId="77777777" w:rsidR="00E60F1D" w:rsidRPr="00BB434B" w:rsidRDefault="00E60F1D" w:rsidP="002650E9">
            <w:r w:rsidRPr="00BB434B">
              <w:t xml:space="preserve">риска </w:t>
            </w:r>
          </w:p>
        </w:tc>
        <w:tc>
          <w:tcPr>
            <w:tcW w:w="1455" w:type="pct"/>
            <w:gridSpan w:val="2"/>
            <w:tcBorders>
              <w:top w:val="nil"/>
              <w:left w:val="single" w:sz="6" w:space="0" w:color="auto"/>
              <w:bottom w:val="nil"/>
              <w:right w:val="single" w:sz="4" w:space="0" w:color="auto"/>
            </w:tcBorders>
            <w:shd w:val="pct20" w:color="auto" w:fill="auto"/>
          </w:tcPr>
          <w:p w14:paraId="5FFA8E00" w14:textId="77777777" w:rsidR="00E60F1D" w:rsidRPr="00BB434B" w:rsidRDefault="00E60F1D" w:rsidP="002650E9">
            <w:r w:rsidRPr="00BB434B">
              <w:t xml:space="preserve"> необходима оценка целесообразности мер</w:t>
            </w:r>
          </w:p>
          <w:p w14:paraId="2A268712" w14:textId="77777777" w:rsidR="00E60F1D" w:rsidRPr="00BB434B" w:rsidRDefault="00E60F1D" w:rsidP="002650E9">
            <w:r w:rsidRPr="00BB434B">
              <w:t>по снижению</w:t>
            </w:r>
          </w:p>
        </w:tc>
        <w:tc>
          <w:tcPr>
            <w:tcW w:w="1016" w:type="pct"/>
            <w:gridSpan w:val="2"/>
            <w:vMerge w:val="restart"/>
            <w:tcBorders>
              <w:top w:val="single" w:sz="4" w:space="0" w:color="auto"/>
              <w:left w:val="nil"/>
              <w:bottom w:val="nil"/>
              <w:right w:val="single" w:sz="4" w:space="0" w:color="auto"/>
            </w:tcBorders>
          </w:tcPr>
          <w:p w14:paraId="231874B0" w14:textId="77777777" w:rsidR="00E60F1D" w:rsidRPr="00BB434B" w:rsidRDefault="00E60F1D" w:rsidP="002650E9">
            <w:pPr>
              <w:rPr>
                <w:b/>
                <w:bCs/>
              </w:rPr>
            </w:pPr>
            <w:r w:rsidRPr="00BB434B">
              <w:rPr>
                <w:b/>
                <w:bCs/>
              </w:rPr>
              <w:t xml:space="preserve"> </w:t>
            </w:r>
          </w:p>
          <w:p w14:paraId="7C4151C9" w14:textId="77777777" w:rsidR="00E60F1D" w:rsidRPr="00BB434B" w:rsidRDefault="00E60F1D" w:rsidP="002650E9">
            <w:pPr>
              <w:rPr>
                <w:b/>
                <w:bCs/>
              </w:rPr>
            </w:pPr>
            <w:r w:rsidRPr="00BB434B">
              <w:rPr>
                <w:b/>
                <w:bCs/>
              </w:rPr>
              <w:t xml:space="preserve"> Зона </w:t>
            </w:r>
          </w:p>
          <w:p w14:paraId="70EB81A8" w14:textId="77777777" w:rsidR="00E60F1D" w:rsidRPr="00BB434B" w:rsidRDefault="00E60F1D" w:rsidP="002650E9">
            <w:pPr>
              <w:rPr>
                <w:b/>
                <w:bCs/>
              </w:rPr>
            </w:pPr>
            <w:r w:rsidRPr="00BB434B">
              <w:rPr>
                <w:b/>
                <w:bCs/>
              </w:rPr>
              <w:t xml:space="preserve"> приемлемого</w:t>
            </w:r>
          </w:p>
          <w:p w14:paraId="15D9EAC4" w14:textId="77777777" w:rsidR="00E60F1D" w:rsidRPr="00BB434B" w:rsidRDefault="00E60F1D" w:rsidP="002650E9">
            <w:pPr>
              <w:rPr>
                <w:b/>
                <w:bCs/>
              </w:rPr>
            </w:pPr>
            <w:r w:rsidRPr="00BB434B">
              <w:rPr>
                <w:b/>
                <w:bCs/>
              </w:rPr>
              <w:lastRenderedPageBreak/>
              <w:t xml:space="preserve"> риска,</w:t>
            </w:r>
          </w:p>
        </w:tc>
      </w:tr>
      <w:tr w:rsidR="00E60F1D" w:rsidRPr="00BB434B" w14:paraId="4A507E11" w14:textId="77777777" w:rsidTr="002650E9">
        <w:trPr>
          <w:cantSplit/>
        </w:trPr>
        <w:tc>
          <w:tcPr>
            <w:tcW w:w="1001" w:type="pct"/>
            <w:tcBorders>
              <w:top w:val="single" w:sz="4" w:space="0" w:color="auto"/>
              <w:left w:val="single" w:sz="6" w:space="0" w:color="auto"/>
              <w:bottom w:val="single" w:sz="4" w:space="0" w:color="auto"/>
              <w:right w:val="single" w:sz="6" w:space="0" w:color="auto"/>
            </w:tcBorders>
          </w:tcPr>
          <w:p w14:paraId="5AD607C6" w14:textId="77777777" w:rsidR="00E60F1D" w:rsidRPr="00BB434B" w:rsidRDefault="00E60F1D" w:rsidP="002650E9">
            <w:r w:rsidRPr="00BB434B">
              <w:lastRenderedPageBreak/>
              <w:t>10</w:t>
            </w:r>
            <w:r w:rsidRPr="00BB434B">
              <w:rPr>
                <w:vertAlign w:val="superscript"/>
              </w:rPr>
              <w:t>-2</w:t>
            </w:r>
            <w:r w:rsidRPr="00BB434B">
              <w:t xml:space="preserve"> – 10</w:t>
            </w:r>
            <w:r w:rsidRPr="00BB434B">
              <w:rPr>
                <w:vertAlign w:val="superscript"/>
              </w:rPr>
              <w:t>-3</w:t>
            </w:r>
          </w:p>
        </w:tc>
        <w:tc>
          <w:tcPr>
            <w:tcW w:w="753" w:type="pct"/>
            <w:tcBorders>
              <w:top w:val="nil"/>
              <w:left w:val="nil"/>
              <w:bottom w:val="single" w:sz="4" w:space="0" w:color="auto"/>
              <w:right w:val="single" w:sz="6" w:space="0" w:color="auto"/>
            </w:tcBorders>
            <w:shd w:val="pct30" w:color="auto" w:fill="auto"/>
          </w:tcPr>
          <w:p w14:paraId="5FF52380" w14:textId="77777777" w:rsidR="00E60F1D" w:rsidRPr="00BB434B" w:rsidRDefault="00E60F1D" w:rsidP="002650E9"/>
        </w:tc>
        <w:tc>
          <w:tcPr>
            <w:tcW w:w="775" w:type="pct"/>
            <w:tcBorders>
              <w:top w:val="single" w:sz="4" w:space="0" w:color="auto"/>
              <w:left w:val="nil"/>
              <w:bottom w:val="nil"/>
              <w:right w:val="nil"/>
            </w:tcBorders>
            <w:shd w:val="pct20" w:color="auto" w:fill="auto"/>
          </w:tcPr>
          <w:p w14:paraId="5A5FC6E8" w14:textId="77777777" w:rsidR="00E60F1D" w:rsidRPr="00BB434B" w:rsidRDefault="00E60F1D" w:rsidP="002650E9">
            <w:r w:rsidRPr="00BB434B">
              <w:t xml:space="preserve"> </w:t>
            </w:r>
          </w:p>
        </w:tc>
        <w:tc>
          <w:tcPr>
            <w:tcW w:w="800" w:type="pct"/>
            <w:tcBorders>
              <w:top w:val="nil"/>
              <w:left w:val="nil"/>
              <w:bottom w:val="single" w:sz="4" w:space="0" w:color="auto"/>
              <w:right w:val="single" w:sz="6" w:space="0" w:color="auto"/>
            </w:tcBorders>
            <w:shd w:val="pct20" w:color="auto" w:fill="auto"/>
          </w:tcPr>
          <w:p w14:paraId="275E9138" w14:textId="77777777" w:rsidR="00E60F1D" w:rsidRPr="00BB434B" w:rsidRDefault="00E60F1D" w:rsidP="002650E9">
            <w:r w:rsidRPr="00BB434B">
              <w:t>риска</w:t>
            </w:r>
          </w:p>
        </w:tc>
        <w:tc>
          <w:tcPr>
            <w:tcW w:w="655" w:type="pct"/>
            <w:tcBorders>
              <w:top w:val="single" w:sz="4" w:space="0" w:color="auto"/>
              <w:left w:val="nil"/>
              <w:bottom w:val="nil"/>
              <w:right w:val="nil"/>
            </w:tcBorders>
          </w:tcPr>
          <w:p w14:paraId="71F5CA23" w14:textId="77777777" w:rsidR="00E60F1D" w:rsidRPr="00BB434B" w:rsidRDefault="00E60F1D" w:rsidP="002650E9">
            <w:r w:rsidRPr="00BB434B">
              <w:rPr>
                <w:b/>
                <w:bCs/>
              </w:rPr>
              <w:t xml:space="preserve"> </w:t>
            </w:r>
          </w:p>
        </w:tc>
        <w:tc>
          <w:tcPr>
            <w:tcW w:w="1016" w:type="pct"/>
            <w:gridSpan w:val="2"/>
            <w:vMerge/>
            <w:tcBorders>
              <w:top w:val="nil"/>
              <w:left w:val="nil"/>
              <w:bottom w:val="nil"/>
              <w:right w:val="single" w:sz="4" w:space="0" w:color="auto"/>
            </w:tcBorders>
          </w:tcPr>
          <w:p w14:paraId="7D5894C6" w14:textId="77777777" w:rsidR="00E60F1D" w:rsidRPr="00BB434B" w:rsidRDefault="00E60F1D" w:rsidP="002650E9"/>
        </w:tc>
      </w:tr>
      <w:tr w:rsidR="00E60F1D" w:rsidRPr="00BB434B" w14:paraId="57F33AF1" w14:textId="77777777" w:rsidTr="002650E9">
        <w:tc>
          <w:tcPr>
            <w:tcW w:w="1001" w:type="pct"/>
            <w:tcBorders>
              <w:top w:val="single" w:sz="4" w:space="0" w:color="auto"/>
              <w:left w:val="single" w:sz="6" w:space="0" w:color="auto"/>
              <w:bottom w:val="single" w:sz="4" w:space="0" w:color="auto"/>
              <w:right w:val="single" w:sz="6" w:space="0" w:color="auto"/>
            </w:tcBorders>
          </w:tcPr>
          <w:p w14:paraId="0D01420C" w14:textId="77777777" w:rsidR="00E60F1D" w:rsidRPr="00BB434B" w:rsidRDefault="00E60F1D" w:rsidP="002650E9">
            <w:r w:rsidRPr="00BB434B">
              <w:t>10</w:t>
            </w:r>
            <w:r w:rsidRPr="00BB434B">
              <w:rPr>
                <w:vertAlign w:val="superscript"/>
              </w:rPr>
              <w:t>-3</w:t>
            </w:r>
            <w:r w:rsidRPr="00BB434B">
              <w:t xml:space="preserve"> – 10</w:t>
            </w:r>
            <w:r w:rsidRPr="00BB434B">
              <w:rPr>
                <w:vertAlign w:val="superscript"/>
              </w:rPr>
              <w:t>-4</w:t>
            </w:r>
          </w:p>
        </w:tc>
        <w:tc>
          <w:tcPr>
            <w:tcW w:w="753" w:type="pct"/>
            <w:tcBorders>
              <w:top w:val="single" w:sz="4" w:space="0" w:color="auto"/>
              <w:left w:val="nil"/>
              <w:bottom w:val="nil"/>
              <w:right w:val="nil"/>
            </w:tcBorders>
            <w:shd w:val="pct20" w:color="auto" w:fill="auto"/>
          </w:tcPr>
          <w:p w14:paraId="044F811B" w14:textId="77777777" w:rsidR="00E60F1D" w:rsidRPr="00BB434B" w:rsidRDefault="00E60F1D" w:rsidP="002650E9">
            <w:r w:rsidRPr="00BB434B">
              <w:t xml:space="preserve"> </w:t>
            </w:r>
          </w:p>
        </w:tc>
        <w:tc>
          <w:tcPr>
            <w:tcW w:w="775" w:type="pct"/>
            <w:tcBorders>
              <w:top w:val="nil"/>
              <w:left w:val="nil"/>
              <w:bottom w:val="single" w:sz="4" w:space="0" w:color="auto"/>
              <w:right w:val="single" w:sz="6" w:space="0" w:color="auto"/>
            </w:tcBorders>
            <w:shd w:val="pct20" w:color="auto" w:fill="auto"/>
          </w:tcPr>
          <w:p w14:paraId="7918ABDE" w14:textId="77777777" w:rsidR="00E60F1D" w:rsidRPr="00BB434B" w:rsidRDefault="00E60F1D" w:rsidP="002650E9">
            <w:r w:rsidRPr="00BB434B">
              <w:t xml:space="preserve"> </w:t>
            </w:r>
          </w:p>
        </w:tc>
        <w:tc>
          <w:tcPr>
            <w:tcW w:w="800" w:type="pct"/>
            <w:tcBorders>
              <w:top w:val="single" w:sz="4" w:space="0" w:color="auto"/>
              <w:left w:val="nil"/>
              <w:bottom w:val="nil"/>
              <w:right w:val="nil"/>
            </w:tcBorders>
          </w:tcPr>
          <w:p w14:paraId="4286534B" w14:textId="77777777" w:rsidR="00E60F1D" w:rsidRPr="00BB434B" w:rsidRDefault="00E60F1D" w:rsidP="002650E9"/>
        </w:tc>
        <w:tc>
          <w:tcPr>
            <w:tcW w:w="1671" w:type="pct"/>
            <w:gridSpan w:val="3"/>
            <w:tcBorders>
              <w:top w:val="nil"/>
              <w:left w:val="nil"/>
              <w:bottom w:val="nil"/>
              <w:right w:val="single" w:sz="6" w:space="0" w:color="auto"/>
            </w:tcBorders>
          </w:tcPr>
          <w:p w14:paraId="36363099" w14:textId="77777777" w:rsidR="00E60F1D" w:rsidRPr="00BB434B" w:rsidRDefault="00E60F1D" w:rsidP="002650E9">
            <w:r w:rsidRPr="00BB434B">
              <w:t xml:space="preserve"> нет необходимости в </w:t>
            </w:r>
          </w:p>
        </w:tc>
      </w:tr>
      <w:tr w:rsidR="00E60F1D" w:rsidRPr="00BB434B" w14:paraId="4867DC97" w14:textId="77777777" w:rsidTr="002650E9">
        <w:tc>
          <w:tcPr>
            <w:tcW w:w="1001" w:type="pct"/>
            <w:tcBorders>
              <w:top w:val="single" w:sz="4" w:space="0" w:color="auto"/>
              <w:left w:val="single" w:sz="6" w:space="0" w:color="auto"/>
              <w:bottom w:val="single" w:sz="4" w:space="0" w:color="auto"/>
              <w:right w:val="single" w:sz="6" w:space="0" w:color="auto"/>
            </w:tcBorders>
          </w:tcPr>
          <w:p w14:paraId="292915D4" w14:textId="77777777" w:rsidR="00E60F1D" w:rsidRPr="00BB434B" w:rsidRDefault="00E60F1D" w:rsidP="002650E9">
            <w:r w:rsidRPr="00BB434B">
              <w:t>10</w:t>
            </w:r>
            <w:r w:rsidRPr="00BB434B">
              <w:rPr>
                <w:vertAlign w:val="superscript"/>
              </w:rPr>
              <w:t>-4</w:t>
            </w:r>
            <w:r w:rsidRPr="00BB434B">
              <w:t xml:space="preserve"> – 10</w:t>
            </w:r>
            <w:r w:rsidRPr="00BB434B">
              <w:rPr>
                <w:vertAlign w:val="superscript"/>
              </w:rPr>
              <w:t>-5</w:t>
            </w:r>
          </w:p>
        </w:tc>
        <w:tc>
          <w:tcPr>
            <w:tcW w:w="753" w:type="pct"/>
            <w:tcBorders>
              <w:top w:val="nil"/>
              <w:left w:val="nil"/>
              <w:bottom w:val="single" w:sz="4" w:space="0" w:color="auto"/>
              <w:right w:val="single" w:sz="6" w:space="0" w:color="auto"/>
            </w:tcBorders>
            <w:shd w:val="pct20" w:color="auto" w:fill="auto"/>
          </w:tcPr>
          <w:p w14:paraId="28373D89" w14:textId="77777777" w:rsidR="00E60F1D" w:rsidRPr="00BB434B" w:rsidRDefault="00E60F1D" w:rsidP="002650E9"/>
        </w:tc>
        <w:tc>
          <w:tcPr>
            <w:tcW w:w="775" w:type="pct"/>
            <w:tcBorders>
              <w:top w:val="single" w:sz="4" w:space="0" w:color="auto"/>
              <w:left w:val="nil"/>
              <w:bottom w:val="nil"/>
              <w:right w:val="nil"/>
            </w:tcBorders>
          </w:tcPr>
          <w:p w14:paraId="6A406A3D" w14:textId="77777777" w:rsidR="00E60F1D" w:rsidRPr="00BB434B" w:rsidRDefault="00E60F1D" w:rsidP="002650E9"/>
        </w:tc>
        <w:tc>
          <w:tcPr>
            <w:tcW w:w="2471" w:type="pct"/>
            <w:gridSpan w:val="4"/>
            <w:tcBorders>
              <w:top w:val="nil"/>
              <w:left w:val="nil"/>
              <w:bottom w:val="nil"/>
              <w:right w:val="single" w:sz="6" w:space="0" w:color="auto"/>
            </w:tcBorders>
          </w:tcPr>
          <w:p w14:paraId="44388C36" w14:textId="77777777" w:rsidR="00E60F1D" w:rsidRPr="00BB434B" w:rsidRDefault="00E60F1D" w:rsidP="002650E9">
            <w:r w:rsidRPr="00BB434B">
              <w:t xml:space="preserve"> мероприятиях по снижению риска</w:t>
            </w:r>
          </w:p>
        </w:tc>
      </w:tr>
      <w:tr w:rsidR="00E60F1D" w:rsidRPr="00BB434B" w14:paraId="04B99579" w14:textId="77777777" w:rsidTr="002650E9">
        <w:tc>
          <w:tcPr>
            <w:tcW w:w="1001" w:type="pct"/>
            <w:tcBorders>
              <w:top w:val="single" w:sz="4" w:space="0" w:color="auto"/>
              <w:left w:val="single" w:sz="6" w:space="0" w:color="auto"/>
              <w:bottom w:val="single" w:sz="4" w:space="0" w:color="auto"/>
              <w:right w:val="single" w:sz="6" w:space="0" w:color="auto"/>
            </w:tcBorders>
          </w:tcPr>
          <w:p w14:paraId="5386790D" w14:textId="77777777" w:rsidR="00E60F1D" w:rsidRPr="00BB434B" w:rsidRDefault="00E60F1D" w:rsidP="002650E9">
            <w:r w:rsidRPr="00BB434B">
              <w:t>10</w:t>
            </w:r>
            <w:r w:rsidRPr="00BB434B">
              <w:rPr>
                <w:vertAlign w:val="superscript"/>
              </w:rPr>
              <w:t>-5</w:t>
            </w:r>
            <w:r w:rsidRPr="00BB434B">
              <w:t xml:space="preserve"> – 10</w:t>
            </w:r>
            <w:r w:rsidRPr="00BB434B">
              <w:rPr>
                <w:vertAlign w:val="superscript"/>
              </w:rPr>
              <w:t>-6</w:t>
            </w:r>
          </w:p>
        </w:tc>
        <w:tc>
          <w:tcPr>
            <w:tcW w:w="753" w:type="pct"/>
            <w:tcBorders>
              <w:top w:val="single" w:sz="4" w:space="0" w:color="auto"/>
              <w:left w:val="nil"/>
              <w:bottom w:val="single" w:sz="4" w:space="0" w:color="auto"/>
              <w:right w:val="nil"/>
            </w:tcBorders>
          </w:tcPr>
          <w:p w14:paraId="68DECCA6" w14:textId="77777777" w:rsidR="00E60F1D" w:rsidRPr="00BB434B" w:rsidRDefault="00E60F1D" w:rsidP="002650E9"/>
        </w:tc>
        <w:tc>
          <w:tcPr>
            <w:tcW w:w="775" w:type="pct"/>
            <w:tcBorders>
              <w:top w:val="nil"/>
              <w:left w:val="nil"/>
              <w:bottom w:val="single" w:sz="4" w:space="0" w:color="auto"/>
              <w:right w:val="nil"/>
            </w:tcBorders>
          </w:tcPr>
          <w:p w14:paraId="465DEFD8" w14:textId="77777777" w:rsidR="00E60F1D" w:rsidRPr="00BB434B" w:rsidRDefault="00E60F1D" w:rsidP="002650E9"/>
        </w:tc>
        <w:tc>
          <w:tcPr>
            <w:tcW w:w="800" w:type="pct"/>
            <w:tcBorders>
              <w:top w:val="nil"/>
              <w:left w:val="nil"/>
              <w:bottom w:val="single" w:sz="4" w:space="0" w:color="auto"/>
              <w:right w:val="nil"/>
            </w:tcBorders>
          </w:tcPr>
          <w:p w14:paraId="1CC70EC2" w14:textId="77777777" w:rsidR="00E60F1D" w:rsidRPr="00BB434B" w:rsidRDefault="00E60F1D" w:rsidP="002650E9"/>
        </w:tc>
        <w:tc>
          <w:tcPr>
            <w:tcW w:w="690" w:type="pct"/>
            <w:gridSpan w:val="2"/>
            <w:tcBorders>
              <w:top w:val="nil"/>
              <w:left w:val="nil"/>
              <w:bottom w:val="single" w:sz="4" w:space="0" w:color="auto"/>
              <w:right w:val="nil"/>
            </w:tcBorders>
          </w:tcPr>
          <w:p w14:paraId="1B8DE16D" w14:textId="77777777" w:rsidR="00E60F1D" w:rsidRPr="00BB434B" w:rsidRDefault="00E60F1D" w:rsidP="002650E9"/>
        </w:tc>
        <w:tc>
          <w:tcPr>
            <w:tcW w:w="981" w:type="pct"/>
            <w:tcBorders>
              <w:top w:val="nil"/>
              <w:left w:val="nil"/>
              <w:bottom w:val="single" w:sz="4" w:space="0" w:color="auto"/>
              <w:right w:val="single" w:sz="6" w:space="0" w:color="auto"/>
            </w:tcBorders>
          </w:tcPr>
          <w:p w14:paraId="2D0DC7E0" w14:textId="77777777" w:rsidR="00E60F1D" w:rsidRPr="00BB434B" w:rsidRDefault="00E60F1D" w:rsidP="002650E9"/>
        </w:tc>
      </w:tr>
    </w:tbl>
    <w:p w14:paraId="5EA8062B" w14:textId="77777777" w:rsidR="00E60F1D" w:rsidRPr="00BB434B" w:rsidRDefault="00E60F1D" w:rsidP="00E60F1D"/>
    <w:p w14:paraId="38F2427A" w14:textId="2D0E34BF" w:rsidR="00E60F1D" w:rsidRPr="00753B7E" w:rsidRDefault="00E60F1D" w:rsidP="00E60F1D">
      <w:pPr>
        <w:pStyle w:val="11"/>
      </w:pPr>
      <w:bookmarkStart w:id="82" w:name="_Toc497648767"/>
      <w:bookmarkStart w:id="83" w:name="_Toc103784431"/>
      <w:bookmarkStart w:id="84" w:name="_Toc195628015"/>
      <w:r w:rsidRPr="00E60F1D">
        <w:lastRenderedPageBreak/>
        <w:t>14</w:t>
      </w:r>
      <w:r>
        <w:t>.</w:t>
      </w:r>
      <w:r w:rsidRPr="00753B7E">
        <w:t xml:space="preserve"> Анализ основных факторов риска возникновения чрезвычайных ситуаций природного и техногенного характера на исследуемой территории</w:t>
      </w:r>
      <w:bookmarkEnd w:id="82"/>
      <w:bookmarkEnd w:id="83"/>
      <w:bookmarkEnd w:id="84"/>
    </w:p>
    <w:p w14:paraId="40ED1B69" w14:textId="16782FAB" w:rsidR="00E60F1D" w:rsidRPr="00753B7E" w:rsidRDefault="00E60F1D" w:rsidP="00E60F1D">
      <w:pPr>
        <w:pStyle w:val="20"/>
      </w:pPr>
      <w:bookmarkStart w:id="85" w:name="_Toc271104880"/>
      <w:bookmarkStart w:id="86" w:name="_Toc331321028"/>
      <w:bookmarkStart w:id="87" w:name="_Toc406249527"/>
      <w:bookmarkStart w:id="88" w:name="_Toc497648768"/>
      <w:bookmarkStart w:id="89" w:name="_Toc103784432"/>
      <w:bookmarkStart w:id="90" w:name="_Toc195628016"/>
      <w:r w:rsidRPr="00E60F1D">
        <w:t>14</w:t>
      </w:r>
      <w:r w:rsidRPr="00753B7E">
        <w:t>.1 Оценка возможных последствий чрезвычайных ситуаций техногенного характера</w:t>
      </w:r>
      <w:bookmarkEnd w:id="85"/>
      <w:bookmarkEnd w:id="86"/>
      <w:bookmarkEnd w:id="87"/>
      <w:bookmarkEnd w:id="88"/>
      <w:bookmarkEnd w:id="89"/>
      <w:bookmarkEnd w:id="90"/>
    </w:p>
    <w:p w14:paraId="634163DC" w14:textId="123B0A35" w:rsidR="00E60F1D" w:rsidRPr="00753B7E" w:rsidRDefault="00E60F1D" w:rsidP="00E60F1D">
      <w:pPr>
        <w:pStyle w:val="30"/>
      </w:pPr>
      <w:bookmarkStart w:id="91" w:name="_Toc331321029"/>
      <w:bookmarkStart w:id="92" w:name="_Toc406249528"/>
      <w:bookmarkStart w:id="93" w:name="_Toc497648769"/>
      <w:bookmarkStart w:id="94" w:name="_Toc103784433"/>
      <w:bookmarkStart w:id="95" w:name="_Toc195628017"/>
      <w:r w:rsidRPr="00E60F1D">
        <w:t>14</w:t>
      </w:r>
      <w:r w:rsidRPr="00753B7E">
        <w:t>.1.1 Источники ЧС техногенного характера</w:t>
      </w:r>
      <w:bookmarkEnd w:id="91"/>
      <w:bookmarkEnd w:id="92"/>
      <w:bookmarkEnd w:id="93"/>
      <w:bookmarkEnd w:id="94"/>
      <w:bookmarkEnd w:id="95"/>
    </w:p>
    <w:p w14:paraId="5EA0CB28" w14:textId="5D30B2AA" w:rsidR="00E60F1D" w:rsidRPr="00753B7E" w:rsidRDefault="00E60F1D" w:rsidP="00E60F1D">
      <w:pPr>
        <w:pStyle w:val="40"/>
      </w:pPr>
      <w:bookmarkStart w:id="96" w:name="_Toc271104883"/>
      <w:bookmarkStart w:id="97" w:name="_Toc331321030"/>
      <w:bookmarkStart w:id="98" w:name="_Toc406249529"/>
      <w:bookmarkStart w:id="99" w:name="_Toc497648770"/>
      <w:r w:rsidRPr="00E60F1D">
        <w:t>14</w:t>
      </w:r>
      <w:r w:rsidRPr="00753B7E">
        <w:t>.1.1.1 Потенциально опасные объекты</w:t>
      </w:r>
      <w:bookmarkEnd w:id="96"/>
      <w:bookmarkEnd w:id="97"/>
      <w:bookmarkEnd w:id="98"/>
      <w:bookmarkEnd w:id="99"/>
    </w:p>
    <w:p w14:paraId="599EAE5F" w14:textId="77777777" w:rsidR="00E60F1D" w:rsidRPr="00753B7E" w:rsidRDefault="00E60F1D" w:rsidP="00E60F1D">
      <w:r w:rsidRPr="00753B7E">
        <w:rPr>
          <w:b/>
        </w:rPr>
        <w:t>Потенциально опасный объект:</w:t>
      </w:r>
      <w:r w:rsidRPr="00753B7E">
        <w:t xml:space="preserve"> Объект, на котором используют, производят, перерабатывают, хранят или транспортируют радиоактивные, </w:t>
      </w:r>
      <w:proofErr w:type="spellStart"/>
      <w:r w:rsidRPr="00753B7E">
        <w:t>пожаровзрывоопасные</w:t>
      </w:r>
      <w:proofErr w:type="spellEnd"/>
      <w:r w:rsidRPr="00753B7E">
        <w:t>, опасные химические и биологические вещества, создающие реальную угрозу возникновения источника чрезвычайной ситуации. (ГОСТ Р 22.0.02-94)</w:t>
      </w:r>
    </w:p>
    <w:p w14:paraId="3794617B" w14:textId="77777777" w:rsidR="00E60F1D" w:rsidRPr="00753B7E" w:rsidRDefault="00E60F1D" w:rsidP="00E60F1D"/>
    <w:p w14:paraId="526C85E5" w14:textId="77777777" w:rsidR="00E60F1D" w:rsidRPr="00753B7E" w:rsidRDefault="00E60F1D" w:rsidP="00E60F1D">
      <w:r w:rsidRPr="00753B7E">
        <w:t>Потенциально опасные объекты на исследуемой территории по источнику техногенной опасности представлены следующими видами:</w:t>
      </w:r>
    </w:p>
    <w:p w14:paraId="285996B5" w14:textId="77777777" w:rsidR="00E60F1D" w:rsidRPr="00753B7E" w:rsidRDefault="00E60F1D" w:rsidP="00E60F1D">
      <w:proofErr w:type="spellStart"/>
      <w:r w:rsidRPr="00753B7E">
        <w:t>пожаровзрывоопасные</w:t>
      </w:r>
      <w:proofErr w:type="spellEnd"/>
      <w:r w:rsidRPr="00753B7E">
        <w:t xml:space="preserve"> объекты;</w:t>
      </w:r>
    </w:p>
    <w:p w14:paraId="0FF7628B" w14:textId="77777777" w:rsidR="00E60F1D" w:rsidRPr="00753B7E" w:rsidRDefault="00E60F1D" w:rsidP="00E60F1D">
      <w:r w:rsidRPr="00753B7E">
        <w:t>транспорт и транспортные коммуникации.</w:t>
      </w:r>
    </w:p>
    <w:p w14:paraId="208C183C" w14:textId="77777777" w:rsidR="00E60F1D" w:rsidRPr="00753B7E" w:rsidRDefault="00E60F1D" w:rsidP="00E60F1D"/>
    <w:p w14:paraId="398A6FF1" w14:textId="77777777" w:rsidR="00E60F1D" w:rsidRPr="00753B7E" w:rsidRDefault="00E60F1D" w:rsidP="00E60F1D">
      <w:proofErr w:type="spellStart"/>
      <w:r w:rsidRPr="00753B7E">
        <w:rPr>
          <w:b/>
          <w:u w:val="single"/>
        </w:rPr>
        <w:t>Пожаровзрывоопасный</w:t>
      </w:r>
      <w:proofErr w:type="spellEnd"/>
      <w:r w:rsidRPr="00753B7E">
        <w:rPr>
          <w:b/>
          <w:u w:val="single"/>
        </w:rPr>
        <w:t xml:space="preserve"> объект</w:t>
      </w:r>
      <w:r w:rsidRPr="00753B7E">
        <w:t xml:space="preserve"> - объект, на котором производят, используют, перерабатывают, хранят или транспортируют легковоспламеняющиеся и </w:t>
      </w:r>
      <w:proofErr w:type="spellStart"/>
      <w:r w:rsidRPr="00753B7E">
        <w:t>пожаровзрывоопасные</w:t>
      </w:r>
      <w:proofErr w:type="spellEnd"/>
      <w:r w:rsidRPr="00753B7E">
        <w:t xml:space="preserve"> вещества, создающие реальную угрозу возникновения техногенной чрезвычайной ситуации. (ГОСТ Р 22.0.05-94)</w:t>
      </w:r>
    </w:p>
    <w:p w14:paraId="0EF54898" w14:textId="77777777" w:rsidR="00E60F1D" w:rsidRPr="00753B7E" w:rsidRDefault="00E60F1D" w:rsidP="00E60F1D"/>
    <w:p w14:paraId="72EEB31A" w14:textId="77777777" w:rsidR="00E60F1D" w:rsidRPr="00753B7E" w:rsidRDefault="00E60F1D" w:rsidP="00E60F1D">
      <w:proofErr w:type="spellStart"/>
      <w:r w:rsidRPr="00753B7E">
        <w:t>Пожаровзрывоопасные</w:t>
      </w:r>
      <w:proofErr w:type="spellEnd"/>
      <w:r w:rsidRPr="00753B7E">
        <w:t xml:space="preserve"> объекты представлены складами ГСМ в виде накопительных ёмкостей для дизель-электрических станций, </w:t>
      </w:r>
      <w:proofErr w:type="spellStart"/>
      <w:r w:rsidRPr="00753B7E">
        <w:t>газовыхе</w:t>
      </w:r>
      <w:proofErr w:type="spellEnd"/>
      <w:r w:rsidRPr="00753B7E">
        <w:t xml:space="preserve"> котельных и газораспределительным оборудованием.</w:t>
      </w:r>
    </w:p>
    <w:p w14:paraId="4A59DC03" w14:textId="77777777" w:rsidR="00E60F1D" w:rsidRPr="00753B7E" w:rsidRDefault="00E60F1D" w:rsidP="00E60F1D"/>
    <w:p w14:paraId="745A4AC2" w14:textId="77777777" w:rsidR="00E60F1D" w:rsidRPr="00753B7E" w:rsidRDefault="00E60F1D" w:rsidP="00E60F1D">
      <w:pPr>
        <w:rPr>
          <w:u w:val="single"/>
        </w:rPr>
      </w:pPr>
      <w:r w:rsidRPr="00753B7E">
        <w:rPr>
          <w:u w:val="single"/>
        </w:rPr>
        <w:t>Возможные опасности.</w:t>
      </w:r>
    </w:p>
    <w:p w14:paraId="46F2F55A" w14:textId="77777777" w:rsidR="00E60F1D" w:rsidRPr="00753B7E" w:rsidRDefault="00E60F1D" w:rsidP="00E60F1D">
      <w:r w:rsidRPr="00753B7E">
        <w:t xml:space="preserve">При техногенных авариях на </w:t>
      </w:r>
      <w:proofErr w:type="spellStart"/>
      <w:r w:rsidRPr="00753B7E">
        <w:t>пожаровзрывоопасных</w:t>
      </w:r>
      <w:proofErr w:type="spellEnd"/>
      <w:r w:rsidRPr="00753B7E">
        <w:t xml:space="preserve"> объектах можно выделить следующие основные опасности: взрыв, пожар, утечки (переливы) газов и жидкостей. В результате аварий происходит отравление персонала токсическими веществами и загрязнение окружающей природной среды.</w:t>
      </w:r>
    </w:p>
    <w:p w14:paraId="71BB67B7" w14:textId="77777777" w:rsidR="00E60F1D" w:rsidRPr="00753B7E" w:rsidRDefault="00E60F1D" w:rsidP="00E60F1D">
      <w:r w:rsidRPr="00753B7E">
        <w:t>К основным поражающим факторам при взрывах относятся: ударная волна, осколочное поле и тепловая радиация. Поражающий эффект может усиливаться при возбуждении вторичных взрывов – при возгорании и взрыве объектов с энергоносителями в результате воздействий первичного взрыва (так называемый эффект «домино»). За границей источника взрыва может прослеживаться действие воздушной ударной волны, которая при своем прохождении воздействует на все поверхности, создавая избыточное давление и скоростной напор воздуха.</w:t>
      </w:r>
    </w:p>
    <w:p w14:paraId="3D86D882" w14:textId="77777777" w:rsidR="00E60F1D" w:rsidRPr="00753B7E" w:rsidRDefault="00E60F1D" w:rsidP="00E60F1D">
      <w:r w:rsidRPr="00753B7E">
        <w:t>Воздушная ударная волна взрыва может вызывать разрушения или повреждения жилых, промышленных зданий и сооружений, систем электро-, газо- и водоснабжения, транспортных средств. Характер и масштаб разрушения конкретных объектов определяется мощностью взрыва, расстоянием до центра взрыва, характеристиками объекта, а также условиями взаимодействия с ним ударной волны.</w:t>
      </w:r>
    </w:p>
    <w:p w14:paraId="792CC4F8" w14:textId="77777777" w:rsidR="00E60F1D" w:rsidRPr="00753B7E" w:rsidRDefault="00E60F1D" w:rsidP="00E60F1D">
      <w:r w:rsidRPr="00753B7E">
        <w:t xml:space="preserve">Аварии, связанные со взрывами, часто сопровождаются пожарами. Взрыв иногда может привести к незначительным разрушениям, но связанный с ним пожар </w:t>
      </w:r>
      <w:r w:rsidRPr="00753B7E">
        <w:lastRenderedPageBreak/>
        <w:t>может вызвать катастрофические последствия и последующие, более мощные взрывы и более сильные разрушения.</w:t>
      </w:r>
    </w:p>
    <w:p w14:paraId="458D64D1" w14:textId="77777777" w:rsidR="00E60F1D" w:rsidRPr="00753B7E" w:rsidRDefault="00E60F1D" w:rsidP="00E60F1D">
      <w:r w:rsidRPr="00753B7E">
        <w:t xml:space="preserve">Поражающими факторами пожара, воздействующими на людей и материальные ценности, в общем случае являются: открытый огонь и искры, тепловое излучение, горячие и токсичные продукты горения, дым, повышенная температура воздуха и предметов, пониженная концентрация кислорода, обрушение и повреждение конструкций, зданий и сооружений. </w:t>
      </w:r>
    </w:p>
    <w:p w14:paraId="5C61702E" w14:textId="77777777" w:rsidR="00E60F1D" w:rsidRPr="00753B7E" w:rsidRDefault="00E60F1D" w:rsidP="00E60F1D">
      <w:r w:rsidRPr="00753B7E">
        <w:t>Гибель людей может наступить даже при кратковременном воздействии открытого огня в результате сгорания, ожогов или сильного перегрева. Воздействие тепловых потоков на здания и сооружения оценивается возможностью воспламенения горючих материалов. В пределах огненного шара или горящего разлития люди получают смертельные поражения, все горючие материалы воспламеняются.</w:t>
      </w:r>
    </w:p>
    <w:p w14:paraId="21196EC7" w14:textId="77777777" w:rsidR="00E60F1D" w:rsidRPr="00753B7E" w:rsidRDefault="00E60F1D" w:rsidP="00E60F1D">
      <w:r w:rsidRPr="00753B7E">
        <w:t>При горении большинства веществ, продукты сгорания распределяются в среде, окружающей зону горения, создавая определенные условия задымления. Многие продукты сгорания и теплового разложения, входящие в состав дыма, обладают токсичностью, т.е. вредными для организма человека свойствами.</w:t>
      </w:r>
    </w:p>
    <w:p w14:paraId="67BB8881" w14:textId="77777777" w:rsidR="00E60F1D" w:rsidRPr="00753B7E" w:rsidRDefault="00E60F1D" w:rsidP="00E60F1D"/>
    <w:p w14:paraId="2070B041" w14:textId="77777777" w:rsidR="00E60F1D" w:rsidRPr="00753B7E" w:rsidRDefault="00E60F1D" w:rsidP="00E60F1D">
      <w:pPr>
        <w:rPr>
          <w:b/>
          <w:u w:val="single"/>
        </w:rPr>
      </w:pPr>
      <w:r w:rsidRPr="00753B7E">
        <w:rPr>
          <w:b/>
          <w:u w:val="single"/>
        </w:rPr>
        <w:t>Транспорт и транспортные коммуникации</w:t>
      </w:r>
    </w:p>
    <w:p w14:paraId="1E267CF7" w14:textId="77777777" w:rsidR="00E60F1D" w:rsidRPr="00753B7E" w:rsidRDefault="00E60F1D" w:rsidP="00E60F1D">
      <w:pPr>
        <w:rPr>
          <w:b/>
        </w:rPr>
      </w:pPr>
    </w:p>
    <w:p w14:paraId="4594D0EB" w14:textId="77777777" w:rsidR="00E60F1D" w:rsidRPr="00753B7E" w:rsidRDefault="00E60F1D" w:rsidP="00E60F1D">
      <w:pPr>
        <w:rPr>
          <w:b/>
        </w:rPr>
      </w:pPr>
      <w:r w:rsidRPr="00753B7E">
        <w:rPr>
          <w:b/>
        </w:rPr>
        <w:t>Сведения о маршрутах перевозки опасных веществ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5"/>
        <w:gridCol w:w="1477"/>
        <w:gridCol w:w="2455"/>
        <w:gridCol w:w="1626"/>
        <w:gridCol w:w="1843"/>
        <w:gridCol w:w="1719"/>
      </w:tblGrid>
      <w:tr w:rsidR="00E60F1D" w:rsidRPr="00753B7E" w14:paraId="785384C2" w14:textId="77777777" w:rsidTr="002650E9">
        <w:trPr>
          <w:cantSplit/>
          <w:trHeight w:val="20"/>
          <w:tblHeader/>
        </w:trPr>
        <w:tc>
          <w:tcPr>
            <w:tcW w:w="0" w:type="auto"/>
            <w:vMerge w:val="restart"/>
          </w:tcPr>
          <w:p w14:paraId="791FA242" w14:textId="77777777" w:rsidR="00E60F1D" w:rsidRPr="00753B7E" w:rsidRDefault="00E60F1D" w:rsidP="002650E9">
            <w:pPr>
              <w:rPr>
                <w:b/>
              </w:rPr>
            </w:pPr>
            <w:r w:rsidRPr="00753B7E">
              <w:rPr>
                <w:b/>
              </w:rPr>
              <w:t>№ п/п</w:t>
            </w:r>
          </w:p>
        </w:tc>
        <w:tc>
          <w:tcPr>
            <w:tcW w:w="0" w:type="auto"/>
            <w:vMerge w:val="restart"/>
          </w:tcPr>
          <w:p w14:paraId="4DA0A47A" w14:textId="77777777" w:rsidR="00E60F1D" w:rsidRPr="00753B7E" w:rsidRDefault="00E60F1D" w:rsidP="002650E9">
            <w:pPr>
              <w:rPr>
                <w:b/>
              </w:rPr>
            </w:pPr>
            <w:r w:rsidRPr="00753B7E">
              <w:rPr>
                <w:b/>
              </w:rPr>
              <w:t>Вид транспорта</w:t>
            </w:r>
          </w:p>
        </w:tc>
        <w:tc>
          <w:tcPr>
            <w:tcW w:w="0" w:type="auto"/>
            <w:vMerge w:val="restart"/>
          </w:tcPr>
          <w:p w14:paraId="26D2C8BE" w14:textId="77777777" w:rsidR="00E60F1D" w:rsidRPr="00753B7E" w:rsidRDefault="00E60F1D" w:rsidP="002650E9">
            <w:pPr>
              <w:rPr>
                <w:b/>
              </w:rPr>
            </w:pPr>
            <w:r w:rsidRPr="00753B7E">
              <w:rPr>
                <w:b/>
              </w:rPr>
              <w:t>Наименование опасного вещества</w:t>
            </w:r>
          </w:p>
        </w:tc>
        <w:tc>
          <w:tcPr>
            <w:tcW w:w="0" w:type="auto"/>
            <w:gridSpan w:val="2"/>
          </w:tcPr>
          <w:p w14:paraId="7F6BF47D" w14:textId="77777777" w:rsidR="00E60F1D" w:rsidRPr="00753B7E" w:rsidRDefault="00E60F1D" w:rsidP="002650E9">
            <w:pPr>
              <w:rPr>
                <w:b/>
              </w:rPr>
            </w:pPr>
            <w:r w:rsidRPr="00753B7E">
              <w:rPr>
                <w:b/>
              </w:rPr>
              <w:t>Разовая перевозка</w:t>
            </w:r>
          </w:p>
        </w:tc>
        <w:tc>
          <w:tcPr>
            <w:tcW w:w="0" w:type="auto"/>
            <w:vMerge w:val="restart"/>
          </w:tcPr>
          <w:p w14:paraId="6B8F6CF3" w14:textId="77777777" w:rsidR="00E60F1D" w:rsidRPr="00753B7E" w:rsidRDefault="00E60F1D" w:rsidP="002650E9">
            <w:pPr>
              <w:rPr>
                <w:b/>
              </w:rPr>
            </w:pPr>
            <w:r w:rsidRPr="00753B7E">
              <w:rPr>
                <w:b/>
              </w:rPr>
              <w:t>Частота перевозки, год</w:t>
            </w:r>
            <w:r w:rsidRPr="00753B7E">
              <w:rPr>
                <w:b/>
                <w:vertAlign w:val="superscript"/>
              </w:rPr>
              <w:t>-1</w:t>
            </w:r>
            <w:r w:rsidRPr="00753B7E">
              <w:rPr>
                <w:b/>
              </w:rPr>
              <w:t>.</w:t>
            </w:r>
          </w:p>
        </w:tc>
      </w:tr>
      <w:tr w:rsidR="00E60F1D" w:rsidRPr="00753B7E" w14:paraId="4B99D629" w14:textId="77777777" w:rsidTr="002650E9">
        <w:trPr>
          <w:cantSplit/>
          <w:trHeight w:val="20"/>
          <w:tblHeader/>
        </w:trPr>
        <w:tc>
          <w:tcPr>
            <w:tcW w:w="0" w:type="auto"/>
            <w:vMerge/>
          </w:tcPr>
          <w:p w14:paraId="371908A1" w14:textId="77777777" w:rsidR="00E60F1D" w:rsidRPr="00753B7E" w:rsidRDefault="00E60F1D" w:rsidP="002650E9">
            <w:pPr>
              <w:rPr>
                <w:b/>
              </w:rPr>
            </w:pPr>
          </w:p>
        </w:tc>
        <w:tc>
          <w:tcPr>
            <w:tcW w:w="0" w:type="auto"/>
            <w:vMerge/>
          </w:tcPr>
          <w:p w14:paraId="566CCF98" w14:textId="77777777" w:rsidR="00E60F1D" w:rsidRPr="00753B7E" w:rsidRDefault="00E60F1D" w:rsidP="002650E9">
            <w:pPr>
              <w:rPr>
                <w:b/>
              </w:rPr>
            </w:pPr>
          </w:p>
        </w:tc>
        <w:tc>
          <w:tcPr>
            <w:tcW w:w="0" w:type="auto"/>
            <w:vMerge/>
          </w:tcPr>
          <w:p w14:paraId="2764E285" w14:textId="77777777" w:rsidR="00E60F1D" w:rsidRPr="00753B7E" w:rsidRDefault="00E60F1D" w:rsidP="002650E9">
            <w:pPr>
              <w:rPr>
                <w:b/>
              </w:rPr>
            </w:pPr>
          </w:p>
        </w:tc>
        <w:tc>
          <w:tcPr>
            <w:tcW w:w="0" w:type="auto"/>
          </w:tcPr>
          <w:p w14:paraId="6452DC29" w14:textId="77777777" w:rsidR="00E60F1D" w:rsidRPr="00753B7E" w:rsidRDefault="00E60F1D" w:rsidP="002650E9">
            <w:pPr>
              <w:rPr>
                <w:b/>
              </w:rPr>
            </w:pPr>
            <w:r w:rsidRPr="00753B7E">
              <w:rPr>
                <w:b/>
              </w:rPr>
              <w:t>Общий объем</w:t>
            </w:r>
          </w:p>
        </w:tc>
        <w:tc>
          <w:tcPr>
            <w:tcW w:w="0" w:type="auto"/>
          </w:tcPr>
          <w:p w14:paraId="59D4F48C" w14:textId="77777777" w:rsidR="00E60F1D" w:rsidRPr="00753B7E" w:rsidRDefault="00E60F1D" w:rsidP="002650E9">
            <w:pPr>
              <w:rPr>
                <w:b/>
              </w:rPr>
            </w:pPr>
            <w:r w:rsidRPr="00753B7E">
              <w:rPr>
                <w:b/>
              </w:rPr>
              <w:t>Объем максимальной емкости</w:t>
            </w:r>
          </w:p>
        </w:tc>
        <w:tc>
          <w:tcPr>
            <w:tcW w:w="0" w:type="auto"/>
            <w:vMerge/>
          </w:tcPr>
          <w:p w14:paraId="59B68F07" w14:textId="77777777" w:rsidR="00E60F1D" w:rsidRPr="00753B7E" w:rsidRDefault="00E60F1D" w:rsidP="002650E9">
            <w:pPr>
              <w:rPr>
                <w:b/>
              </w:rPr>
            </w:pPr>
          </w:p>
        </w:tc>
      </w:tr>
      <w:tr w:rsidR="00E60F1D" w:rsidRPr="00753B7E" w14:paraId="4F0234C0" w14:textId="77777777" w:rsidTr="002650E9">
        <w:trPr>
          <w:cantSplit/>
          <w:trHeight w:val="20"/>
        </w:trPr>
        <w:tc>
          <w:tcPr>
            <w:tcW w:w="0" w:type="auto"/>
          </w:tcPr>
          <w:p w14:paraId="67B9BBD5" w14:textId="77777777" w:rsidR="00E60F1D" w:rsidRPr="00753B7E" w:rsidRDefault="00E60F1D" w:rsidP="00E60F1D">
            <w:pPr>
              <w:numPr>
                <w:ilvl w:val="0"/>
                <w:numId w:val="88"/>
              </w:numPr>
            </w:pPr>
          </w:p>
        </w:tc>
        <w:tc>
          <w:tcPr>
            <w:tcW w:w="0" w:type="auto"/>
          </w:tcPr>
          <w:p w14:paraId="5B67CB85" w14:textId="77777777" w:rsidR="00E60F1D" w:rsidRPr="00753B7E" w:rsidRDefault="00E60F1D" w:rsidP="002650E9">
            <w:r w:rsidRPr="00753B7E">
              <w:t>авто</w:t>
            </w:r>
          </w:p>
        </w:tc>
        <w:tc>
          <w:tcPr>
            <w:tcW w:w="0" w:type="auto"/>
          </w:tcPr>
          <w:p w14:paraId="37F791CC" w14:textId="77777777" w:rsidR="00E60F1D" w:rsidRPr="00753B7E" w:rsidRDefault="00E60F1D" w:rsidP="002650E9">
            <w:r w:rsidRPr="00753B7E">
              <w:t>ЛВЖ</w:t>
            </w:r>
          </w:p>
        </w:tc>
        <w:tc>
          <w:tcPr>
            <w:tcW w:w="0" w:type="auto"/>
          </w:tcPr>
          <w:p w14:paraId="2FA108D7" w14:textId="77777777" w:rsidR="00E60F1D" w:rsidRPr="00753B7E" w:rsidRDefault="00E60F1D" w:rsidP="002650E9">
            <w:r w:rsidRPr="00753B7E">
              <w:t>-</w:t>
            </w:r>
          </w:p>
        </w:tc>
        <w:tc>
          <w:tcPr>
            <w:tcW w:w="0" w:type="auto"/>
          </w:tcPr>
          <w:p w14:paraId="4FDCEFC1" w14:textId="77777777" w:rsidR="00E60F1D" w:rsidRPr="00753B7E" w:rsidRDefault="00E60F1D" w:rsidP="002650E9">
            <w:r w:rsidRPr="00753B7E">
              <w:t>20т.</w:t>
            </w:r>
          </w:p>
        </w:tc>
        <w:tc>
          <w:tcPr>
            <w:tcW w:w="0" w:type="auto"/>
          </w:tcPr>
          <w:p w14:paraId="69E69C2C" w14:textId="77777777" w:rsidR="00E60F1D" w:rsidRPr="00753B7E" w:rsidRDefault="00E60F1D" w:rsidP="002650E9"/>
        </w:tc>
      </w:tr>
    </w:tbl>
    <w:p w14:paraId="22AE91C1" w14:textId="77777777" w:rsidR="00E60F1D" w:rsidRPr="00753B7E" w:rsidRDefault="00E60F1D" w:rsidP="00E60F1D"/>
    <w:p w14:paraId="1E1A5116" w14:textId="77777777" w:rsidR="00E60F1D" w:rsidRPr="00753B7E" w:rsidRDefault="00E60F1D" w:rsidP="00E60F1D">
      <w:pPr>
        <w:rPr>
          <w:b/>
        </w:rPr>
      </w:pPr>
      <w:r w:rsidRPr="00753B7E">
        <w:rPr>
          <w:b/>
        </w:rPr>
        <w:t>Сведения о трубопроводном транспорте опасных веществ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3"/>
        <w:gridCol w:w="3008"/>
        <w:gridCol w:w="2127"/>
        <w:gridCol w:w="1877"/>
      </w:tblGrid>
      <w:tr w:rsidR="00E60F1D" w:rsidRPr="00753B7E" w14:paraId="57D3D913" w14:textId="77777777" w:rsidTr="002650E9">
        <w:trPr>
          <w:cantSplit/>
          <w:tblHeader/>
        </w:trPr>
        <w:tc>
          <w:tcPr>
            <w:tcW w:w="1466" w:type="pct"/>
          </w:tcPr>
          <w:p w14:paraId="72A586C4" w14:textId="77777777" w:rsidR="00E60F1D" w:rsidRPr="00753B7E" w:rsidRDefault="00E60F1D" w:rsidP="002650E9">
            <w:r w:rsidRPr="00753B7E">
              <w:t>Транспортируемое вещество</w:t>
            </w:r>
          </w:p>
        </w:tc>
        <w:tc>
          <w:tcPr>
            <w:tcW w:w="1573" w:type="pct"/>
          </w:tcPr>
          <w:p w14:paraId="532FFBDF" w14:textId="77777777" w:rsidR="00E60F1D" w:rsidRPr="00753B7E" w:rsidRDefault="00E60F1D" w:rsidP="002650E9">
            <w:r w:rsidRPr="00753B7E">
              <w:t>Маршрут транспортировки</w:t>
            </w:r>
          </w:p>
        </w:tc>
        <w:tc>
          <w:tcPr>
            <w:tcW w:w="1141" w:type="pct"/>
          </w:tcPr>
          <w:p w14:paraId="72DE7ECA" w14:textId="77777777" w:rsidR="00E60F1D" w:rsidRPr="00753B7E" w:rsidRDefault="00E60F1D" w:rsidP="002650E9">
            <w:r w:rsidRPr="00753B7E">
              <w:t>Диаметр трубопровода, м.</w:t>
            </w:r>
          </w:p>
        </w:tc>
        <w:tc>
          <w:tcPr>
            <w:tcW w:w="820" w:type="pct"/>
          </w:tcPr>
          <w:p w14:paraId="5CB2F0FC" w14:textId="77777777" w:rsidR="00E60F1D" w:rsidRPr="00753B7E" w:rsidRDefault="00E60F1D" w:rsidP="002650E9">
            <w:r w:rsidRPr="00753B7E">
              <w:t>Рабочее давление</w:t>
            </w:r>
          </w:p>
        </w:tc>
      </w:tr>
      <w:tr w:rsidR="00E60F1D" w:rsidRPr="00753B7E" w14:paraId="0026FCF5" w14:textId="77777777" w:rsidTr="002650E9">
        <w:trPr>
          <w:cantSplit/>
        </w:trPr>
        <w:tc>
          <w:tcPr>
            <w:tcW w:w="1466" w:type="pct"/>
          </w:tcPr>
          <w:p w14:paraId="753B8C75" w14:textId="77777777" w:rsidR="00E60F1D" w:rsidRPr="00753B7E" w:rsidRDefault="00E60F1D" w:rsidP="002650E9">
            <w:pPr>
              <w:rPr>
                <w:lang w:val="uk-UA"/>
              </w:rPr>
            </w:pPr>
            <w:proofErr w:type="spellStart"/>
            <w:r w:rsidRPr="00753B7E">
              <w:rPr>
                <w:lang w:val="uk-UA"/>
              </w:rPr>
              <w:t>Природный</w:t>
            </w:r>
            <w:proofErr w:type="spellEnd"/>
            <w:r w:rsidRPr="00753B7E">
              <w:rPr>
                <w:lang w:val="uk-UA"/>
              </w:rPr>
              <w:t xml:space="preserve"> газ</w:t>
            </w:r>
          </w:p>
        </w:tc>
        <w:tc>
          <w:tcPr>
            <w:tcW w:w="1573" w:type="pct"/>
          </w:tcPr>
          <w:p w14:paraId="08886D8D" w14:textId="77777777" w:rsidR="00E60F1D" w:rsidRPr="00753B7E" w:rsidRDefault="00E60F1D" w:rsidP="002650E9">
            <w:pPr>
              <w:rPr>
                <w:lang w:val="uk-UA"/>
              </w:rPr>
            </w:pPr>
          </w:p>
        </w:tc>
        <w:tc>
          <w:tcPr>
            <w:tcW w:w="1141" w:type="pct"/>
          </w:tcPr>
          <w:p w14:paraId="74DF763D" w14:textId="77777777" w:rsidR="00E60F1D" w:rsidRPr="00753B7E" w:rsidRDefault="00E60F1D" w:rsidP="002650E9">
            <w:pPr>
              <w:rPr>
                <w:lang w:val="uk-UA"/>
              </w:rPr>
            </w:pPr>
            <w:r w:rsidRPr="00753B7E">
              <w:rPr>
                <w:lang w:val="uk-UA"/>
              </w:rPr>
              <w:t>50 -100 мм</w:t>
            </w:r>
          </w:p>
        </w:tc>
        <w:tc>
          <w:tcPr>
            <w:tcW w:w="820" w:type="pct"/>
          </w:tcPr>
          <w:p w14:paraId="3BC7EEF5" w14:textId="77777777" w:rsidR="00E60F1D" w:rsidRPr="00753B7E" w:rsidRDefault="00E60F1D" w:rsidP="002650E9">
            <w:r w:rsidRPr="00753B7E">
              <w:t>0,6 МПа</w:t>
            </w:r>
          </w:p>
        </w:tc>
      </w:tr>
    </w:tbl>
    <w:p w14:paraId="72C2EF35" w14:textId="77777777" w:rsidR="00E60F1D" w:rsidRPr="00753B7E" w:rsidRDefault="00E60F1D" w:rsidP="00E60F1D"/>
    <w:p w14:paraId="3B5FCAE7" w14:textId="77777777" w:rsidR="00E60F1D" w:rsidRPr="00753B7E" w:rsidRDefault="00E60F1D" w:rsidP="00E60F1D">
      <w:pPr>
        <w:rPr>
          <w:u w:val="single"/>
        </w:rPr>
      </w:pPr>
      <w:r w:rsidRPr="00753B7E">
        <w:rPr>
          <w:u w:val="single"/>
        </w:rPr>
        <w:t>Возможные опасности.</w:t>
      </w:r>
    </w:p>
    <w:p w14:paraId="64F7D183" w14:textId="77777777" w:rsidR="00E60F1D" w:rsidRPr="00753B7E" w:rsidRDefault="00E60F1D" w:rsidP="00E60F1D">
      <w:r w:rsidRPr="00753B7E">
        <w:t>Аварии на транспорте могут быть двух типов. Это аварии, происходящие на производственных объектах, не связанных непосредственно с движением транспорта и аварии во время движения транспортных средств.</w:t>
      </w:r>
    </w:p>
    <w:p w14:paraId="122D8761" w14:textId="77777777" w:rsidR="00E60F1D" w:rsidRPr="00753B7E" w:rsidRDefault="00E60F1D" w:rsidP="00E60F1D">
      <w:r w:rsidRPr="00753B7E">
        <w:t>В местах аварии возможно:</w:t>
      </w:r>
    </w:p>
    <w:p w14:paraId="77AF4038" w14:textId="77777777" w:rsidR="00E60F1D" w:rsidRPr="00753B7E" w:rsidRDefault="00E60F1D" w:rsidP="00E60F1D">
      <w:r w:rsidRPr="00753B7E">
        <w:t>поражение и гибель людей;</w:t>
      </w:r>
    </w:p>
    <w:p w14:paraId="193F9616" w14:textId="77777777" w:rsidR="00E60F1D" w:rsidRPr="00753B7E" w:rsidRDefault="00E60F1D" w:rsidP="00E60F1D">
      <w:r w:rsidRPr="00753B7E">
        <w:t>повреждение транспортных средств;</w:t>
      </w:r>
    </w:p>
    <w:p w14:paraId="376D99A4" w14:textId="77777777" w:rsidR="00E60F1D" w:rsidRPr="00753B7E" w:rsidRDefault="00E60F1D" w:rsidP="00E60F1D">
      <w:r w:rsidRPr="00753B7E">
        <w:t>разрушение железнодорожного полотна;</w:t>
      </w:r>
    </w:p>
    <w:p w14:paraId="02AC05A5" w14:textId="77777777" w:rsidR="00E60F1D" w:rsidRPr="00753B7E" w:rsidRDefault="00E60F1D" w:rsidP="00E60F1D">
      <w:r w:rsidRPr="00753B7E">
        <w:t>повреждение шоссейных дорог и мостов;</w:t>
      </w:r>
    </w:p>
    <w:p w14:paraId="1C612EFC" w14:textId="77777777" w:rsidR="00E60F1D" w:rsidRPr="00753B7E" w:rsidRDefault="00E60F1D" w:rsidP="00E60F1D">
      <w:r w:rsidRPr="00753B7E">
        <w:t>повреждение и разрушение зданий и сооружений, прилегающих к дорогам и причалам;</w:t>
      </w:r>
    </w:p>
    <w:p w14:paraId="57543B2F" w14:textId="77777777" w:rsidR="00E60F1D" w:rsidRPr="00753B7E" w:rsidRDefault="00E60F1D" w:rsidP="00E60F1D">
      <w:r w:rsidRPr="00753B7E">
        <w:lastRenderedPageBreak/>
        <w:t>разрушение опор линий электропередачи;</w:t>
      </w:r>
    </w:p>
    <w:p w14:paraId="556F6F69" w14:textId="77777777" w:rsidR="00E60F1D" w:rsidRPr="00753B7E" w:rsidRDefault="00E60F1D" w:rsidP="00E60F1D">
      <w:r w:rsidRPr="00753B7E">
        <w:t>загрязнение территорий от разлившихся нефтепродуктов.</w:t>
      </w:r>
    </w:p>
    <w:p w14:paraId="2F11FA38" w14:textId="77777777" w:rsidR="00E60F1D" w:rsidRPr="00753B7E" w:rsidRDefault="00E60F1D" w:rsidP="00E60F1D">
      <w:r w:rsidRPr="00753B7E">
        <w:t>Возгорания, утечки, просыпания опасного вещества при повреждении тары или подвижного состава с опасным грузом, а также повреждения путей могут привести к крушению, взрыву, пожару подвижного состава.</w:t>
      </w:r>
    </w:p>
    <w:p w14:paraId="5FB8FF79" w14:textId="77777777" w:rsidR="00E60F1D" w:rsidRPr="00753B7E" w:rsidRDefault="00E60F1D" w:rsidP="00E60F1D">
      <w:r w:rsidRPr="00753B7E">
        <w:t>Основными причинами возникновения чрезвычайных ситуаций на автомобильном транспорте являются - нарушение водителями правил дорожного движения (превышение скорости, выезд на полосу встречного движения, наезд на стоящее транспортное средство, гололед).</w:t>
      </w:r>
    </w:p>
    <w:p w14:paraId="572DA996" w14:textId="77777777" w:rsidR="00E60F1D" w:rsidRPr="00753B7E" w:rsidRDefault="00E60F1D" w:rsidP="00E60F1D"/>
    <w:p w14:paraId="0DCFB729" w14:textId="653F0FCF" w:rsidR="00E60F1D" w:rsidRPr="00753B7E" w:rsidRDefault="00E60F1D" w:rsidP="00E60F1D">
      <w:pPr>
        <w:pStyle w:val="40"/>
      </w:pPr>
      <w:bookmarkStart w:id="100" w:name="_Toc331321031"/>
      <w:bookmarkStart w:id="101" w:name="_Toc406249530"/>
      <w:bookmarkStart w:id="102" w:name="_Toc497648771"/>
      <w:r w:rsidRPr="00E60F1D">
        <w:t>14</w:t>
      </w:r>
      <w:r w:rsidRPr="00753B7E">
        <w:t>.1.1.2 Установки, склады, хранилища, инженерные сооружения и коммуникации</w:t>
      </w:r>
      <w:bookmarkEnd w:id="100"/>
      <w:bookmarkEnd w:id="101"/>
      <w:bookmarkEnd w:id="102"/>
    </w:p>
    <w:p w14:paraId="74B2674C" w14:textId="77777777" w:rsidR="00E60F1D" w:rsidRPr="00753B7E" w:rsidRDefault="00E60F1D" w:rsidP="00E60F1D">
      <w:r w:rsidRPr="00753B7E">
        <w:t>На территории планируется строительство коммуникаций:</w:t>
      </w:r>
    </w:p>
    <w:p w14:paraId="7B31D2C8" w14:textId="77777777" w:rsidR="00E60F1D" w:rsidRPr="00753B7E" w:rsidRDefault="00E60F1D" w:rsidP="00E60F1D">
      <w:r w:rsidRPr="00753B7E">
        <w:t>электросети;</w:t>
      </w:r>
    </w:p>
    <w:p w14:paraId="41702C61" w14:textId="77777777" w:rsidR="00E60F1D" w:rsidRPr="00753B7E" w:rsidRDefault="00E60F1D" w:rsidP="00E60F1D">
      <w:r w:rsidRPr="00753B7E">
        <w:t>трансформаторные подстанции;</w:t>
      </w:r>
    </w:p>
    <w:p w14:paraId="07636A78" w14:textId="77777777" w:rsidR="00E60F1D" w:rsidRPr="00753B7E" w:rsidRDefault="00E60F1D" w:rsidP="00E60F1D">
      <w:r w:rsidRPr="00753B7E">
        <w:t>канализационные сети;</w:t>
      </w:r>
    </w:p>
    <w:p w14:paraId="0BF84049" w14:textId="77777777" w:rsidR="00E60F1D" w:rsidRPr="00753B7E" w:rsidRDefault="00E60F1D" w:rsidP="00E60F1D">
      <w:r w:rsidRPr="00753B7E">
        <w:t>водопроводные сети;</w:t>
      </w:r>
    </w:p>
    <w:p w14:paraId="4DC6D6F5" w14:textId="77777777" w:rsidR="00E60F1D" w:rsidRPr="00753B7E" w:rsidRDefault="00E60F1D" w:rsidP="00E60F1D">
      <w:r w:rsidRPr="00753B7E">
        <w:t>теплосети;</w:t>
      </w:r>
    </w:p>
    <w:p w14:paraId="603155CF" w14:textId="77777777" w:rsidR="00E60F1D" w:rsidRPr="00753B7E" w:rsidRDefault="00E60F1D" w:rsidP="00E60F1D">
      <w:r w:rsidRPr="00753B7E">
        <w:t>и другие сооружения, и коммуникации, играющие существенную роль в жизнедеятельности поселения.</w:t>
      </w:r>
    </w:p>
    <w:p w14:paraId="5FB5DA1D" w14:textId="77777777" w:rsidR="00E60F1D" w:rsidRPr="00753B7E" w:rsidRDefault="00E60F1D" w:rsidP="00E60F1D"/>
    <w:p w14:paraId="5E7D644C" w14:textId="77777777" w:rsidR="00E60F1D" w:rsidRPr="00753B7E" w:rsidRDefault="00E60F1D" w:rsidP="00E60F1D">
      <w:pPr>
        <w:rPr>
          <w:u w:val="single"/>
        </w:rPr>
      </w:pPr>
      <w:r w:rsidRPr="00753B7E">
        <w:rPr>
          <w:u w:val="single"/>
        </w:rPr>
        <w:t>Возможные опасности.</w:t>
      </w:r>
    </w:p>
    <w:p w14:paraId="0B7DA8AE" w14:textId="77777777" w:rsidR="00E60F1D" w:rsidRPr="00753B7E" w:rsidRDefault="00E60F1D" w:rsidP="00E60F1D">
      <w:r w:rsidRPr="00753B7E">
        <w:t>Для нормальной жизнедеятельности существенное значение имеет устойчивое и надежное коммунально-бытовое обеспечение, устойчивость систем жизнеобеспечения населенных пунктов и решение жилищных проблем.</w:t>
      </w:r>
    </w:p>
    <w:p w14:paraId="6EBCD25B" w14:textId="77777777" w:rsidR="00E60F1D" w:rsidRPr="00753B7E" w:rsidRDefault="00E60F1D" w:rsidP="00E60F1D">
      <w:r w:rsidRPr="00753B7E">
        <w:t>Нарушение нормального функционирования коммунально-бытового обеспечение может привести:</w:t>
      </w:r>
    </w:p>
    <w:p w14:paraId="5CDEE145" w14:textId="77777777" w:rsidR="00E60F1D" w:rsidRPr="00753B7E" w:rsidRDefault="00E60F1D" w:rsidP="00E60F1D">
      <w:r w:rsidRPr="00753B7E">
        <w:t>- к резкому повышению аварийности на коммунально-энергетических сетях;</w:t>
      </w:r>
    </w:p>
    <w:p w14:paraId="6D7509C7" w14:textId="77777777" w:rsidR="00E60F1D" w:rsidRPr="00753B7E" w:rsidRDefault="00E60F1D" w:rsidP="00E60F1D">
      <w:r w:rsidRPr="00753B7E">
        <w:t>- к деформированию жизнедеятельности населения и функционирования экономики;</w:t>
      </w:r>
    </w:p>
    <w:p w14:paraId="3E04FED8" w14:textId="77777777" w:rsidR="00E60F1D" w:rsidRPr="00753B7E" w:rsidRDefault="00E60F1D" w:rsidP="00E60F1D">
      <w:r w:rsidRPr="00753B7E">
        <w:t>- к дестабилизации санитарно-эпидемиологической обстановки, повышению уровня инфекционных заболеваний;</w:t>
      </w:r>
    </w:p>
    <w:p w14:paraId="60B17F81" w14:textId="77777777" w:rsidR="00E60F1D" w:rsidRPr="00753B7E" w:rsidRDefault="00E60F1D" w:rsidP="00E60F1D">
      <w:r w:rsidRPr="00753B7E">
        <w:t>- к снижению уровня жизнеобеспечения населения при природных чрезвычайных ситуациях, вызванных сильными морозами, засухой;</w:t>
      </w:r>
    </w:p>
    <w:p w14:paraId="14756C4E" w14:textId="77777777" w:rsidR="00E60F1D" w:rsidRPr="00753B7E" w:rsidRDefault="00E60F1D" w:rsidP="00E60F1D">
      <w:r w:rsidRPr="00753B7E">
        <w:t>- к созданию нестабильной социальной обстановки.</w:t>
      </w:r>
    </w:p>
    <w:p w14:paraId="77C8AA26" w14:textId="77777777" w:rsidR="00E60F1D" w:rsidRPr="00753B7E" w:rsidRDefault="00E60F1D" w:rsidP="00E60F1D"/>
    <w:p w14:paraId="68346E63" w14:textId="7742DFAA" w:rsidR="00E60F1D" w:rsidRPr="00753B7E" w:rsidRDefault="00E60F1D" w:rsidP="00E60F1D">
      <w:pPr>
        <w:pStyle w:val="40"/>
      </w:pPr>
      <w:bookmarkStart w:id="103" w:name="_Toc331321032"/>
      <w:bookmarkStart w:id="104" w:name="_Toc406249531"/>
      <w:bookmarkStart w:id="105" w:name="_Toc497648772"/>
      <w:r w:rsidRPr="00A22CD4">
        <w:t>14</w:t>
      </w:r>
      <w:r w:rsidRPr="00753B7E">
        <w:t>.1.1.3 Терроризм</w:t>
      </w:r>
      <w:bookmarkEnd w:id="103"/>
      <w:bookmarkEnd w:id="104"/>
      <w:bookmarkEnd w:id="105"/>
    </w:p>
    <w:p w14:paraId="3E7BAC19" w14:textId="77777777" w:rsidR="00E60F1D" w:rsidRPr="00753B7E" w:rsidRDefault="00E60F1D" w:rsidP="00E60F1D">
      <w:r w:rsidRPr="00753B7E">
        <w:t>Терроризм, а также его последствия, являются одной из основных и наиболее опасных проблем, с которой сталкивается современный мир. Реалией настоящего времени является тот факт, что терроризм все больше угрожает безопасности большинства стран, влечет за собой огромные политические, экономические и моральные потери. Его жертвой может стать любое государство, любой человек. Терроризм оказался непосредственно связанным с проблемой выживания человечества, обеспечения безопасности государства.</w:t>
      </w:r>
    </w:p>
    <w:p w14:paraId="298616A5" w14:textId="77777777" w:rsidR="00E60F1D" w:rsidRPr="00753B7E" w:rsidRDefault="00E60F1D" w:rsidP="00E60F1D">
      <w:r w:rsidRPr="00753B7E">
        <w:t>Террористическая деятельность в современных условиях характеризуется:</w:t>
      </w:r>
    </w:p>
    <w:p w14:paraId="181F906F" w14:textId="77777777" w:rsidR="00E60F1D" w:rsidRPr="00753B7E" w:rsidRDefault="00E60F1D" w:rsidP="00E60F1D">
      <w:r w:rsidRPr="00753B7E">
        <w:lastRenderedPageBreak/>
        <w:t>широким размахом, отсутствием явно выраженных государственных границ, наличием связи и взаимодействием с международными террористическими центрами и организациями;</w:t>
      </w:r>
    </w:p>
    <w:p w14:paraId="0DF4B9A9" w14:textId="77777777" w:rsidR="00E60F1D" w:rsidRPr="00753B7E" w:rsidRDefault="00E60F1D" w:rsidP="00E60F1D">
      <w:r w:rsidRPr="00753B7E">
        <w:t>жесткой организационной структурой, состоящей из организационного и оперативного звена, подразделений разведки и контрразведки, материально-технического обеспечения, боевых групп и прикрытия;</w:t>
      </w:r>
    </w:p>
    <w:p w14:paraId="008338E1" w14:textId="77777777" w:rsidR="00E60F1D" w:rsidRPr="00753B7E" w:rsidRDefault="00E60F1D" w:rsidP="00E60F1D">
      <w:r w:rsidRPr="00753B7E">
        <w:t>жесткой конспирацией и тщательным отбором кадров;</w:t>
      </w:r>
    </w:p>
    <w:p w14:paraId="4529B0DB" w14:textId="77777777" w:rsidR="00E60F1D" w:rsidRPr="00753B7E" w:rsidRDefault="00E60F1D" w:rsidP="00E60F1D">
      <w:r w:rsidRPr="00753B7E">
        <w:t>наличием агентуры в правоохранительных и государственных органах;</w:t>
      </w:r>
    </w:p>
    <w:p w14:paraId="6B72A656" w14:textId="77777777" w:rsidR="00E60F1D" w:rsidRPr="00753B7E" w:rsidRDefault="00E60F1D" w:rsidP="00E60F1D">
      <w:r w:rsidRPr="00753B7E">
        <w:t>хорошим техническим оснащением, конкурирующим, а то и превосходящим оснащение подразделений правительственных войск;</w:t>
      </w:r>
    </w:p>
    <w:p w14:paraId="28642250" w14:textId="77777777" w:rsidR="00E60F1D" w:rsidRPr="00753B7E" w:rsidRDefault="00E60F1D" w:rsidP="00E60F1D">
      <w:r w:rsidRPr="00753B7E">
        <w:t>наличием разветвленной сети конспиративных укрытий, учебных баз и полигонов.</w:t>
      </w:r>
    </w:p>
    <w:p w14:paraId="24850E49" w14:textId="77777777" w:rsidR="00E60F1D" w:rsidRPr="00753B7E" w:rsidRDefault="00E60F1D" w:rsidP="00E60F1D">
      <w:r w:rsidRPr="00753B7E">
        <w:t>На сегодня терроризм – это уже не только и не столько диверсанты-одиночки, угонщики самолетов и убийцы-камикадзе. Современный терроризм – это мощные структуры с соответствующим их масштабам оснащением.</w:t>
      </w:r>
    </w:p>
    <w:p w14:paraId="1F81DB57" w14:textId="77777777" w:rsidR="00E60F1D" w:rsidRPr="00753B7E" w:rsidRDefault="00E60F1D" w:rsidP="00E60F1D">
      <w:r w:rsidRPr="00753B7E">
        <w:t>Эскалация терроризма в современной России является следствием распада СССР и последовавшего за этим глубокого системного кризиса в обществе. Значительное воздействие на развитие терроризма оказывает в настоящее время также подъем исламского фундаментализма на Ближнем Востоке и в ряде других стран Азии и Африки.</w:t>
      </w:r>
    </w:p>
    <w:p w14:paraId="53C863C2" w14:textId="77777777" w:rsidR="00E60F1D" w:rsidRPr="00753B7E" w:rsidRDefault="00E60F1D" w:rsidP="00E60F1D">
      <w:r w:rsidRPr="00753B7E">
        <w:t>Террористические группировки активно используют в своих интересах современные достижения науки и техники, получили широкий доступ к информации и современным военным технологиям.</w:t>
      </w:r>
    </w:p>
    <w:p w14:paraId="49A7EA6F" w14:textId="77777777" w:rsidR="00E60F1D" w:rsidRPr="00753B7E" w:rsidRDefault="00E60F1D" w:rsidP="00E60F1D">
      <w:r w:rsidRPr="00753B7E">
        <w:t>Терроризм приобретает новые формы и возможности в связи с усиливающей интеграцией международного сообщества, развитием информационных, экономических и финансовых связей, расширением миграционных потоков и ослаблением контроля за пересечением границ.</w:t>
      </w:r>
    </w:p>
    <w:p w14:paraId="49D97FD0" w14:textId="77777777" w:rsidR="00E60F1D" w:rsidRPr="00753B7E" w:rsidRDefault="00E60F1D" w:rsidP="00E60F1D">
      <w:r w:rsidRPr="00753B7E">
        <w:t>Велика вероятность возрастания технологического терроризма, т.е. проведения террористических актов на предприятиях, аварии на которых могут создать угрозу для жизни и здоровья населения или вызвать значительные экологические последствия.</w:t>
      </w:r>
    </w:p>
    <w:p w14:paraId="38092016" w14:textId="77777777" w:rsidR="00E60F1D" w:rsidRPr="00753B7E" w:rsidRDefault="00E60F1D" w:rsidP="00E60F1D">
      <w:r w:rsidRPr="00753B7E">
        <w:t xml:space="preserve">В связи с участившимися случаями терроризма, не исключена возможность минирования зданий, сооружений. В случае минирования возможны взрывы и разрушения зданий, сооружений, возникновение очагов пожаров, человеческие жертвы. </w:t>
      </w:r>
    </w:p>
    <w:p w14:paraId="5120B772" w14:textId="77777777" w:rsidR="00E60F1D" w:rsidRPr="00753B7E" w:rsidRDefault="00E60F1D" w:rsidP="00E60F1D">
      <w:r w:rsidRPr="00753B7E">
        <w:t>При разрушении (взрыве) административных зданий (сооружений) наибольшее количество жертв будет в дневное время, особенно при террористическом акте в местах скопления людей при проведении массовых мероприятий. Обстановка в районе взрыва, а также в местах предположительного минирования, может резко осложниться в случае возникновения паники среди населения, в результате чего могут быть дополнительные жертвы. Следует учитывать, что такие ситуации потребуют привлечения значительных сил медицинской службы и службы охраны общественного порядка.</w:t>
      </w:r>
    </w:p>
    <w:p w14:paraId="6F2A66E1" w14:textId="77777777" w:rsidR="00E60F1D" w:rsidRPr="00753B7E" w:rsidRDefault="00E60F1D" w:rsidP="00E60F1D">
      <w:r w:rsidRPr="00753B7E">
        <w:t xml:space="preserve">Наряду с «обычным» терроризмом нельзя исключать возможность химического, биологического, ядерного и других видов современного терроризма, в </w:t>
      </w:r>
      <w:r w:rsidRPr="00753B7E">
        <w:lastRenderedPageBreak/>
        <w:t>том числе и «электромагнитного терроризма», как составной части «информационного терроризма», который также представляет определенную опасность, поскольку имеет возможность скрытно воздействовать на технические системы управления и оповещения населенных пунктов и объектов инфраструктуры.</w:t>
      </w:r>
    </w:p>
    <w:p w14:paraId="48B9B71B" w14:textId="77777777" w:rsidR="00E60F1D" w:rsidRPr="00753B7E" w:rsidRDefault="00E60F1D" w:rsidP="00E60F1D"/>
    <w:p w14:paraId="17B259E8" w14:textId="6E14A168" w:rsidR="00E60F1D" w:rsidRPr="00753B7E" w:rsidRDefault="00E60F1D" w:rsidP="00E60F1D">
      <w:pPr>
        <w:pStyle w:val="30"/>
      </w:pPr>
      <w:bookmarkStart w:id="106" w:name="_Toc271104881"/>
      <w:bookmarkStart w:id="107" w:name="_Toc331321033"/>
      <w:bookmarkStart w:id="108" w:name="_Toc406249532"/>
      <w:bookmarkStart w:id="109" w:name="_Toc497648773"/>
      <w:bookmarkStart w:id="110" w:name="_Toc103784434"/>
      <w:bookmarkStart w:id="111" w:name="_Toc195628018"/>
      <w:r w:rsidRPr="00E60F1D">
        <w:t>14</w:t>
      </w:r>
      <w:r w:rsidRPr="00753B7E">
        <w:t>.1.2 Описание применяемых методов оценки</w:t>
      </w:r>
      <w:bookmarkEnd w:id="106"/>
      <w:r w:rsidRPr="00753B7E">
        <w:t xml:space="preserve"> последствий ЧС техногенного характера</w:t>
      </w:r>
      <w:bookmarkEnd w:id="107"/>
      <w:bookmarkEnd w:id="108"/>
      <w:bookmarkEnd w:id="109"/>
      <w:bookmarkEnd w:id="110"/>
      <w:bookmarkEnd w:id="111"/>
    </w:p>
    <w:p w14:paraId="302FDD9E" w14:textId="77777777" w:rsidR="00E60F1D" w:rsidRPr="00753B7E" w:rsidRDefault="00E60F1D" w:rsidP="00E60F1D">
      <w:pPr>
        <w:rPr>
          <w:bCs/>
        </w:rPr>
      </w:pPr>
      <w:bookmarkStart w:id="112" w:name="_Toc271104882"/>
      <w:bookmarkStart w:id="113" w:name="_Toc331321034"/>
      <w:bookmarkStart w:id="114" w:name="_Toc406249533"/>
      <w:r w:rsidRPr="00753B7E">
        <w:rPr>
          <w:bCs/>
        </w:rPr>
        <w:t xml:space="preserve">Расчеты </w:t>
      </w:r>
      <w:r w:rsidRPr="00753B7E">
        <w:t xml:space="preserve">зон действия основных поражающих факторов при авариях </w:t>
      </w:r>
      <w:r w:rsidRPr="00753B7E">
        <w:rPr>
          <w:bCs/>
        </w:rPr>
        <w:t>проведены с использованием Методики определения расчетных величин пожарного риска на производственных объектах, утвержденной приказом Министерства Российской Федерации по делам гражданской обороны, чрезвычайным ситуациям и ликвидации последствий стихийных бедствий от 10 июля 2009 года N 404.</w:t>
      </w:r>
    </w:p>
    <w:p w14:paraId="3755C30D" w14:textId="77777777" w:rsidR="00E60F1D" w:rsidRPr="00753B7E" w:rsidRDefault="00E60F1D" w:rsidP="00E60F1D">
      <w:pPr>
        <w:rPr>
          <w:bCs/>
        </w:rPr>
      </w:pPr>
      <w:r w:rsidRPr="00753B7E">
        <w:rPr>
          <w:bCs/>
        </w:rPr>
        <w:t>Зарегистрировано в Министерстве юстиции Российской Федерации 17 августа 2009 года, регистрационный N 14541.</w:t>
      </w:r>
    </w:p>
    <w:p w14:paraId="70289C97" w14:textId="77777777" w:rsidR="00E60F1D" w:rsidRPr="00753B7E" w:rsidRDefault="00E60F1D" w:rsidP="00E60F1D">
      <w:pPr>
        <w:rPr>
          <w:bCs/>
        </w:rPr>
      </w:pPr>
      <w:r w:rsidRPr="00753B7E">
        <w:rPr>
          <w:bCs/>
        </w:rPr>
        <w:t>Настоящая методика определения расчетных величин пожарного риска на производственных объектах устанавливает порядок расчета величин пожарного риска на производственных объектах.</w:t>
      </w:r>
    </w:p>
    <w:p w14:paraId="610C4903" w14:textId="77777777" w:rsidR="00E60F1D" w:rsidRPr="00753B7E" w:rsidRDefault="00E60F1D" w:rsidP="00E60F1D">
      <w:pPr>
        <w:rPr>
          <w:bCs/>
        </w:rPr>
      </w:pPr>
      <w:r w:rsidRPr="00753B7E">
        <w:rPr>
          <w:bCs/>
        </w:rPr>
        <w:t xml:space="preserve">Расчеты по оценке пожарного риска проводятся путем сопоставления расчетных величин пожарного риска с соответствующими нормативными значениями пожарных рисков, установленными Федеральным законом от 22 июля </w:t>
      </w:r>
      <w:smartTag w:uri="urn:schemas-microsoft-com:office:smarttags" w:element="metricconverter">
        <w:smartTagPr>
          <w:attr w:name="ProductID" w:val="2008 г"/>
        </w:smartTagPr>
        <w:r w:rsidRPr="00753B7E">
          <w:rPr>
            <w:bCs/>
          </w:rPr>
          <w:t>2008 г</w:t>
        </w:r>
      </w:smartTag>
      <w:r w:rsidRPr="00753B7E">
        <w:rPr>
          <w:bCs/>
        </w:rPr>
        <w:t>. № 123-ФЗ «Технический регламент о требованиях пожарной безопасности».</w:t>
      </w:r>
    </w:p>
    <w:p w14:paraId="2F59D12E" w14:textId="77777777" w:rsidR="00E60F1D" w:rsidRPr="00753B7E" w:rsidRDefault="00E60F1D" w:rsidP="00E60F1D">
      <w:pPr>
        <w:rPr>
          <w:bCs/>
        </w:rPr>
      </w:pPr>
      <w:r w:rsidRPr="00753B7E">
        <w:rPr>
          <w:bCs/>
        </w:rPr>
        <w:t>Определение расчетных величин пожарного риска на объекте осуществляется на основании:</w:t>
      </w:r>
    </w:p>
    <w:p w14:paraId="23BAAA6E" w14:textId="77777777" w:rsidR="00E60F1D" w:rsidRPr="00753B7E" w:rsidRDefault="00E60F1D" w:rsidP="00E60F1D">
      <w:pPr>
        <w:rPr>
          <w:bCs/>
        </w:rPr>
      </w:pPr>
      <w:r w:rsidRPr="00753B7E">
        <w:rPr>
          <w:bCs/>
        </w:rPr>
        <w:t>а) анализа пожарной опасности объекта;</w:t>
      </w:r>
    </w:p>
    <w:p w14:paraId="4B28F3D6" w14:textId="77777777" w:rsidR="00E60F1D" w:rsidRPr="00753B7E" w:rsidRDefault="00E60F1D" w:rsidP="00E60F1D">
      <w:pPr>
        <w:rPr>
          <w:bCs/>
        </w:rPr>
      </w:pPr>
      <w:r w:rsidRPr="00753B7E">
        <w:rPr>
          <w:bCs/>
        </w:rPr>
        <w:t>б) определения частоты реализации пожароопасных ситуаций;</w:t>
      </w:r>
    </w:p>
    <w:p w14:paraId="7D1F2338" w14:textId="77777777" w:rsidR="00E60F1D" w:rsidRPr="00753B7E" w:rsidRDefault="00E60F1D" w:rsidP="00E60F1D">
      <w:pPr>
        <w:rPr>
          <w:bCs/>
        </w:rPr>
      </w:pPr>
      <w:r w:rsidRPr="00753B7E">
        <w:rPr>
          <w:bCs/>
        </w:rPr>
        <w:t>в) построения полей опасных факторов пожара для различных сценариев его развития;</w:t>
      </w:r>
    </w:p>
    <w:p w14:paraId="2E970A50" w14:textId="77777777" w:rsidR="00E60F1D" w:rsidRPr="00753B7E" w:rsidRDefault="00E60F1D" w:rsidP="00E60F1D">
      <w:pPr>
        <w:rPr>
          <w:bCs/>
        </w:rPr>
      </w:pPr>
      <w:r w:rsidRPr="00753B7E">
        <w:rPr>
          <w:bCs/>
        </w:rPr>
        <w:t>г) оценки последствий воздействия опасных факторов пожара  на людей для различных сценариев его развития;</w:t>
      </w:r>
    </w:p>
    <w:p w14:paraId="73737959" w14:textId="77777777" w:rsidR="00E60F1D" w:rsidRPr="00753B7E" w:rsidRDefault="00E60F1D" w:rsidP="00E60F1D">
      <w:pPr>
        <w:rPr>
          <w:bCs/>
        </w:rPr>
      </w:pPr>
      <w:r w:rsidRPr="00753B7E">
        <w:rPr>
          <w:bCs/>
        </w:rPr>
        <w:t>д) наличия систем обеспечения пожарной безопасности зданий, сооружений и строений.</w:t>
      </w:r>
    </w:p>
    <w:p w14:paraId="300346D1" w14:textId="77777777" w:rsidR="00E60F1D" w:rsidRPr="00753B7E" w:rsidRDefault="00E60F1D" w:rsidP="00E60F1D">
      <w:pPr>
        <w:rPr>
          <w:bCs/>
        </w:rPr>
      </w:pPr>
      <w:r w:rsidRPr="00753B7E">
        <w:rPr>
          <w:bCs/>
        </w:rPr>
        <w:t>Расчетные величины пожарного риска являются количественной мерой возможности реализации пожарной опасности объекта и ее последствий для людей.</w:t>
      </w:r>
    </w:p>
    <w:p w14:paraId="08C08098" w14:textId="77777777" w:rsidR="00E60F1D" w:rsidRPr="00753B7E" w:rsidRDefault="00E60F1D" w:rsidP="00E60F1D">
      <w:pPr>
        <w:rPr>
          <w:bCs/>
        </w:rPr>
      </w:pPr>
      <w:r w:rsidRPr="00753B7E">
        <w:rPr>
          <w:bCs/>
        </w:rPr>
        <w:t>Количественной мерой возможности реализации пожарной опасности объекта является риск гибели людей в результате воздействия опасных факторов пожара, в том числе:</w:t>
      </w:r>
    </w:p>
    <w:p w14:paraId="5C11F154" w14:textId="77777777" w:rsidR="00E60F1D" w:rsidRPr="00753B7E" w:rsidRDefault="00E60F1D" w:rsidP="00E60F1D">
      <w:pPr>
        <w:rPr>
          <w:bCs/>
        </w:rPr>
      </w:pPr>
      <w:r w:rsidRPr="00753B7E">
        <w:rPr>
          <w:bCs/>
        </w:rPr>
        <w:t>риск гибели работника объекта;</w:t>
      </w:r>
    </w:p>
    <w:p w14:paraId="37640081" w14:textId="77777777" w:rsidR="00E60F1D" w:rsidRPr="00753B7E" w:rsidRDefault="00E60F1D" w:rsidP="00E60F1D">
      <w:pPr>
        <w:rPr>
          <w:bCs/>
        </w:rPr>
      </w:pPr>
      <w:r w:rsidRPr="00753B7E">
        <w:rPr>
          <w:bCs/>
        </w:rPr>
        <w:t>риск гибели людей, находящихся в селитебной зоне вблизи объекта.</w:t>
      </w:r>
    </w:p>
    <w:p w14:paraId="1274184D" w14:textId="77777777" w:rsidR="00E60F1D" w:rsidRPr="00753B7E" w:rsidRDefault="00E60F1D" w:rsidP="00E60F1D">
      <w:pPr>
        <w:rPr>
          <w:bCs/>
        </w:rPr>
      </w:pPr>
      <w:r w:rsidRPr="00753B7E">
        <w:rPr>
          <w:bCs/>
        </w:rPr>
        <w:t>Риск гибели людей в результате воздействия опасных факторов пожара на объекте характеризуется числовыми значениями индивидуального и социального пожарных рисков.</w:t>
      </w:r>
    </w:p>
    <w:p w14:paraId="0AD507BC" w14:textId="77777777" w:rsidR="00E60F1D" w:rsidRPr="00753B7E" w:rsidRDefault="00E60F1D" w:rsidP="00E60F1D">
      <w:pPr>
        <w:rPr>
          <w:bCs/>
        </w:rPr>
      </w:pPr>
    </w:p>
    <w:p w14:paraId="29966EE5" w14:textId="77777777" w:rsidR="00E60F1D" w:rsidRPr="00753B7E" w:rsidRDefault="00E60F1D" w:rsidP="00E60F1D">
      <w:r w:rsidRPr="00753B7E">
        <w:t>Для оценки степени воздействия избыточного давления во фронте ударной взрывной волны (</w:t>
      </w:r>
      <w:proofErr w:type="spellStart"/>
      <w:r w:rsidRPr="00753B7E">
        <w:t>ΔР</w:t>
      </w:r>
      <w:r w:rsidRPr="00753B7E">
        <w:rPr>
          <w:vertAlign w:val="subscript"/>
        </w:rPr>
        <w:t>ф</w:t>
      </w:r>
      <w:proofErr w:type="spellEnd"/>
      <w:r w:rsidRPr="00753B7E">
        <w:t>) на здания, сооружения и человека проводится разделение площади поражения по зонам:</w:t>
      </w:r>
    </w:p>
    <w:p w14:paraId="0B29187E" w14:textId="77777777" w:rsidR="00E60F1D" w:rsidRPr="00753B7E" w:rsidRDefault="00E60F1D" w:rsidP="00E60F1D">
      <w:pPr>
        <w:numPr>
          <w:ilvl w:val="0"/>
          <w:numId w:val="73"/>
        </w:numPr>
        <w:rPr>
          <w:i/>
          <w:u w:val="single"/>
        </w:rPr>
      </w:pPr>
      <w:r w:rsidRPr="00753B7E">
        <w:rPr>
          <w:i/>
          <w:u w:val="single"/>
        </w:rPr>
        <w:lastRenderedPageBreak/>
        <w:t xml:space="preserve">Зоны разрушения зданий и сооружений: </w:t>
      </w:r>
    </w:p>
    <w:p w14:paraId="429D5052" w14:textId="77777777" w:rsidR="00E60F1D" w:rsidRPr="00753B7E" w:rsidRDefault="00E60F1D" w:rsidP="00E60F1D">
      <w:r w:rsidRPr="00753B7E">
        <w:t>а) ΔР</w:t>
      </w:r>
      <w:r w:rsidRPr="00753B7E">
        <w:rPr>
          <w:vertAlign w:val="subscript"/>
        </w:rPr>
        <w:t>ф</w:t>
      </w:r>
      <w:r w:rsidRPr="00753B7E">
        <w:t>≥100 кПа – полное разрушение зданий и сооружений, гибель персонала;</w:t>
      </w:r>
    </w:p>
    <w:p w14:paraId="281F3C9F" w14:textId="77777777" w:rsidR="00E60F1D" w:rsidRPr="00753B7E" w:rsidRDefault="00E60F1D" w:rsidP="00E60F1D">
      <w:r w:rsidRPr="00753B7E">
        <w:t xml:space="preserve">б) </w:t>
      </w:r>
      <w:proofErr w:type="spellStart"/>
      <w:r w:rsidRPr="00753B7E">
        <w:t>ΔР</w:t>
      </w:r>
      <w:r w:rsidRPr="00753B7E">
        <w:rPr>
          <w:vertAlign w:val="subscript"/>
        </w:rPr>
        <w:t>ф</w:t>
      </w:r>
      <w:proofErr w:type="spellEnd"/>
      <w:r w:rsidRPr="00753B7E">
        <w:t>=70 кПа – тяжелые повреждения, здание подлежит сносу, гибель персонала;</w:t>
      </w:r>
    </w:p>
    <w:p w14:paraId="516569A4" w14:textId="77777777" w:rsidR="00E60F1D" w:rsidRPr="00753B7E" w:rsidRDefault="00E60F1D" w:rsidP="00E60F1D">
      <w:r w:rsidRPr="00753B7E">
        <w:t xml:space="preserve">в) </w:t>
      </w:r>
      <w:proofErr w:type="spellStart"/>
      <w:r w:rsidRPr="00753B7E">
        <w:t>ΔР</w:t>
      </w:r>
      <w:r w:rsidRPr="00753B7E">
        <w:rPr>
          <w:vertAlign w:val="subscript"/>
        </w:rPr>
        <w:t>ф</w:t>
      </w:r>
      <w:proofErr w:type="spellEnd"/>
      <w:r w:rsidRPr="00753B7E">
        <w:t>=28 кПа – средние повреждения, возможно восстановление здания, поражение персонала;</w:t>
      </w:r>
    </w:p>
    <w:p w14:paraId="3A92962A" w14:textId="77777777" w:rsidR="00E60F1D" w:rsidRPr="00753B7E" w:rsidRDefault="00E60F1D" w:rsidP="00E60F1D">
      <w:r w:rsidRPr="00753B7E">
        <w:t xml:space="preserve">г) </w:t>
      </w:r>
      <w:proofErr w:type="spellStart"/>
      <w:r w:rsidRPr="00753B7E">
        <w:t>ΔР</w:t>
      </w:r>
      <w:r w:rsidRPr="00753B7E">
        <w:rPr>
          <w:vertAlign w:val="subscript"/>
        </w:rPr>
        <w:t>ф</w:t>
      </w:r>
      <w:proofErr w:type="spellEnd"/>
      <w:r w:rsidRPr="00753B7E">
        <w:t xml:space="preserve">=14 кПа – разрушение оконных проемов, </w:t>
      </w:r>
      <w:proofErr w:type="spellStart"/>
      <w:r w:rsidRPr="00753B7E">
        <w:t>легкосбрасываемых</w:t>
      </w:r>
      <w:proofErr w:type="spellEnd"/>
      <w:r w:rsidRPr="00753B7E">
        <w:t xml:space="preserve"> конструкций, травмирование персонала;</w:t>
      </w:r>
    </w:p>
    <w:p w14:paraId="24979E14" w14:textId="77777777" w:rsidR="00E60F1D" w:rsidRPr="00753B7E" w:rsidRDefault="00E60F1D" w:rsidP="00E60F1D">
      <w:r w:rsidRPr="00753B7E">
        <w:t>д) ΔР</w:t>
      </w:r>
      <w:r w:rsidRPr="00753B7E">
        <w:rPr>
          <w:vertAlign w:val="subscript"/>
        </w:rPr>
        <w:t>ф</w:t>
      </w:r>
      <w:r w:rsidRPr="00753B7E">
        <w:t>≤2 кПа – частичное разрушение остекления.</w:t>
      </w:r>
    </w:p>
    <w:p w14:paraId="6798306B" w14:textId="77777777" w:rsidR="00E60F1D" w:rsidRPr="00753B7E" w:rsidRDefault="00E60F1D" w:rsidP="00E60F1D"/>
    <w:p w14:paraId="548659D4" w14:textId="77777777" w:rsidR="00E60F1D" w:rsidRPr="00753B7E" w:rsidRDefault="00E60F1D" w:rsidP="00E60F1D">
      <w:pPr>
        <w:numPr>
          <w:ilvl w:val="0"/>
          <w:numId w:val="73"/>
        </w:numPr>
        <w:rPr>
          <w:i/>
          <w:u w:val="single"/>
        </w:rPr>
      </w:pPr>
      <w:r w:rsidRPr="00753B7E">
        <w:rPr>
          <w:i/>
          <w:u w:val="single"/>
        </w:rPr>
        <w:t xml:space="preserve">Зоны поражения человека: </w:t>
      </w:r>
    </w:p>
    <w:p w14:paraId="4130F581" w14:textId="77777777" w:rsidR="00E60F1D" w:rsidRPr="00753B7E" w:rsidRDefault="00E60F1D" w:rsidP="00E60F1D">
      <w:r w:rsidRPr="00753B7E">
        <w:rPr>
          <w:u w:val="single"/>
        </w:rPr>
        <w:t xml:space="preserve">нижний порог поражения </w:t>
      </w:r>
      <w:r w:rsidRPr="00753B7E">
        <w:t xml:space="preserve">– зона безопасности для человека при избыточном давлении во фронте ударной волны </w:t>
      </w:r>
      <w:proofErr w:type="spellStart"/>
      <w:r w:rsidRPr="00753B7E">
        <w:t>Δ</w:t>
      </w:r>
      <w:r w:rsidRPr="00753B7E">
        <w:rPr>
          <w:i/>
          <w:iCs/>
        </w:rPr>
        <w:t>p</w:t>
      </w:r>
      <w:r w:rsidRPr="00753B7E">
        <w:rPr>
          <w:vertAlign w:val="subscript"/>
        </w:rPr>
        <w:t>ф</w:t>
      </w:r>
      <w:proofErr w:type="spellEnd"/>
      <w:r w:rsidRPr="00753B7E">
        <w:t xml:space="preserve"> &lt; 5 кПа (0,05 кгс/см</w:t>
      </w:r>
      <w:r w:rsidRPr="00753B7E">
        <w:rPr>
          <w:vertAlign w:val="superscript"/>
        </w:rPr>
        <w:t>2</w:t>
      </w:r>
      <w:r w:rsidRPr="00753B7E">
        <w:t>);</w:t>
      </w:r>
    </w:p>
    <w:p w14:paraId="0E472763" w14:textId="77777777" w:rsidR="00E60F1D" w:rsidRPr="00753B7E" w:rsidRDefault="00E60F1D" w:rsidP="00E60F1D">
      <w:r w:rsidRPr="00753B7E">
        <w:rPr>
          <w:u w:val="single"/>
        </w:rPr>
        <w:t xml:space="preserve">легкие поражения </w:t>
      </w:r>
      <w:r w:rsidRPr="00753B7E">
        <w:t xml:space="preserve">возникают при избыточном давлении во фронте ударной волны </w:t>
      </w:r>
      <w:proofErr w:type="spellStart"/>
      <w:r w:rsidRPr="00753B7E">
        <w:t>Δ</w:t>
      </w:r>
      <w:r w:rsidRPr="00753B7E">
        <w:rPr>
          <w:i/>
          <w:iCs/>
        </w:rPr>
        <w:t>p</w:t>
      </w:r>
      <w:r w:rsidRPr="00753B7E">
        <w:rPr>
          <w:vertAlign w:val="subscript"/>
        </w:rPr>
        <w:t>ф</w:t>
      </w:r>
      <w:proofErr w:type="spellEnd"/>
      <w:r w:rsidRPr="00753B7E">
        <w:t xml:space="preserve"> = 20-40 кПа (0,2-0,4 кгс/см</w:t>
      </w:r>
      <w:r w:rsidRPr="00753B7E">
        <w:rPr>
          <w:vertAlign w:val="superscript"/>
        </w:rPr>
        <w:t>2</w:t>
      </w:r>
      <w:r w:rsidRPr="00753B7E">
        <w:t xml:space="preserve"> ) и характеризуются легкой контузией, временной потерей слуха, ушибами и вывихами;</w:t>
      </w:r>
    </w:p>
    <w:p w14:paraId="5ABECC6B" w14:textId="77777777" w:rsidR="00E60F1D" w:rsidRPr="00753B7E" w:rsidRDefault="00E60F1D" w:rsidP="00E60F1D">
      <w:r w:rsidRPr="00753B7E">
        <w:rPr>
          <w:u w:val="single"/>
        </w:rPr>
        <w:t>средние поражения</w:t>
      </w:r>
      <w:r w:rsidRPr="00753B7E">
        <w:t xml:space="preserve"> возникают при избыточном давлении во фронте ударной волны </w:t>
      </w:r>
      <w:proofErr w:type="spellStart"/>
      <w:r w:rsidRPr="00753B7E">
        <w:t>Δ</w:t>
      </w:r>
      <w:r w:rsidRPr="00753B7E">
        <w:rPr>
          <w:i/>
          <w:iCs/>
        </w:rPr>
        <w:t>p</w:t>
      </w:r>
      <w:r w:rsidRPr="00753B7E">
        <w:rPr>
          <w:vertAlign w:val="subscript"/>
        </w:rPr>
        <w:t>ф</w:t>
      </w:r>
      <w:proofErr w:type="spellEnd"/>
      <w:r w:rsidRPr="00753B7E">
        <w:t>≈ 40-60 кПа (0,4-0,6 кгс/см</w:t>
      </w:r>
      <w:r w:rsidRPr="00753B7E">
        <w:rPr>
          <w:vertAlign w:val="superscript"/>
        </w:rPr>
        <w:t>2</w:t>
      </w:r>
      <w:r w:rsidRPr="00753B7E">
        <w:t xml:space="preserve"> ) и характеризуются травмами мозга с потерей человеком сознания, повреждением органов слуха, кровотечениями из носа и ушей, переломами и вывихами конечностей;</w:t>
      </w:r>
    </w:p>
    <w:p w14:paraId="64B4FB56" w14:textId="77777777" w:rsidR="00E60F1D" w:rsidRPr="00753B7E" w:rsidRDefault="00E60F1D" w:rsidP="00E60F1D">
      <w:r w:rsidRPr="00753B7E">
        <w:rPr>
          <w:u w:val="single"/>
        </w:rPr>
        <w:t>тяжелые и крайне</w:t>
      </w:r>
      <w:r w:rsidRPr="00753B7E">
        <w:t xml:space="preserve"> тяжелые поражения возникают при избыточных давлениях соответственно </w:t>
      </w:r>
      <w:proofErr w:type="spellStart"/>
      <w:r w:rsidRPr="00753B7E">
        <w:t>Δ</w:t>
      </w:r>
      <w:r w:rsidRPr="00753B7E">
        <w:rPr>
          <w:i/>
          <w:iCs/>
        </w:rPr>
        <w:t>p</w:t>
      </w:r>
      <w:r w:rsidRPr="00753B7E">
        <w:rPr>
          <w:vertAlign w:val="subscript"/>
        </w:rPr>
        <w:t>ф</w:t>
      </w:r>
      <w:proofErr w:type="spellEnd"/>
      <w:r w:rsidRPr="00753B7E">
        <w:t>≈ 60-100 кПа (0,6-1,0 кгс/см</w:t>
      </w:r>
      <w:r w:rsidRPr="00753B7E">
        <w:rPr>
          <w:vertAlign w:val="superscript"/>
        </w:rPr>
        <w:t>2</w:t>
      </w:r>
      <w:r w:rsidRPr="00753B7E">
        <w:t xml:space="preserve"> ) и </w:t>
      </w:r>
      <w:proofErr w:type="spellStart"/>
      <w:r w:rsidRPr="00753B7E">
        <w:t>Δ</w:t>
      </w:r>
      <w:r w:rsidRPr="00753B7E">
        <w:rPr>
          <w:i/>
          <w:iCs/>
        </w:rPr>
        <w:t>p</w:t>
      </w:r>
      <w:r w:rsidRPr="00753B7E">
        <w:rPr>
          <w:vertAlign w:val="subscript"/>
        </w:rPr>
        <w:t>ф</w:t>
      </w:r>
      <w:proofErr w:type="spellEnd"/>
      <w:r w:rsidRPr="00753B7E">
        <w:t xml:space="preserve"> &gt; 100 кПа (1,0 кгс/см</w:t>
      </w:r>
      <w:r w:rsidRPr="00753B7E">
        <w:rPr>
          <w:vertAlign w:val="superscript"/>
        </w:rPr>
        <w:t>2</w:t>
      </w:r>
      <w:r w:rsidRPr="00753B7E">
        <w:t xml:space="preserve"> ) и сопровождаются травмами мозга с длительной потерей сознания, повреждением внутренних органов, тяжелыми переломами конечностей и т.д.</w:t>
      </w:r>
    </w:p>
    <w:p w14:paraId="0E1B039D" w14:textId="77777777" w:rsidR="00E60F1D" w:rsidRPr="00753B7E" w:rsidRDefault="00E60F1D" w:rsidP="00E60F1D"/>
    <w:p w14:paraId="3D664AB1" w14:textId="77777777" w:rsidR="00E60F1D" w:rsidRPr="00753B7E" w:rsidRDefault="00E60F1D" w:rsidP="00E60F1D">
      <w:pPr>
        <w:rPr>
          <w:vertAlign w:val="subscript"/>
        </w:rPr>
      </w:pPr>
      <w:r w:rsidRPr="00753B7E">
        <w:t>Для определения указанных зон используется зависимость давления во фронте ударной волны от расстояния до источника взрыва. Расчеты отношения г/г</w:t>
      </w:r>
      <w:r w:rsidRPr="00753B7E">
        <w:rPr>
          <w:vertAlign w:val="subscript"/>
        </w:rPr>
        <w:t>о</w:t>
      </w:r>
      <w:r w:rsidRPr="00753B7E">
        <w:t xml:space="preserve"> в зависимости от давления во фронте ударной волны представлены в следующей таблице:</w:t>
      </w:r>
    </w:p>
    <w:p w14:paraId="184C4C08" w14:textId="77777777" w:rsidR="00E60F1D" w:rsidRPr="00753B7E" w:rsidRDefault="00E60F1D" w:rsidP="00E60F1D">
      <w:pPr>
        <w:rPr>
          <w:b/>
        </w:rPr>
      </w:pPr>
    </w:p>
    <w:p w14:paraId="420D9FAE" w14:textId="59311ACE" w:rsidR="00E60F1D" w:rsidRPr="00753B7E" w:rsidRDefault="00FD3C88" w:rsidP="00FD3C88">
      <w:pPr>
        <w:ind w:firstLine="0"/>
        <w:jc w:val="center"/>
        <w:rPr>
          <w:b/>
          <w:vertAlign w:val="subscript"/>
        </w:rPr>
      </w:pPr>
      <w:r>
        <w:rPr>
          <w:b/>
        </w:rPr>
        <w:t xml:space="preserve">Таблица 40. </w:t>
      </w:r>
      <w:r w:rsidR="00E60F1D" w:rsidRPr="00753B7E">
        <w:rPr>
          <w:b/>
        </w:rPr>
        <w:t>Давление во фронте ударной волны в зависимости от отношения г/г</w:t>
      </w:r>
      <w:r w:rsidR="00E60F1D" w:rsidRPr="00753B7E">
        <w:rPr>
          <w:b/>
          <w:vertAlign w:val="subscript"/>
        </w:rPr>
        <w:t>о</w:t>
      </w:r>
    </w:p>
    <w:tbl>
      <w:tblPr>
        <w:tblW w:w="96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04"/>
        <w:gridCol w:w="968"/>
        <w:gridCol w:w="1086"/>
        <w:gridCol w:w="1086"/>
        <w:gridCol w:w="1086"/>
        <w:gridCol w:w="1086"/>
        <w:gridCol w:w="1086"/>
        <w:gridCol w:w="1086"/>
        <w:gridCol w:w="922"/>
      </w:tblGrid>
      <w:tr w:rsidR="00E60F1D" w:rsidRPr="00753B7E" w14:paraId="1E937C2D" w14:textId="77777777" w:rsidTr="002650E9">
        <w:tc>
          <w:tcPr>
            <w:tcW w:w="1204" w:type="dxa"/>
          </w:tcPr>
          <w:p w14:paraId="1FB3A8B6" w14:textId="77777777" w:rsidR="00E60F1D" w:rsidRPr="00753B7E" w:rsidRDefault="00E60F1D" w:rsidP="002650E9">
            <w:r w:rsidRPr="00753B7E">
              <w:t>r/r</w:t>
            </w:r>
            <w:r w:rsidRPr="00753B7E">
              <w:rPr>
                <w:vertAlign w:val="subscript"/>
              </w:rPr>
              <w:t>0</w:t>
            </w:r>
          </w:p>
        </w:tc>
        <w:tc>
          <w:tcPr>
            <w:tcW w:w="968" w:type="dxa"/>
          </w:tcPr>
          <w:p w14:paraId="4A5C0111" w14:textId="77777777" w:rsidR="00E60F1D" w:rsidRPr="00753B7E" w:rsidRDefault="00E60F1D" w:rsidP="002650E9">
            <w:r w:rsidRPr="00753B7E">
              <w:t>0 - 1</w:t>
            </w:r>
          </w:p>
        </w:tc>
        <w:tc>
          <w:tcPr>
            <w:tcW w:w="1086" w:type="dxa"/>
          </w:tcPr>
          <w:p w14:paraId="46A1D6CC" w14:textId="77777777" w:rsidR="00E60F1D" w:rsidRPr="00753B7E" w:rsidRDefault="00E60F1D" w:rsidP="002650E9">
            <w:r w:rsidRPr="00753B7E">
              <w:t>1,01</w:t>
            </w:r>
          </w:p>
        </w:tc>
        <w:tc>
          <w:tcPr>
            <w:tcW w:w="1086" w:type="dxa"/>
          </w:tcPr>
          <w:p w14:paraId="49BA1FFC" w14:textId="77777777" w:rsidR="00E60F1D" w:rsidRPr="00753B7E" w:rsidRDefault="00E60F1D" w:rsidP="002650E9">
            <w:r w:rsidRPr="00753B7E">
              <w:t>1,04</w:t>
            </w:r>
          </w:p>
        </w:tc>
        <w:tc>
          <w:tcPr>
            <w:tcW w:w="1086" w:type="dxa"/>
          </w:tcPr>
          <w:p w14:paraId="0469D227" w14:textId="77777777" w:rsidR="00E60F1D" w:rsidRPr="00753B7E" w:rsidRDefault="00E60F1D" w:rsidP="002650E9">
            <w:r w:rsidRPr="00753B7E">
              <w:t>1,08</w:t>
            </w:r>
          </w:p>
        </w:tc>
        <w:tc>
          <w:tcPr>
            <w:tcW w:w="1086" w:type="dxa"/>
          </w:tcPr>
          <w:p w14:paraId="6AAFE035" w14:textId="77777777" w:rsidR="00E60F1D" w:rsidRPr="00753B7E" w:rsidRDefault="00E60F1D" w:rsidP="002650E9">
            <w:r w:rsidRPr="00753B7E">
              <w:t>1,2</w:t>
            </w:r>
          </w:p>
        </w:tc>
        <w:tc>
          <w:tcPr>
            <w:tcW w:w="1086" w:type="dxa"/>
          </w:tcPr>
          <w:p w14:paraId="78393A60" w14:textId="77777777" w:rsidR="00E60F1D" w:rsidRPr="00753B7E" w:rsidRDefault="00E60F1D" w:rsidP="002650E9">
            <w:r w:rsidRPr="00753B7E">
              <w:t>1,4</w:t>
            </w:r>
          </w:p>
        </w:tc>
        <w:tc>
          <w:tcPr>
            <w:tcW w:w="1086" w:type="dxa"/>
          </w:tcPr>
          <w:p w14:paraId="46816F02" w14:textId="77777777" w:rsidR="00E60F1D" w:rsidRPr="00753B7E" w:rsidRDefault="00E60F1D" w:rsidP="002650E9">
            <w:r w:rsidRPr="00753B7E">
              <w:t>1,8</w:t>
            </w:r>
          </w:p>
        </w:tc>
        <w:tc>
          <w:tcPr>
            <w:tcW w:w="922" w:type="dxa"/>
          </w:tcPr>
          <w:p w14:paraId="6E8C7C8F" w14:textId="77777777" w:rsidR="00E60F1D" w:rsidRPr="00753B7E" w:rsidRDefault="00E60F1D" w:rsidP="002650E9">
            <w:r w:rsidRPr="00753B7E">
              <w:t>2,7</w:t>
            </w:r>
          </w:p>
        </w:tc>
      </w:tr>
      <w:tr w:rsidR="00E60F1D" w:rsidRPr="00753B7E" w14:paraId="365D6606" w14:textId="77777777" w:rsidTr="002650E9">
        <w:tc>
          <w:tcPr>
            <w:tcW w:w="1204" w:type="dxa"/>
          </w:tcPr>
          <w:p w14:paraId="1B0F9880" w14:textId="77777777" w:rsidR="00E60F1D" w:rsidRPr="00753B7E" w:rsidRDefault="00E60F1D" w:rsidP="002650E9">
            <w:r w:rsidRPr="00753B7E">
              <w:sym w:font="Symbol" w:char="F044"/>
            </w:r>
            <w:proofErr w:type="spellStart"/>
            <w:r w:rsidRPr="00753B7E">
              <w:t>Р</w:t>
            </w:r>
            <w:r w:rsidRPr="00753B7E">
              <w:rPr>
                <w:vertAlign w:val="subscript"/>
              </w:rPr>
              <w:t>ф</w:t>
            </w:r>
            <w:r w:rsidRPr="00753B7E">
              <w:t>,кПа</w:t>
            </w:r>
            <w:proofErr w:type="spellEnd"/>
          </w:p>
        </w:tc>
        <w:tc>
          <w:tcPr>
            <w:tcW w:w="968" w:type="dxa"/>
          </w:tcPr>
          <w:p w14:paraId="405A2B49" w14:textId="77777777" w:rsidR="00E60F1D" w:rsidRPr="00753B7E" w:rsidRDefault="00E60F1D" w:rsidP="002650E9">
            <w:r w:rsidRPr="00753B7E">
              <w:t>1700</w:t>
            </w:r>
          </w:p>
        </w:tc>
        <w:tc>
          <w:tcPr>
            <w:tcW w:w="1086" w:type="dxa"/>
          </w:tcPr>
          <w:p w14:paraId="5E3B5F9E" w14:textId="77777777" w:rsidR="00E60F1D" w:rsidRPr="00753B7E" w:rsidRDefault="00E60F1D" w:rsidP="002650E9">
            <w:r w:rsidRPr="00753B7E">
              <w:t>1232</w:t>
            </w:r>
          </w:p>
        </w:tc>
        <w:tc>
          <w:tcPr>
            <w:tcW w:w="1086" w:type="dxa"/>
          </w:tcPr>
          <w:p w14:paraId="26D010E8" w14:textId="77777777" w:rsidR="00E60F1D" w:rsidRPr="00753B7E" w:rsidRDefault="00E60F1D" w:rsidP="002650E9">
            <w:r w:rsidRPr="00753B7E">
              <w:t>814</w:t>
            </w:r>
          </w:p>
        </w:tc>
        <w:tc>
          <w:tcPr>
            <w:tcW w:w="1086" w:type="dxa"/>
          </w:tcPr>
          <w:p w14:paraId="17256C53" w14:textId="77777777" w:rsidR="00E60F1D" w:rsidRPr="00753B7E" w:rsidRDefault="00E60F1D" w:rsidP="002650E9">
            <w:r w:rsidRPr="00753B7E">
              <w:t>568</w:t>
            </w:r>
          </w:p>
        </w:tc>
        <w:tc>
          <w:tcPr>
            <w:tcW w:w="1086" w:type="dxa"/>
          </w:tcPr>
          <w:p w14:paraId="11B9700A" w14:textId="77777777" w:rsidR="00E60F1D" w:rsidRPr="00753B7E" w:rsidRDefault="00E60F1D" w:rsidP="002650E9">
            <w:r w:rsidRPr="00753B7E">
              <w:t>400</w:t>
            </w:r>
          </w:p>
        </w:tc>
        <w:tc>
          <w:tcPr>
            <w:tcW w:w="1086" w:type="dxa"/>
          </w:tcPr>
          <w:p w14:paraId="120BF8D7" w14:textId="77777777" w:rsidR="00E60F1D" w:rsidRPr="00753B7E" w:rsidRDefault="00E60F1D" w:rsidP="002650E9">
            <w:r w:rsidRPr="00753B7E">
              <w:t>300</w:t>
            </w:r>
          </w:p>
        </w:tc>
        <w:tc>
          <w:tcPr>
            <w:tcW w:w="1086" w:type="dxa"/>
          </w:tcPr>
          <w:p w14:paraId="70561556" w14:textId="77777777" w:rsidR="00E60F1D" w:rsidRPr="00753B7E" w:rsidRDefault="00E60F1D" w:rsidP="002650E9">
            <w:r w:rsidRPr="00753B7E">
              <w:t>200</w:t>
            </w:r>
          </w:p>
        </w:tc>
        <w:tc>
          <w:tcPr>
            <w:tcW w:w="922" w:type="dxa"/>
          </w:tcPr>
          <w:p w14:paraId="317D7E27" w14:textId="77777777" w:rsidR="00E60F1D" w:rsidRPr="00753B7E" w:rsidRDefault="00E60F1D" w:rsidP="002650E9">
            <w:r w:rsidRPr="00753B7E">
              <w:t>100</w:t>
            </w:r>
          </w:p>
        </w:tc>
      </w:tr>
      <w:tr w:rsidR="00E60F1D" w:rsidRPr="00753B7E" w14:paraId="50EFF82F" w14:textId="77777777" w:rsidTr="002650E9">
        <w:tc>
          <w:tcPr>
            <w:tcW w:w="1204" w:type="dxa"/>
            <w:tcBorders>
              <w:top w:val="single" w:sz="4" w:space="0" w:color="auto"/>
            </w:tcBorders>
          </w:tcPr>
          <w:p w14:paraId="381FD570" w14:textId="77777777" w:rsidR="00E60F1D" w:rsidRPr="00753B7E" w:rsidRDefault="00E60F1D" w:rsidP="002650E9">
            <w:r w:rsidRPr="00753B7E">
              <w:t>r/r</w:t>
            </w:r>
            <w:r w:rsidRPr="00753B7E">
              <w:rPr>
                <w:vertAlign w:val="subscript"/>
              </w:rPr>
              <w:t>0</w:t>
            </w:r>
          </w:p>
        </w:tc>
        <w:tc>
          <w:tcPr>
            <w:tcW w:w="968" w:type="dxa"/>
            <w:tcBorders>
              <w:top w:val="single" w:sz="4" w:space="0" w:color="auto"/>
            </w:tcBorders>
          </w:tcPr>
          <w:p w14:paraId="384BFAB0" w14:textId="77777777" w:rsidR="00E60F1D" w:rsidRPr="00753B7E" w:rsidRDefault="00E60F1D" w:rsidP="002650E9">
            <w:r w:rsidRPr="00753B7E">
              <w:t>3</w:t>
            </w:r>
          </w:p>
        </w:tc>
        <w:tc>
          <w:tcPr>
            <w:tcW w:w="1086" w:type="dxa"/>
            <w:tcBorders>
              <w:top w:val="single" w:sz="4" w:space="0" w:color="auto"/>
            </w:tcBorders>
          </w:tcPr>
          <w:p w14:paraId="55DCF2F9" w14:textId="77777777" w:rsidR="00E60F1D" w:rsidRPr="00753B7E" w:rsidRDefault="00E60F1D" w:rsidP="002650E9">
            <w:r w:rsidRPr="00753B7E">
              <w:t>4</w:t>
            </w:r>
          </w:p>
        </w:tc>
        <w:tc>
          <w:tcPr>
            <w:tcW w:w="1086" w:type="dxa"/>
            <w:tcBorders>
              <w:top w:val="single" w:sz="4" w:space="0" w:color="auto"/>
            </w:tcBorders>
          </w:tcPr>
          <w:p w14:paraId="18622DC6" w14:textId="77777777" w:rsidR="00E60F1D" w:rsidRPr="00753B7E" w:rsidRDefault="00E60F1D" w:rsidP="002650E9">
            <w:r w:rsidRPr="00753B7E">
              <w:t>5</w:t>
            </w:r>
          </w:p>
        </w:tc>
        <w:tc>
          <w:tcPr>
            <w:tcW w:w="1086" w:type="dxa"/>
            <w:tcBorders>
              <w:top w:val="single" w:sz="4" w:space="0" w:color="auto"/>
            </w:tcBorders>
          </w:tcPr>
          <w:p w14:paraId="0982CD50" w14:textId="77777777" w:rsidR="00E60F1D" w:rsidRPr="00753B7E" w:rsidRDefault="00E60F1D" w:rsidP="002650E9">
            <w:r w:rsidRPr="00753B7E">
              <w:t>6</w:t>
            </w:r>
          </w:p>
        </w:tc>
        <w:tc>
          <w:tcPr>
            <w:tcW w:w="1086" w:type="dxa"/>
            <w:tcBorders>
              <w:top w:val="single" w:sz="4" w:space="0" w:color="auto"/>
            </w:tcBorders>
          </w:tcPr>
          <w:p w14:paraId="7A0B3B5E" w14:textId="77777777" w:rsidR="00E60F1D" w:rsidRPr="00753B7E" w:rsidRDefault="00E60F1D" w:rsidP="002650E9">
            <w:r w:rsidRPr="00753B7E">
              <w:t>8</w:t>
            </w:r>
          </w:p>
        </w:tc>
        <w:tc>
          <w:tcPr>
            <w:tcW w:w="1086" w:type="dxa"/>
            <w:tcBorders>
              <w:top w:val="single" w:sz="4" w:space="0" w:color="auto"/>
            </w:tcBorders>
          </w:tcPr>
          <w:p w14:paraId="1BF18607" w14:textId="77777777" w:rsidR="00E60F1D" w:rsidRPr="00753B7E" w:rsidRDefault="00E60F1D" w:rsidP="002650E9">
            <w:r w:rsidRPr="00753B7E">
              <w:t>12</w:t>
            </w:r>
          </w:p>
        </w:tc>
        <w:tc>
          <w:tcPr>
            <w:tcW w:w="1086" w:type="dxa"/>
            <w:tcBorders>
              <w:top w:val="single" w:sz="4" w:space="0" w:color="auto"/>
            </w:tcBorders>
          </w:tcPr>
          <w:p w14:paraId="1BAF7E35" w14:textId="77777777" w:rsidR="00E60F1D" w:rsidRPr="00753B7E" w:rsidRDefault="00E60F1D" w:rsidP="002650E9">
            <w:r w:rsidRPr="00753B7E">
              <w:t>20</w:t>
            </w:r>
          </w:p>
        </w:tc>
        <w:tc>
          <w:tcPr>
            <w:tcW w:w="922" w:type="dxa"/>
            <w:tcBorders>
              <w:top w:val="single" w:sz="4" w:space="0" w:color="auto"/>
              <w:bottom w:val="single" w:sz="4" w:space="0" w:color="auto"/>
              <w:right w:val="single" w:sz="4" w:space="0" w:color="auto"/>
            </w:tcBorders>
            <w:shd w:val="clear" w:color="auto" w:fill="auto"/>
          </w:tcPr>
          <w:p w14:paraId="36896B8E" w14:textId="77777777" w:rsidR="00E60F1D" w:rsidRPr="00753B7E" w:rsidRDefault="00E60F1D" w:rsidP="002650E9">
            <w:r w:rsidRPr="00753B7E">
              <w:t xml:space="preserve">      -</w:t>
            </w:r>
          </w:p>
        </w:tc>
      </w:tr>
      <w:tr w:rsidR="00E60F1D" w:rsidRPr="00753B7E" w14:paraId="7B88F2C5" w14:textId="77777777" w:rsidTr="002650E9">
        <w:tc>
          <w:tcPr>
            <w:tcW w:w="1204" w:type="dxa"/>
          </w:tcPr>
          <w:p w14:paraId="2110F57F" w14:textId="77777777" w:rsidR="00E60F1D" w:rsidRPr="00753B7E" w:rsidRDefault="00E60F1D" w:rsidP="002650E9">
            <w:r w:rsidRPr="00753B7E">
              <w:sym w:font="Symbol" w:char="F044"/>
            </w:r>
            <w:proofErr w:type="spellStart"/>
            <w:r w:rsidRPr="00753B7E">
              <w:t>Р</w:t>
            </w:r>
            <w:r w:rsidRPr="00753B7E">
              <w:rPr>
                <w:vertAlign w:val="subscript"/>
              </w:rPr>
              <w:t>ф</w:t>
            </w:r>
            <w:r w:rsidRPr="00753B7E">
              <w:t>,кПа</w:t>
            </w:r>
            <w:proofErr w:type="spellEnd"/>
          </w:p>
        </w:tc>
        <w:tc>
          <w:tcPr>
            <w:tcW w:w="968" w:type="dxa"/>
          </w:tcPr>
          <w:p w14:paraId="22A6DB7C" w14:textId="77777777" w:rsidR="00E60F1D" w:rsidRPr="00753B7E" w:rsidRDefault="00E60F1D" w:rsidP="002650E9">
            <w:r w:rsidRPr="00753B7E">
              <w:t>80</w:t>
            </w:r>
          </w:p>
        </w:tc>
        <w:tc>
          <w:tcPr>
            <w:tcW w:w="1086" w:type="dxa"/>
          </w:tcPr>
          <w:p w14:paraId="763EEF6C" w14:textId="77777777" w:rsidR="00E60F1D" w:rsidRPr="00753B7E" w:rsidRDefault="00E60F1D" w:rsidP="002650E9">
            <w:r w:rsidRPr="00753B7E">
              <w:t>50</w:t>
            </w:r>
          </w:p>
        </w:tc>
        <w:tc>
          <w:tcPr>
            <w:tcW w:w="1086" w:type="dxa"/>
          </w:tcPr>
          <w:p w14:paraId="6773F818" w14:textId="77777777" w:rsidR="00E60F1D" w:rsidRPr="00753B7E" w:rsidRDefault="00E60F1D" w:rsidP="002650E9">
            <w:r w:rsidRPr="00753B7E">
              <w:t>40</w:t>
            </w:r>
          </w:p>
        </w:tc>
        <w:tc>
          <w:tcPr>
            <w:tcW w:w="1086" w:type="dxa"/>
          </w:tcPr>
          <w:p w14:paraId="6701A647" w14:textId="77777777" w:rsidR="00E60F1D" w:rsidRPr="00753B7E" w:rsidRDefault="00E60F1D" w:rsidP="002650E9">
            <w:r w:rsidRPr="00753B7E">
              <w:t>30</w:t>
            </w:r>
          </w:p>
        </w:tc>
        <w:tc>
          <w:tcPr>
            <w:tcW w:w="1086" w:type="dxa"/>
          </w:tcPr>
          <w:p w14:paraId="4554F1C5" w14:textId="77777777" w:rsidR="00E60F1D" w:rsidRPr="00753B7E" w:rsidRDefault="00E60F1D" w:rsidP="002650E9">
            <w:r w:rsidRPr="00753B7E">
              <w:t>20</w:t>
            </w:r>
          </w:p>
        </w:tc>
        <w:tc>
          <w:tcPr>
            <w:tcW w:w="1086" w:type="dxa"/>
          </w:tcPr>
          <w:p w14:paraId="66CBF5B2" w14:textId="77777777" w:rsidR="00E60F1D" w:rsidRPr="00753B7E" w:rsidRDefault="00E60F1D" w:rsidP="002650E9">
            <w:r w:rsidRPr="00753B7E">
              <w:t>10</w:t>
            </w:r>
          </w:p>
        </w:tc>
        <w:tc>
          <w:tcPr>
            <w:tcW w:w="1086" w:type="dxa"/>
          </w:tcPr>
          <w:p w14:paraId="399D936B" w14:textId="77777777" w:rsidR="00E60F1D" w:rsidRPr="00753B7E" w:rsidRDefault="00E60F1D" w:rsidP="002650E9">
            <w:r w:rsidRPr="00753B7E">
              <w:t>5</w:t>
            </w:r>
          </w:p>
        </w:tc>
        <w:tc>
          <w:tcPr>
            <w:tcW w:w="922" w:type="dxa"/>
            <w:tcBorders>
              <w:top w:val="single" w:sz="4" w:space="0" w:color="auto"/>
              <w:bottom w:val="single" w:sz="4" w:space="0" w:color="auto"/>
              <w:right w:val="single" w:sz="4" w:space="0" w:color="auto"/>
            </w:tcBorders>
            <w:shd w:val="clear" w:color="auto" w:fill="auto"/>
          </w:tcPr>
          <w:p w14:paraId="6D2D3CF8" w14:textId="77777777" w:rsidR="00E60F1D" w:rsidRPr="00753B7E" w:rsidRDefault="00E60F1D" w:rsidP="002650E9">
            <w:r w:rsidRPr="00753B7E">
              <w:t xml:space="preserve">      -</w:t>
            </w:r>
          </w:p>
        </w:tc>
      </w:tr>
    </w:tbl>
    <w:p w14:paraId="4FD6795C" w14:textId="77777777" w:rsidR="00E60F1D" w:rsidRPr="00753B7E" w:rsidRDefault="00E60F1D" w:rsidP="00E60F1D">
      <w:r w:rsidRPr="00753B7E">
        <w:t>исходя из соотношения:</w:t>
      </w:r>
    </w:p>
    <w:p w14:paraId="71FA99C2" w14:textId="77777777" w:rsidR="00E60F1D" w:rsidRPr="00753B7E" w:rsidRDefault="00000000" w:rsidP="00E60F1D">
      <w:r>
        <w:object w:dxaOrig="1440" w:dyaOrig="1440" w14:anchorId="14BCE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182.35pt;margin-top:2.15pt;width:86.4pt;height:24.85pt;z-index:251657216">
            <v:imagedata r:id="rId18" o:title=""/>
            <w10:wrap type="square" side="right"/>
          </v:shape>
          <o:OLEObject Type="Embed" ProgID="Equation.3" ShapeID="_x0000_s1027" DrawAspect="Content" ObjectID="_1808812267" r:id="rId19"/>
        </w:object>
      </w:r>
    </w:p>
    <w:p w14:paraId="35E9916D" w14:textId="77777777" w:rsidR="00E60F1D" w:rsidRPr="00753B7E" w:rsidRDefault="00E60F1D" w:rsidP="00E60F1D"/>
    <w:p w14:paraId="5C7CD671" w14:textId="77777777" w:rsidR="00E60F1D" w:rsidRPr="00753B7E" w:rsidRDefault="00E60F1D" w:rsidP="00E60F1D">
      <w:r w:rsidRPr="00753B7E">
        <w:t xml:space="preserve">где г - расстояние от центра взрыва до рассматриваемой точки. </w:t>
      </w:r>
    </w:p>
    <w:p w14:paraId="3C3B90B5" w14:textId="77777777" w:rsidR="00E60F1D" w:rsidRPr="00753B7E" w:rsidRDefault="00E60F1D" w:rsidP="00E60F1D">
      <w:r w:rsidRPr="00753B7E">
        <w:lastRenderedPageBreak/>
        <w:t>где г</w:t>
      </w:r>
      <w:r w:rsidRPr="00753B7E">
        <w:rPr>
          <w:vertAlign w:val="subscript"/>
        </w:rPr>
        <w:t>0</w:t>
      </w:r>
      <w:r w:rsidRPr="00753B7E">
        <w:t xml:space="preserve"> - расстояние от центра взрыва при постоянном </w:t>
      </w:r>
      <w:proofErr w:type="spellStart"/>
      <w:r w:rsidRPr="00753B7E">
        <w:t>ΔР</w:t>
      </w:r>
      <w:r w:rsidRPr="00753B7E">
        <w:rPr>
          <w:vertAlign w:val="subscript"/>
        </w:rPr>
        <w:t>ф</w:t>
      </w:r>
      <w:proofErr w:type="spellEnd"/>
      <w:r w:rsidRPr="00753B7E">
        <w:t xml:space="preserve">. </w:t>
      </w:r>
    </w:p>
    <w:p w14:paraId="542B398F" w14:textId="77777777" w:rsidR="00E60F1D" w:rsidRPr="00753B7E" w:rsidRDefault="00E60F1D" w:rsidP="00E60F1D">
      <w:pPr>
        <w:rPr>
          <w:bCs/>
        </w:rPr>
      </w:pPr>
    </w:p>
    <w:p w14:paraId="194BF992" w14:textId="77777777" w:rsidR="00E60F1D" w:rsidRPr="00753B7E" w:rsidRDefault="00E60F1D" w:rsidP="00E60F1D">
      <w:r w:rsidRPr="00753B7E">
        <w:rPr>
          <w:b/>
          <w:u w:val="single"/>
        </w:rPr>
        <w:t>Выбор метода для проведения оценок риска возникновения аварийных ситуаций</w:t>
      </w:r>
      <w:r w:rsidRPr="00753B7E">
        <w:t xml:space="preserve"> и сценариев их развития определялся исходя из следующих обстоятельств: </w:t>
      </w:r>
    </w:p>
    <w:p w14:paraId="12B2089E" w14:textId="77777777" w:rsidR="00E60F1D" w:rsidRPr="00753B7E" w:rsidRDefault="00E60F1D" w:rsidP="00E60F1D">
      <w:r w:rsidRPr="00753B7E">
        <w:t>наличия соответствующих исходных данных,</w:t>
      </w:r>
    </w:p>
    <w:p w14:paraId="5301602D" w14:textId="77777777" w:rsidR="00E60F1D" w:rsidRPr="00753B7E" w:rsidRDefault="00E60F1D" w:rsidP="00E60F1D">
      <w:r w:rsidRPr="00753B7E">
        <w:t xml:space="preserve">целей проведения оценок, </w:t>
      </w:r>
    </w:p>
    <w:p w14:paraId="76D382D3" w14:textId="77777777" w:rsidR="00E60F1D" w:rsidRPr="00753B7E" w:rsidRDefault="00E60F1D" w:rsidP="00E60F1D">
      <w:r w:rsidRPr="00753B7E">
        <w:t>выделенных ресурсов (времени, сил и средств).</w:t>
      </w:r>
    </w:p>
    <w:p w14:paraId="2B4EC8BF" w14:textId="77777777" w:rsidR="00E60F1D" w:rsidRPr="00753B7E" w:rsidRDefault="00E60F1D" w:rsidP="00E60F1D">
      <w:r w:rsidRPr="00753B7E">
        <w:t>Методы оценки вероятностей возникновения чрезвычайных ситуаций и реализации тех или иных сценариев развития чрезвычайных ситуаций в общем случае делятся на феноменологические, детерминистские, вероятностные, а также различные их модификации и комбинации.</w:t>
      </w:r>
    </w:p>
    <w:p w14:paraId="0878170A" w14:textId="77777777" w:rsidR="00E60F1D" w:rsidRPr="00753B7E" w:rsidRDefault="00E60F1D" w:rsidP="00E60F1D">
      <w:r w:rsidRPr="00753B7E">
        <w:rPr>
          <w:b/>
          <w:i/>
        </w:rPr>
        <w:t>Феноменологический метод</w:t>
      </w:r>
      <w:r w:rsidRPr="00753B7E">
        <w:t xml:space="preserve"> базируется на определении возможностей протекания аварийных процессов исходя из результатов анализа необходимых и достаточных условий, связанных с реализацией тех или иных законов природы. Феноменологический метод предпочтителен при сравнении запасов безопасности различных типов потенциально опасных объектов, но малопригоден для анализа разветвленных аварийных процессов, развитие которых зависит от надежности тех или иных частей объекта или (и) его средств защиты. </w:t>
      </w:r>
    </w:p>
    <w:p w14:paraId="02189156" w14:textId="77777777" w:rsidR="00E60F1D" w:rsidRPr="00753B7E" w:rsidRDefault="00E60F1D" w:rsidP="00E60F1D">
      <w:r w:rsidRPr="00753B7E">
        <w:rPr>
          <w:b/>
          <w:i/>
        </w:rPr>
        <w:t>Детерминистический метод</w:t>
      </w:r>
      <w:r w:rsidRPr="00753B7E">
        <w:t xml:space="preserve"> предусматривает анализ последовательности этапов развития нарушений равновесного состояния системы, начиная с исходного события через последовательность предполагаемых стадий отказов, деформаций и разрушения компонентов до установившегося конечного состояния системы с помощью математического моделирования, построения имитационных моделей и проведения сложных расчетов. </w:t>
      </w:r>
    </w:p>
    <w:p w14:paraId="038C3449" w14:textId="77777777" w:rsidR="00E60F1D" w:rsidRPr="00753B7E" w:rsidRDefault="00E60F1D" w:rsidP="00E60F1D">
      <w:r w:rsidRPr="00753B7E">
        <w:rPr>
          <w:b/>
          <w:i/>
        </w:rPr>
        <w:t>Вероятностный метод</w:t>
      </w:r>
      <w:r w:rsidRPr="00753B7E">
        <w:t xml:space="preserve"> основан на оценке вероятности возникновения чрезвычайной ситуации. При этом анализируется разветвленные цепочки событий и отказов оборудования, выбирается подходящий математический аппарат и оценивается полная вероятность аварий, приводящих к чрезвычайной ситуации. Основные ограничения вероятностного анализа безопасности связаны с недостаточностью сведений по функциям распределения параметров, а также недостаточной статистикой по отказам оборудования. Кроме того, применение упрощенных расчетных схем снижает достоверность получаемых оценок риска для тяжелых аварий. В зависимости от имеющейся (используемой) исходной информации на основе вероятностного метода могут быть реализованы различные методики оценки риска, в том числе:</w:t>
      </w:r>
    </w:p>
    <w:p w14:paraId="34BE9629" w14:textId="77777777" w:rsidR="00E60F1D" w:rsidRPr="00753B7E" w:rsidRDefault="00E60F1D" w:rsidP="00E60F1D">
      <w:r w:rsidRPr="00753B7E">
        <w:t>статистическая, когда вероятности определяются по имеющимся статистическим данным, т.е. при наличии представительной выборки данных по частоте возникновения различных причин инициирования аварий;</w:t>
      </w:r>
    </w:p>
    <w:p w14:paraId="0E9371DD" w14:textId="77777777" w:rsidR="00E60F1D" w:rsidRPr="00753B7E" w:rsidRDefault="00E60F1D" w:rsidP="00E60F1D">
      <w:r w:rsidRPr="00753B7E">
        <w:t>теоретико-вероятностная, используемая для оценки рисков от редких событий, когда статистика практически отсутствует;</w:t>
      </w:r>
    </w:p>
    <w:p w14:paraId="4983E0BF" w14:textId="77777777" w:rsidR="00E60F1D" w:rsidRPr="00753B7E" w:rsidRDefault="00E60F1D" w:rsidP="00E60F1D">
      <w:r w:rsidRPr="00753B7E">
        <w:t>эвристическая, основанная на использовании субъективных вероятностей, получаемых с помощью экспертного оценивания. Используется при оценке комплексных рисков от различных опасностей, когда отсутствуют не только статистические данные, но и математические модели (либо модели слишком грубы, т.е. их точность низка) и при невозможности проведения модельных экспериментов.</w:t>
      </w:r>
    </w:p>
    <w:p w14:paraId="6351DD15" w14:textId="77777777" w:rsidR="00E60F1D" w:rsidRPr="00753B7E" w:rsidRDefault="00E60F1D" w:rsidP="00E60F1D">
      <w:r w:rsidRPr="00753B7E">
        <w:lastRenderedPageBreak/>
        <w:t>Множество причин возникновения аварий или чрезвычайных ситуаций делятся на четыре основные класса:</w:t>
      </w:r>
    </w:p>
    <w:p w14:paraId="569B611E" w14:textId="77777777" w:rsidR="00E60F1D" w:rsidRPr="00753B7E" w:rsidRDefault="00E60F1D" w:rsidP="00E60F1D">
      <w:r w:rsidRPr="00753B7E">
        <w:t>1) отказы оборудования;</w:t>
      </w:r>
    </w:p>
    <w:p w14:paraId="21E9AAB8" w14:textId="77777777" w:rsidR="00E60F1D" w:rsidRPr="00753B7E" w:rsidRDefault="00E60F1D" w:rsidP="00E60F1D">
      <w:r w:rsidRPr="00753B7E">
        <w:t>2) отклонения от технологического регламента;</w:t>
      </w:r>
    </w:p>
    <w:p w14:paraId="1C472120" w14:textId="77777777" w:rsidR="00E60F1D" w:rsidRPr="00753B7E" w:rsidRDefault="00E60F1D" w:rsidP="00E60F1D">
      <w:r w:rsidRPr="00753B7E">
        <w:t>3) ошибки производственного персонала;</w:t>
      </w:r>
    </w:p>
    <w:p w14:paraId="6FCE78A7" w14:textId="77777777" w:rsidR="00E60F1D" w:rsidRPr="00753B7E" w:rsidRDefault="00E60F1D" w:rsidP="00E60F1D">
      <w:r w:rsidRPr="00753B7E">
        <w:t>4) внешние причины (стихийные бедствия, катастрофы, диверсии и т.д.).</w:t>
      </w:r>
    </w:p>
    <w:p w14:paraId="5EF78911" w14:textId="77777777" w:rsidR="00E60F1D" w:rsidRPr="00753B7E" w:rsidRDefault="00E60F1D" w:rsidP="00E60F1D">
      <w:r w:rsidRPr="00753B7E">
        <w:t xml:space="preserve">Для каждого из приведенных классов существуют методы, позволяющие или построить сценарий развития аварии или определить частоту ее возникновения. </w:t>
      </w:r>
    </w:p>
    <w:p w14:paraId="59522851" w14:textId="77777777" w:rsidR="00E60F1D" w:rsidRPr="00753B7E" w:rsidRDefault="00E60F1D" w:rsidP="00E60F1D">
      <w:r w:rsidRPr="00753B7E">
        <w:t xml:space="preserve">Для анализа фазы инициирования аварий, вызываемых отказами оборудования, наиболее часто используется </w:t>
      </w:r>
      <w:r w:rsidRPr="00753B7E">
        <w:rPr>
          <w:b/>
          <w:i/>
        </w:rPr>
        <w:t>метод дерева неполадок</w:t>
      </w:r>
      <w:r w:rsidRPr="00753B7E">
        <w:t>. Одним из главных достоинств метода является систематичное, логически обоснованное, построение множества отказов элементов системы, которые могут приводить к аварии. Этот метод требует от исследователя полного понимания функционирования системы и характера возможных отказов ее элементов. Данный метод является методом "обратного осмысливания", т.е. исследователь начинает с аварии или другого нежелательного события (обычно называемого верхним нежелательным событием) и рассматривает события, которые могут приводить к его реализации. Затем исследуются причины возникновения этих событий и т.д., до тех пор, пока не будут выявлены все первичные события, анализ причин возникновения которых не проводится или в силу отсутствия необходимой информации, или из-за нежелания рассматривать слишком громоздкую структуру. Результатом анализа дерева неполадок является перечень комбинаций отказов оборудования. Каждая такая комбинация (их называют минимальными прерывающими совокупностями) является минимальным набором отказов оборудования, одновременная реализация которых приводит к аварии.</w:t>
      </w:r>
    </w:p>
    <w:p w14:paraId="3FE18EC8" w14:textId="77777777" w:rsidR="00E60F1D" w:rsidRPr="00753B7E" w:rsidRDefault="00E60F1D" w:rsidP="00E60F1D">
      <w:r w:rsidRPr="00753B7E">
        <w:t xml:space="preserve">Каждый технологический процесс характеризуется некоторым набором переменных процесса, отклонения которых от своих рекомендованных значений могут приводить к непредвиденным химическим реакциям, превышению рабочего давления и/или температуры и, как следствие, к повреждению (разрушению) технологического оборудования. Для оценки устойчивости процесса используют различные методы, одним из которых является </w:t>
      </w:r>
      <w:r w:rsidRPr="00753B7E">
        <w:rPr>
          <w:b/>
          <w:i/>
        </w:rPr>
        <w:t>метод контрольных карт</w:t>
      </w:r>
      <w:r w:rsidRPr="00753B7E">
        <w:t>. Контрольные карты процесса позволяют визуально контролировать соответствующие переменные процесса и определять появление систематических отклонений. Контрольные карты являются достаточно надежным и эффективным методом, позволяющим выявлять отклонения от нормального хода процесса.</w:t>
      </w:r>
    </w:p>
    <w:p w14:paraId="4B2F62F3" w14:textId="77777777" w:rsidR="00E60F1D" w:rsidRPr="00753B7E" w:rsidRDefault="00E60F1D" w:rsidP="00E60F1D">
      <w:r w:rsidRPr="00753B7E">
        <w:t xml:space="preserve">Для анализа технологических установок на стадии их проектирования применяется </w:t>
      </w:r>
      <w:r w:rsidRPr="00753B7E">
        <w:rPr>
          <w:b/>
          <w:i/>
        </w:rPr>
        <w:t>метод изучения опасностей и функционирования</w:t>
      </w:r>
      <w:r w:rsidRPr="00753B7E">
        <w:t xml:space="preserve">. Применение данного метода начинается не с определения видов возможных неполадок, а с изучения системных переменных (переменных процесса) и их отклонений от нормы. Данный метод основан на том, что развивающиеся или уже существующие неполадки проявляются в той или иной мере в отклонениях переменных процесса от обычно наблюдаемого уровня. (Следует отметить схожесть основной идеи метода изучения опасностей и функционирования с идеей метода контрольных карт.) Применение метода начинается с исследования структуры системы и протекающих в ней процессов, и анализа каждого возможного отклонения переменных от нормального значения, а затем выявляются возможные причины и следствия этих отклонений. </w:t>
      </w:r>
      <w:r w:rsidRPr="00753B7E">
        <w:lastRenderedPageBreak/>
        <w:t>Результаты исследований для каждого из параметров процесса заносятся в специальные таблицы.</w:t>
      </w:r>
    </w:p>
    <w:p w14:paraId="73F3EB60" w14:textId="77777777" w:rsidR="00E60F1D" w:rsidRPr="00753B7E" w:rsidRDefault="00E60F1D" w:rsidP="00E60F1D">
      <w:r w:rsidRPr="00753B7E">
        <w:rPr>
          <w:b/>
          <w:i/>
        </w:rPr>
        <w:t>Метод анализа ошибок персонала</w:t>
      </w:r>
      <w:r w:rsidRPr="00753B7E">
        <w:t xml:space="preserve"> предназначен для качественной оценки событий, связанных с ошибками персонала. Он также может быть использован для разработки рекомендаций по снижению вероятности таких ошибок. Ошибка персонала - это действие, которое выполняется или не выполняется при некоторых условиях. Это могут быть физические действия (поворот рукоятки) или действия, связанные с умственной деятельностью (диагностика отказов или принятие решения).</w:t>
      </w:r>
    </w:p>
    <w:p w14:paraId="6F99BFAD" w14:textId="77777777" w:rsidR="00E60F1D" w:rsidRPr="00753B7E" w:rsidRDefault="00E60F1D" w:rsidP="00E60F1D">
      <w:r w:rsidRPr="00753B7E">
        <w:t xml:space="preserve">Количественные характеристики ошибок персонала получают с помощью </w:t>
      </w:r>
      <w:r w:rsidRPr="00753B7E">
        <w:rPr>
          <w:b/>
          <w:i/>
        </w:rPr>
        <w:t>метода прогноза частоты ошибок персонала</w:t>
      </w:r>
      <w:r w:rsidRPr="00753B7E">
        <w:t xml:space="preserve"> или </w:t>
      </w:r>
      <w:r w:rsidRPr="00753B7E">
        <w:rPr>
          <w:b/>
          <w:i/>
        </w:rPr>
        <w:t>плана развития последовательности событий</w:t>
      </w:r>
      <w:r w:rsidRPr="00753B7E">
        <w:t xml:space="preserve">. Внешние события могут инициировать аварии на различных объектах. Хотя частота наступления таких событий достаточно мала, они могут приводить к крупномасштабным последствиям. Внешние события могут быть поделены на две категории - природные явления (землетрясения, наводнения, ураганы, высокая температура, грозовые разряды и </w:t>
      </w:r>
      <w:proofErr w:type="spellStart"/>
      <w:r w:rsidRPr="00753B7E">
        <w:t>т.д</w:t>
      </w:r>
      <w:proofErr w:type="spellEnd"/>
      <w:r w:rsidRPr="00753B7E">
        <w:t>) и явления, возникающие в результате деятельности людей (авиакатастрофы, падение ракет, деятельность соседних промышленных объектов, диверсии и т.д.). Включение в дерево неполадок внешних причин требует от исследователя не только понимания особенностей функционирования анализируемой системы, но и ее взаимосвязей с другими системами и природными явлениями.</w:t>
      </w:r>
    </w:p>
    <w:p w14:paraId="785B4F26" w14:textId="77777777" w:rsidR="00E60F1D" w:rsidRPr="00753B7E" w:rsidRDefault="00E60F1D" w:rsidP="00E60F1D">
      <w:r w:rsidRPr="00753B7E">
        <w:t>Изложенные методы оценки частот реализации чрезвычайных ситуаций техногенного характера свидетельствуют о трудоемкости построения комплексных показателей риска для населения исследуемой территории.</w:t>
      </w:r>
    </w:p>
    <w:p w14:paraId="61F85605" w14:textId="77777777" w:rsidR="00E60F1D" w:rsidRPr="00753B7E" w:rsidRDefault="00E60F1D" w:rsidP="00E60F1D">
      <w:r w:rsidRPr="00753B7E">
        <w:t xml:space="preserve">Для оценки комплексных показателей риска для населения и территории использован методический подход, получивший название </w:t>
      </w:r>
      <w:r w:rsidRPr="00753B7E">
        <w:rPr>
          <w:b/>
          <w:i/>
        </w:rPr>
        <w:t>"метод дерева событий"</w:t>
      </w:r>
      <w:r w:rsidRPr="00753B7E">
        <w:t>. Данный метод позволяет проследить возможные аварийные ситуации, возникающие вследствие реализации отказа оборудования или прерывания процесса, которые выступают в качестве исходных событий. В отличие от метода дерева неполадок анализ дерева событий представляет собой "осмысливаемый вперед" процесс, то есть процесс, при котором пользователь начинает с исходного события и рассматривает цепочки последующих событий, приводящих к аварии. Дерево событий предоставляет возможность в строгой форме записывать последовательности событий и определять взаимосвязи между инициирующими и последующими событиями, сочетание которых приводит к аварии. Наиболее важные из них определяются или путем ранжирования, или путем количественного анализа. Метод дерева событий хорошо приспособлен для анализа исходных событий, которые могут приводить к различным эффектам. Каждая ветвь дерева событий представляет собой отдельный эффект (последовательность событий), который является точно определенным множеством функциональных взаимосвязей.</w:t>
      </w:r>
    </w:p>
    <w:p w14:paraId="0F08E958" w14:textId="77777777" w:rsidR="00E60F1D" w:rsidRPr="00753B7E" w:rsidRDefault="00E60F1D" w:rsidP="00E60F1D">
      <w:r w:rsidRPr="00753B7E">
        <w:t>Построение деревьев событий для каждой чрезвычайной ситуации и проведение расчетов с использованием деревьев событий позволяет (на основе построения полей поражающих факторов и проведения оценки последствий) оценить частоты гибели людей и возникновения материального ущерба различного масштаба от всех природных и техногенных чрезвычайных ситуаций, характерных для региона.</w:t>
      </w:r>
    </w:p>
    <w:p w14:paraId="63EC7B2E" w14:textId="77777777" w:rsidR="00E60F1D" w:rsidRPr="00753B7E" w:rsidRDefault="00E60F1D" w:rsidP="00E60F1D"/>
    <w:p w14:paraId="023E85FB" w14:textId="77777777" w:rsidR="00E60F1D" w:rsidRPr="00753B7E" w:rsidRDefault="00E60F1D" w:rsidP="00E60F1D">
      <w:r w:rsidRPr="00753B7E">
        <w:rPr>
          <w:b/>
          <w:u w:val="single"/>
        </w:rPr>
        <w:lastRenderedPageBreak/>
        <w:t>Для оценки возможных последствий террористического воздействия</w:t>
      </w:r>
      <w:r w:rsidRPr="00753B7E">
        <w:t xml:space="preserve"> рассматривается наиболее распространенный вариант со взрывом конденсированных взрывчатых веществ, заложенных в автомобили.</w:t>
      </w:r>
    </w:p>
    <w:p w14:paraId="33A6A1BC" w14:textId="77777777" w:rsidR="00E60F1D" w:rsidRPr="00753B7E" w:rsidRDefault="00E60F1D" w:rsidP="00E60F1D">
      <w:r w:rsidRPr="00753B7E">
        <w:t>При террористических актах со взрывом конденсированных взрывчатых веществ, заложенных в автомобили, возможны большие человеческие жертвы и разрушения зданий и сооружений. Для прогнозирования последствий взрыва от террористического характера осуществлено определение безопасных радиусов удаления от предполагаемого места совершения теракта.</w:t>
      </w:r>
    </w:p>
    <w:p w14:paraId="1A9781F1" w14:textId="77777777" w:rsidR="00E60F1D" w:rsidRPr="00753B7E" w:rsidRDefault="00E60F1D" w:rsidP="00E60F1D">
      <w:r w:rsidRPr="00753B7E">
        <w:t>Для зданий и сооружений безопасное расстояние будет определяться минимальным значением избыточного давления во фронте воздушной ударной волны, способным привести к разрушению.</w:t>
      </w:r>
    </w:p>
    <w:p w14:paraId="4160C076" w14:textId="77777777" w:rsidR="00E60F1D" w:rsidRPr="00753B7E" w:rsidRDefault="00E60F1D" w:rsidP="00E60F1D">
      <w:r w:rsidRPr="00753B7E">
        <w:t>Для людей, находящихся вне зданий безопасное расстояние будет определяться радиусом разлета осколков, обладающих энергией, достаточной для поражения человека, и минимальным значением избыточного давления, способным привести к поражению. В расчетах принималось, что для усиления поражающего действия возможно использование небольших металлических предметов (болтов, гаек, гвоздей и т.д.).</w:t>
      </w:r>
    </w:p>
    <w:p w14:paraId="37C43467" w14:textId="77777777" w:rsidR="00E60F1D" w:rsidRPr="00753B7E" w:rsidRDefault="00E60F1D" w:rsidP="00E60F1D">
      <w:r w:rsidRPr="00753B7E">
        <w:t>Значения избыточного давления во фронте воздушной ударной волны на различных расстояниях от центра взрыва определялись по экспериментальной формуле Садовского для наземного взрыва:</w:t>
      </w:r>
    </w:p>
    <w:p w14:paraId="7D1B1C78" w14:textId="77777777" w:rsidR="00E60F1D" w:rsidRPr="00753B7E" w:rsidRDefault="00E60F1D" w:rsidP="00E60F1D">
      <w:proofErr w:type="spellStart"/>
      <w:r w:rsidRPr="00753B7E">
        <w:t>Δ</w:t>
      </w:r>
      <w:r w:rsidRPr="00753B7E">
        <w:rPr>
          <w:i/>
        </w:rPr>
        <w:t>Р</w:t>
      </w:r>
      <w:r w:rsidRPr="00753B7E">
        <w:rPr>
          <w:i/>
          <w:vertAlign w:val="subscript"/>
        </w:rPr>
        <w:t>ф</w:t>
      </w:r>
      <w:proofErr w:type="spellEnd"/>
      <w:r w:rsidRPr="00753B7E">
        <w:t>=14</w:t>
      </w:r>
      <w:r w:rsidRPr="00753B7E">
        <w:rPr>
          <w:noProof/>
          <w:lang w:eastAsia="ru-RU"/>
        </w:rPr>
        <w:drawing>
          <wp:inline distT="0" distB="0" distL="0" distR="0" wp14:anchorId="76DF7197" wp14:editId="7515A510">
            <wp:extent cx="1283970" cy="525145"/>
            <wp:effectExtent l="0" t="0" r="0" b="8255"/>
            <wp:docPr id="8976" name="Рисунок 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83970" cy="525145"/>
                    </a:xfrm>
                    <a:prstGeom prst="rect">
                      <a:avLst/>
                    </a:prstGeom>
                    <a:noFill/>
                    <a:ln>
                      <a:noFill/>
                    </a:ln>
                  </pic:spPr>
                </pic:pic>
              </a:graphicData>
            </a:graphic>
          </wp:inline>
        </w:drawing>
      </w:r>
    </w:p>
    <w:p w14:paraId="14202B9F" w14:textId="77777777" w:rsidR="00E60F1D" w:rsidRPr="00753B7E" w:rsidRDefault="00E60F1D" w:rsidP="00E60F1D">
      <w:r w:rsidRPr="00753B7E">
        <w:t xml:space="preserve">где </w:t>
      </w:r>
      <w:r w:rsidRPr="00753B7E">
        <w:rPr>
          <w:i/>
          <w:lang w:val="en-US"/>
        </w:rPr>
        <w:t>q</w:t>
      </w:r>
      <w:r w:rsidRPr="00753B7E">
        <w:t xml:space="preserve"> – масса заряда ВВ, кг;</w:t>
      </w:r>
    </w:p>
    <w:p w14:paraId="31362856" w14:textId="77777777" w:rsidR="00E60F1D" w:rsidRPr="00753B7E" w:rsidRDefault="00E60F1D" w:rsidP="00E60F1D">
      <w:r w:rsidRPr="00753B7E">
        <w:rPr>
          <w:lang w:val="en-US"/>
        </w:rPr>
        <w:t>R</w:t>
      </w:r>
      <w:r w:rsidRPr="00753B7E">
        <w:t xml:space="preserve"> – расстояние от центра взрыва, м. </w:t>
      </w:r>
    </w:p>
    <w:p w14:paraId="05B64037" w14:textId="77777777" w:rsidR="00E60F1D" w:rsidRPr="00753B7E" w:rsidRDefault="00E60F1D" w:rsidP="00E60F1D">
      <w:r w:rsidRPr="00753B7E">
        <w:t>Для проведения расчетов применительно ко всем взрывчатым веществам кроме тротила необходимо учитывать коэффициент эффективности ВВ.</w:t>
      </w:r>
    </w:p>
    <w:p w14:paraId="3BCA30B5" w14:textId="77777777" w:rsidR="00E60F1D" w:rsidRPr="00753B7E" w:rsidRDefault="00E60F1D" w:rsidP="00E60F1D"/>
    <w:p w14:paraId="56BB6878" w14:textId="77777777" w:rsidR="00E60F1D" w:rsidRPr="00753B7E" w:rsidRDefault="00E60F1D" w:rsidP="00E60F1D">
      <w:pPr>
        <w:rPr>
          <w:i/>
        </w:rPr>
      </w:pPr>
      <w:proofErr w:type="spellStart"/>
      <w:r w:rsidRPr="00753B7E">
        <w:rPr>
          <w:i/>
        </w:rPr>
        <w:t>к</w:t>
      </w:r>
      <w:r w:rsidRPr="00753B7E">
        <w:rPr>
          <w:i/>
          <w:vertAlign w:val="subscript"/>
        </w:rPr>
        <w:t>эф</w:t>
      </w:r>
      <w:proofErr w:type="spellEnd"/>
      <w:r w:rsidRPr="00753B7E">
        <w:rPr>
          <w:i/>
        </w:rPr>
        <w:t>=</w:t>
      </w:r>
      <w:r w:rsidRPr="00753B7E">
        <w:rPr>
          <w:i/>
          <w:noProof/>
          <w:lang w:eastAsia="ru-RU"/>
        </w:rPr>
        <w:drawing>
          <wp:inline distT="0" distB="0" distL="0" distR="0" wp14:anchorId="5A6A56B7" wp14:editId="3C8D86B8">
            <wp:extent cx="262890" cy="427990"/>
            <wp:effectExtent l="0" t="0" r="3810" b="0"/>
            <wp:docPr id="8977" name="Рисунок 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2890" cy="427990"/>
                    </a:xfrm>
                    <a:prstGeom prst="rect">
                      <a:avLst/>
                    </a:prstGeom>
                    <a:noFill/>
                    <a:ln>
                      <a:noFill/>
                    </a:ln>
                  </pic:spPr>
                </pic:pic>
              </a:graphicData>
            </a:graphic>
          </wp:inline>
        </w:drawing>
      </w:r>
    </w:p>
    <w:p w14:paraId="6EA39FD4" w14:textId="77777777" w:rsidR="00E60F1D" w:rsidRPr="00753B7E" w:rsidRDefault="00E60F1D" w:rsidP="00E60F1D">
      <w:r w:rsidRPr="00753B7E">
        <w:rPr>
          <w:i/>
        </w:rPr>
        <w:t xml:space="preserve">где </w:t>
      </w:r>
      <w:r w:rsidRPr="00753B7E">
        <w:rPr>
          <w:i/>
          <w:lang w:val="en-US"/>
        </w:rPr>
        <w:t>E</w:t>
      </w:r>
      <w:r w:rsidRPr="00753B7E">
        <w:rPr>
          <w:i/>
          <w:vertAlign w:val="subscript"/>
          <w:lang w:val="en-US"/>
        </w:rPr>
        <w:t>m</w:t>
      </w:r>
      <w:r w:rsidRPr="00753B7E">
        <w:rPr>
          <w:vertAlign w:val="subscript"/>
        </w:rPr>
        <w:t xml:space="preserve"> </w:t>
      </w:r>
      <w:r w:rsidRPr="00753B7E">
        <w:t>– удельная энергия взрывчатого превращения тротила, Дж/кг;</w:t>
      </w:r>
    </w:p>
    <w:p w14:paraId="163778DC" w14:textId="77777777" w:rsidR="00E60F1D" w:rsidRPr="00753B7E" w:rsidRDefault="00E60F1D" w:rsidP="00E60F1D">
      <w:proofErr w:type="spellStart"/>
      <w:r w:rsidRPr="00753B7E">
        <w:rPr>
          <w:i/>
        </w:rPr>
        <w:t>Е</w:t>
      </w:r>
      <w:r w:rsidRPr="00753B7E">
        <w:rPr>
          <w:i/>
          <w:vertAlign w:val="subscript"/>
        </w:rPr>
        <w:t>вв</w:t>
      </w:r>
      <w:proofErr w:type="spellEnd"/>
      <w:r w:rsidRPr="00753B7E">
        <w:t xml:space="preserve"> – удельная энергия взрывчатого превращения конкретного ВВ, Дж/кг.</w:t>
      </w:r>
    </w:p>
    <w:p w14:paraId="692458AD" w14:textId="77777777" w:rsidR="00E60F1D" w:rsidRPr="00753B7E" w:rsidRDefault="00E60F1D" w:rsidP="00E60F1D">
      <w:r w:rsidRPr="00753B7E">
        <w:t>Данный коэффициент позволяет привести массу любого ВВ к эквивалентной массе тротила:</w:t>
      </w:r>
    </w:p>
    <w:p w14:paraId="326ACD00" w14:textId="77777777" w:rsidR="00E60F1D" w:rsidRPr="00753B7E" w:rsidRDefault="00E60F1D" w:rsidP="00E60F1D">
      <w:pPr>
        <w:rPr>
          <w:i/>
          <w:vertAlign w:val="subscript"/>
        </w:rPr>
      </w:pPr>
      <w:r w:rsidRPr="00753B7E">
        <w:rPr>
          <w:i/>
          <w:lang w:val="en-US"/>
        </w:rPr>
        <w:t>q</w:t>
      </w:r>
      <w:proofErr w:type="spellStart"/>
      <w:r w:rsidRPr="00753B7E">
        <w:rPr>
          <w:i/>
          <w:vertAlign w:val="subscript"/>
        </w:rPr>
        <w:t>экв</w:t>
      </w:r>
      <w:proofErr w:type="spellEnd"/>
      <w:r w:rsidRPr="00753B7E">
        <w:t xml:space="preserve"> = </w:t>
      </w:r>
      <w:r w:rsidRPr="00753B7E">
        <w:rPr>
          <w:i/>
          <w:lang w:val="en-US"/>
        </w:rPr>
        <w:t>q</w:t>
      </w:r>
      <w:proofErr w:type="spellStart"/>
      <w:r w:rsidRPr="00753B7E">
        <w:rPr>
          <w:i/>
          <w:vertAlign w:val="subscript"/>
        </w:rPr>
        <w:t>вв</w:t>
      </w:r>
      <w:proofErr w:type="spellEnd"/>
      <w:r w:rsidRPr="00753B7E">
        <w:rPr>
          <w:i/>
        </w:rPr>
        <w:t xml:space="preserve"> </w:t>
      </w:r>
      <w:r w:rsidRPr="00753B7E">
        <w:t>·</w:t>
      </w:r>
      <w:r w:rsidRPr="00753B7E">
        <w:rPr>
          <w:i/>
        </w:rPr>
        <w:t xml:space="preserve"> </w:t>
      </w:r>
      <w:proofErr w:type="spellStart"/>
      <w:r w:rsidRPr="00753B7E">
        <w:rPr>
          <w:i/>
        </w:rPr>
        <w:t>к</w:t>
      </w:r>
      <w:r w:rsidRPr="00753B7E">
        <w:rPr>
          <w:i/>
          <w:vertAlign w:val="subscript"/>
        </w:rPr>
        <w:t>эф</w:t>
      </w:r>
      <w:proofErr w:type="spellEnd"/>
    </w:p>
    <w:p w14:paraId="46473EE8" w14:textId="60C051D6" w:rsidR="00E60F1D" w:rsidRPr="00753B7E" w:rsidRDefault="00E60F1D" w:rsidP="00E60F1D">
      <w:r w:rsidRPr="00753B7E">
        <w:t>Коэффициент эффективности для наиболее распространенных конденсированных ВВ приведен в следующей таблице</w:t>
      </w:r>
      <w:r w:rsidR="00D9063D">
        <w:t xml:space="preserve"> 41</w:t>
      </w:r>
      <w:r w:rsidRPr="00753B7E">
        <w:t>.</w:t>
      </w:r>
    </w:p>
    <w:p w14:paraId="3645362E" w14:textId="77777777" w:rsidR="00E60F1D" w:rsidRPr="00753B7E" w:rsidRDefault="00E60F1D" w:rsidP="00E60F1D"/>
    <w:p w14:paraId="183C4BC5" w14:textId="0CCDFB20" w:rsidR="00E60F1D" w:rsidRPr="00753B7E" w:rsidRDefault="00D9063D" w:rsidP="00D9063D">
      <w:pPr>
        <w:ind w:firstLine="0"/>
        <w:jc w:val="center"/>
        <w:rPr>
          <w:b/>
        </w:rPr>
      </w:pPr>
      <w:r>
        <w:rPr>
          <w:b/>
        </w:rPr>
        <w:t xml:space="preserve">Таблица 41. </w:t>
      </w:r>
      <w:r w:rsidR="00E60F1D" w:rsidRPr="00753B7E">
        <w:rPr>
          <w:b/>
        </w:rPr>
        <w:t>Значения тротиловых эквивалентов для ВВ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9"/>
        <w:gridCol w:w="1146"/>
        <w:gridCol w:w="1310"/>
        <w:gridCol w:w="1273"/>
        <w:gridCol w:w="967"/>
        <w:gridCol w:w="1294"/>
        <w:gridCol w:w="1088"/>
        <w:gridCol w:w="1060"/>
        <w:gridCol w:w="1138"/>
      </w:tblGrid>
      <w:tr w:rsidR="00E60F1D" w:rsidRPr="00753B7E" w14:paraId="5D5CA0D8" w14:textId="77777777" w:rsidTr="002650E9">
        <w:trPr>
          <w:jc w:val="center"/>
        </w:trPr>
        <w:tc>
          <w:tcPr>
            <w:tcW w:w="1063" w:type="dxa"/>
          </w:tcPr>
          <w:p w14:paraId="5C337BDD" w14:textId="77777777" w:rsidR="00E60F1D" w:rsidRPr="00753B7E" w:rsidRDefault="00E60F1D" w:rsidP="002650E9">
            <w:r w:rsidRPr="00753B7E">
              <w:t>Вид ВВ</w:t>
            </w:r>
          </w:p>
        </w:tc>
        <w:tc>
          <w:tcPr>
            <w:tcW w:w="1063" w:type="dxa"/>
          </w:tcPr>
          <w:p w14:paraId="3E23A913" w14:textId="77777777" w:rsidR="00E60F1D" w:rsidRPr="00753B7E" w:rsidRDefault="00E60F1D" w:rsidP="002650E9">
            <w:r w:rsidRPr="00753B7E">
              <w:t>Тротил</w:t>
            </w:r>
          </w:p>
        </w:tc>
        <w:tc>
          <w:tcPr>
            <w:tcW w:w="1063" w:type="dxa"/>
          </w:tcPr>
          <w:p w14:paraId="791A04EE" w14:textId="77777777" w:rsidR="00E60F1D" w:rsidRPr="00753B7E" w:rsidRDefault="00E60F1D" w:rsidP="002650E9">
            <w:proofErr w:type="spellStart"/>
            <w:r w:rsidRPr="00753B7E">
              <w:t>Тритонал</w:t>
            </w:r>
            <w:proofErr w:type="spellEnd"/>
          </w:p>
        </w:tc>
        <w:tc>
          <w:tcPr>
            <w:tcW w:w="1063" w:type="dxa"/>
          </w:tcPr>
          <w:p w14:paraId="763C2627" w14:textId="77777777" w:rsidR="00E60F1D" w:rsidRPr="00753B7E" w:rsidRDefault="00E60F1D" w:rsidP="002650E9">
            <w:r w:rsidRPr="00753B7E">
              <w:t>Гексоген</w:t>
            </w:r>
          </w:p>
        </w:tc>
        <w:tc>
          <w:tcPr>
            <w:tcW w:w="1063" w:type="dxa"/>
          </w:tcPr>
          <w:p w14:paraId="7C90A492" w14:textId="77777777" w:rsidR="00E60F1D" w:rsidRPr="00753B7E" w:rsidRDefault="00E60F1D" w:rsidP="002650E9">
            <w:r w:rsidRPr="00753B7E">
              <w:t>ТЭН</w:t>
            </w:r>
          </w:p>
        </w:tc>
        <w:tc>
          <w:tcPr>
            <w:tcW w:w="1064" w:type="dxa"/>
          </w:tcPr>
          <w:p w14:paraId="54065F5D" w14:textId="77777777" w:rsidR="00E60F1D" w:rsidRPr="00753B7E" w:rsidRDefault="00E60F1D" w:rsidP="002650E9">
            <w:r w:rsidRPr="00753B7E">
              <w:t>Аммонал</w:t>
            </w:r>
          </w:p>
        </w:tc>
        <w:tc>
          <w:tcPr>
            <w:tcW w:w="1064" w:type="dxa"/>
          </w:tcPr>
          <w:p w14:paraId="13854309" w14:textId="77777777" w:rsidR="00E60F1D" w:rsidRPr="00753B7E" w:rsidRDefault="00E60F1D" w:rsidP="002650E9">
            <w:r w:rsidRPr="00753B7E">
              <w:t>Порох</w:t>
            </w:r>
          </w:p>
        </w:tc>
        <w:tc>
          <w:tcPr>
            <w:tcW w:w="1064" w:type="dxa"/>
          </w:tcPr>
          <w:p w14:paraId="7A697859" w14:textId="77777777" w:rsidR="00E60F1D" w:rsidRPr="00753B7E" w:rsidRDefault="00E60F1D" w:rsidP="002650E9">
            <w:r w:rsidRPr="00753B7E">
              <w:t>ТНРС</w:t>
            </w:r>
          </w:p>
        </w:tc>
        <w:tc>
          <w:tcPr>
            <w:tcW w:w="1064" w:type="dxa"/>
          </w:tcPr>
          <w:p w14:paraId="3B3AE47F" w14:textId="77777777" w:rsidR="00E60F1D" w:rsidRPr="00753B7E" w:rsidRDefault="00E60F1D" w:rsidP="002650E9">
            <w:r w:rsidRPr="00753B7E">
              <w:t>Тетрил</w:t>
            </w:r>
          </w:p>
        </w:tc>
      </w:tr>
      <w:tr w:rsidR="00E60F1D" w:rsidRPr="00753B7E" w14:paraId="3C491084" w14:textId="77777777" w:rsidTr="002650E9">
        <w:trPr>
          <w:jc w:val="center"/>
        </w:trPr>
        <w:tc>
          <w:tcPr>
            <w:tcW w:w="1063" w:type="dxa"/>
          </w:tcPr>
          <w:p w14:paraId="45936DF6" w14:textId="77777777" w:rsidR="00E60F1D" w:rsidRPr="00753B7E" w:rsidRDefault="00E60F1D" w:rsidP="002650E9">
            <w:pPr>
              <w:rPr>
                <w:i/>
              </w:rPr>
            </w:pPr>
            <w:proofErr w:type="spellStart"/>
            <w:r w:rsidRPr="00753B7E">
              <w:rPr>
                <w:i/>
              </w:rPr>
              <w:t>к</w:t>
            </w:r>
            <w:r w:rsidRPr="00753B7E">
              <w:rPr>
                <w:i/>
                <w:vertAlign w:val="subscript"/>
              </w:rPr>
              <w:t>эф</w:t>
            </w:r>
            <w:proofErr w:type="spellEnd"/>
          </w:p>
        </w:tc>
        <w:tc>
          <w:tcPr>
            <w:tcW w:w="1063" w:type="dxa"/>
          </w:tcPr>
          <w:p w14:paraId="43EE5AFF" w14:textId="77777777" w:rsidR="00E60F1D" w:rsidRPr="00753B7E" w:rsidRDefault="00E60F1D" w:rsidP="002650E9">
            <w:r w:rsidRPr="00753B7E">
              <w:t>1</w:t>
            </w:r>
          </w:p>
        </w:tc>
        <w:tc>
          <w:tcPr>
            <w:tcW w:w="1063" w:type="dxa"/>
          </w:tcPr>
          <w:p w14:paraId="2A25C04E" w14:textId="77777777" w:rsidR="00E60F1D" w:rsidRPr="00753B7E" w:rsidRDefault="00E60F1D" w:rsidP="002650E9">
            <w:r w:rsidRPr="00753B7E">
              <w:t>1,53</w:t>
            </w:r>
          </w:p>
        </w:tc>
        <w:tc>
          <w:tcPr>
            <w:tcW w:w="1063" w:type="dxa"/>
          </w:tcPr>
          <w:p w14:paraId="054F37BF" w14:textId="77777777" w:rsidR="00E60F1D" w:rsidRPr="00753B7E" w:rsidRDefault="00E60F1D" w:rsidP="002650E9">
            <w:r w:rsidRPr="00753B7E">
              <w:t>1,3</w:t>
            </w:r>
          </w:p>
        </w:tc>
        <w:tc>
          <w:tcPr>
            <w:tcW w:w="1063" w:type="dxa"/>
          </w:tcPr>
          <w:p w14:paraId="4B1A51D5" w14:textId="77777777" w:rsidR="00E60F1D" w:rsidRPr="00753B7E" w:rsidRDefault="00E60F1D" w:rsidP="002650E9">
            <w:r w:rsidRPr="00753B7E">
              <w:t>1,39</w:t>
            </w:r>
          </w:p>
        </w:tc>
        <w:tc>
          <w:tcPr>
            <w:tcW w:w="1064" w:type="dxa"/>
          </w:tcPr>
          <w:p w14:paraId="4BC2421A" w14:textId="77777777" w:rsidR="00E60F1D" w:rsidRPr="00753B7E" w:rsidRDefault="00E60F1D" w:rsidP="002650E9">
            <w:r w:rsidRPr="00753B7E">
              <w:t>0,99</w:t>
            </w:r>
          </w:p>
        </w:tc>
        <w:tc>
          <w:tcPr>
            <w:tcW w:w="1064" w:type="dxa"/>
          </w:tcPr>
          <w:p w14:paraId="766EC498" w14:textId="77777777" w:rsidR="00E60F1D" w:rsidRPr="00753B7E" w:rsidRDefault="00E60F1D" w:rsidP="002650E9">
            <w:r w:rsidRPr="00753B7E">
              <w:t>0,66</w:t>
            </w:r>
          </w:p>
        </w:tc>
        <w:tc>
          <w:tcPr>
            <w:tcW w:w="1064" w:type="dxa"/>
          </w:tcPr>
          <w:p w14:paraId="127903AB" w14:textId="77777777" w:rsidR="00E60F1D" w:rsidRPr="00753B7E" w:rsidRDefault="00E60F1D" w:rsidP="002650E9">
            <w:r w:rsidRPr="00753B7E">
              <w:t>0,39</w:t>
            </w:r>
          </w:p>
        </w:tc>
        <w:tc>
          <w:tcPr>
            <w:tcW w:w="1064" w:type="dxa"/>
          </w:tcPr>
          <w:p w14:paraId="478E61C1" w14:textId="77777777" w:rsidR="00E60F1D" w:rsidRPr="00753B7E" w:rsidRDefault="00E60F1D" w:rsidP="002650E9">
            <w:r w:rsidRPr="00753B7E">
              <w:t>1,15</w:t>
            </w:r>
          </w:p>
        </w:tc>
      </w:tr>
    </w:tbl>
    <w:p w14:paraId="5A0B64E7" w14:textId="77777777" w:rsidR="00E60F1D" w:rsidRPr="00753B7E" w:rsidRDefault="00E60F1D" w:rsidP="00E60F1D"/>
    <w:p w14:paraId="022AE0AB" w14:textId="77777777" w:rsidR="00E60F1D" w:rsidRPr="00753B7E" w:rsidRDefault="00E60F1D" w:rsidP="00E60F1D">
      <w:r w:rsidRPr="00753B7E">
        <w:lastRenderedPageBreak/>
        <w:t>Исходными данными для определения радиуса поражения осколками являются масса ВВ, суммарная масса осколков, плотность стали, кинетическая энергия, достаточная для поражения людей (принимается равной 80 Дж).</w:t>
      </w:r>
    </w:p>
    <w:p w14:paraId="41F99F11" w14:textId="77777777" w:rsidR="00E60F1D" w:rsidRPr="00753B7E" w:rsidRDefault="00E60F1D" w:rsidP="00E60F1D">
      <w:r w:rsidRPr="00753B7E">
        <w:t>Для решения рассматриваемой задачи было принято, что часть кузова автомобиля в результате взрыва сформируется в осколки различных размеров и массы. Кроме того, предполагаем, что для формирования осколков машина была начинена мелкими металлическими предметами, масса которых вместе с разрушаемой частью кузова составит 400 кг.</w:t>
      </w:r>
    </w:p>
    <w:p w14:paraId="205829B2" w14:textId="77777777" w:rsidR="00E60F1D" w:rsidRPr="00753B7E" w:rsidRDefault="00E60F1D" w:rsidP="00E60F1D">
      <w:r w:rsidRPr="00753B7E">
        <w:t>Начальная скорость полета осколков определяется по экспериментальной формуле:</w:t>
      </w:r>
    </w:p>
    <w:p w14:paraId="714445F6" w14:textId="77777777" w:rsidR="00E60F1D" w:rsidRPr="00753B7E" w:rsidRDefault="00E60F1D" w:rsidP="00E60F1D">
      <w:r w:rsidRPr="00753B7E">
        <w:rPr>
          <w:lang w:val="en-US"/>
        </w:rPr>
        <w:t>V</w:t>
      </w:r>
      <w:r w:rsidRPr="00753B7E">
        <w:rPr>
          <w:vertAlign w:val="subscript"/>
        </w:rPr>
        <w:t>0</w:t>
      </w:r>
      <w:r w:rsidRPr="00753B7E">
        <w:t xml:space="preserve"> = </w:t>
      </w:r>
      <w:r w:rsidRPr="00753B7E">
        <w:rPr>
          <w:noProof/>
          <w:lang w:eastAsia="ru-RU"/>
        </w:rPr>
        <w:drawing>
          <wp:inline distT="0" distB="0" distL="0" distR="0" wp14:anchorId="1C760B53" wp14:editId="779D37C1">
            <wp:extent cx="554355" cy="213995"/>
            <wp:effectExtent l="0" t="0" r="0" b="0"/>
            <wp:docPr id="8978" name="Рисунок 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355" cy="213995"/>
                    </a:xfrm>
                    <a:prstGeom prst="rect">
                      <a:avLst/>
                    </a:prstGeom>
                    <a:noFill/>
                    <a:ln>
                      <a:noFill/>
                    </a:ln>
                  </pic:spPr>
                </pic:pic>
              </a:graphicData>
            </a:graphic>
          </wp:inline>
        </w:drawing>
      </w:r>
    </w:p>
    <w:p w14:paraId="633CE653" w14:textId="77777777" w:rsidR="00E60F1D" w:rsidRPr="00753B7E" w:rsidRDefault="00E60F1D" w:rsidP="00E60F1D">
      <w:r w:rsidRPr="00753B7E">
        <w:t>где В – коэффициент, учитывающий отношения массы заряда к массе осколков;</w:t>
      </w:r>
    </w:p>
    <w:p w14:paraId="325CF703" w14:textId="77777777" w:rsidR="00E60F1D" w:rsidRPr="00753B7E" w:rsidRDefault="00E60F1D" w:rsidP="00E60F1D">
      <w:r w:rsidRPr="00753B7E">
        <w:t>Е</w:t>
      </w:r>
      <w:r w:rsidRPr="00753B7E">
        <w:rPr>
          <w:vertAlign w:val="subscript"/>
        </w:rPr>
        <w:t>в</w:t>
      </w:r>
      <w:r w:rsidRPr="00753B7E">
        <w:t xml:space="preserve"> – энергия взрыва, Дж/кг.</w:t>
      </w:r>
    </w:p>
    <w:p w14:paraId="337D0768" w14:textId="77777777" w:rsidR="00E60F1D" w:rsidRPr="00753B7E" w:rsidRDefault="00E60F1D" w:rsidP="00E60F1D">
      <w:r w:rsidRPr="00753B7E">
        <w:rPr>
          <w:i/>
        </w:rPr>
        <w:t>В</w:t>
      </w:r>
      <w:r w:rsidRPr="00753B7E">
        <w:t xml:space="preserve"> = </w:t>
      </w:r>
      <w:r w:rsidRPr="00753B7E">
        <w:rPr>
          <w:noProof/>
          <w:lang w:eastAsia="ru-RU"/>
        </w:rPr>
        <w:drawing>
          <wp:inline distT="0" distB="0" distL="0" distR="0" wp14:anchorId="6570E7B0" wp14:editId="37753F74">
            <wp:extent cx="330835" cy="427990"/>
            <wp:effectExtent l="0" t="0" r="0" b="0"/>
            <wp:docPr id="8979" name="Рисунок 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0835" cy="427990"/>
                    </a:xfrm>
                    <a:prstGeom prst="rect">
                      <a:avLst/>
                    </a:prstGeom>
                    <a:noFill/>
                    <a:ln>
                      <a:noFill/>
                    </a:ln>
                  </pic:spPr>
                </pic:pic>
              </a:graphicData>
            </a:graphic>
          </wp:inline>
        </w:drawing>
      </w:r>
    </w:p>
    <w:p w14:paraId="5E91E809" w14:textId="77777777" w:rsidR="00E60F1D" w:rsidRPr="00753B7E" w:rsidRDefault="00E60F1D" w:rsidP="00E60F1D">
      <w:r w:rsidRPr="00753B7E">
        <w:t xml:space="preserve">где </w:t>
      </w:r>
      <w:proofErr w:type="spellStart"/>
      <w:r w:rsidRPr="00753B7E">
        <w:t>М</w:t>
      </w:r>
      <w:r w:rsidRPr="00753B7E">
        <w:rPr>
          <w:vertAlign w:val="subscript"/>
        </w:rPr>
        <w:t>вв</w:t>
      </w:r>
      <w:proofErr w:type="spellEnd"/>
      <w:r w:rsidRPr="00753B7E">
        <w:t xml:space="preserve"> – масса ВВ;</w:t>
      </w:r>
    </w:p>
    <w:p w14:paraId="1E7F9782" w14:textId="77777777" w:rsidR="00E60F1D" w:rsidRPr="00753B7E" w:rsidRDefault="00E60F1D" w:rsidP="00E60F1D">
      <w:proofErr w:type="spellStart"/>
      <w:r w:rsidRPr="00753B7E">
        <w:t>М</w:t>
      </w:r>
      <w:r w:rsidRPr="00753B7E">
        <w:rPr>
          <w:vertAlign w:val="subscript"/>
        </w:rPr>
        <w:t>ос</w:t>
      </w:r>
      <w:proofErr w:type="spellEnd"/>
      <w:r w:rsidRPr="00753B7E">
        <w:t xml:space="preserve"> – суммарная масса осколков.</w:t>
      </w:r>
    </w:p>
    <w:p w14:paraId="1FE421D5" w14:textId="77777777" w:rsidR="00E60F1D" w:rsidRPr="00753B7E" w:rsidRDefault="00000000" w:rsidP="00E60F1D">
      <w:r>
        <w:object w:dxaOrig="1440" w:dyaOrig="1440" w14:anchorId="2D85EE44">
          <v:shape id="_x0000_s1026" type="#_x0000_t75" style="position:absolute;left:0;text-align:left;margin-left:0;margin-top:-.4pt;width:9pt;height:17.25pt;z-index:251658240;mso-position-horizontal:left">
            <v:imagedata r:id="rId24" o:title=""/>
            <w10:wrap type="square" side="right"/>
          </v:shape>
          <o:OLEObject Type="Embed" ProgID="Equation.3" ShapeID="_x0000_s1026" DrawAspect="Content" ObjectID="_1808812268" r:id="rId25"/>
        </w:object>
      </w:r>
      <w:r w:rsidR="00E60F1D" w:rsidRPr="00753B7E">
        <w:rPr>
          <w:lang w:val="en-US"/>
        </w:rPr>
        <w:t>V</w:t>
      </w:r>
      <w:r w:rsidR="00E60F1D" w:rsidRPr="00753B7E">
        <w:rPr>
          <w:vertAlign w:val="subscript"/>
        </w:rPr>
        <w:t>0</w:t>
      </w:r>
      <w:r w:rsidR="00E60F1D" w:rsidRPr="00753B7E">
        <w:t xml:space="preserve"> = </w:t>
      </w:r>
      <w:r w:rsidR="00E60F1D" w:rsidRPr="00753B7E">
        <w:rPr>
          <w:noProof/>
          <w:lang w:eastAsia="ru-RU"/>
        </w:rPr>
        <w:drawing>
          <wp:inline distT="0" distB="0" distL="0" distR="0" wp14:anchorId="281009ED" wp14:editId="0A599933">
            <wp:extent cx="1148080" cy="447675"/>
            <wp:effectExtent l="0" t="0" r="0" b="9525"/>
            <wp:docPr id="8980" name="Рисунок 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8080" cy="447675"/>
                    </a:xfrm>
                    <a:prstGeom prst="rect">
                      <a:avLst/>
                    </a:prstGeom>
                    <a:noFill/>
                    <a:ln>
                      <a:noFill/>
                    </a:ln>
                  </pic:spPr>
                </pic:pic>
              </a:graphicData>
            </a:graphic>
          </wp:inline>
        </w:drawing>
      </w:r>
      <w:r w:rsidR="00E60F1D" w:rsidRPr="00753B7E">
        <w:t>=1025, м/с</w:t>
      </w:r>
    </w:p>
    <w:p w14:paraId="0DF2A66C" w14:textId="77777777" w:rsidR="00E60F1D" w:rsidRPr="00753B7E" w:rsidRDefault="00E60F1D" w:rsidP="00E60F1D">
      <w:r w:rsidRPr="00753B7E">
        <w:t>При разрыве корпуса автомобиля могу образоваться осколки различной массы. Самыми разными осколками могут быть начинены сами заряды. Большинство инженерных боеприпасов иностранного и отечественного производства как наиболее эффективные используют корпуса, образующие при разрушении осколки массой от 1 до 10 грамм. Эти значения, как наиболее неблагоприятные с точки зрения безопасности были приняты для расчетов.</w:t>
      </w:r>
    </w:p>
    <w:p w14:paraId="30E73FFF" w14:textId="77777777" w:rsidR="00E60F1D" w:rsidRPr="00753B7E" w:rsidRDefault="00E60F1D" w:rsidP="00E60F1D">
      <w:r w:rsidRPr="00753B7E">
        <w:t>Скорость, при которой сохраняется поражающее действие, для осколков с разной массой будет различной. Указанная скорость для осколков массой 1, 2, 3, 4, 5, 6, 7, 8, 9, 10 г была определена по следующим зависимостям:</w:t>
      </w:r>
    </w:p>
    <w:p w14:paraId="328EED68" w14:textId="77777777" w:rsidR="00E60F1D" w:rsidRPr="00753B7E" w:rsidRDefault="00E60F1D" w:rsidP="00E60F1D"/>
    <w:p w14:paraId="30368B78" w14:textId="77777777" w:rsidR="00E60F1D" w:rsidRPr="00753B7E" w:rsidRDefault="00E60F1D" w:rsidP="00E60F1D">
      <w:r w:rsidRPr="00753B7E">
        <w:rPr>
          <w:lang w:val="en-US"/>
        </w:rPr>
        <w:t>V</w:t>
      </w:r>
      <w:r w:rsidRPr="00753B7E">
        <w:rPr>
          <w:vertAlign w:val="subscript"/>
        </w:rPr>
        <w:t>пор</w:t>
      </w:r>
      <w:r w:rsidRPr="00753B7E">
        <w:t xml:space="preserve"> = </w:t>
      </w:r>
      <w:r w:rsidRPr="00753B7E">
        <w:rPr>
          <w:noProof/>
          <w:lang w:eastAsia="ru-RU"/>
        </w:rPr>
        <w:drawing>
          <wp:inline distT="0" distB="0" distL="0" distR="0" wp14:anchorId="2A56F3AC" wp14:editId="64CEE586">
            <wp:extent cx="583565" cy="495935"/>
            <wp:effectExtent l="0" t="0" r="6985" b="0"/>
            <wp:docPr id="8981" name="Рисунок 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3565" cy="495935"/>
                    </a:xfrm>
                    <a:prstGeom prst="rect">
                      <a:avLst/>
                    </a:prstGeom>
                    <a:noFill/>
                    <a:ln>
                      <a:noFill/>
                    </a:ln>
                  </pic:spPr>
                </pic:pic>
              </a:graphicData>
            </a:graphic>
          </wp:inline>
        </w:drawing>
      </w:r>
      <w:r w:rsidRPr="00753B7E">
        <w:t>, м/с;</w:t>
      </w:r>
    </w:p>
    <w:p w14:paraId="37914885" w14:textId="77777777" w:rsidR="00E60F1D" w:rsidRPr="00753B7E" w:rsidRDefault="00E60F1D" w:rsidP="00E60F1D"/>
    <w:tbl>
      <w:tblPr>
        <w:tblW w:w="0" w:type="auto"/>
        <w:jc w:val="center"/>
        <w:tblLook w:val="04A0" w:firstRow="1" w:lastRow="0" w:firstColumn="1" w:lastColumn="0" w:noHBand="0" w:noVBand="1"/>
      </w:tblPr>
      <w:tblGrid>
        <w:gridCol w:w="1696"/>
        <w:gridCol w:w="3419"/>
      </w:tblGrid>
      <w:tr w:rsidR="00E60F1D" w:rsidRPr="00753B7E" w14:paraId="3511C987" w14:textId="77777777" w:rsidTr="002650E9">
        <w:trPr>
          <w:jc w:val="center"/>
        </w:trPr>
        <w:tc>
          <w:tcPr>
            <w:tcW w:w="1101" w:type="dxa"/>
            <w:shd w:val="clear" w:color="auto" w:fill="auto"/>
            <w:vAlign w:val="center"/>
          </w:tcPr>
          <w:p w14:paraId="5B97EC8F" w14:textId="77777777" w:rsidR="00E60F1D" w:rsidRPr="00753B7E" w:rsidRDefault="00E60F1D" w:rsidP="002650E9">
            <w:r w:rsidRPr="00753B7E">
              <w:rPr>
                <w:lang w:val="en-US"/>
              </w:rPr>
              <w:t>m=1</w:t>
            </w:r>
            <w:r w:rsidRPr="00753B7E">
              <w:t>г</w:t>
            </w:r>
          </w:p>
        </w:tc>
        <w:tc>
          <w:tcPr>
            <w:tcW w:w="3419" w:type="dxa"/>
            <w:shd w:val="clear" w:color="auto" w:fill="auto"/>
            <w:vAlign w:val="center"/>
          </w:tcPr>
          <w:p w14:paraId="6E5B0669" w14:textId="77777777" w:rsidR="00E60F1D" w:rsidRPr="00753B7E" w:rsidRDefault="00E60F1D" w:rsidP="002650E9">
            <w:r w:rsidRPr="00753B7E">
              <w:rPr>
                <w:lang w:val="en-US"/>
              </w:rPr>
              <w:t>V</w:t>
            </w:r>
            <w:r w:rsidRPr="00753B7E">
              <w:rPr>
                <w:vertAlign w:val="subscript"/>
              </w:rPr>
              <w:t>пор</w:t>
            </w:r>
            <w:r w:rsidRPr="00753B7E">
              <w:t xml:space="preserve"> =</w:t>
            </w:r>
            <w:r w:rsidRPr="00753B7E">
              <w:rPr>
                <w:noProof/>
                <w:lang w:eastAsia="ru-RU"/>
              </w:rPr>
              <w:drawing>
                <wp:inline distT="0" distB="0" distL="0" distR="0" wp14:anchorId="70482FED" wp14:editId="1C6386AB">
                  <wp:extent cx="525145" cy="466725"/>
                  <wp:effectExtent l="0" t="0" r="8255" b="9525"/>
                  <wp:docPr id="8982" name="Рисунок 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5145" cy="466725"/>
                          </a:xfrm>
                          <a:prstGeom prst="rect">
                            <a:avLst/>
                          </a:prstGeom>
                          <a:noFill/>
                          <a:ln>
                            <a:noFill/>
                          </a:ln>
                        </pic:spPr>
                      </pic:pic>
                    </a:graphicData>
                  </a:graphic>
                </wp:inline>
              </w:drawing>
            </w:r>
            <w:r w:rsidRPr="00753B7E">
              <w:t>=400 м/с;</w:t>
            </w:r>
          </w:p>
        </w:tc>
      </w:tr>
      <w:tr w:rsidR="00E60F1D" w:rsidRPr="00753B7E" w14:paraId="7BAC886A" w14:textId="77777777" w:rsidTr="002650E9">
        <w:trPr>
          <w:jc w:val="center"/>
        </w:trPr>
        <w:tc>
          <w:tcPr>
            <w:tcW w:w="1101" w:type="dxa"/>
            <w:shd w:val="clear" w:color="auto" w:fill="auto"/>
            <w:vAlign w:val="center"/>
          </w:tcPr>
          <w:p w14:paraId="066D22BA" w14:textId="77777777" w:rsidR="00E60F1D" w:rsidRPr="00753B7E" w:rsidRDefault="00E60F1D" w:rsidP="002650E9">
            <w:r w:rsidRPr="00753B7E">
              <w:rPr>
                <w:lang w:val="en-US"/>
              </w:rPr>
              <w:t>m=</w:t>
            </w:r>
            <w:r w:rsidRPr="00753B7E">
              <w:t>2г</w:t>
            </w:r>
          </w:p>
        </w:tc>
        <w:tc>
          <w:tcPr>
            <w:tcW w:w="3419" w:type="dxa"/>
            <w:shd w:val="clear" w:color="auto" w:fill="auto"/>
            <w:vAlign w:val="center"/>
          </w:tcPr>
          <w:p w14:paraId="23D9F584" w14:textId="77777777" w:rsidR="00E60F1D" w:rsidRPr="00753B7E" w:rsidRDefault="00E60F1D" w:rsidP="002650E9">
            <w:r w:rsidRPr="00753B7E">
              <w:rPr>
                <w:lang w:val="en-US"/>
              </w:rPr>
              <w:t>V</w:t>
            </w:r>
            <w:r w:rsidRPr="00753B7E">
              <w:rPr>
                <w:vertAlign w:val="subscript"/>
              </w:rPr>
              <w:t>пор</w:t>
            </w:r>
            <w:r w:rsidRPr="00753B7E">
              <w:t xml:space="preserve"> = </w:t>
            </w:r>
            <w:r w:rsidRPr="00753B7E">
              <w:rPr>
                <w:noProof/>
                <w:lang w:eastAsia="ru-RU"/>
              </w:rPr>
              <w:drawing>
                <wp:inline distT="0" distB="0" distL="0" distR="0" wp14:anchorId="3132136E" wp14:editId="69203D79">
                  <wp:extent cx="583565" cy="495935"/>
                  <wp:effectExtent l="0" t="0" r="6985" b="0"/>
                  <wp:docPr id="8983" name="Рисунок 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3565" cy="495935"/>
                          </a:xfrm>
                          <a:prstGeom prst="rect">
                            <a:avLst/>
                          </a:prstGeom>
                          <a:noFill/>
                          <a:ln>
                            <a:noFill/>
                          </a:ln>
                        </pic:spPr>
                      </pic:pic>
                    </a:graphicData>
                  </a:graphic>
                </wp:inline>
              </w:drawing>
            </w:r>
            <w:r w:rsidRPr="00753B7E">
              <w:t>=283 м/с;</w:t>
            </w:r>
          </w:p>
        </w:tc>
      </w:tr>
      <w:tr w:rsidR="00E60F1D" w:rsidRPr="00753B7E" w14:paraId="482379EF" w14:textId="77777777" w:rsidTr="002650E9">
        <w:trPr>
          <w:jc w:val="center"/>
        </w:trPr>
        <w:tc>
          <w:tcPr>
            <w:tcW w:w="1101" w:type="dxa"/>
            <w:shd w:val="clear" w:color="auto" w:fill="auto"/>
            <w:vAlign w:val="center"/>
          </w:tcPr>
          <w:p w14:paraId="24FA44F1" w14:textId="77777777" w:rsidR="00E60F1D" w:rsidRPr="00753B7E" w:rsidRDefault="00E60F1D" w:rsidP="002650E9">
            <w:r w:rsidRPr="00753B7E">
              <w:rPr>
                <w:lang w:val="en-US"/>
              </w:rPr>
              <w:t>m=</w:t>
            </w:r>
            <w:r w:rsidRPr="00753B7E">
              <w:t>3г</w:t>
            </w:r>
          </w:p>
        </w:tc>
        <w:tc>
          <w:tcPr>
            <w:tcW w:w="3419" w:type="dxa"/>
            <w:shd w:val="clear" w:color="auto" w:fill="auto"/>
            <w:vAlign w:val="center"/>
          </w:tcPr>
          <w:p w14:paraId="3033A3E6" w14:textId="77777777" w:rsidR="00E60F1D" w:rsidRPr="00753B7E" w:rsidRDefault="00E60F1D" w:rsidP="002650E9">
            <w:r w:rsidRPr="00753B7E">
              <w:rPr>
                <w:lang w:val="en-US"/>
              </w:rPr>
              <w:t>V</w:t>
            </w:r>
            <w:r w:rsidRPr="00753B7E">
              <w:rPr>
                <w:vertAlign w:val="subscript"/>
              </w:rPr>
              <w:t>пор</w:t>
            </w:r>
            <w:r w:rsidRPr="00753B7E">
              <w:t xml:space="preserve"> = </w:t>
            </w:r>
            <w:r w:rsidRPr="00753B7E">
              <w:rPr>
                <w:noProof/>
                <w:lang w:eastAsia="ru-RU"/>
              </w:rPr>
              <w:drawing>
                <wp:inline distT="0" distB="0" distL="0" distR="0" wp14:anchorId="14E334FC" wp14:editId="6B745BD8">
                  <wp:extent cx="583565" cy="495935"/>
                  <wp:effectExtent l="0" t="0" r="6985" b="0"/>
                  <wp:docPr id="8984" name="Рисунок 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3565" cy="495935"/>
                          </a:xfrm>
                          <a:prstGeom prst="rect">
                            <a:avLst/>
                          </a:prstGeom>
                          <a:noFill/>
                          <a:ln>
                            <a:noFill/>
                          </a:ln>
                        </pic:spPr>
                      </pic:pic>
                    </a:graphicData>
                  </a:graphic>
                </wp:inline>
              </w:drawing>
            </w:r>
            <w:r w:rsidRPr="00753B7E">
              <w:t>=231 м/с;</w:t>
            </w:r>
          </w:p>
        </w:tc>
      </w:tr>
      <w:tr w:rsidR="00E60F1D" w:rsidRPr="00753B7E" w14:paraId="2C245671" w14:textId="77777777" w:rsidTr="002650E9">
        <w:trPr>
          <w:jc w:val="center"/>
        </w:trPr>
        <w:tc>
          <w:tcPr>
            <w:tcW w:w="1101" w:type="dxa"/>
            <w:shd w:val="clear" w:color="auto" w:fill="auto"/>
            <w:vAlign w:val="center"/>
          </w:tcPr>
          <w:p w14:paraId="14099553" w14:textId="77777777" w:rsidR="00E60F1D" w:rsidRPr="00753B7E" w:rsidRDefault="00E60F1D" w:rsidP="002650E9">
            <w:r w:rsidRPr="00753B7E">
              <w:rPr>
                <w:lang w:val="en-US"/>
              </w:rPr>
              <w:lastRenderedPageBreak/>
              <w:t>m=</w:t>
            </w:r>
            <w:r w:rsidRPr="00753B7E">
              <w:t>4г</w:t>
            </w:r>
          </w:p>
        </w:tc>
        <w:tc>
          <w:tcPr>
            <w:tcW w:w="3419" w:type="dxa"/>
            <w:shd w:val="clear" w:color="auto" w:fill="auto"/>
            <w:vAlign w:val="center"/>
          </w:tcPr>
          <w:p w14:paraId="4EB26047" w14:textId="77777777" w:rsidR="00E60F1D" w:rsidRPr="00753B7E" w:rsidRDefault="00E60F1D" w:rsidP="002650E9">
            <w:r w:rsidRPr="00753B7E">
              <w:rPr>
                <w:lang w:val="en-US"/>
              </w:rPr>
              <w:t>V</w:t>
            </w:r>
            <w:r w:rsidRPr="00753B7E">
              <w:rPr>
                <w:vertAlign w:val="subscript"/>
              </w:rPr>
              <w:t>пор</w:t>
            </w:r>
            <w:r w:rsidRPr="00753B7E">
              <w:t xml:space="preserve"> = </w:t>
            </w:r>
            <w:r w:rsidRPr="00753B7E">
              <w:rPr>
                <w:noProof/>
                <w:lang w:eastAsia="ru-RU"/>
              </w:rPr>
              <w:drawing>
                <wp:inline distT="0" distB="0" distL="0" distR="0" wp14:anchorId="69F4656D" wp14:editId="5FE3FF75">
                  <wp:extent cx="583565" cy="495935"/>
                  <wp:effectExtent l="0" t="0" r="6985" b="0"/>
                  <wp:docPr id="8985" name="Рисунок 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3565" cy="495935"/>
                          </a:xfrm>
                          <a:prstGeom prst="rect">
                            <a:avLst/>
                          </a:prstGeom>
                          <a:noFill/>
                          <a:ln>
                            <a:noFill/>
                          </a:ln>
                        </pic:spPr>
                      </pic:pic>
                    </a:graphicData>
                  </a:graphic>
                </wp:inline>
              </w:drawing>
            </w:r>
            <w:r w:rsidRPr="00753B7E">
              <w:t>=200 м/с;</w:t>
            </w:r>
          </w:p>
        </w:tc>
      </w:tr>
      <w:tr w:rsidR="00E60F1D" w:rsidRPr="00753B7E" w14:paraId="23F18C4D" w14:textId="77777777" w:rsidTr="002650E9">
        <w:trPr>
          <w:jc w:val="center"/>
        </w:trPr>
        <w:tc>
          <w:tcPr>
            <w:tcW w:w="1101" w:type="dxa"/>
            <w:shd w:val="clear" w:color="auto" w:fill="auto"/>
            <w:vAlign w:val="center"/>
          </w:tcPr>
          <w:p w14:paraId="0914EDF1" w14:textId="77777777" w:rsidR="00E60F1D" w:rsidRPr="00753B7E" w:rsidRDefault="00E60F1D" w:rsidP="002650E9">
            <w:r w:rsidRPr="00753B7E">
              <w:rPr>
                <w:lang w:val="en-US"/>
              </w:rPr>
              <w:t>m=</w:t>
            </w:r>
            <w:r w:rsidRPr="00753B7E">
              <w:t>5г</w:t>
            </w:r>
          </w:p>
        </w:tc>
        <w:tc>
          <w:tcPr>
            <w:tcW w:w="3419" w:type="dxa"/>
            <w:shd w:val="clear" w:color="auto" w:fill="auto"/>
            <w:vAlign w:val="center"/>
          </w:tcPr>
          <w:p w14:paraId="02F8F592" w14:textId="77777777" w:rsidR="00E60F1D" w:rsidRPr="00753B7E" w:rsidRDefault="00E60F1D" w:rsidP="002650E9">
            <w:r w:rsidRPr="00753B7E">
              <w:rPr>
                <w:lang w:val="en-US"/>
              </w:rPr>
              <w:t>V</w:t>
            </w:r>
            <w:r w:rsidRPr="00753B7E">
              <w:rPr>
                <w:vertAlign w:val="subscript"/>
              </w:rPr>
              <w:t>пор</w:t>
            </w:r>
            <w:r w:rsidRPr="00753B7E">
              <w:t xml:space="preserve"> = </w:t>
            </w:r>
            <w:r w:rsidRPr="00753B7E">
              <w:rPr>
                <w:noProof/>
                <w:lang w:eastAsia="ru-RU"/>
              </w:rPr>
              <w:drawing>
                <wp:inline distT="0" distB="0" distL="0" distR="0" wp14:anchorId="48CC04D1" wp14:editId="55E1B38B">
                  <wp:extent cx="583565" cy="495935"/>
                  <wp:effectExtent l="0" t="0" r="6985" b="0"/>
                  <wp:docPr id="8986" name="Рисунок 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3565" cy="495935"/>
                          </a:xfrm>
                          <a:prstGeom prst="rect">
                            <a:avLst/>
                          </a:prstGeom>
                          <a:noFill/>
                          <a:ln>
                            <a:noFill/>
                          </a:ln>
                        </pic:spPr>
                      </pic:pic>
                    </a:graphicData>
                  </a:graphic>
                </wp:inline>
              </w:drawing>
            </w:r>
            <w:r w:rsidRPr="00753B7E">
              <w:t>=179 м/с;</w:t>
            </w:r>
          </w:p>
        </w:tc>
      </w:tr>
      <w:tr w:rsidR="00E60F1D" w:rsidRPr="00753B7E" w14:paraId="2048368A" w14:textId="77777777" w:rsidTr="002650E9">
        <w:trPr>
          <w:jc w:val="center"/>
        </w:trPr>
        <w:tc>
          <w:tcPr>
            <w:tcW w:w="1101" w:type="dxa"/>
            <w:shd w:val="clear" w:color="auto" w:fill="auto"/>
            <w:vAlign w:val="center"/>
          </w:tcPr>
          <w:p w14:paraId="04A02A8A" w14:textId="77777777" w:rsidR="00E60F1D" w:rsidRPr="00753B7E" w:rsidRDefault="00E60F1D" w:rsidP="002650E9">
            <w:r w:rsidRPr="00753B7E">
              <w:rPr>
                <w:lang w:val="en-US"/>
              </w:rPr>
              <w:t>m=</w:t>
            </w:r>
            <w:r w:rsidRPr="00753B7E">
              <w:t>6г</w:t>
            </w:r>
          </w:p>
        </w:tc>
        <w:tc>
          <w:tcPr>
            <w:tcW w:w="3419" w:type="dxa"/>
            <w:shd w:val="clear" w:color="auto" w:fill="auto"/>
            <w:vAlign w:val="center"/>
          </w:tcPr>
          <w:p w14:paraId="0F8C9BF8" w14:textId="77777777" w:rsidR="00E60F1D" w:rsidRPr="00753B7E" w:rsidRDefault="00E60F1D" w:rsidP="002650E9">
            <w:r w:rsidRPr="00753B7E">
              <w:rPr>
                <w:lang w:val="en-US"/>
              </w:rPr>
              <w:t>V</w:t>
            </w:r>
            <w:r w:rsidRPr="00753B7E">
              <w:rPr>
                <w:vertAlign w:val="subscript"/>
              </w:rPr>
              <w:t>пор</w:t>
            </w:r>
            <w:r w:rsidRPr="00753B7E">
              <w:t xml:space="preserve"> = </w:t>
            </w:r>
            <w:r w:rsidRPr="00753B7E">
              <w:rPr>
                <w:noProof/>
                <w:lang w:eastAsia="ru-RU"/>
              </w:rPr>
              <w:drawing>
                <wp:inline distT="0" distB="0" distL="0" distR="0" wp14:anchorId="4EB1D1BB" wp14:editId="16C7E4E7">
                  <wp:extent cx="583565" cy="495935"/>
                  <wp:effectExtent l="0" t="0" r="6985" b="0"/>
                  <wp:docPr id="8987" name="Рисунок 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3565" cy="495935"/>
                          </a:xfrm>
                          <a:prstGeom prst="rect">
                            <a:avLst/>
                          </a:prstGeom>
                          <a:noFill/>
                          <a:ln>
                            <a:noFill/>
                          </a:ln>
                        </pic:spPr>
                      </pic:pic>
                    </a:graphicData>
                  </a:graphic>
                </wp:inline>
              </w:drawing>
            </w:r>
            <w:r w:rsidRPr="00753B7E">
              <w:t>=163 м/с;</w:t>
            </w:r>
          </w:p>
        </w:tc>
      </w:tr>
      <w:tr w:rsidR="00E60F1D" w:rsidRPr="00753B7E" w14:paraId="2563D56C" w14:textId="77777777" w:rsidTr="002650E9">
        <w:trPr>
          <w:jc w:val="center"/>
        </w:trPr>
        <w:tc>
          <w:tcPr>
            <w:tcW w:w="1101" w:type="dxa"/>
            <w:shd w:val="clear" w:color="auto" w:fill="auto"/>
            <w:vAlign w:val="center"/>
          </w:tcPr>
          <w:p w14:paraId="0D60FD84" w14:textId="77777777" w:rsidR="00E60F1D" w:rsidRPr="00753B7E" w:rsidRDefault="00E60F1D" w:rsidP="002650E9">
            <w:r w:rsidRPr="00753B7E">
              <w:rPr>
                <w:lang w:val="en-US"/>
              </w:rPr>
              <w:t>m=</w:t>
            </w:r>
            <w:r w:rsidRPr="00753B7E">
              <w:t>7г</w:t>
            </w:r>
          </w:p>
        </w:tc>
        <w:tc>
          <w:tcPr>
            <w:tcW w:w="3419" w:type="dxa"/>
            <w:shd w:val="clear" w:color="auto" w:fill="auto"/>
            <w:vAlign w:val="center"/>
          </w:tcPr>
          <w:p w14:paraId="5CEA58F7" w14:textId="77777777" w:rsidR="00E60F1D" w:rsidRPr="00753B7E" w:rsidRDefault="00E60F1D" w:rsidP="002650E9">
            <w:r w:rsidRPr="00753B7E">
              <w:rPr>
                <w:lang w:val="en-US"/>
              </w:rPr>
              <w:t>V</w:t>
            </w:r>
            <w:r w:rsidRPr="00753B7E">
              <w:rPr>
                <w:vertAlign w:val="subscript"/>
              </w:rPr>
              <w:t>пор</w:t>
            </w:r>
            <w:r w:rsidRPr="00753B7E">
              <w:t xml:space="preserve"> = </w:t>
            </w:r>
            <w:r w:rsidRPr="00753B7E">
              <w:rPr>
                <w:noProof/>
                <w:lang w:eastAsia="ru-RU"/>
              </w:rPr>
              <w:drawing>
                <wp:inline distT="0" distB="0" distL="0" distR="0" wp14:anchorId="0DA52FF6" wp14:editId="152DB322">
                  <wp:extent cx="583565" cy="495935"/>
                  <wp:effectExtent l="0" t="0" r="6985" b="0"/>
                  <wp:docPr id="8988" name="Рисунок 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3565" cy="495935"/>
                          </a:xfrm>
                          <a:prstGeom prst="rect">
                            <a:avLst/>
                          </a:prstGeom>
                          <a:noFill/>
                          <a:ln>
                            <a:noFill/>
                          </a:ln>
                        </pic:spPr>
                      </pic:pic>
                    </a:graphicData>
                  </a:graphic>
                </wp:inline>
              </w:drawing>
            </w:r>
            <w:r w:rsidRPr="00753B7E">
              <w:t>=151 м/с;</w:t>
            </w:r>
          </w:p>
        </w:tc>
      </w:tr>
      <w:tr w:rsidR="00E60F1D" w:rsidRPr="00753B7E" w14:paraId="68B7D70C" w14:textId="77777777" w:rsidTr="002650E9">
        <w:trPr>
          <w:jc w:val="center"/>
        </w:trPr>
        <w:tc>
          <w:tcPr>
            <w:tcW w:w="1101" w:type="dxa"/>
            <w:shd w:val="clear" w:color="auto" w:fill="auto"/>
            <w:vAlign w:val="center"/>
          </w:tcPr>
          <w:p w14:paraId="01FF53F9" w14:textId="77777777" w:rsidR="00E60F1D" w:rsidRPr="00753B7E" w:rsidRDefault="00E60F1D" w:rsidP="002650E9">
            <w:r w:rsidRPr="00753B7E">
              <w:rPr>
                <w:lang w:val="en-US"/>
              </w:rPr>
              <w:t>m=</w:t>
            </w:r>
            <w:r w:rsidRPr="00753B7E">
              <w:t>8г</w:t>
            </w:r>
          </w:p>
        </w:tc>
        <w:tc>
          <w:tcPr>
            <w:tcW w:w="3419" w:type="dxa"/>
            <w:shd w:val="clear" w:color="auto" w:fill="auto"/>
            <w:vAlign w:val="center"/>
          </w:tcPr>
          <w:p w14:paraId="3B4532BA" w14:textId="77777777" w:rsidR="00E60F1D" w:rsidRPr="00753B7E" w:rsidRDefault="00E60F1D" w:rsidP="002650E9">
            <w:r w:rsidRPr="00753B7E">
              <w:rPr>
                <w:lang w:val="en-US"/>
              </w:rPr>
              <w:t>V</w:t>
            </w:r>
            <w:r w:rsidRPr="00753B7E">
              <w:rPr>
                <w:vertAlign w:val="subscript"/>
              </w:rPr>
              <w:t>пор</w:t>
            </w:r>
            <w:r w:rsidRPr="00753B7E">
              <w:t xml:space="preserve"> = </w:t>
            </w:r>
            <w:r w:rsidRPr="00753B7E">
              <w:rPr>
                <w:noProof/>
                <w:lang w:eastAsia="ru-RU"/>
              </w:rPr>
              <w:drawing>
                <wp:inline distT="0" distB="0" distL="0" distR="0" wp14:anchorId="153DCCC3" wp14:editId="7EE50B29">
                  <wp:extent cx="583565" cy="495935"/>
                  <wp:effectExtent l="0" t="0" r="6985" b="0"/>
                  <wp:docPr id="8989" name="Рисунок 8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565" cy="495935"/>
                          </a:xfrm>
                          <a:prstGeom prst="rect">
                            <a:avLst/>
                          </a:prstGeom>
                          <a:noFill/>
                          <a:ln>
                            <a:noFill/>
                          </a:ln>
                        </pic:spPr>
                      </pic:pic>
                    </a:graphicData>
                  </a:graphic>
                </wp:inline>
              </w:drawing>
            </w:r>
            <w:r w:rsidRPr="00753B7E">
              <w:t>=141 м/с;</w:t>
            </w:r>
          </w:p>
        </w:tc>
      </w:tr>
      <w:tr w:rsidR="00E60F1D" w:rsidRPr="00753B7E" w14:paraId="053AFFB5" w14:textId="77777777" w:rsidTr="002650E9">
        <w:trPr>
          <w:jc w:val="center"/>
        </w:trPr>
        <w:tc>
          <w:tcPr>
            <w:tcW w:w="1101" w:type="dxa"/>
            <w:shd w:val="clear" w:color="auto" w:fill="auto"/>
            <w:vAlign w:val="center"/>
          </w:tcPr>
          <w:p w14:paraId="6FC1D128" w14:textId="77777777" w:rsidR="00E60F1D" w:rsidRPr="00753B7E" w:rsidRDefault="00E60F1D" w:rsidP="002650E9">
            <w:r w:rsidRPr="00753B7E">
              <w:rPr>
                <w:lang w:val="en-US"/>
              </w:rPr>
              <w:t>m=</w:t>
            </w:r>
            <w:r w:rsidRPr="00753B7E">
              <w:t>9г</w:t>
            </w:r>
          </w:p>
        </w:tc>
        <w:tc>
          <w:tcPr>
            <w:tcW w:w="3419" w:type="dxa"/>
            <w:shd w:val="clear" w:color="auto" w:fill="auto"/>
            <w:vAlign w:val="center"/>
          </w:tcPr>
          <w:p w14:paraId="7981D7A6" w14:textId="77777777" w:rsidR="00E60F1D" w:rsidRPr="00753B7E" w:rsidRDefault="00E60F1D" w:rsidP="002650E9">
            <w:r w:rsidRPr="00753B7E">
              <w:rPr>
                <w:lang w:val="en-US"/>
              </w:rPr>
              <w:t>V</w:t>
            </w:r>
            <w:r w:rsidRPr="00753B7E">
              <w:rPr>
                <w:vertAlign w:val="subscript"/>
              </w:rPr>
              <w:t>пор</w:t>
            </w:r>
            <w:r w:rsidRPr="00753B7E">
              <w:t xml:space="preserve"> = </w:t>
            </w:r>
            <w:r w:rsidRPr="00753B7E">
              <w:rPr>
                <w:noProof/>
                <w:lang w:eastAsia="ru-RU"/>
              </w:rPr>
              <w:drawing>
                <wp:inline distT="0" distB="0" distL="0" distR="0" wp14:anchorId="33EA182F" wp14:editId="36AE9951">
                  <wp:extent cx="583565" cy="495935"/>
                  <wp:effectExtent l="0" t="0" r="6985" b="0"/>
                  <wp:docPr id="8990" name="Рисунок 8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3565" cy="495935"/>
                          </a:xfrm>
                          <a:prstGeom prst="rect">
                            <a:avLst/>
                          </a:prstGeom>
                          <a:noFill/>
                          <a:ln>
                            <a:noFill/>
                          </a:ln>
                        </pic:spPr>
                      </pic:pic>
                    </a:graphicData>
                  </a:graphic>
                </wp:inline>
              </w:drawing>
            </w:r>
            <w:r w:rsidRPr="00753B7E">
              <w:t>=133 м/с;</w:t>
            </w:r>
          </w:p>
        </w:tc>
      </w:tr>
      <w:tr w:rsidR="00E60F1D" w:rsidRPr="00753B7E" w14:paraId="0FEFAA63" w14:textId="77777777" w:rsidTr="002650E9">
        <w:trPr>
          <w:jc w:val="center"/>
        </w:trPr>
        <w:tc>
          <w:tcPr>
            <w:tcW w:w="1101" w:type="dxa"/>
            <w:shd w:val="clear" w:color="auto" w:fill="auto"/>
            <w:vAlign w:val="center"/>
          </w:tcPr>
          <w:p w14:paraId="437074BB" w14:textId="77777777" w:rsidR="00E60F1D" w:rsidRPr="00753B7E" w:rsidRDefault="00E60F1D" w:rsidP="002650E9">
            <w:r w:rsidRPr="00753B7E">
              <w:rPr>
                <w:lang w:val="en-US"/>
              </w:rPr>
              <w:t>m=</w:t>
            </w:r>
            <w:r w:rsidRPr="00753B7E">
              <w:t>10г</w:t>
            </w:r>
          </w:p>
        </w:tc>
        <w:tc>
          <w:tcPr>
            <w:tcW w:w="3419" w:type="dxa"/>
            <w:shd w:val="clear" w:color="auto" w:fill="auto"/>
            <w:vAlign w:val="center"/>
          </w:tcPr>
          <w:p w14:paraId="4C3B09B1" w14:textId="77777777" w:rsidR="00E60F1D" w:rsidRPr="00753B7E" w:rsidRDefault="00E60F1D" w:rsidP="002650E9">
            <w:r w:rsidRPr="00753B7E">
              <w:rPr>
                <w:lang w:val="en-US"/>
              </w:rPr>
              <w:t>V</w:t>
            </w:r>
            <w:r w:rsidRPr="00753B7E">
              <w:rPr>
                <w:vertAlign w:val="subscript"/>
              </w:rPr>
              <w:t>пор</w:t>
            </w:r>
            <w:r w:rsidRPr="00753B7E">
              <w:t xml:space="preserve"> = </w:t>
            </w:r>
            <w:r w:rsidRPr="00753B7E">
              <w:rPr>
                <w:noProof/>
                <w:lang w:eastAsia="ru-RU"/>
              </w:rPr>
              <w:drawing>
                <wp:inline distT="0" distB="0" distL="0" distR="0" wp14:anchorId="633C94E3" wp14:editId="2628A7DA">
                  <wp:extent cx="583565" cy="495935"/>
                  <wp:effectExtent l="0" t="0" r="6985" b="0"/>
                  <wp:docPr id="8991" name="Рисунок 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3565" cy="495935"/>
                          </a:xfrm>
                          <a:prstGeom prst="rect">
                            <a:avLst/>
                          </a:prstGeom>
                          <a:noFill/>
                          <a:ln>
                            <a:noFill/>
                          </a:ln>
                        </pic:spPr>
                      </pic:pic>
                    </a:graphicData>
                  </a:graphic>
                </wp:inline>
              </w:drawing>
            </w:r>
            <w:r w:rsidRPr="00753B7E">
              <w:t>=126 м/с</w:t>
            </w:r>
          </w:p>
        </w:tc>
      </w:tr>
    </w:tbl>
    <w:p w14:paraId="78685EB2" w14:textId="77777777" w:rsidR="00E60F1D" w:rsidRPr="00753B7E" w:rsidRDefault="00E60F1D" w:rsidP="00E60F1D"/>
    <w:p w14:paraId="5705BE7C" w14:textId="77777777" w:rsidR="00E60F1D" w:rsidRPr="00753B7E" w:rsidRDefault="00E60F1D" w:rsidP="00E60F1D">
      <w:r w:rsidRPr="00753B7E">
        <w:t>Для определения дальности поражающего действия осколка определен приведенный диаметр:</w:t>
      </w:r>
    </w:p>
    <w:p w14:paraId="12698393" w14:textId="77777777" w:rsidR="00E60F1D" w:rsidRPr="00753B7E" w:rsidRDefault="00E60F1D" w:rsidP="00E60F1D"/>
    <w:tbl>
      <w:tblPr>
        <w:tblW w:w="0" w:type="auto"/>
        <w:jc w:val="center"/>
        <w:tblLook w:val="04A0" w:firstRow="1" w:lastRow="0" w:firstColumn="1" w:lastColumn="0" w:noHBand="0" w:noVBand="1"/>
      </w:tblPr>
      <w:tblGrid>
        <w:gridCol w:w="1696"/>
        <w:gridCol w:w="3599"/>
      </w:tblGrid>
      <w:tr w:rsidR="00E60F1D" w:rsidRPr="00753B7E" w14:paraId="171443DB" w14:textId="77777777" w:rsidTr="002650E9">
        <w:trPr>
          <w:jc w:val="center"/>
        </w:trPr>
        <w:tc>
          <w:tcPr>
            <w:tcW w:w="1101" w:type="dxa"/>
            <w:shd w:val="clear" w:color="auto" w:fill="auto"/>
            <w:vAlign w:val="center"/>
          </w:tcPr>
          <w:p w14:paraId="74E960C9" w14:textId="77777777" w:rsidR="00E60F1D" w:rsidRPr="00753B7E" w:rsidRDefault="00E60F1D" w:rsidP="002650E9">
            <w:r w:rsidRPr="00753B7E">
              <w:rPr>
                <w:lang w:val="en-US"/>
              </w:rPr>
              <w:t>m=1</w:t>
            </w:r>
            <w:r w:rsidRPr="00753B7E">
              <w:t>г</w:t>
            </w:r>
          </w:p>
        </w:tc>
        <w:tc>
          <w:tcPr>
            <w:tcW w:w="3599" w:type="dxa"/>
            <w:shd w:val="clear" w:color="auto" w:fill="auto"/>
            <w:vAlign w:val="center"/>
          </w:tcPr>
          <w:p w14:paraId="3832FCAD" w14:textId="77777777" w:rsidR="00E60F1D" w:rsidRPr="00753B7E" w:rsidRDefault="00E60F1D" w:rsidP="002650E9">
            <w:r w:rsidRPr="00753B7E">
              <w:rPr>
                <w:lang w:val="en-US"/>
              </w:rPr>
              <w:t>d</w:t>
            </w:r>
            <w:r w:rsidRPr="00753B7E">
              <w:t xml:space="preserve"> =</w:t>
            </w:r>
            <w:r w:rsidRPr="00753B7E">
              <w:rPr>
                <w:noProof/>
                <w:lang w:eastAsia="ru-RU"/>
              </w:rPr>
              <w:drawing>
                <wp:inline distT="0" distB="0" distL="0" distR="0" wp14:anchorId="00BC1271" wp14:editId="4A1C2E06">
                  <wp:extent cx="632460" cy="486410"/>
                  <wp:effectExtent l="0" t="0" r="0" b="8890"/>
                  <wp:docPr id="8992" name="Рисунок 8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2460" cy="486410"/>
                          </a:xfrm>
                          <a:prstGeom prst="rect">
                            <a:avLst/>
                          </a:prstGeom>
                          <a:noFill/>
                          <a:ln>
                            <a:noFill/>
                          </a:ln>
                        </pic:spPr>
                      </pic:pic>
                    </a:graphicData>
                  </a:graphic>
                </wp:inline>
              </w:drawing>
            </w:r>
            <w:r w:rsidRPr="00753B7E">
              <w:t>=</w:t>
            </w:r>
            <w:r w:rsidRPr="00753B7E">
              <w:rPr>
                <w:noProof/>
                <w:lang w:eastAsia="ru-RU"/>
              </w:rPr>
              <w:drawing>
                <wp:inline distT="0" distB="0" distL="0" distR="0" wp14:anchorId="361E8621" wp14:editId="4C0C7F26">
                  <wp:extent cx="817245" cy="466725"/>
                  <wp:effectExtent l="0" t="0" r="1905" b="9525"/>
                  <wp:docPr id="8993" name="Рисунок 8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17245" cy="466725"/>
                          </a:xfrm>
                          <a:prstGeom prst="rect">
                            <a:avLst/>
                          </a:prstGeom>
                          <a:noFill/>
                          <a:ln>
                            <a:noFill/>
                          </a:ln>
                        </pic:spPr>
                      </pic:pic>
                    </a:graphicData>
                  </a:graphic>
                </wp:inline>
              </w:drawing>
            </w:r>
            <w:r w:rsidRPr="00753B7E">
              <w:t>=0,006 м;</w:t>
            </w:r>
          </w:p>
        </w:tc>
      </w:tr>
      <w:tr w:rsidR="00E60F1D" w:rsidRPr="00753B7E" w14:paraId="043650F8" w14:textId="77777777" w:rsidTr="002650E9">
        <w:trPr>
          <w:jc w:val="center"/>
        </w:trPr>
        <w:tc>
          <w:tcPr>
            <w:tcW w:w="1101" w:type="dxa"/>
            <w:shd w:val="clear" w:color="auto" w:fill="auto"/>
            <w:vAlign w:val="center"/>
          </w:tcPr>
          <w:p w14:paraId="7F7BD536" w14:textId="77777777" w:rsidR="00E60F1D" w:rsidRPr="00753B7E" w:rsidRDefault="00E60F1D" w:rsidP="002650E9">
            <w:r w:rsidRPr="00753B7E">
              <w:rPr>
                <w:lang w:val="en-US"/>
              </w:rPr>
              <w:t>m=</w:t>
            </w:r>
            <w:r w:rsidRPr="00753B7E">
              <w:t>2г</w:t>
            </w:r>
          </w:p>
        </w:tc>
        <w:tc>
          <w:tcPr>
            <w:tcW w:w="3599" w:type="dxa"/>
            <w:shd w:val="clear" w:color="auto" w:fill="auto"/>
            <w:vAlign w:val="center"/>
          </w:tcPr>
          <w:p w14:paraId="4CAF82B6" w14:textId="77777777" w:rsidR="00E60F1D" w:rsidRPr="00753B7E" w:rsidRDefault="00E60F1D" w:rsidP="002650E9">
            <w:r w:rsidRPr="00753B7E">
              <w:rPr>
                <w:lang w:val="en-US"/>
              </w:rPr>
              <w:t>d</w:t>
            </w:r>
            <w:r w:rsidRPr="00753B7E">
              <w:t xml:space="preserve"> =</w:t>
            </w:r>
            <w:r w:rsidRPr="00753B7E">
              <w:rPr>
                <w:noProof/>
                <w:lang w:eastAsia="ru-RU"/>
              </w:rPr>
              <w:drawing>
                <wp:inline distT="0" distB="0" distL="0" distR="0" wp14:anchorId="1676A282" wp14:editId="60451690">
                  <wp:extent cx="632460" cy="486410"/>
                  <wp:effectExtent l="0" t="0" r="0" b="8890"/>
                  <wp:docPr id="8994" name="Рисунок 8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2460" cy="486410"/>
                          </a:xfrm>
                          <a:prstGeom prst="rect">
                            <a:avLst/>
                          </a:prstGeom>
                          <a:noFill/>
                          <a:ln>
                            <a:noFill/>
                          </a:ln>
                        </pic:spPr>
                      </pic:pic>
                    </a:graphicData>
                  </a:graphic>
                </wp:inline>
              </w:drawing>
            </w:r>
            <w:r w:rsidRPr="00753B7E">
              <w:t>=0,0078 м;</w:t>
            </w:r>
          </w:p>
        </w:tc>
      </w:tr>
      <w:tr w:rsidR="00E60F1D" w:rsidRPr="00753B7E" w14:paraId="76ADCD0D" w14:textId="77777777" w:rsidTr="002650E9">
        <w:trPr>
          <w:jc w:val="center"/>
        </w:trPr>
        <w:tc>
          <w:tcPr>
            <w:tcW w:w="1101" w:type="dxa"/>
            <w:shd w:val="clear" w:color="auto" w:fill="auto"/>
            <w:vAlign w:val="center"/>
          </w:tcPr>
          <w:p w14:paraId="32CCED32" w14:textId="77777777" w:rsidR="00E60F1D" w:rsidRPr="00753B7E" w:rsidRDefault="00E60F1D" w:rsidP="002650E9">
            <w:r w:rsidRPr="00753B7E">
              <w:rPr>
                <w:lang w:val="en-US"/>
              </w:rPr>
              <w:t>m=</w:t>
            </w:r>
            <w:r w:rsidRPr="00753B7E">
              <w:t>3г</w:t>
            </w:r>
          </w:p>
        </w:tc>
        <w:tc>
          <w:tcPr>
            <w:tcW w:w="3599" w:type="dxa"/>
            <w:shd w:val="clear" w:color="auto" w:fill="auto"/>
            <w:vAlign w:val="center"/>
          </w:tcPr>
          <w:p w14:paraId="7AB46C5B" w14:textId="77777777" w:rsidR="00E60F1D" w:rsidRPr="00753B7E" w:rsidRDefault="00E60F1D" w:rsidP="002650E9">
            <w:r w:rsidRPr="00753B7E">
              <w:rPr>
                <w:lang w:val="en-US"/>
              </w:rPr>
              <w:t>d</w:t>
            </w:r>
            <w:r w:rsidRPr="00753B7E">
              <w:t xml:space="preserve"> =</w:t>
            </w:r>
            <w:r w:rsidRPr="00753B7E">
              <w:rPr>
                <w:noProof/>
                <w:lang w:eastAsia="ru-RU"/>
              </w:rPr>
              <w:drawing>
                <wp:inline distT="0" distB="0" distL="0" distR="0" wp14:anchorId="557F7B23" wp14:editId="16A3CBFA">
                  <wp:extent cx="632460" cy="486410"/>
                  <wp:effectExtent l="0" t="0" r="0" b="8890"/>
                  <wp:docPr id="8995" name="Рисунок 8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32460" cy="486410"/>
                          </a:xfrm>
                          <a:prstGeom prst="rect">
                            <a:avLst/>
                          </a:prstGeom>
                          <a:noFill/>
                          <a:ln>
                            <a:noFill/>
                          </a:ln>
                        </pic:spPr>
                      </pic:pic>
                    </a:graphicData>
                  </a:graphic>
                </wp:inline>
              </w:drawing>
            </w:r>
            <w:r w:rsidRPr="00753B7E">
              <w:t>=0,009 м;</w:t>
            </w:r>
          </w:p>
        </w:tc>
      </w:tr>
      <w:tr w:rsidR="00E60F1D" w:rsidRPr="00753B7E" w14:paraId="04CAAE83" w14:textId="77777777" w:rsidTr="002650E9">
        <w:trPr>
          <w:jc w:val="center"/>
        </w:trPr>
        <w:tc>
          <w:tcPr>
            <w:tcW w:w="1101" w:type="dxa"/>
            <w:shd w:val="clear" w:color="auto" w:fill="auto"/>
            <w:vAlign w:val="center"/>
          </w:tcPr>
          <w:p w14:paraId="04A05E71" w14:textId="77777777" w:rsidR="00E60F1D" w:rsidRPr="00753B7E" w:rsidRDefault="00E60F1D" w:rsidP="002650E9">
            <w:r w:rsidRPr="00753B7E">
              <w:rPr>
                <w:lang w:val="en-US"/>
              </w:rPr>
              <w:t>m=</w:t>
            </w:r>
            <w:r w:rsidRPr="00753B7E">
              <w:t>4г</w:t>
            </w:r>
          </w:p>
        </w:tc>
        <w:tc>
          <w:tcPr>
            <w:tcW w:w="3599" w:type="dxa"/>
            <w:shd w:val="clear" w:color="auto" w:fill="auto"/>
            <w:vAlign w:val="center"/>
          </w:tcPr>
          <w:p w14:paraId="1753CC20" w14:textId="77777777" w:rsidR="00E60F1D" w:rsidRPr="00753B7E" w:rsidRDefault="00E60F1D" w:rsidP="002650E9">
            <w:r w:rsidRPr="00753B7E">
              <w:rPr>
                <w:lang w:val="en-US"/>
              </w:rPr>
              <w:t>d</w:t>
            </w:r>
            <w:r w:rsidRPr="00753B7E">
              <w:t xml:space="preserve"> =</w:t>
            </w:r>
            <w:r w:rsidRPr="00753B7E">
              <w:rPr>
                <w:noProof/>
                <w:lang w:eastAsia="ru-RU"/>
              </w:rPr>
              <w:drawing>
                <wp:inline distT="0" distB="0" distL="0" distR="0" wp14:anchorId="24D4FCA1" wp14:editId="19EC78EB">
                  <wp:extent cx="632460" cy="486410"/>
                  <wp:effectExtent l="0" t="0" r="0" b="8890"/>
                  <wp:docPr id="8996" name="Рисунок 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2460" cy="486410"/>
                          </a:xfrm>
                          <a:prstGeom prst="rect">
                            <a:avLst/>
                          </a:prstGeom>
                          <a:noFill/>
                          <a:ln>
                            <a:noFill/>
                          </a:ln>
                        </pic:spPr>
                      </pic:pic>
                    </a:graphicData>
                  </a:graphic>
                </wp:inline>
              </w:drawing>
            </w:r>
            <w:r w:rsidRPr="00753B7E">
              <w:t>=0,0099 м;</w:t>
            </w:r>
          </w:p>
        </w:tc>
      </w:tr>
      <w:tr w:rsidR="00E60F1D" w:rsidRPr="00753B7E" w14:paraId="1BF1B7A1" w14:textId="77777777" w:rsidTr="002650E9">
        <w:trPr>
          <w:jc w:val="center"/>
        </w:trPr>
        <w:tc>
          <w:tcPr>
            <w:tcW w:w="1101" w:type="dxa"/>
            <w:shd w:val="clear" w:color="auto" w:fill="auto"/>
            <w:vAlign w:val="center"/>
          </w:tcPr>
          <w:p w14:paraId="6E95849F" w14:textId="77777777" w:rsidR="00E60F1D" w:rsidRPr="00753B7E" w:rsidRDefault="00E60F1D" w:rsidP="002650E9">
            <w:r w:rsidRPr="00753B7E">
              <w:rPr>
                <w:lang w:val="en-US"/>
              </w:rPr>
              <w:t>m=</w:t>
            </w:r>
            <w:r w:rsidRPr="00753B7E">
              <w:t>5г</w:t>
            </w:r>
          </w:p>
        </w:tc>
        <w:tc>
          <w:tcPr>
            <w:tcW w:w="3599" w:type="dxa"/>
            <w:shd w:val="clear" w:color="auto" w:fill="auto"/>
            <w:vAlign w:val="center"/>
          </w:tcPr>
          <w:p w14:paraId="790DA7F7" w14:textId="77777777" w:rsidR="00E60F1D" w:rsidRPr="00753B7E" w:rsidRDefault="00E60F1D" w:rsidP="002650E9">
            <w:r w:rsidRPr="00753B7E">
              <w:rPr>
                <w:lang w:val="en-US"/>
              </w:rPr>
              <w:t>d</w:t>
            </w:r>
            <w:r w:rsidRPr="00753B7E">
              <w:t xml:space="preserve"> =</w:t>
            </w:r>
            <w:r w:rsidRPr="00753B7E">
              <w:rPr>
                <w:noProof/>
                <w:lang w:eastAsia="ru-RU"/>
              </w:rPr>
              <w:drawing>
                <wp:inline distT="0" distB="0" distL="0" distR="0" wp14:anchorId="1FE78D57" wp14:editId="1125FE67">
                  <wp:extent cx="632460" cy="486410"/>
                  <wp:effectExtent l="0" t="0" r="0" b="8890"/>
                  <wp:docPr id="8997" name="Рисунок 8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2460" cy="486410"/>
                          </a:xfrm>
                          <a:prstGeom prst="rect">
                            <a:avLst/>
                          </a:prstGeom>
                          <a:noFill/>
                          <a:ln>
                            <a:noFill/>
                          </a:ln>
                        </pic:spPr>
                      </pic:pic>
                    </a:graphicData>
                  </a:graphic>
                </wp:inline>
              </w:drawing>
            </w:r>
            <w:r w:rsidRPr="00753B7E">
              <w:t>=0,0106 м;</w:t>
            </w:r>
          </w:p>
        </w:tc>
      </w:tr>
      <w:tr w:rsidR="00E60F1D" w:rsidRPr="00753B7E" w14:paraId="02681FAF" w14:textId="77777777" w:rsidTr="002650E9">
        <w:trPr>
          <w:jc w:val="center"/>
        </w:trPr>
        <w:tc>
          <w:tcPr>
            <w:tcW w:w="1101" w:type="dxa"/>
            <w:shd w:val="clear" w:color="auto" w:fill="auto"/>
            <w:vAlign w:val="center"/>
          </w:tcPr>
          <w:p w14:paraId="231E4992" w14:textId="77777777" w:rsidR="00E60F1D" w:rsidRPr="00753B7E" w:rsidRDefault="00E60F1D" w:rsidP="002650E9">
            <w:r w:rsidRPr="00753B7E">
              <w:rPr>
                <w:lang w:val="en-US"/>
              </w:rPr>
              <w:lastRenderedPageBreak/>
              <w:t>m=</w:t>
            </w:r>
            <w:r w:rsidRPr="00753B7E">
              <w:t>6г</w:t>
            </w:r>
          </w:p>
        </w:tc>
        <w:tc>
          <w:tcPr>
            <w:tcW w:w="3599" w:type="dxa"/>
            <w:shd w:val="clear" w:color="auto" w:fill="auto"/>
            <w:vAlign w:val="center"/>
          </w:tcPr>
          <w:p w14:paraId="5BF934B6" w14:textId="77777777" w:rsidR="00E60F1D" w:rsidRPr="00753B7E" w:rsidRDefault="00E60F1D" w:rsidP="002650E9">
            <w:r w:rsidRPr="00753B7E">
              <w:rPr>
                <w:lang w:val="en-US"/>
              </w:rPr>
              <w:t>d</w:t>
            </w:r>
            <w:r w:rsidRPr="00753B7E">
              <w:t xml:space="preserve"> =</w:t>
            </w:r>
            <w:r w:rsidRPr="00753B7E">
              <w:rPr>
                <w:noProof/>
                <w:lang w:eastAsia="ru-RU"/>
              </w:rPr>
              <w:drawing>
                <wp:inline distT="0" distB="0" distL="0" distR="0" wp14:anchorId="799D66F1" wp14:editId="26832E3A">
                  <wp:extent cx="632460" cy="486410"/>
                  <wp:effectExtent l="0" t="0" r="0" b="8890"/>
                  <wp:docPr id="8999" name="Рисунок 8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2460" cy="486410"/>
                          </a:xfrm>
                          <a:prstGeom prst="rect">
                            <a:avLst/>
                          </a:prstGeom>
                          <a:noFill/>
                          <a:ln>
                            <a:noFill/>
                          </a:ln>
                        </pic:spPr>
                      </pic:pic>
                    </a:graphicData>
                  </a:graphic>
                </wp:inline>
              </w:drawing>
            </w:r>
            <w:r w:rsidRPr="00753B7E">
              <w:t>=0,0113 м;</w:t>
            </w:r>
          </w:p>
        </w:tc>
      </w:tr>
      <w:tr w:rsidR="00E60F1D" w:rsidRPr="00753B7E" w14:paraId="2887B96A" w14:textId="77777777" w:rsidTr="002650E9">
        <w:trPr>
          <w:jc w:val="center"/>
        </w:trPr>
        <w:tc>
          <w:tcPr>
            <w:tcW w:w="1101" w:type="dxa"/>
            <w:shd w:val="clear" w:color="auto" w:fill="auto"/>
            <w:vAlign w:val="center"/>
          </w:tcPr>
          <w:p w14:paraId="6F942FD3" w14:textId="77777777" w:rsidR="00E60F1D" w:rsidRPr="00753B7E" w:rsidRDefault="00E60F1D" w:rsidP="002650E9">
            <w:r w:rsidRPr="00753B7E">
              <w:rPr>
                <w:lang w:val="en-US"/>
              </w:rPr>
              <w:t>m=</w:t>
            </w:r>
            <w:r w:rsidRPr="00753B7E">
              <w:t>7г</w:t>
            </w:r>
          </w:p>
        </w:tc>
        <w:tc>
          <w:tcPr>
            <w:tcW w:w="3599" w:type="dxa"/>
            <w:shd w:val="clear" w:color="auto" w:fill="auto"/>
            <w:vAlign w:val="center"/>
          </w:tcPr>
          <w:p w14:paraId="22FB94C9" w14:textId="77777777" w:rsidR="00E60F1D" w:rsidRPr="00753B7E" w:rsidRDefault="00E60F1D" w:rsidP="002650E9">
            <w:r w:rsidRPr="00753B7E">
              <w:rPr>
                <w:lang w:val="en-US"/>
              </w:rPr>
              <w:t>d</w:t>
            </w:r>
            <w:r w:rsidRPr="00753B7E">
              <w:t xml:space="preserve"> =</w:t>
            </w:r>
            <w:r w:rsidRPr="00753B7E">
              <w:rPr>
                <w:noProof/>
                <w:lang w:eastAsia="ru-RU"/>
              </w:rPr>
              <w:drawing>
                <wp:inline distT="0" distB="0" distL="0" distR="0" wp14:anchorId="11913885" wp14:editId="0B320ACE">
                  <wp:extent cx="632460" cy="486410"/>
                  <wp:effectExtent l="0" t="0" r="0" b="8890"/>
                  <wp:docPr id="9000" name="Рисунок 9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2460" cy="486410"/>
                          </a:xfrm>
                          <a:prstGeom prst="rect">
                            <a:avLst/>
                          </a:prstGeom>
                          <a:noFill/>
                          <a:ln>
                            <a:noFill/>
                          </a:ln>
                        </pic:spPr>
                      </pic:pic>
                    </a:graphicData>
                  </a:graphic>
                </wp:inline>
              </w:drawing>
            </w:r>
            <w:r w:rsidRPr="00753B7E">
              <w:t>=0,0119 м;</w:t>
            </w:r>
          </w:p>
        </w:tc>
      </w:tr>
      <w:tr w:rsidR="00E60F1D" w:rsidRPr="00753B7E" w14:paraId="0DFD62A6" w14:textId="77777777" w:rsidTr="002650E9">
        <w:trPr>
          <w:jc w:val="center"/>
        </w:trPr>
        <w:tc>
          <w:tcPr>
            <w:tcW w:w="1101" w:type="dxa"/>
            <w:shd w:val="clear" w:color="auto" w:fill="auto"/>
            <w:vAlign w:val="center"/>
          </w:tcPr>
          <w:p w14:paraId="79E0DB8A" w14:textId="77777777" w:rsidR="00E60F1D" w:rsidRPr="00753B7E" w:rsidRDefault="00E60F1D" w:rsidP="002650E9">
            <w:r w:rsidRPr="00753B7E">
              <w:rPr>
                <w:lang w:val="en-US"/>
              </w:rPr>
              <w:t>m=</w:t>
            </w:r>
            <w:r w:rsidRPr="00753B7E">
              <w:t>8г</w:t>
            </w:r>
          </w:p>
        </w:tc>
        <w:tc>
          <w:tcPr>
            <w:tcW w:w="3599" w:type="dxa"/>
            <w:shd w:val="clear" w:color="auto" w:fill="auto"/>
            <w:vAlign w:val="center"/>
          </w:tcPr>
          <w:p w14:paraId="42533AA3" w14:textId="77777777" w:rsidR="00E60F1D" w:rsidRPr="00753B7E" w:rsidRDefault="00E60F1D" w:rsidP="002650E9">
            <w:r w:rsidRPr="00753B7E">
              <w:rPr>
                <w:lang w:val="en-US"/>
              </w:rPr>
              <w:t>d</w:t>
            </w:r>
            <w:r w:rsidRPr="00753B7E">
              <w:t xml:space="preserve"> =</w:t>
            </w:r>
            <w:r w:rsidRPr="00753B7E">
              <w:rPr>
                <w:noProof/>
                <w:lang w:eastAsia="ru-RU"/>
              </w:rPr>
              <w:drawing>
                <wp:inline distT="0" distB="0" distL="0" distR="0" wp14:anchorId="19D53510" wp14:editId="23617171">
                  <wp:extent cx="632460" cy="486410"/>
                  <wp:effectExtent l="0" t="0" r="0" b="8890"/>
                  <wp:docPr id="9001" name="Рисунок 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2460" cy="486410"/>
                          </a:xfrm>
                          <a:prstGeom prst="rect">
                            <a:avLst/>
                          </a:prstGeom>
                          <a:noFill/>
                          <a:ln>
                            <a:noFill/>
                          </a:ln>
                        </pic:spPr>
                      </pic:pic>
                    </a:graphicData>
                  </a:graphic>
                </wp:inline>
              </w:drawing>
            </w:r>
            <w:r w:rsidRPr="00753B7E">
              <w:t>=0,0125 м;</w:t>
            </w:r>
          </w:p>
        </w:tc>
      </w:tr>
      <w:tr w:rsidR="00E60F1D" w:rsidRPr="00753B7E" w14:paraId="3E6502D4" w14:textId="77777777" w:rsidTr="002650E9">
        <w:trPr>
          <w:jc w:val="center"/>
        </w:trPr>
        <w:tc>
          <w:tcPr>
            <w:tcW w:w="1101" w:type="dxa"/>
            <w:shd w:val="clear" w:color="auto" w:fill="auto"/>
            <w:vAlign w:val="center"/>
          </w:tcPr>
          <w:p w14:paraId="4CBE2F34" w14:textId="77777777" w:rsidR="00E60F1D" w:rsidRPr="00753B7E" w:rsidRDefault="00E60F1D" w:rsidP="002650E9">
            <w:r w:rsidRPr="00753B7E">
              <w:rPr>
                <w:lang w:val="en-US"/>
              </w:rPr>
              <w:t>m=</w:t>
            </w:r>
            <w:r w:rsidRPr="00753B7E">
              <w:t>9г</w:t>
            </w:r>
          </w:p>
        </w:tc>
        <w:tc>
          <w:tcPr>
            <w:tcW w:w="3599" w:type="dxa"/>
            <w:shd w:val="clear" w:color="auto" w:fill="auto"/>
            <w:vAlign w:val="center"/>
          </w:tcPr>
          <w:p w14:paraId="3725C0DF" w14:textId="77777777" w:rsidR="00E60F1D" w:rsidRPr="00753B7E" w:rsidRDefault="00E60F1D" w:rsidP="002650E9">
            <w:r w:rsidRPr="00753B7E">
              <w:rPr>
                <w:lang w:val="en-US"/>
              </w:rPr>
              <w:t>d</w:t>
            </w:r>
            <w:r w:rsidRPr="00753B7E">
              <w:t xml:space="preserve"> =</w:t>
            </w:r>
            <w:r w:rsidRPr="00753B7E">
              <w:rPr>
                <w:noProof/>
                <w:lang w:eastAsia="ru-RU"/>
              </w:rPr>
              <w:drawing>
                <wp:inline distT="0" distB="0" distL="0" distR="0" wp14:anchorId="6C49D297" wp14:editId="6720E330">
                  <wp:extent cx="632460" cy="486410"/>
                  <wp:effectExtent l="0" t="0" r="0" b="8890"/>
                  <wp:docPr id="9002" name="Рисунок 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32460" cy="486410"/>
                          </a:xfrm>
                          <a:prstGeom prst="rect">
                            <a:avLst/>
                          </a:prstGeom>
                          <a:noFill/>
                          <a:ln>
                            <a:noFill/>
                          </a:ln>
                        </pic:spPr>
                      </pic:pic>
                    </a:graphicData>
                  </a:graphic>
                </wp:inline>
              </w:drawing>
            </w:r>
            <w:r w:rsidRPr="00753B7E">
              <w:t>=0,0130 м;</w:t>
            </w:r>
          </w:p>
        </w:tc>
      </w:tr>
      <w:tr w:rsidR="00E60F1D" w:rsidRPr="00753B7E" w14:paraId="58922E62" w14:textId="77777777" w:rsidTr="002650E9">
        <w:trPr>
          <w:jc w:val="center"/>
        </w:trPr>
        <w:tc>
          <w:tcPr>
            <w:tcW w:w="1101" w:type="dxa"/>
            <w:shd w:val="clear" w:color="auto" w:fill="auto"/>
            <w:vAlign w:val="center"/>
          </w:tcPr>
          <w:p w14:paraId="442A545C" w14:textId="77777777" w:rsidR="00E60F1D" w:rsidRPr="00753B7E" w:rsidRDefault="00E60F1D" w:rsidP="002650E9">
            <w:r w:rsidRPr="00753B7E">
              <w:rPr>
                <w:lang w:val="en-US"/>
              </w:rPr>
              <w:t>m=</w:t>
            </w:r>
            <w:r w:rsidRPr="00753B7E">
              <w:t>10г</w:t>
            </w:r>
          </w:p>
        </w:tc>
        <w:tc>
          <w:tcPr>
            <w:tcW w:w="3599" w:type="dxa"/>
            <w:shd w:val="clear" w:color="auto" w:fill="auto"/>
            <w:vAlign w:val="center"/>
          </w:tcPr>
          <w:p w14:paraId="26F322FE" w14:textId="77777777" w:rsidR="00E60F1D" w:rsidRPr="00753B7E" w:rsidRDefault="00E60F1D" w:rsidP="002650E9">
            <w:r w:rsidRPr="00753B7E">
              <w:rPr>
                <w:lang w:val="en-US"/>
              </w:rPr>
              <w:t>d</w:t>
            </w:r>
            <w:r w:rsidRPr="00753B7E">
              <w:t xml:space="preserve"> =</w:t>
            </w:r>
            <w:r w:rsidRPr="00753B7E">
              <w:rPr>
                <w:noProof/>
                <w:lang w:eastAsia="ru-RU"/>
              </w:rPr>
              <w:drawing>
                <wp:inline distT="0" distB="0" distL="0" distR="0" wp14:anchorId="73B89DD9" wp14:editId="0C8C7FE0">
                  <wp:extent cx="632460" cy="486410"/>
                  <wp:effectExtent l="0" t="0" r="0" b="8890"/>
                  <wp:docPr id="9003" name="Рисунок 9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32460" cy="486410"/>
                          </a:xfrm>
                          <a:prstGeom prst="rect">
                            <a:avLst/>
                          </a:prstGeom>
                          <a:noFill/>
                          <a:ln>
                            <a:noFill/>
                          </a:ln>
                        </pic:spPr>
                      </pic:pic>
                    </a:graphicData>
                  </a:graphic>
                </wp:inline>
              </w:drawing>
            </w:r>
            <w:r w:rsidRPr="00753B7E">
              <w:t>=0,0135 м</w:t>
            </w:r>
          </w:p>
        </w:tc>
      </w:tr>
    </w:tbl>
    <w:p w14:paraId="7B0A43B5" w14:textId="77777777" w:rsidR="00E60F1D" w:rsidRPr="00753B7E" w:rsidRDefault="00E60F1D" w:rsidP="00E60F1D"/>
    <w:p w14:paraId="53D47C5A" w14:textId="77777777" w:rsidR="00E60F1D" w:rsidRPr="00753B7E" w:rsidRDefault="00E60F1D" w:rsidP="00E60F1D">
      <w:r w:rsidRPr="00753B7E">
        <w:t>Возможные радиусы поражения для осколков определяются по следующей формуле:</w:t>
      </w:r>
    </w:p>
    <w:p w14:paraId="19B35D71" w14:textId="77777777" w:rsidR="00E60F1D" w:rsidRPr="00753B7E" w:rsidRDefault="00E60F1D" w:rsidP="00E60F1D">
      <w:r w:rsidRPr="00753B7E">
        <w:rPr>
          <w:lang w:val="en-US"/>
        </w:rPr>
        <w:t>R</w:t>
      </w:r>
      <w:r w:rsidRPr="00753B7E">
        <w:rPr>
          <w:vertAlign w:val="subscript"/>
        </w:rPr>
        <w:t>пор</w:t>
      </w:r>
      <w:r w:rsidRPr="00753B7E">
        <w:t>=</w:t>
      </w:r>
      <w:r w:rsidRPr="00753B7E">
        <w:rPr>
          <w:noProof/>
          <w:lang w:eastAsia="ru-RU"/>
        </w:rPr>
        <w:drawing>
          <wp:inline distT="0" distB="0" distL="0" distR="0" wp14:anchorId="0512798A" wp14:editId="30CD4959">
            <wp:extent cx="1410335" cy="466725"/>
            <wp:effectExtent l="0" t="0" r="0" b="9525"/>
            <wp:docPr id="9004" name="Рисунок 9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10335" cy="466725"/>
                    </a:xfrm>
                    <a:prstGeom prst="rect">
                      <a:avLst/>
                    </a:prstGeom>
                    <a:noFill/>
                    <a:ln>
                      <a:noFill/>
                    </a:ln>
                  </pic:spPr>
                </pic:pic>
              </a:graphicData>
            </a:graphic>
          </wp:inline>
        </w:drawing>
      </w:r>
      <w:r w:rsidRPr="00753B7E">
        <w:t>, м</w:t>
      </w:r>
    </w:p>
    <w:p w14:paraId="11147C3D" w14:textId="77777777" w:rsidR="00E60F1D" w:rsidRPr="00753B7E" w:rsidRDefault="00E60F1D" w:rsidP="00E60F1D">
      <w:r w:rsidRPr="00753B7E">
        <w:t>где С</w:t>
      </w:r>
      <w:r w:rsidRPr="00753B7E">
        <w:rPr>
          <w:vertAlign w:val="subscript"/>
          <w:lang w:val="en-US"/>
        </w:rPr>
        <w:t>x</w:t>
      </w:r>
      <w:r w:rsidRPr="00753B7E">
        <w:t xml:space="preserve"> – коэффициент сопротивления воздуха, принимается равным 1,5;</w:t>
      </w:r>
    </w:p>
    <w:p w14:paraId="59EEEEE0" w14:textId="77777777" w:rsidR="00E60F1D" w:rsidRPr="00753B7E" w:rsidRDefault="00E60F1D" w:rsidP="00E60F1D">
      <w:r w:rsidRPr="00753B7E">
        <w:t xml:space="preserve"> </w:t>
      </w:r>
      <w:r w:rsidRPr="00753B7E">
        <w:rPr>
          <w:noProof/>
          <w:lang w:eastAsia="ru-RU"/>
        </w:rPr>
        <w:drawing>
          <wp:inline distT="0" distB="0" distL="0" distR="0" wp14:anchorId="4E83A73C" wp14:editId="2BB382B6">
            <wp:extent cx="321310" cy="233680"/>
            <wp:effectExtent l="0" t="0" r="2540" b="0"/>
            <wp:docPr id="9005" name="Рисунок 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1310" cy="233680"/>
                    </a:xfrm>
                    <a:prstGeom prst="rect">
                      <a:avLst/>
                    </a:prstGeom>
                    <a:noFill/>
                    <a:ln>
                      <a:noFill/>
                    </a:ln>
                  </pic:spPr>
                </pic:pic>
              </a:graphicData>
            </a:graphic>
          </wp:inline>
        </w:drawing>
      </w:r>
      <w:r w:rsidRPr="00753B7E">
        <w:t xml:space="preserve"> – плотность воздуха. </w:t>
      </w:r>
      <w:r w:rsidRPr="00753B7E">
        <w:rPr>
          <w:noProof/>
          <w:lang w:eastAsia="ru-RU"/>
        </w:rPr>
        <w:drawing>
          <wp:inline distT="0" distB="0" distL="0" distR="0" wp14:anchorId="20AA58C2" wp14:editId="421BDFBF">
            <wp:extent cx="321310" cy="233680"/>
            <wp:effectExtent l="0" t="0" r="2540" b="0"/>
            <wp:docPr id="9006" name="Рисунок 9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1310" cy="233680"/>
                    </a:xfrm>
                    <a:prstGeom prst="rect">
                      <a:avLst/>
                    </a:prstGeom>
                    <a:noFill/>
                    <a:ln>
                      <a:noFill/>
                    </a:ln>
                  </pic:spPr>
                </pic:pic>
              </a:graphicData>
            </a:graphic>
          </wp:inline>
        </w:drawing>
      </w:r>
      <w:r w:rsidRPr="00753B7E">
        <w:t>=1,29 кг/м</w:t>
      </w:r>
      <w:r w:rsidRPr="00753B7E">
        <w:rPr>
          <w:vertAlign w:val="superscript"/>
        </w:rPr>
        <w:t>3</w:t>
      </w:r>
      <w:r w:rsidRPr="00753B7E">
        <w:t>;</w:t>
      </w:r>
    </w:p>
    <w:p w14:paraId="3E4EE27D" w14:textId="77777777" w:rsidR="00E60F1D" w:rsidRPr="00753B7E" w:rsidRDefault="00E60F1D" w:rsidP="00E60F1D"/>
    <w:p w14:paraId="7353AA73" w14:textId="2881008E" w:rsidR="00E60F1D" w:rsidRPr="00753B7E" w:rsidRDefault="00E60F1D" w:rsidP="00E60F1D">
      <w:pPr>
        <w:pStyle w:val="30"/>
      </w:pPr>
      <w:bookmarkStart w:id="115" w:name="_Toc497648774"/>
      <w:bookmarkStart w:id="116" w:name="_Toc195628019"/>
      <w:r w:rsidRPr="00E60F1D">
        <w:t>1</w:t>
      </w:r>
      <w:r w:rsidRPr="00753B7E">
        <w:t xml:space="preserve">4.1.3 Результаты оценки возможных последствий чрезвычайных ситуаций </w:t>
      </w:r>
      <w:bookmarkEnd w:id="112"/>
      <w:r w:rsidRPr="00753B7E">
        <w:t>техногенного характера</w:t>
      </w:r>
      <w:bookmarkEnd w:id="113"/>
      <w:bookmarkEnd w:id="114"/>
      <w:bookmarkEnd w:id="115"/>
      <w:bookmarkEnd w:id="116"/>
    </w:p>
    <w:p w14:paraId="6BBF0432" w14:textId="46711802" w:rsidR="00E60F1D" w:rsidRPr="00753B7E" w:rsidRDefault="00E60F1D" w:rsidP="00E60F1D">
      <w:pPr>
        <w:pStyle w:val="40"/>
      </w:pPr>
      <w:bookmarkStart w:id="117" w:name="_Toc271104887"/>
      <w:bookmarkStart w:id="118" w:name="_Toc331321037"/>
      <w:bookmarkStart w:id="119" w:name="_Toc406249535"/>
      <w:bookmarkStart w:id="120" w:name="_Toc497648775"/>
      <w:r w:rsidRPr="00E60F1D">
        <w:t>1</w:t>
      </w:r>
      <w:r w:rsidRPr="00753B7E">
        <w:t xml:space="preserve">4.1.3.1 Результаты оценки возможных последствий чрезвычайных ситуаций на </w:t>
      </w:r>
      <w:proofErr w:type="spellStart"/>
      <w:r w:rsidRPr="00753B7E">
        <w:t>пожаровзрывоопасных</w:t>
      </w:r>
      <w:proofErr w:type="spellEnd"/>
      <w:r w:rsidRPr="00753B7E">
        <w:t xml:space="preserve"> объектах</w:t>
      </w:r>
      <w:bookmarkEnd w:id="117"/>
      <w:bookmarkEnd w:id="118"/>
      <w:bookmarkEnd w:id="119"/>
      <w:bookmarkEnd w:id="120"/>
    </w:p>
    <w:p w14:paraId="1A10ED46" w14:textId="77777777" w:rsidR="00E60F1D" w:rsidRPr="00753B7E" w:rsidRDefault="00E60F1D" w:rsidP="00E60F1D">
      <w:r w:rsidRPr="00753B7E">
        <w:t>Оценка последствий осуществлялась путем определения основных параметров, характеризующих масштаб возможной аварии и степень (величину) поражающих факторов при максимальных по последствиям авариях на потенциально опасных объектах и транспортных коммуникациях.</w:t>
      </w:r>
    </w:p>
    <w:p w14:paraId="166B5AB1" w14:textId="77777777" w:rsidR="00E60F1D" w:rsidRPr="00753B7E" w:rsidRDefault="00E60F1D" w:rsidP="00E60F1D"/>
    <w:p w14:paraId="2F82FDFC" w14:textId="77777777" w:rsidR="00E60F1D" w:rsidRPr="00753B7E" w:rsidRDefault="00E60F1D" w:rsidP="00E60F1D">
      <w:pPr>
        <w:rPr>
          <w:b/>
          <w:i/>
        </w:rPr>
      </w:pPr>
      <w:r w:rsidRPr="00753B7E">
        <w:rPr>
          <w:b/>
          <w:i/>
        </w:rPr>
        <w:t>Оценка возможных последствий аварии со взрывом котла в помещении котельной</w:t>
      </w:r>
    </w:p>
    <w:p w14:paraId="4F56838A" w14:textId="77777777" w:rsidR="00E60F1D" w:rsidRPr="00753B7E" w:rsidRDefault="00E60F1D" w:rsidP="00E60F1D">
      <w:r w:rsidRPr="00753B7E">
        <w:t>Паровые и водогрейные котлы относятся к аппаратам, работающим при высокой температуре и большом избыточном давлении. Причинами взрыва этих котлов являются либо перегрев стенок котла, либо недостаточное охлаждение внутренних стенок из-за накопления накипи. Причиной взрыва также может быть внезапное разрушение стенок котла от появившихся на них трещин или усталостных образований (при превышении давления внутри котла, против расчетного значения из-за неисправности предохранительных устройств). Очень часто причиной взрыва может быть образование взрывоопасных смесей в топочном пространстве котла и в газоходах.</w:t>
      </w:r>
    </w:p>
    <w:p w14:paraId="45011A8D" w14:textId="77777777" w:rsidR="00E60F1D" w:rsidRPr="00753B7E" w:rsidRDefault="00E60F1D" w:rsidP="00E60F1D">
      <w:r w:rsidRPr="00753B7E">
        <w:t xml:space="preserve">Большой водяной объем котлов делает их опасными в случае взрыва. Под взрывом следует понимать такой случай нарушения целости стенки парового котла (разрыв жаровой трубы, огневой камеры или корпуса), при котором происходит </w:t>
      </w:r>
      <w:r w:rsidRPr="00753B7E">
        <w:lastRenderedPageBreak/>
        <w:t>мгновенное выравнивание давления внутри котла с внешним атмосферным давлением. При взрыве давление внутри котла снижается до атмосферного, а вся заключающаяся в воде теплота пойдет на мгновенное превращение части котловой воды в пар. Образование большого количества пара влечет за собой дальнейшее мгновенное разрушение котла, что может привести к гибели людей и разрушению конструкций здания.</w:t>
      </w:r>
    </w:p>
    <w:p w14:paraId="56646FC2" w14:textId="77777777" w:rsidR="00E60F1D" w:rsidRPr="00753B7E" w:rsidRDefault="00E60F1D" w:rsidP="00E60F1D">
      <w:r w:rsidRPr="00753B7E">
        <w:t>Силу взрыва можно представить себе из рассмотрения следующего примера: при взрыве котла, вследствие падения давления до атмосферного, каждым килограммом воды высвобождается количество тепла, равное</w:t>
      </w:r>
    </w:p>
    <w:p w14:paraId="66204BD4" w14:textId="77777777" w:rsidR="00E60F1D" w:rsidRPr="00753B7E" w:rsidRDefault="00E60F1D" w:rsidP="00E60F1D">
      <w:r w:rsidRPr="00753B7E">
        <w:t>Q = i — 100 ккал/кг,</w:t>
      </w:r>
    </w:p>
    <w:p w14:paraId="0009E281" w14:textId="77777777" w:rsidR="00E60F1D" w:rsidRPr="00753B7E" w:rsidRDefault="00E60F1D" w:rsidP="00E60F1D">
      <w:r w:rsidRPr="00753B7E">
        <w:t>где i—теплосодержание кипящей воды при котельном давлении в ккал/кг 100 ккал/кг - то же при атмосферном давлении.</w:t>
      </w:r>
    </w:p>
    <w:p w14:paraId="16432437" w14:textId="77777777" w:rsidR="00E60F1D" w:rsidRPr="00753B7E" w:rsidRDefault="00E60F1D" w:rsidP="00E60F1D"/>
    <w:p w14:paraId="28D1120C" w14:textId="77777777" w:rsidR="00E60F1D" w:rsidRPr="00753B7E" w:rsidRDefault="00E60F1D" w:rsidP="00E60F1D">
      <w:r w:rsidRPr="00753B7E">
        <w:t>Это тепло Q при давлении 13—15 атм. составит около 100 ккал/кг. Для испарения же 1 кг воды, нагретой до 100°С, при атмосферном давлении необходимо затратить 540 ккал/кг. Таким образом, тепло, высвобождающееся примерно 5,5 кг воды, достаточно для образования 1 кг пара, объем которого будет почти в 1700 раз больше объема 1 кг воды. Очевидно, чем больше запас воды в котле, тем больше получится пара и тем больше будет сила взрыва.</w:t>
      </w:r>
    </w:p>
    <w:p w14:paraId="77AE231A" w14:textId="77777777" w:rsidR="00E60F1D" w:rsidRPr="00753B7E" w:rsidRDefault="00E60F1D" w:rsidP="00E60F1D">
      <w:r w:rsidRPr="00753B7E">
        <w:t>Для исследуемого помещения количество образованного в результате аварийной ситуации с разрушением котла составит:</w:t>
      </w:r>
    </w:p>
    <w:p w14:paraId="6E8594C7" w14:textId="77777777" w:rsidR="00E60F1D" w:rsidRPr="00753B7E" w:rsidRDefault="00E60F1D" w:rsidP="00E60F1D">
      <w:r w:rsidRPr="00753B7E">
        <w:t>M п к = M в к / 5,5</w:t>
      </w:r>
    </w:p>
    <w:p w14:paraId="15A98BB5" w14:textId="77777777" w:rsidR="00E60F1D" w:rsidRPr="00753B7E" w:rsidRDefault="00E60F1D" w:rsidP="00E60F1D">
      <w:r w:rsidRPr="00753B7E">
        <w:t>где,  M п к- масса пара образующегося в результате аварийной ситуации с разрушением котла, кг.</w:t>
      </w:r>
    </w:p>
    <w:p w14:paraId="24616A82" w14:textId="77777777" w:rsidR="00E60F1D" w:rsidRPr="00753B7E" w:rsidRDefault="00E60F1D" w:rsidP="00E60F1D">
      <w:r w:rsidRPr="00753B7E">
        <w:t>M в к- масса воды в котле, кг.</w:t>
      </w:r>
    </w:p>
    <w:p w14:paraId="483FC934" w14:textId="77777777" w:rsidR="00E60F1D" w:rsidRPr="00753B7E" w:rsidRDefault="00E60F1D" w:rsidP="00E60F1D">
      <w:r w:rsidRPr="00753B7E">
        <w:t>Объем истекающего из котла пара составит:</w:t>
      </w:r>
    </w:p>
    <w:p w14:paraId="5216B0C6" w14:textId="77777777" w:rsidR="00E60F1D" w:rsidRPr="00753B7E" w:rsidRDefault="00E60F1D" w:rsidP="00E60F1D">
      <w:proofErr w:type="spellStart"/>
      <w:r w:rsidRPr="00753B7E">
        <w:t>Vп</w:t>
      </w:r>
      <w:proofErr w:type="spellEnd"/>
      <w:r w:rsidRPr="00753B7E">
        <w:t xml:space="preserve"> = M п к×1700 / 1000, м3</w:t>
      </w:r>
    </w:p>
    <w:p w14:paraId="4B887073" w14:textId="77777777" w:rsidR="00E60F1D" w:rsidRPr="00753B7E" w:rsidRDefault="00E60F1D" w:rsidP="00E60F1D">
      <w:r w:rsidRPr="00753B7E">
        <w:t>Избыточное давление создаваемое внутри помещения котельной в результате аварийной ситуации с разрушением котла составит:</w:t>
      </w:r>
    </w:p>
    <w:p w14:paraId="4C4EC16C" w14:textId="77777777" w:rsidR="00E60F1D" w:rsidRPr="00753B7E" w:rsidRDefault="00E60F1D" w:rsidP="00E60F1D">
      <w:r w:rsidRPr="00753B7E">
        <w:t></w:t>
      </w:r>
      <w:proofErr w:type="spellStart"/>
      <w:r w:rsidRPr="00753B7E">
        <w:t>Рк</w:t>
      </w:r>
      <w:proofErr w:type="spellEnd"/>
      <w:r w:rsidRPr="00753B7E">
        <w:t xml:space="preserve"> = (</w:t>
      </w:r>
      <w:proofErr w:type="spellStart"/>
      <w:r w:rsidRPr="00753B7E">
        <w:t>Vп</w:t>
      </w:r>
      <w:proofErr w:type="spellEnd"/>
      <w:r w:rsidRPr="00753B7E">
        <w:t xml:space="preserve"> +</w:t>
      </w:r>
      <w:proofErr w:type="spellStart"/>
      <w:r w:rsidRPr="00753B7E">
        <w:t>Vк</w:t>
      </w:r>
      <w:proofErr w:type="spellEnd"/>
      <w:r w:rsidRPr="00753B7E">
        <w:t xml:space="preserve"> *0,8) / </w:t>
      </w:r>
      <w:proofErr w:type="spellStart"/>
      <w:r w:rsidRPr="00753B7E">
        <w:t>Vк</w:t>
      </w:r>
      <w:proofErr w:type="spellEnd"/>
      <w:r w:rsidRPr="00753B7E">
        <w:t>*0,8 - 1, атм.</w:t>
      </w:r>
    </w:p>
    <w:p w14:paraId="045F1751" w14:textId="77777777" w:rsidR="00E60F1D" w:rsidRPr="00753B7E" w:rsidRDefault="00E60F1D" w:rsidP="00E60F1D">
      <w:proofErr w:type="spellStart"/>
      <w:r w:rsidRPr="00753B7E">
        <w:t>Vк</w:t>
      </w:r>
      <w:proofErr w:type="spellEnd"/>
      <w:r w:rsidRPr="00753B7E">
        <w:t xml:space="preserve"> – объем котельной;</w:t>
      </w:r>
    </w:p>
    <w:p w14:paraId="4F0E320D" w14:textId="77777777" w:rsidR="00E60F1D" w:rsidRPr="00753B7E" w:rsidRDefault="00E60F1D" w:rsidP="00E60F1D">
      <w:r w:rsidRPr="00753B7E">
        <w:t>0,8 - коэффициент, учитывающий объем производственного оборудования в котельной</w:t>
      </w:r>
    </w:p>
    <w:p w14:paraId="6EA2FC54" w14:textId="77777777" w:rsidR="00E60F1D" w:rsidRPr="00753B7E" w:rsidRDefault="00E60F1D" w:rsidP="00E60F1D">
      <w:r w:rsidRPr="00753B7E">
        <w:t></w:t>
      </w:r>
      <w:proofErr w:type="spellStart"/>
      <w:r w:rsidRPr="00753B7E">
        <w:t>Рк</w:t>
      </w:r>
      <w:proofErr w:type="spellEnd"/>
      <w:r w:rsidRPr="00753B7E">
        <w:t xml:space="preserve"> – давление создаваемое внутри помещения котельной в результате аварийной ситуации с разрушением котла.</w:t>
      </w:r>
    </w:p>
    <w:p w14:paraId="7DB71A06" w14:textId="77777777" w:rsidR="00E60F1D" w:rsidRPr="00753B7E" w:rsidRDefault="00E60F1D" w:rsidP="00E60F1D"/>
    <w:tbl>
      <w:tblPr>
        <w:tblW w:w="0" w:type="auto"/>
        <w:tblInd w:w="93" w:type="dxa"/>
        <w:tblLook w:val="04A0" w:firstRow="1" w:lastRow="0" w:firstColumn="1" w:lastColumn="0" w:noHBand="0" w:noVBand="1"/>
      </w:tblPr>
      <w:tblGrid>
        <w:gridCol w:w="4829"/>
        <w:gridCol w:w="1247"/>
        <w:gridCol w:w="1013"/>
        <w:gridCol w:w="1702"/>
        <w:gridCol w:w="1321"/>
      </w:tblGrid>
      <w:tr w:rsidR="00E60F1D" w:rsidRPr="00753B7E" w14:paraId="756F44C6" w14:textId="77777777" w:rsidTr="002650E9">
        <w:trPr>
          <w:trHeight w:val="20"/>
        </w:trPr>
        <w:tc>
          <w:tcPr>
            <w:tcW w:w="0" w:type="auto"/>
            <w:tcBorders>
              <w:top w:val="nil"/>
              <w:left w:val="nil"/>
              <w:bottom w:val="nil"/>
              <w:right w:val="nil"/>
            </w:tcBorders>
            <w:shd w:val="clear" w:color="auto" w:fill="auto"/>
            <w:noWrap/>
            <w:vAlign w:val="bottom"/>
            <w:hideMark/>
          </w:tcPr>
          <w:p w14:paraId="746E4D97" w14:textId="77777777" w:rsidR="00E60F1D" w:rsidRPr="00753B7E" w:rsidRDefault="00E60F1D" w:rsidP="002650E9">
            <w:pPr>
              <w:rPr>
                <w:b/>
                <w:bCs/>
                <w:u w:val="single"/>
              </w:rPr>
            </w:pPr>
            <w:r w:rsidRPr="00753B7E">
              <w:rPr>
                <w:b/>
                <w:bCs/>
                <w:u w:val="single"/>
              </w:rPr>
              <w:t>Исходные данные:</w:t>
            </w:r>
          </w:p>
        </w:tc>
        <w:tc>
          <w:tcPr>
            <w:tcW w:w="0" w:type="auto"/>
            <w:tcBorders>
              <w:top w:val="nil"/>
              <w:left w:val="nil"/>
              <w:bottom w:val="nil"/>
              <w:right w:val="nil"/>
            </w:tcBorders>
            <w:shd w:val="clear" w:color="auto" w:fill="auto"/>
            <w:noWrap/>
            <w:vAlign w:val="bottom"/>
            <w:hideMark/>
          </w:tcPr>
          <w:p w14:paraId="46A38BF9"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B3D9B83" w14:textId="77777777" w:rsidR="00E60F1D" w:rsidRPr="00753B7E" w:rsidRDefault="00E60F1D" w:rsidP="002650E9"/>
        </w:tc>
        <w:tc>
          <w:tcPr>
            <w:tcW w:w="0" w:type="auto"/>
            <w:tcBorders>
              <w:top w:val="nil"/>
              <w:left w:val="nil"/>
              <w:right w:val="nil"/>
            </w:tcBorders>
            <w:shd w:val="clear" w:color="auto" w:fill="auto"/>
            <w:noWrap/>
            <w:vAlign w:val="bottom"/>
            <w:hideMark/>
          </w:tcPr>
          <w:p w14:paraId="5583B214"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85379AA" w14:textId="77777777" w:rsidR="00E60F1D" w:rsidRPr="00753B7E" w:rsidRDefault="00E60F1D" w:rsidP="002650E9"/>
        </w:tc>
      </w:tr>
      <w:tr w:rsidR="00E60F1D" w:rsidRPr="00753B7E" w14:paraId="33ABDE8D" w14:textId="77777777" w:rsidTr="002650E9">
        <w:trPr>
          <w:trHeight w:val="20"/>
        </w:trPr>
        <w:tc>
          <w:tcPr>
            <w:tcW w:w="0" w:type="auto"/>
            <w:tcBorders>
              <w:top w:val="nil"/>
              <w:left w:val="nil"/>
              <w:bottom w:val="nil"/>
              <w:right w:val="nil"/>
            </w:tcBorders>
            <w:shd w:val="clear" w:color="auto" w:fill="auto"/>
            <w:vAlign w:val="bottom"/>
            <w:hideMark/>
          </w:tcPr>
          <w:p w14:paraId="48AE4DD9" w14:textId="77777777" w:rsidR="00E60F1D" w:rsidRPr="00753B7E" w:rsidRDefault="00E60F1D" w:rsidP="002650E9">
            <w:r w:rsidRPr="00753B7E">
              <w:t xml:space="preserve">  расчетное </w:t>
            </w:r>
            <w:proofErr w:type="spellStart"/>
            <w:r w:rsidRPr="00753B7E">
              <w:t>max</w:t>
            </w:r>
            <w:proofErr w:type="spellEnd"/>
            <w:r w:rsidRPr="00753B7E">
              <w:t xml:space="preserve"> давление в котле</w:t>
            </w:r>
          </w:p>
        </w:tc>
        <w:tc>
          <w:tcPr>
            <w:tcW w:w="0" w:type="auto"/>
            <w:tcBorders>
              <w:top w:val="nil"/>
              <w:left w:val="nil"/>
              <w:bottom w:val="nil"/>
              <w:right w:val="nil"/>
            </w:tcBorders>
            <w:shd w:val="clear" w:color="auto" w:fill="auto"/>
            <w:vAlign w:val="bottom"/>
            <w:hideMark/>
          </w:tcPr>
          <w:p w14:paraId="61ED69A7" w14:textId="77777777" w:rsidR="00E60F1D" w:rsidRPr="00753B7E" w:rsidRDefault="00E60F1D" w:rsidP="002650E9">
            <w:proofErr w:type="spellStart"/>
            <w:r w:rsidRPr="00753B7E">
              <w:t>Р</w:t>
            </w:r>
            <w:r w:rsidRPr="00753B7E">
              <w:rPr>
                <w:vertAlign w:val="subscript"/>
              </w:rPr>
              <w:t>к</w:t>
            </w:r>
            <w:proofErr w:type="spellEnd"/>
          </w:p>
        </w:tc>
        <w:tc>
          <w:tcPr>
            <w:tcW w:w="0" w:type="auto"/>
            <w:tcBorders>
              <w:top w:val="nil"/>
              <w:left w:val="nil"/>
              <w:bottom w:val="nil"/>
              <w:right w:val="nil"/>
            </w:tcBorders>
            <w:shd w:val="clear" w:color="auto" w:fill="auto"/>
            <w:vAlign w:val="bottom"/>
            <w:hideMark/>
          </w:tcPr>
          <w:p w14:paraId="6BFB141E" w14:textId="77777777" w:rsidR="00E60F1D" w:rsidRPr="00753B7E" w:rsidRDefault="00E60F1D" w:rsidP="002650E9">
            <w:r w:rsidRPr="00753B7E">
              <w:t>=</w:t>
            </w:r>
          </w:p>
        </w:tc>
        <w:tc>
          <w:tcPr>
            <w:tcW w:w="0" w:type="auto"/>
            <w:tcBorders>
              <w:top w:val="nil"/>
              <w:left w:val="nil"/>
              <w:bottom w:val="nil"/>
              <w:right w:val="nil"/>
            </w:tcBorders>
            <w:shd w:val="clear" w:color="000000" w:fill="auto"/>
            <w:vAlign w:val="bottom"/>
            <w:hideMark/>
          </w:tcPr>
          <w:p w14:paraId="1A3FA4AF" w14:textId="77777777" w:rsidR="00E60F1D" w:rsidRPr="00753B7E" w:rsidRDefault="00E60F1D" w:rsidP="002650E9">
            <w:r w:rsidRPr="00753B7E">
              <w:t>10</w:t>
            </w:r>
          </w:p>
        </w:tc>
        <w:tc>
          <w:tcPr>
            <w:tcW w:w="0" w:type="auto"/>
            <w:tcBorders>
              <w:top w:val="nil"/>
              <w:left w:val="nil"/>
              <w:bottom w:val="nil"/>
              <w:right w:val="nil"/>
            </w:tcBorders>
            <w:shd w:val="clear" w:color="auto" w:fill="auto"/>
            <w:vAlign w:val="bottom"/>
            <w:hideMark/>
          </w:tcPr>
          <w:p w14:paraId="169D82B4" w14:textId="77777777" w:rsidR="00E60F1D" w:rsidRPr="00753B7E" w:rsidRDefault="00E60F1D" w:rsidP="002650E9">
            <w:r w:rsidRPr="00753B7E">
              <w:t>бар.</w:t>
            </w:r>
          </w:p>
        </w:tc>
      </w:tr>
      <w:tr w:rsidR="00E60F1D" w:rsidRPr="00753B7E" w14:paraId="5E87A2C7" w14:textId="77777777" w:rsidTr="002650E9">
        <w:trPr>
          <w:trHeight w:val="20"/>
        </w:trPr>
        <w:tc>
          <w:tcPr>
            <w:tcW w:w="0" w:type="auto"/>
            <w:tcBorders>
              <w:top w:val="nil"/>
              <w:left w:val="nil"/>
              <w:bottom w:val="nil"/>
              <w:right w:val="nil"/>
            </w:tcBorders>
            <w:shd w:val="clear" w:color="auto" w:fill="auto"/>
            <w:vAlign w:val="bottom"/>
            <w:hideMark/>
          </w:tcPr>
          <w:p w14:paraId="638592AC" w14:textId="77777777" w:rsidR="00E60F1D" w:rsidRPr="00753B7E" w:rsidRDefault="00E60F1D" w:rsidP="002650E9">
            <w:r w:rsidRPr="00753B7E">
              <w:t xml:space="preserve">  масса воды в котле</w:t>
            </w:r>
          </w:p>
        </w:tc>
        <w:tc>
          <w:tcPr>
            <w:tcW w:w="0" w:type="auto"/>
            <w:tcBorders>
              <w:top w:val="nil"/>
              <w:left w:val="nil"/>
              <w:bottom w:val="nil"/>
              <w:right w:val="nil"/>
            </w:tcBorders>
            <w:shd w:val="clear" w:color="auto" w:fill="auto"/>
            <w:vAlign w:val="bottom"/>
            <w:hideMark/>
          </w:tcPr>
          <w:p w14:paraId="1658CD51" w14:textId="77777777" w:rsidR="00E60F1D" w:rsidRPr="00753B7E" w:rsidRDefault="00E60F1D" w:rsidP="002650E9">
            <w:r w:rsidRPr="00753B7E">
              <w:t xml:space="preserve">M </w:t>
            </w:r>
            <w:r w:rsidRPr="00753B7E">
              <w:rPr>
                <w:vertAlign w:val="subscript"/>
              </w:rPr>
              <w:t>в к</w:t>
            </w:r>
          </w:p>
        </w:tc>
        <w:tc>
          <w:tcPr>
            <w:tcW w:w="0" w:type="auto"/>
            <w:tcBorders>
              <w:top w:val="nil"/>
              <w:left w:val="nil"/>
              <w:bottom w:val="nil"/>
              <w:right w:val="nil"/>
            </w:tcBorders>
            <w:shd w:val="clear" w:color="auto" w:fill="auto"/>
            <w:vAlign w:val="bottom"/>
            <w:hideMark/>
          </w:tcPr>
          <w:p w14:paraId="67C9676D" w14:textId="77777777" w:rsidR="00E60F1D" w:rsidRPr="00753B7E" w:rsidRDefault="00E60F1D" w:rsidP="002650E9">
            <w:r w:rsidRPr="00753B7E">
              <w:t>=</w:t>
            </w:r>
          </w:p>
        </w:tc>
        <w:tc>
          <w:tcPr>
            <w:tcW w:w="0" w:type="auto"/>
            <w:tcBorders>
              <w:top w:val="nil"/>
              <w:left w:val="nil"/>
              <w:bottom w:val="nil"/>
              <w:right w:val="nil"/>
            </w:tcBorders>
            <w:shd w:val="clear" w:color="000000" w:fill="auto"/>
            <w:vAlign w:val="bottom"/>
            <w:hideMark/>
          </w:tcPr>
          <w:p w14:paraId="3491B9FC" w14:textId="77777777" w:rsidR="00E60F1D" w:rsidRPr="00753B7E" w:rsidRDefault="00E60F1D" w:rsidP="002650E9">
            <w:r w:rsidRPr="00753B7E">
              <w:t>452</w:t>
            </w:r>
          </w:p>
        </w:tc>
        <w:tc>
          <w:tcPr>
            <w:tcW w:w="0" w:type="auto"/>
            <w:tcBorders>
              <w:top w:val="nil"/>
              <w:left w:val="nil"/>
              <w:bottom w:val="nil"/>
              <w:right w:val="nil"/>
            </w:tcBorders>
            <w:shd w:val="clear" w:color="auto" w:fill="auto"/>
            <w:vAlign w:val="bottom"/>
            <w:hideMark/>
          </w:tcPr>
          <w:p w14:paraId="5598B5EA" w14:textId="77777777" w:rsidR="00E60F1D" w:rsidRPr="00753B7E" w:rsidRDefault="00E60F1D" w:rsidP="002650E9">
            <w:r w:rsidRPr="00753B7E">
              <w:t>кг.</w:t>
            </w:r>
          </w:p>
        </w:tc>
      </w:tr>
      <w:tr w:rsidR="00E60F1D" w:rsidRPr="00753B7E" w14:paraId="29A70D7E" w14:textId="77777777" w:rsidTr="002650E9">
        <w:trPr>
          <w:trHeight w:val="20"/>
        </w:trPr>
        <w:tc>
          <w:tcPr>
            <w:tcW w:w="0" w:type="auto"/>
            <w:tcBorders>
              <w:top w:val="nil"/>
              <w:left w:val="nil"/>
              <w:bottom w:val="nil"/>
              <w:right w:val="nil"/>
            </w:tcBorders>
            <w:shd w:val="clear" w:color="auto" w:fill="auto"/>
            <w:vAlign w:val="bottom"/>
            <w:hideMark/>
          </w:tcPr>
          <w:p w14:paraId="147CA528" w14:textId="77777777" w:rsidR="00E60F1D" w:rsidRPr="00753B7E" w:rsidRDefault="00E60F1D" w:rsidP="002650E9">
            <w:r w:rsidRPr="00753B7E">
              <w:t xml:space="preserve">  объем котельной</w:t>
            </w:r>
          </w:p>
        </w:tc>
        <w:tc>
          <w:tcPr>
            <w:tcW w:w="0" w:type="auto"/>
            <w:tcBorders>
              <w:top w:val="nil"/>
              <w:left w:val="nil"/>
              <w:bottom w:val="nil"/>
              <w:right w:val="nil"/>
            </w:tcBorders>
            <w:shd w:val="clear" w:color="auto" w:fill="auto"/>
            <w:vAlign w:val="bottom"/>
            <w:hideMark/>
          </w:tcPr>
          <w:p w14:paraId="0CD8A27C" w14:textId="77777777" w:rsidR="00E60F1D" w:rsidRPr="00753B7E" w:rsidRDefault="00E60F1D" w:rsidP="002650E9">
            <w:proofErr w:type="spellStart"/>
            <w:r w:rsidRPr="00753B7E">
              <w:t>V</w:t>
            </w:r>
            <w:r w:rsidRPr="00753B7E">
              <w:rPr>
                <w:vertAlign w:val="subscript"/>
              </w:rPr>
              <w:t>к</w:t>
            </w:r>
            <w:proofErr w:type="spellEnd"/>
          </w:p>
        </w:tc>
        <w:tc>
          <w:tcPr>
            <w:tcW w:w="0" w:type="auto"/>
            <w:tcBorders>
              <w:top w:val="nil"/>
              <w:left w:val="nil"/>
              <w:bottom w:val="nil"/>
              <w:right w:val="nil"/>
            </w:tcBorders>
            <w:shd w:val="clear" w:color="auto" w:fill="auto"/>
            <w:vAlign w:val="bottom"/>
            <w:hideMark/>
          </w:tcPr>
          <w:p w14:paraId="6DDE364D" w14:textId="77777777" w:rsidR="00E60F1D" w:rsidRPr="00753B7E" w:rsidRDefault="00E60F1D" w:rsidP="002650E9">
            <w:r w:rsidRPr="00753B7E">
              <w:t>=</w:t>
            </w:r>
          </w:p>
        </w:tc>
        <w:tc>
          <w:tcPr>
            <w:tcW w:w="0" w:type="auto"/>
            <w:tcBorders>
              <w:top w:val="nil"/>
              <w:left w:val="nil"/>
              <w:bottom w:val="nil"/>
              <w:right w:val="nil"/>
            </w:tcBorders>
            <w:shd w:val="clear" w:color="000000" w:fill="auto"/>
            <w:vAlign w:val="bottom"/>
            <w:hideMark/>
          </w:tcPr>
          <w:p w14:paraId="00D61E37" w14:textId="77777777" w:rsidR="00E60F1D" w:rsidRPr="00753B7E" w:rsidRDefault="00E60F1D" w:rsidP="002650E9">
            <w:r w:rsidRPr="00753B7E">
              <w:t>500</w:t>
            </w:r>
          </w:p>
        </w:tc>
        <w:tc>
          <w:tcPr>
            <w:tcW w:w="0" w:type="auto"/>
            <w:tcBorders>
              <w:top w:val="nil"/>
              <w:left w:val="nil"/>
              <w:bottom w:val="nil"/>
              <w:right w:val="nil"/>
            </w:tcBorders>
            <w:shd w:val="clear" w:color="auto" w:fill="auto"/>
            <w:vAlign w:val="bottom"/>
            <w:hideMark/>
          </w:tcPr>
          <w:p w14:paraId="3151C95F" w14:textId="77777777" w:rsidR="00E60F1D" w:rsidRPr="00753B7E" w:rsidRDefault="00E60F1D" w:rsidP="002650E9">
            <w:r w:rsidRPr="00753B7E">
              <w:t>м</w:t>
            </w:r>
            <w:r w:rsidRPr="00753B7E">
              <w:rPr>
                <w:vertAlign w:val="superscript"/>
              </w:rPr>
              <w:t>3</w:t>
            </w:r>
            <w:r w:rsidRPr="00753B7E">
              <w:t>.</w:t>
            </w:r>
          </w:p>
        </w:tc>
      </w:tr>
      <w:tr w:rsidR="00E60F1D" w:rsidRPr="00753B7E" w14:paraId="1F954A8C" w14:textId="77777777" w:rsidTr="002650E9">
        <w:trPr>
          <w:trHeight w:val="20"/>
        </w:trPr>
        <w:tc>
          <w:tcPr>
            <w:tcW w:w="0" w:type="auto"/>
            <w:tcBorders>
              <w:top w:val="nil"/>
              <w:left w:val="nil"/>
              <w:bottom w:val="nil"/>
              <w:right w:val="nil"/>
            </w:tcBorders>
            <w:shd w:val="clear" w:color="auto" w:fill="auto"/>
            <w:vAlign w:val="bottom"/>
            <w:hideMark/>
          </w:tcPr>
          <w:p w14:paraId="08BD60CC" w14:textId="77777777" w:rsidR="00E60F1D" w:rsidRPr="00753B7E" w:rsidRDefault="00E60F1D" w:rsidP="002650E9">
            <w:r w:rsidRPr="00753B7E">
              <w:t xml:space="preserve">  высота котельной</w:t>
            </w:r>
          </w:p>
        </w:tc>
        <w:tc>
          <w:tcPr>
            <w:tcW w:w="0" w:type="auto"/>
            <w:tcBorders>
              <w:top w:val="nil"/>
              <w:left w:val="nil"/>
              <w:bottom w:val="nil"/>
              <w:right w:val="nil"/>
            </w:tcBorders>
            <w:shd w:val="clear" w:color="auto" w:fill="auto"/>
            <w:vAlign w:val="bottom"/>
            <w:hideMark/>
          </w:tcPr>
          <w:p w14:paraId="64372EE9" w14:textId="77777777" w:rsidR="00E60F1D" w:rsidRPr="00753B7E" w:rsidRDefault="00E60F1D" w:rsidP="002650E9">
            <w:proofErr w:type="spellStart"/>
            <w:r w:rsidRPr="00753B7E">
              <w:t>H</w:t>
            </w:r>
            <w:r w:rsidRPr="00753B7E">
              <w:rPr>
                <w:vertAlign w:val="subscript"/>
              </w:rPr>
              <w:t>к</w:t>
            </w:r>
            <w:proofErr w:type="spellEnd"/>
          </w:p>
        </w:tc>
        <w:tc>
          <w:tcPr>
            <w:tcW w:w="0" w:type="auto"/>
            <w:tcBorders>
              <w:top w:val="nil"/>
              <w:left w:val="nil"/>
              <w:bottom w:val="nil"/>
              <w:right w:val="nil"/>
            </w:tcBorders>
            <w:shd w:val="clear" w:color="auto" w:fill="auto"/>
            <w:vAlign w:val="bottom"/>
            <w:hideMark/>
          </w:tcPr>
          <w:p w14:paraId="340F9D10" w14:textId="77777777" w:rsidR="00E60F1D" w:rsidRPr="00753B7E" w:rsidRDefault="00E60F1D" w:rsidP="002650E9">
            <w:r w:rsidRPr="00753B7E">
              <w:t>=</w:t>
            </w:r>
          </w:p>
        </w:tc>
        <w:tc>
          <w:tcPr>
            <w:tcW w:w="0" w:type="auto"/>
            <w:tcBorders>
              <w:top w:val="nil"/>
              <w:left w:val="nil"/>
              <w:bottom w:val="nil"/>
              <w:right w:val="nil"/>
            </w:tcBorders>
            <w:shd w:val="clear" w:color="000000" w:fill="auto"/>
            <w:vAlign w:val="bottom"/>
            <w:hideMark/>
          </w:tcPr>
          <w:p w14:paraId="56094D12" w14:textId="77777777" w:rsidR="00E60F1D" w:rsidRPr="00753B7E" w:rsidRDefault="00E60F1D" w:rsidP="002650E9">
            <w:r w:rsidRPr="00753B7E">
              <w:t>5,15</w:t>
            </w:r>
          </w:p>
        </w:tc>
        <w:tc>
          <w:tcPr>
            <w:tcW w:w="0" w:type="auto"/>
            <w:tcBorders>
              <w:top w:val="nil"/>
              <w:left w:val="nil"/>
              <w:bottom w:val="nil"/>
              <w:right w:val="nil"/>
            </w:tcBorders>
            <w:shd w:val="clear" w:color="auto" w:fill="auto"/>
            <w:vAlign w:val="bottom"/>
            <w:hideMark/>
          </w:tcPr>
          <w:p w14:paraId="3DDE98B6" w14:textId="77777777" w:rsidR="00E60F1D" w:rsidRPr="00753B7E" w:rsidRDefault="00E60F1D" w:rsidP="002650E9">
            <w:r w:rsidRPr="00753B7E">
              <w:t>м.</w:t>
            </w:r>
          </w:p>
        </w:tc>
      </w:tr>
      <w:tr w:rsidR="00E60F1D" w:rsidRPr="00753B7E" w14:paraId="77A65385" w14:textId="77777777" w:rsidTr="002650E9">
        <w:trPr>
          <w:trHeight w:val="20"/>
        </w:trPr>
        <w:tc>
          <w:tcPr>
            <w:tcW w:w="0" w:type="auto"/>
            <w:tcBorders>
              <w:top w:val="nil"/>
              <w:left w:val="nil"/>
              <w:bottom w:val="nil"/>
              <w:right w:val="nil"/>
            </w:tcBorders>
            <w:shd w:val="clear" w:color="auto" w:fill="auto"/>
            <w:noWrap/>
            <w:vAlign w:val="bottom"/>
            <w:hideMark/>
          </w:tcPr>
          <w:p w14:paraId="3D599AD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19572CF"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D624717"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E4E19A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53B8692" w14:textId="77777777" w:rsidR="00E60F1D" w:rsidRPr="00753B7E" w:rsidRDefault="00E60F1D" w:rsidP="002650E9"/>
        </w:tc>
      </w:tr>
      <w:tr w:rsidR="00E60F1D" w:rsidRPr="00753B7E" w14:paraId="59B8E183" w14:textId="77777777" w:rsidTr="002650E9">
        <w:trPr>
          <w:trHeight w:val="20"/>
        </w:trPr>
        <w:tc>
          <w:tcPr>
            <w:tcW w:w="0" w:type="auto"/>
            <w:tcBorders>
              <w:top w:val="nil"/>
              <w:left w:val="nil"/>
              <w:bottom w:val="nil"/>
              <w:right w:val="nil"/>
            </w:tcBorders>
            <w:shd w:val="clear" w:color="auto" w:fill="auto"/>
            <w:noWrap/>
            <w:vAlign w:val="bottom"/>
            <w:hideMark/>
          </w:tcPr>
          <w:p w14:paraId="42DF1645" w14:textId="77777777" w:rsidR="00E60F1D" w:rsidRPr="00753B7E" w:rsidRDefault="00E60F1D" w:rsidP="002650E9">
            <w:pPr>
              <w:rPr>
                <w:b/>
                <w:bCs/>
                <w:u w:val="single"/>
              </w:rPr>
            </w:pPr>
            <w:r w:rsidRPr="00753B7E">
              <w:rPr>
                <w:b/>
                <w:bCs/>
                <w:u w:val="single"/>
              </w:rPr>
              <w:t>Результаты расчетов:</w:t>
            </w:r>
          </w:p>
        </w:tc>
        <w:tc>
          <w:tcPr>
            <w:tcW w:w="0" w:type="auto"/>
            <w:tcBorders>
              <w:top w:val="nil"/>
              <w:left w:val="nil"/>
              <w:bottom w:val="nil"/>
              <w:right w:val="nil"/>
            </w:tcBorders>
            <w:shd w:val="clear" w:color="auto" w:fill="auto"/>
            <w:noWrap/>
            <w:vAlign w:val="bottom"/>
            <w:hideMark/>
          </w:tcPr>
          <w:p w14:paraId="03661FC6"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FDDA61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5391B1D"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AD21D40" w14:textId="77777777" w:rsidR="00E60F1D" w:rsidRPr="00753B7E" w:rsidRDefault="00E60F1D" w:rsidP="002650E9"/>
        </w:tc>
      </w:tr>
      <w:tr w:rsidR="00E60F1D" w:rsidRPr="00753B7E" w14:paraId="18A537CC"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24B04073" w14:textId="77777777" w:rsidR="00E60F1D" w:rsidRPr="00753B7E" w:rsidRDefault="00E60F1D" w:rsidP="002650E9">
            <w:r w:rsidRPr="00753B7E">
              <w:lastRenderedPageBreak/>
              <w:t xml:space="preserve">  Масса пара образующегося в результате аварийной ситуации с разрушением котла:</w:t>
            </w:r>
          </w:p>
        </w:tc>
      </w:tr>
      <w:tr w:rsidR="00E60F1D" w:rsidRPr="00753B7E" w14:paraId="59B43B83" w14:textId="77777777" w:rsidTr="002650E9">
        <w:trPr>
          <w:trHeight w:val="20"/>
        </w:trPr>
        <w:tc>
          <w:tcPr>
            <w:tcW w:w="0" w:type="auto"/>
            <w:gridSpan w:val="2"/>
            <w:tcBorders>
              <w:top w:val="nil"/>
              <w:left w:val="nil"/>
              <w:bottom w:val="nil"/>
              <w:right w:val="nil"/>
            </w:tcBorders>
            <w:shd w:val="clear" w:color="auto" w:fill="auto"/>
            <w:noWrap/>
            <w:vAlign w:val="bottom"/>
            <w:hideMark/>
          </w:tcPr>
          <w:p w14:paraId="155A538B" w14:textId="77777777" w:rsidR="00E60F1D" w:rsidRPr="00753B7E" w:rsidRDefault="00E60F1D" w:rsidP="002650E9">
            <w:r w:rsidRPr="00753B7E">
              <w:t>M п к = M в к / 5,5</w:t>
            </w:r>
          </w:p>
        </w:tc>
        <w:tc>
          <w:tcPr>
            <w:tcW w:w="0" w:type="auto"/>
            <w:tcBorders>
              <w:top w:val="nil"/>
              <w:left w:val="nil"/>
              <w:bottom w:val="nil"/>
              <w:right w:val="nil"/>
            </w:tcBorders>
            <w:shd w:val="clear" w:color="auto" w:fill="auto"/>
            <w:vAlign w:val="bottom"/>
            <w:hideMark/>
          </w:tcPr>
          <w:p w14:paraId="4543CB72"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54E0A6FC" w14:textId="77777777" w:rsidR="00E60F1D" w:rsidRPr="00753B7E" w:rsidRDefault="00E60F1D" w:rsidP="002650E9">
            <w:r w:rsidRPr="00753B7E">
              <w:t>82,18</w:t>
            </w:r>
          </w:p>
        </w:tc>
        <w:tc>
          <w:tcPr>
            <w:tcW w:w="0" w:type="auto"/>
            <w:tcBorders>
              <w:top w:val="nil"/>
              <w:left w:val="nil"/>
              <w:bottom w:val="nil"/>
              <w:right w:val="nil"/>
            </w:tcBorders>
            <w:shd w:val="clear" w:color="auto" w:fill="auto"/>
            <w:vAlign w:val="bottom"/>
            <w:hideMark/>
          </w:tcPr>
          <w:p w14:paraId="4972F1D4" w14:textId="77777777" w:rsidR="00E60F1D" w:rsidRPr="00753B7E" w:rsidRDefault="00E60F1D" w:rsidP="002650E9">
            <w:r w:rsidRPr="00753B7E">
              <w:t>кг.</w:t>
            </w:r>
          </w:p>
        </w:tc>
      </w:tr>
      <w:tr w:rsidR="00E60F1D" w:rsidRPr="00753B7E" w14:paraId="3446CD5A"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725C0733" w14:textId="77777777" w:rsidR="00E60F1D" w:rsidRPr="00753B7E" w:rsidRDefault="00E60F1D" w:rsidP="002650E9">
            <w:r w:rsidRPr="00753B7E">
              <w:t xml:space="preserve">  Объем истекающего из котла пара составит:</w:t>
            </w:r>
          </w:p>
        </w:tc>
        <w:tc>
          <w:tcPr>
            <w:tcW w:w="0" w:type="auto"/>
            <w:tcBorders>
              <w:top w:val="nil"/>
              <w:left w:val="nil"/>
              <w:bottom w:val="nil"/>
              <w:right w:val="nil"/>
            </w:tcBorders>
            <w:shd w:val="clear" w:color="auto" w:fill="auto"/>
            <w:noWrap/>
            <w:vAlign w:val="bottom"/>
            <w:hideMark/>
          </w:tcPr>
          <w:p w14:paraId="4F8D1DF9"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3C3A967" w14:textId="77777777" w:rsidR="00E60F1D" w:rsidRPr="00753B7E" w:rsidRDefault="00E60F1D" w:rsidP="002650E9"/>
        </w:tc>
      </w:tr>
      <w:tr w:rsidR="00E60F1D" w:rsidRPr="00753B7E" w14:paraId="48A7E505" w14:textId="77777777" w:rsidTr="002650E9">
        <w:trPr>
          <w:trHeight w:val="20"/>
        </w:trPr>
        <w:tc>
          <w:tcPr>
            <w:tcW w:w="0" w:type="auto"/>
            <w:gridSpan w:val="2"/>
            <w:tcBorders>
              <w:top w:val="nil"/>
              <w:left w:val="nil"/>
              <w:bottom w:val="nil"/>
              <w:right w:val="nil"/>
            </w:tcBorders>
            <w:shd w:val="clear" w:color="auto" w:fill="auto"/>
            <w:noWrap/>
            <w:vAlign w:val="bottom"/>
            <w:hideMark/>
          </w:tcPr>
          <w:p w14:paraId="1B40D621" w14:textId="77777777" w:rsidR="00E60F1D" w:rsidRPr="00753B7E" w:rsidRDefault="00E60F1D" w:rsidP="002650E9">
            <w:proofErr w:type="spellStart"/>
            <w:r w:rsidRPr="00753B7E">
              <w:t>Vп</w:t>
            </w:r>
            <w:proofErr w:type="spellEnd"/>
            <w:r w:rsidRPr="00753B7E">
              <w:t xml:space="preserve"> = M п к×1700 / 1000 </w:t>
            </w:r>
          </w:p>
        </w:tc>
        <w:tc>
          <w:tcPr>
            <w:tcW w:w="0" w:type="auto"/>
            <w:tcBorders>
              <w:top w:val="nil"/>
              <w:left w:val="nil"/>
              <w:bottom w:val="nil"/>
              <w:right w:val="nil"/>
            </w:tcBorders>
            <w:shd w:val="clear" w:color="auto" w:fill="auto"/>
            <w:vAlign w:val="bottom"/>
            <w:hideMark/>
          </w:tcPr>
          <w:p w14:paraId="21638110"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015B0AD3" w14:textId="77777777" w:rsidR="00E60F1D" w:rsidRPr="00753B7E" w:rsidRDefault="00E60F1D" w:rsidP="002650E9">
            <w:r w:rsidRPr="00753B7E">
              <w:t>139,709</w:t>
            </w:r>
          </w:p>
        </w:tc>
        <w:tc>
          <w:tcPr>
            <w:tcW w:w="0" w:type="auto"/>
            <w:tcBorders>
              <w:top w:val="nil"/>
              <w:left w:val="nil"/>
              <w:bottom w:val="nil"/>
              <w:right w:val="nil"/>
            </w:tcBorders>
            <w:shd w:val="clear" w:color="auto" w:fill="auto"/>
            <w:vAlign w:val="bottom"/>
            <w:hideMark/>
          </w:tcPr>
          <w:p w14:paraId="1CBAE31F" w14:textId="77777777" w:rsidR="00E60F1D" w:rsidRPr="00753B7E" w:rsidRDefault="00E60F1D" w:rsidP="002650E9">
            <w:r w:rsidRPr="00753B7E">
              <w:t>м</w:t>
            </w:r>
            <w:r w:rsidRPr="00753B7E">
              <w:rPr>
                <w:vertAlign w:val="superscript"/>
              </w:rPr>
              <w:t>3</w:t>
            </w:r>
            <w:r w:rsidRPr="00753B7E">
              <w:t>.</w:t>
            </w:r>
          </w:p>
        </w:tc>
      </w:tr>
      <w:tr w:rsidR="00E60F1D" w:rsidRPr="00753B7E" w14:paraId="4CCEE654" w14:textId="77777777" w:rsidTr="002650E9">
        <w:trPr>
          <w:trHeight w:val="20"/>
        </w:trPr>
        <w:tc>
          <w:tcPr>
            <w:tcW w:w="0" w:type="auto"/>
            <w:gridSpan w:val="5"/>
            <w:tcBorders>
              <w:top w:val="nil"/>
              <w:left w:val="nil"/>
              <w:bottom w:val="nil"/>
              <w:right w:val="nil"/>
            </w:tcBorders>
            <w:shd w:val="clear" w:color="auto" w:fill="auto"/>
            <w:vAlign w:val="bottom"/>
            <w:hideMark/>
          </w:tcPr>
          <w:p w14:paraId="6C09BE1A" w14:textId="77777777" w:rsidR="00E60F1D" w:rsidRPr="00753B7E" w:rsidRDefault="00E60F1D" w:rsidP="002650E9">
            <w:r w:rsidRPr="00753B7E">
              <w:t xml:space="preserve">  Избыточное давление создаваемое внутри помещения котельной в результате </w:t>
            </w:r>
            <w:r w:rsidRPr="00753B7E">
              <w:br/>
              <w:t>аварийной ситуации с разрушением котла составит:</w:t>
            </w:r>
          </w:p>
        </w:tc>
      </w:tr>
      <w:tr w:rsidR="00E60F1D" w:rsidRPr="00753B7E" w14:paraId="2A717754" w14:textId="77777777" w:rsidTr="002650E9">
        <w:trPr>
          <w:trHeight w:val="20"/>
        </w:trPr>
        <w:tc>
          <w:tcPr>
            <w:tcW w:w="0" w:type="auto"/>
            <w:gridSpan w:val="2"/>
            <w:tcBorders>
              <w:top w:val="nil"/>
              <w:left w:val="nil"/>
              <w:bottom w:val="nil"/>
              <w:right w:val="nil"/>
            </w:tcBorders>
            <w:shd w:val="clear" w:color="auto" w:fill="auto"/>
            <w:noWrap/>
            <w:vAlign w:val="bottom"/>
            <w:hideMark/>
          </w:tcPr>
          <w:p w14:paraId="3866FA29" w14:textId="77777777" w:rsidR="00E60F1D" w:rsidRPr="00753B7E" w:rsidRDefault="00E60F1D" w:rsidP="002650E9">
            <w:proofErr w:type="spellStart"/>
            <w:r w:rsidRPr="00753B7E">
              <w:t>DР</w:t>
            </w:r>
            <w:r w:rsidRPr="00753B7E">
              <w:rPr>
                <w:vertAlign w:val="subscript"/>
              </w:rPr>
              <w:t>к</w:t>
            </w:r>
            <w:proofErr w:type="spellEnd"/>
            <w:r w:rsidRPr="00753B7E">
              <w:rPr>
                <w:vertAlign w:val="subscript"/>
              </w:rPr>
              <w:t xml:space="preserve"> </w:t>
            </w:r>
            <w:r w:rsidRPr="00753B7E">
              <w:t>= (</w:t>
            </w:r>
            <w:proofErr w:type="spellStart"/>
            <w:r w:rsidRPr="00753B7E">
              <w:t>V</w:t>
            </w:r>
            <w:r w:rsidRPr="00753B7E">
              <w:rPr>
                <w:vertAlign w:val="subscript"/>
              </w:rPr>
              <w:t>п</w:t>
            </w:r>
            <w:proofErr w:type="spellEnd"/>
            <w:r w:rsidRPr="00753B7E">
              <w:t xml:space="preserve"> +</w:t>
            </w:r>
            <w:proofErr w:type="spellStart"/>
            <w:r w:rsidRPr="00753B7E">
              <w:t>V</w:t>
            </w:r>
            <w:r w:rsidRPr="00753B7E">
              <w:rPr>
                <w:vertAlign w:val="subscript"/>
              </w:rPr>
              <w:t>к</w:t>
            </w:r>
            <w:proofErr w:type="spellEnd"/>
            <w:r w:rsidRPr="00753B7E">
              <w:rPr>
                <w:vertAlign w:val="subscript"/>
              </w:rPr>
              <w:t xml:space="preserve"> </w:t>
            </w:r>
            <w:r w:rsidRPr="00753B7E">
              <w:t xml:space="preserve">*0,8) / </w:t>
            </w:r>
            <w:proofErr w:type="spellStart"/>
            <w:r w:rsidRPr="00753B7E">
              <w:t>V</w:t>
            </w:r>
            <w:r w:rsidRPr="00753B7E">
              <w:rPr>
                <w:vertAlign w:val="subscript"/>
              </w:rPr>
              <w:t>к</w:t>
            </w:r>
            <w:proofErr w:type="spellEnd"/>
            <w:r w:rsidRPr="00753B7E">
              <w:t>*0,8</w:t>
            </w:r>
            <w:r w:rsidRPr="00753B7E">
              <w:rPr>
                <w:vertAlign w:val="subscript"/>
              </w:rPr>
              <w:t xml:space="preserve"> </w:t>
            </w:r>
            <w:r w:rsidRPr="00753B7E">
              <w:t>– 1</w:t>
            </w:r>
          </w:p>
        </w:tc>
        <w:tc>
          <w:tcPr>
            <w:tcW w:w="0" w:type="auto"/>
            <w:tcBorders>
              <w:top w:val="nil"/>
              <w:left w:val="nil"/>
              <w:bottom w:val="nil"/>
              <w:right w:val="nil"/>
            </w:tcBorders>
            <w:shd w:val="clear" w:color="auto" w:fill="auto"/>
            <w:vAlign w:val="bottom"/>
            <w:hideMark/>
          </w:tcPr>
          <w:p w14:paraId="6197C1F9"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15F94773" w14:textId="77777777" w:rsidR="00E60F1D" w:rsidRPr="00753B7E" w:rsidRDefault="00E60F1D" w:rsidP="002650E9">
            <w:r w:rsidRPr="00753B7E">
              <w:t>0,35</w:t>
            </w:r>
          </w:p>
        </w:tc>
        <w:tc>
          <w:tcPr>
            <w:tcW w:w="0" w:type="auto"/>
            <w:tcBorders>
              <w:top w:val="nil"/>
              <w:left w:val="nil"/>
              <w:bottom w:val="nil"/>
              <w:right w:val="nil"/>
            </w:tcBorders>
            <w:shd w:val="clear" w:color="auto" w:fill="auto"/>
            <w:vAlign w:val="bottom"/>
            <w:hideMark/>
          </w:tcPr>
          <w:p w14:paraId="1736C006" w14:textId="77777777" w:rsidR="00E60F1D" w:rsidRPr="00753B7E" w:rsidRDefault="00E60F1D" w:rsidP="002650E9">
            <w:r w:rsidRPr="00753B7E">
              <w:t>атм.</w:t>
            </w:r>
          </w:p>
        </w:tc>
      </w:tr>
      <w:tr w:rsidR="00E60F1D" w:rsidRPr="00753B7E" w14:paraId="421E86F8" w14:textId="77777777" w:rsidTr="002650E9">
        <w:trPr>
          <w:trHeight w:val="20"/>
        </w:trPr>
        <w:tc>
          <w:tcPr>
            <w:tcW w:w="0" w:type="auto"/>
            <w:tcBorders>
              <w:top w:val="nil"/>
              <w:left w:val="nil"/>
              <w:bottom w:val="nil"/>
              <w:right w:val="nil"/>
            </w:tcBorders>
            <w:shd w:val="clear" w:color="auto" w:fill="auto"/>
            <w:noWrap/>
            <w:vAlign w:val="bottom"/>
            <w:hideMark/>
          </w:tcPr>
          <w:p w14:paraId="5DFBA07D"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948C67C" w14:textId="77777777" w:rsidR="00E60F1D" w:rsidRPr="00753B7E" w:rsidRDefault="00E60F1D" w:rsidP="002650E9"/>
        </w:tc>
        <w:tc>
          <w:tcPr>
            <w:tcW w:w="0" w:type="auto"/>
            <w:tcBorders>
              <w:top w:val="nil"/>
              <w:left w:val="nil"/>
              <w:bottom w:val="nil"/>
              <w:right w:val="nil"/>
            </w:tcBorders>
            <w:shd w:val="clear" w:color="auto" w:fill="auto"/>
            <w:vAlign w:val="bottom"/>
            <w:hideMark/>
          </w:tcPr>
          <w:p w14:paraId="17F34C2E"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BBE3EF9" w14:textId="77777777" w:rsidR="00E60F1D" w:rsidRPr="00753B7E" w:rsidRDefault="00E60F1D" w:rsidP="002650E9"/>
        </w:tc>
        <w:tc>
          <w:tcPr>
            <w:tcW w:w="0" w:type="auto"/>
            <w:tcBorders>
              <w:top w:val="nil"/>
              <w:left w:val="nil"/>
              <w:bottom w:val="nil"/>
              <w:right w:val="nil"/>
            </w:tcBorders>
            <w:shd w:val="clear" w:color="auto" w:fill="auto"/>
            <w:vAlign w:val="bottom"/>
            <w:hideMark/>
          </w:tcPr>
          <w:p w14:paraId="7C82D47C" w14:textId="77777777" w:rsidR="00E60F1D" w:rsidRPr="00753B7E" w:rsidRDefault="00E60F1D" w:rsidP="002650E9"/>
        </w:tc>
      </w:tr>
      <w:tr w:rsidR="00E60F1D" w:rsidRPr="00753B7E" w14:paraId="52A512AC"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282C9D8E" w14:textId="77777777" w:rsidR="00E60F1D" w:rsidRPr="00753B7E" w:rsidRDefault="00E60F1D" w:rsidP="002650E9">
            <w:pPr>
              <w:rPr>
                <w:u w:val="single"/>
              </w:rPr>
            </w:pPr>
            <w:r w:rsidRPr="00753B7E">
              <w:rPr>
                <w:u w:val="single"/>
              </w:rPr>
              <w:t xml:space="preserve">   Определение глубины действия поражающих факторов на здания и сооружения.</w:t>
            </w:r>
          </w:p>
        </w:tc>
      </w:tr>
      <w:tr w:rsidR="00E60F1D" w:rsidRPr="00753B7E" w14:paraId="6E618BAB" w14:textId="77777777" w:rsidTr="002650E9">
        <w:trPr>
          <w:trHeight w:val="20"/>
        </w:trPr>
        <w:tc>
          <w:tcPr>
            <w:tcW w:w="0" w:type="auto"/>
            <w:tcBorders>
              <w:top w:val="nil"/>
              <w:left w:val="nil"/>
              <w:bottom w:val="nil"/>
              <w:right w:val="nil"/>
            </w:tcBorders>
            <w:shd w:val="clear" w:color="auto" w:fill="auto"/>
            <w:noWrap/>
            <w:vAlign w:val="bottom"/>
            <w:hideMark/>
          </w:tcPr>
          <w:p w14:paraId="21CA3245" w14:textId="77777777" w:rsidR="00E60F1D" w:rsidRPr="00753B7E" w:rsidRDefault="00E60F1D" w:rsidP="002650E9">
            <w:r w:rsidRPr="00753B7E">
              <w:t>глубина зоны полных разрушений</w:t>
            </w:r>
          </w:p>
        </w:tc>
        <w:tc>
          <w:tcPr>
            <w:tcW w:w="0" w:type="auto"/>
            <w:tcBorders>
              <w:top w:val="nil"/>
              <w:left w:val="nil"/>
              <w:bottom w:val="nil"/>
              <w:right w:val="nil"/>
            </w:tcBorders>
            <w:shd w:val="clear" w:color="auto" w:fill="auto"/>
            <w:noWrap/>
            <w:vAlign w:val="bottom"/>
            <w:hideMark/>
          </w:tcPr>
          <w:p w14:paraId="64F7361D"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AE3E773"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14331CB8" w14:textId="77777777" w:rsidR="00E60F1D" w:rsidRPr="00753B7E" w:rsidRDefault="00E60F1D" w:rsidP="002650E9">
            <w:r w:rsidRPr="00753B7E">
              <w:t>3,0</w:t>
            </w:r>
          </w:p>
        </w:tc>
        <w:tc>
          <w:tcPr>
            <w:tcW w:w="0" w:type="auto"/>
            <w:tcBorders>
              <w:top w:val="nil"/>
              <w:left w:val="nil"/>
              <w:bottom w:val="nil"/>
              <w:right w:val="nil"/>
            </w:tcBorders>
            <w:shd w:val="clear" w:color="auto" w:fill="auto"/>
            <w:noWrap/>
            <w:vAlign w:val="bottom"/>
            <w:hideMark/>
          </w:tcPr>
          <w:p w14:paraId="07E16EBA" w14:textId="77777777" w:rsidR="00E60F1D" w:rsidRPr="00753B7E" w:rsidRDefault="00E60F1D" w:rsidP="002650E9">
            <w:r w:rsidRPr="00753B7E">
              <w:t>м.</w:t>
            </w:r>
          </w:p>
        </w:tc>
      </w:tr>
      <w:tr w:rsidR="00E60F1D" w:rsidRPr="00753B7E" w14:paraId="49BC1B0B" w14:textId="77777777" w:rsidTr="002650E9">
        <w:trPr>
          <w:trHeight w:val="20"/>
        </w:trPr>
        <w:tc>
          <w:tcPr>
            <w:tcW w:w="0" w:type="auto"/>
            <w:gridSpan w:val="2"/>
            <w:tcBorders>
              <w:top w:val="nil"/>
              <w:left w:val="nil"/>
              <w:bottom w:val="nil"/>
              <w:right w:val="nil"/>
            </w:tcBorders>
            <w:shd w:val="clear" w:color="auto" w:fill="auto"/>
            <w:noWrap/>
            <w:vAlign w:val="bottom"/>
            <w:hideMark/>
          </w:tcPr>
          <w:p w14:paraId="2F37FE82" w14:textId="77777777" w:rsidR="00E60F1D" w:rsidRPr="00753B7E" w:rsidRDefault="00E60F1D" w:rsidP="002650E9">
            <w:r w:rsidRPr="00753B7E">
              <w:t>глубина зоны тяжелых повреждений</w:t>
            </w:r>
          </w:p>
        </w:tc>
        <w:tc>
          <w:tcPr>
            <w:tcW w:w="0" w:type="auto"/>
            <w:tcBorders>
              <w:top w:val="nil"/>
              <w:left w:val="nil"/>
              <w:bottom w:val="nil"/>
              <w:right w:val="nil"/>
            </w:tcBorders>
            <w:shd w:val="clear" w:color="auto" w:fill="auto"/>
            <w:noWrap/>
            <w:vAlign w:val="bottom"/>
            <w:hideMark/>
          </w:tcPr>
          <w:p w14:paraId="122B7D8C"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297C1FCE" w14:textId="77777777" w:rsidR="00E60F1D" w:rsidRPr="00753B7E" w:rsidRDefault="00E60F1D" w:rsidP="002650E9">
            <w:r w:rsidRPr="00753B7E">
              <w:t>3,7</w:t>
            </w:r>
          </w:p>
        </w:tc>
        <w:tc>
          <w:tcPr>
            <w:tcW w:w="0" w:type="auto"/>
            <w:tcBorders>
              <w:top w:val="nil"/>
              <w:left w:val="nil"/>
              <w:bottom w:val="nil"/>
              <w:right w:val="nil"/>
            </w:tcBorders>
            <w:shd w:val="clear" w:color="auto" w:fill="auto"/>
            <w:noWrap/>
            <w:vAlign w:val="bottom"/>
            <w:hideMark/>
          </w:tcPr>
          <w:p w14:paraId="19DCE14E" w14:textId="77777777" w:rsidR="00E60F1D" w:rsidRPr="00753B7E" w:rsidRDefault="00E60F1D" w:rsidP="002650E9">
            <w:r w:rsidRPr="00753B7E">
              <w:t>м.</w:t>
            </w:r>
          </w:p>
        </w:tc>
      </w:tr>
      <w:tr w:rsidR="00E60F1D" w:rsidRPr="00753B7E" w14:paraId="6EF3DA8E" w14:textId="77777777" w:rsidTr="002650E9">
        <w:trPr>
          <w:trHeight w:val="20"/>
        </w:trPr>
        <w:tc>
          <w:tcPr>
            <w:tcW w:w="0" w:type="auto"/>
            <w:tcBorders>
              <w:top w:val="nil"/>
              <w:left w:val="nil"/>
              <w:bottom w:val="nil"/>
              <w:right w:val="nil"/>
            </w:tcBorders>
            <w:shd w:val="clear" w:color="auto" w:fill="auto"/>
            <w:noWrap/>
            <w:vAlign w:val="bottom"/>
            <w:hideMark/>
          </w:tcPr>
          <w:p w14:paraId="50664731" w14:textId="77777777" w:rsidR="00E60F1D" w:rsidRPr="00753B7E" w:rsidRDefault="00E60F1D" w:rsidP="002650E9">
            <w:r w:rsidRPr="00753B7E">
              <w:t>глубина зоны средних разрушений</w:t>
            </w:r>
          </w:p>
        </w:tc>
        <w:tc>
          <w:tcPr>
            <w:tcW w:w="0" w:type="auto"/>
            <w:tcBorders>
              <w:top w:val="nil"/>
              <w:left w:val="nil"/>
              <w:bottom w:val="nil"/>
              <w:right w:val="nil"/>
            </w:tcBorders>
            <w:shd w:val="clear" w:color="auto" w:fill="auto"/>
            <w:noWrap/>
            <w:vAlign w:val="bottom"/>
            <w:hideMark/>
          </w:tcPr>
          <w:p w14:paraId="7EC6069A"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DF8400E"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07BE012D" w14:textId="77777777" w:rsidR="00E60F1D" w:rsidRPr="00753B7E" w:rsidRDefault="00E60F1D" w:rsidP="002650E9">
            <w:r w:rsidRPr="00753B7E">
              <w:t>7,1</w:t>
            </w:r>
          </w:p>
        </w:tc>
        <w:tc>
          <w:tcPr>
            <w:tcW w:w="0" w:type="auto"/>
            <w:tcBorders>
              <w:top w:val="nil"/>
              <w:left w:val="nil"/>
              <w:bottom w:val="nil"/>
              <w:right w:val="nil"/>
            </w:tcBorders>
            <w:shd w:val="clear" w:color="auto" w:fill="auto"/>
            <w:noWrap/>
            <w:vAlign w:val="bottom"/>
            <w:hideMark/>
          </w:tcPr>
          <w:p w14:paraId="1F3FD5A5" w14:textId="77777777" w:rsidR="00E60F1D" w:rsidRPr="00753B7E" w:rsidRDefault="00E60F1D" w:rsidP="002650E9">
            <w:r w:rsidRPr="00753B7E">
              <w:t>м.</w:t>
            </w:r>
          </w:p>
        </w:tc>
      </w:tr>
      <w:tr w:rsidR="00E60F1D" w:rsidRPr="00753B7E" w14:paraId="7E11B9B7" w14:textId="77777777" w:rsidTr="002650E9">
        <w:trPr>
          <w:trHeight w:val="20"/>
        </w:trPr>
        <w:tc>
          <w:tcPr>
            <w:tcW w:w="0" w:type="auto"/>
            <w:tcBorders>
              <w:top w:val="nil"/>
              <w:left w:val="nil"/>
              <w:bottom w:val="nil"/>
              <w:right w:val="nil"/>
            </w:tcBorders>
            <w:shd w:val="clear" w:color="auto" w:fill="auto"/>
            <w:noWrap/>
            <w:vAlign w:val="bottom"/>
            <w:hideMark/>
          </w:tcPr>
          <w:p w14:paraId="1C145B98" w14:textId="77777777" w:rsidR="00E60F1D" w:rsidRPr="00753B7E" w:rsidRDefault="00E60F1D" w:rsidP="002650E9">
            <w:r w:rsidRPr="00753B7E">
              <w:t>глубина зоны слабых разрушений</w:t>
            </w:r>
          </w:p>
        </w:tc>
        <w:tc>
          <w:tcPr>
            <w:tcW w:w="0" w:type="auto"/>
            <w:tcBorders>
              <w:top w:val="nil"/>
              <w:left w:val="nil"/>
              <w:bottom w:val="nil"/>
              <w:right w:val="nil"/>
            </w:tcBorders>
            <w:shd w:val="clear" w:color="auto" w:fill="auto"/>
            <w:noWrap/>
            <w:vAlign w:val="bottom"/>
            <w:hideMark/>
          </w:tcPr>
          <w:p w14:paraId="540AA02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6AF9C8A"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0A152AD6" w14:textId="77777777" w:rsidR="00E60F1D" w:rsidRPr="00753B7E" w:rsidRDefault="00E60F1D" w:rsidP="002650E9">
            <w:r w:rsidRPr="00753B7E">
              <w:t>11,6</w:t>
            </w:r>
          </w:p>
        </w:tc>
        <w:tc>
          <w:tcPr>
            <w:tcW w:w="0" w:type="auto"/>
            <w:tcBorders>
              <w:top w:val="nil"/>
              <w:left w:val="nil"/>
              <w:bottom w:val="nil"/>
              <w:right w:val="nil"/>
            </w:tcBorders>
            <w:shd w:val="clear" w:color="auto" w:fill="auto"/>
            <w:noWrap/>
            <w:vAlign w:val="bottom"/>
            <w:hideMark/>
          </w:tcPr>
          <w:p w14:paraId="6918F8E8" w14:textId="77777777" w:rsidR="00E60F1D" w:rsidRPr="00753B7E" w:rsidRDefault="00E60F1D" w:rsidP="002650E9">
            <w:r w:rsidRPr="00753B7E">
              <w:t>м.</w:t>
            </w:r>
          </w:p>
        </w:tc>
      </w:tr>
      <w:tr w:rsidR="00E60F1D" w:rsidRPr="00753B7E" w14:paraId="52C7B76D" w14:textId="77777777" w:rsidTr="002650E9">
        <w:trPr>
          <w:trHeight w:val="20"/>
        </w:trPr>
        <w:tc>
          <w:tcPr>
            <w:tcW w:w="0" w:type="auto"/>
            <w:tcBorders>
              <w:top w:val="nil"/>
              <w:left w:val="nil"/>
              <w:bottom w:val="nil"/>
              <w:right w:val="nil"/>
            </w:tcBorders>
            <w:shd w:val="clear" w:color="auto" w:fill="auto"/>
            <w:noWrap/>
            <w:vAlign w:val="bottom"/>
            <w:hideMark/>
          </w:tcPr>
          <w:p w14:paraId="090E8EBB" w14:textId="77777777" w:rsidR="00E60F1D" w:rsidRPr="00753B7E" w:rsidRDefault="00E60F1D" w:rsidP="002650E9">
            <w:r w:rsidRPr="00753B7E">
              <w:t xml:space="preserve">глубина зоны </w:t>
            </w:r>
            <w:proofErr w:type="spellStart"/>
            <w:r w:rsidRPr="00753B7E">
              <w:t>растекления</w:t>
            </w:r>
            <w:proofErr w:type="spellEnd"/>
          </w:p>
        </w:tc>
        <w:tc>
          <w:tcPr>
            <w:tcW w:w="0" w:type="auto"/>
            <w:tcBorders>
              <w:top w:val="nil"/>
              <w:left w:val="nil"/>
              <w:bottom w:val="nil"/>
              <w:right w:val="nil"/>
            </w:tcBorders>
            <w:shd w:val="clear" w:color="auto" w:fill="auto"/>
            <w:noWrap/>
            <w:vAlign w:val="bottom"/>
            <w:hideMark/>
          </w:tcPr>
          <w:p w14:paraId="0E86491E"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0AFCBAE"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0325AC81" w14:textId="77777777" w:rsidR="00E60F1D" w:rsidRPr="00753B7E" w:rsidRDefault="00E60F1D" w:rsidP="002650E9">
            <w:r w:rsidRPr="00753B7E">
              <w:t>27,8</w:t>
            </w:r>
          </w:p>
        </w:tc>
        <w:tc>
          <w:tcPr>
            <w:tcW w:w="0" w:type="auto"/>
            <w:tcBorders>
              <w:top w:val="nil"/>
              <w:left w:val="nil"/>
              <w:bottom w:val="nil"/>
              <w:right w:val="nil"/>
            </w:tcBorders>
            <w:shd w:val="clear" w:color="auto" w:fill="auto"/>
            <w:noWrap/>
            <w:vAlign w:val="bottom"/>
            <w:hideMark/>
          </w:tcPr>
          <w:p w14:paraId="57577F9E" w14:textId="77777777" w:rsidR="00E60F1D" w:rsidRPr="00753B7E" w:rsidRDefault="00E60F1D" w:rsidP="002650E9">
            <w:r w:rsidRPr="00753B7E">
              <w:t>м.</w:t>
            </w:r>
          </w:p>
        </w:tc>
      </w:tr>
      <w:tr w:rsidR="00E60F1D" w:rsidRPr="00753B7E" w14:paraId="7A3B8FA9" w14:textId="77777777" w:rsidTr="002650E9">
        <w:trPr>
          <w:trHeight w:val="20"/>
        </w:trPr>
        <w:tc>
          <w:tcPr>
            <w:tcW w:w="0" w:type="auto"/>
            <w:tcBorders>
              <w:top w:val="nil"/>
              <w:left w:val="nil"/>
              <w:bottom w:val="nil"/>
              <w:right w:val="nil"/>
            </w:tcBorders>
            <w:shd w:val="clear" w:color="auto" w:fill="auto"/>
            <w:noWrap/>
            <w:vAlign w:val="bottom"/>
            <w:hideMark/>
          </w:tcPr>
          <w:p w14:paraId="52D4B81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5A684D2"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04256EA"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C0D14B1"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CDFA14C" w14:textId="77777777" w:rsidR="00E60F1D" w:rsidRPr="00753B7E" w:rsidRDefault="00E60F1D" w:rsidP="002650E9"/>
        </w:tc>
      </w:tr>
      <w:tr w:rsidR="00E60F1D" w:rsidRPr="00753B7E" w14:paraId="4B1FA8AC"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5A03494B" w14:textId="77777777" w:rsidR="00E60F1D" w:rsidRPr="00753B7E" w:rsidRDefault="00E60F1D" w:rsidP="002650E9">
            <w:pPr>
              <w:rPr>
                <w:u w:val="single"/>
              </w:rPr>
            </w:pPr>
            <w:r w:rsidRPr="00753B7E">
              <w:rPr>
                <w:u w:val="single"/>
              </w:rPr>
              <w:t xml:space="preserve">   Определение глубины действия поражающих факторов на человека.</w:t>
            </w:r>
          </w:p>
        </w:tc>
      </w:tr>
      <w:tr w:rsidR="00E60F1D" w:rsidRPr="00753B7E" w14:paraId="15C74058" w14:textId="77777777" w:rsidTr="002650E9">
        <w:trPr>
          <w:trHeight w:val="20"/>
        </w:trPr>
        <w:tc>
          <w:tcPr>
            <w:tcW w:w="0" w:type="auto"/>
            <w:tcBorders>
              <w:top w:val="nil"/>
              <w:left w:val="nil"/>
              <w:bottom w:val="nil"/>
              <w:right w:val="nil"/>
            </w:tcBorders>
            <w:shd w:val="clear" w:color="auto" w:fill="auto"/>
            <w:noWrap/>
            <w:vAlign w:val="bottom"/>
            <w:hideMark/>
          </w:tcPr>
          <w:p w14:paraId="1896B3F1" w14:textId="77777777" w:rsidR="00E60F1D" w:rsidRPr="00753B7E" w:rsidRDefault="00E60F1D" w:rsidP="002650E9">
            <w:r w:rsidRPr="00753B7E">
              <w:t>глубина зоны безвозвратных потерь</w:t>
            </w:r>
          </w:p>
        </w:tc>
        <w:tc>
          <w:tcPr>
            <w:tcW w:w="0" w:type="auto"/>
            <w:tcBorders>
              <w:top w:val="nil"/>
              <w:left w:val="nil"/>
              <w:bottom w:val="nil"/>
              <w:right w:val="nil"/>
            </w:tcBorders>
            <w:shd w:val="clear" w:color="auto" w:fill="auto"/>
            <w:noWrap/>
            <w:vAlign w:val="bottom"/>
            <w:hideMark/>
          </w:tcPr>
          <w:p w14:paraId="6881D5C7"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7F31A18"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243CECA7" w14:textId="77777777" w:rsidR="00E60F1D" w:rsidRPr="00753B7E" w:rsidRDefault="00E60F1D" w:rsidP="002650E9">
            <w:r w:rsidRPr="00753B7E">
              <w:t>3,0</w:t>
            </w:r>
          </w:p>
        </w:tc>
        <w:tc>
          <w:tcPr>
            <w:tcW w:w="0" w:type="auto"/>
            <w:tcBorders>
              <w:top w:val="nil"/>
              <w:left w:val="nil"/>
              <w:bottom w:val="nil"/>
              <w:right w:val="nil"/>
            </w:tcBorders>
            <w:shd w:val="clear" w:color="auto" w:fill="auto"/>
            <w:noWrap/>
            <w:vAlign w:val="bottom"/>
            <w:hideMark/>
          </w:tcPr>
          <w:p w14:paraId="504F85A7" w14:textId="77777777" w:rsidR="00E60F1D" w:rsidRPr="00753B7E" w:rsidRDefault="00E60F1D" w:rsidP="002650E9">
            <w:r w:rsidRPr="00753B7E">
              <w:t>м.</w:t>
            </w:r>
          </w:p>
        </w:tc>
      </w:tr>
      <w:tr w:rsidR="00E60F1D" w:rsidRPr="00753B7E" w14:paraId="27171C86" w14:textId="77777777" w:rsidTr="002650E9">
        <w:trPr>
          <w:trHeight w:val="20"/>
        </w:trPr>
        <w:tc>
          <w:tcPr>
            <w:tcW w:w="0" w:type="auto"/>
            <w:tcBorders>
              <w:top w:val="nil"/>
              <w:left w:val="nil"/>
              <w:bottom w:val="nil"/>
              <w:right w:val="nil"/>
            </w:tcBorders>
            <w:shd w:val="clear" w:color="auto" w:fill="auto"/>
            <w:noWrap/>
            <w:vAlign w:val="bottom"/>
            <w:hideMark/>
          </w:tcPr>
          <w:p w14:paraId="17FC404B" w14:textId="77777777" w:rsidR="00E60F1D" w:rsidRPr="00753B7E" w:rsidRDefault="00E60F1D" w:rsidP="002650E9">
            <w:r w:rsidRPr="00753B7E">
              <w:t>глубина зоны тяжелого поражения</w:t>
            </w:r>
          </w:p>
        </w:tc>
        <w:tc>
          <w:tcPr>
            <w:tcW w:w="0" w:type="auto"/>
            <w:tcBorders>
              <w:top w:val="nil"/>
              <w:left w:val="nil"/>
              <w:bottom w:val="nil"/>
              <w:right w:val="nil"/>
            </w:tcBorders>
            <w:shd w:val="clear" w:color="auto" w:fill="auto"/>
            <w:noWrap/>
            <w:vAlign w:val="bottom"/>
            <w:hideMark/>
          </w:tcPr>
          <w:p w14:paraId="433B4C4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4EACB49"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4E859AE4" w14:textId="77777777" w:rsidR="00E60F1D" w:rsidRPr="00753B7E" w:rsidRDefault="00E60F1D" w:rsidP="002650E9">
            <w:r w:rsidRPr="00753B7E">
              <w:t>4,1</w:t>
            </w:r>
          </w:p>
        </w:tc>
        <w:tc>
          <w:tcPr>
            <w:tcW w:w="0" w:type="auto"/>
            <w:tcBorders>
              <w:top w:val="nil"/>
              <w:left w:val="nil"/>
              <w:bottom w:val="nil"/>
              <w:right w:val="nil"/>
            </w:tcBorders>
            <w:shd w:val="clear" w:color="auto" w:fill="auto"/>
            <w:noWrap/>
            <w:vAlign w:val="bottom"/>
            <w:hideMark/>
          </w:tcPr>
          <w:p w14:paraId="769401D4" w14:textId="77777777" w:rsidR="00E60F1D" w:rsidRPr="00753B7E" w:rsidRDefault="00E60F1D" w:rsidP="002650E9">
            <w:r w:rsidRPr="00753B7E">
              <w:t>м.</w:t>
            </w:r>
          </w:p>
        </w:tc>
      </w:tr>
      <w:tr w:rsidR="00E60F1D" w:rsidRPr="00753B7E" w14:paraId="5C8160A4" w14:textId="77777777" w:rsidTr="002650E9">
        <w:trPr>
          <w:trHeight w:val="20"/>
        </w:trPr>
        <w:tc>
          <w:tcPr>
            <w:tcW w:w="0" w:type="auto"/>
            <w:tcBorders>
              <w:top w:val="nil"/>
              <w:left w:val="nil"/>
              <w:bottom w:val="nil"/>
              <w:right w:val="nil"/>
            </w:tcBorders>
            <w:shd w:val="clear" w:color="auto" w:fill="auto"/>
            <w:noWrap/>
            <w:vAlign w:val="bottom"/>
            <w:hideMark/>
          </w:tcPr>
          <w:p w14:paraId="3CAE19EB" w14:textId="77777777" w:rsidR="00E60F1D" w:rsidRPr="00753B7E" w:rsidRDefault="00E60F1D" w:rsidP="002650E9">
            <w:r w:rsidRPr="00753B7E">
              <w:t>глубина зоны среднего поражения</w:t>
            </w:r>
          </w:p>
        </w:tc>
        <w:tc>
          <w:tcPr>
            <w:tcW w:w="0" w:type="auto"/>
            <w:tcBorders>
              <w:top w:val="nil"/>
              <w:left w:val="nil"/>
              <w:bottom w:val="nil"/>
              <w:right w:val="nil"/>
            </w:tcBorders>
            <w:shd w:val="clear" w:color="auto" w:fill="auto"/>
            <w:noWrap/>
            <w:vAlign w:val="bottom"/>
            <w:hideMark/>
          </w:tcPr>
          <w:p w14:paraId="7E25330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423412C"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078826A8" w14:textId="77777777" w:rsidR="00E60F1D" w:rsidRPr="00753B7E" w:rsidRDefault="00E60F1D" w:rsidP="002650E9">
            <w:r w:rsidRPr="00753B7E">
              <w:t>5,6</w:t>
            </w:r>
          </w:p>
        </w:tc>
        <w:tc>
          <w:tcPr>
            <w:tcW w:w="0" w:type="auto"/>
            <w:tcBorders>
              <w:top w:val="nil"/>
              <w:left w:val="nil"/>
              <w:bottom w:val="nil"/>
              <w:right w:val="nil"/>
            </w:tcBorders>
            <w:shd w:val="clear" w:color="auto" w:fill="auto"/>
            <w:noWrap/>
            <w:vAlign w:val="bottom"/>
            <w:hideMark/>
          </w:tcPr>
          <w:p w14:paraId="0D3F9D47" w14:textId="77777777" w:rsidR="00E60F1D" w:rsidRPr="00753B7E" w:rsidRDefault="00E60F1D" w:rsidP="002650E9">
            <w:r w:rsidRPr="00753B7E">
              <w:t>м.</w:t>
            </w:r>
          </w:p>
        </w:tc>
      </w:tr>
      <w:tr w:rsidR="00E60F1D" w:rsidRPr="00753B7E" w14:paraId="39EE3FD5" w14:textId="77777777" w:rsidTr="002650E9">
        <w:trPr>
          <w:trHeight w:val="20"/>
        </w:trPr>
        <w:tc>
          <w:tcPr>
            <w:tcW w:w="0" w:type="auto"/>
            <w:tcBorders>
              <w:top w:val="nil"/>
              <w:left w:val="nil"/>
              <w:bottom w:val="nil"/>
              <w:right w:val="nil"/>
            </w:tcBorders>
            <w:shd w:val="clear" w:color="auto" w:fill="auto"/>
            <w:noWrap/>
            <w:vAlign w:val="bottom"/>
            <w:hideMark/>
          </w:tcPr>
          <w:p w14:paraId="6A656817" w14:textId="77777777" w:rsidR="00E60F1D" w:rsidRPr="00753B7E" w:rsidRDefault="00E60F1D" w:rsidP="002650E9">
            <w:r w:rsidRPr="00753B7E">
              <w:t>глубина зоны легкого поражения</w:t>
            </w:r>
          </w:p>
        </w:tc>
        <w:tc>
          <w:tcPr>
            <w:tcW w:w="0" w:type="auto"/>
            <w:tcBorders>
              <w:top w:val="nil"/>
              <w:left w:val="nil"/>
              <w:bottom w:val="nil"/>
              <w:right w:val="nil"/>
            </w:tcBorders>
            <w:shd w:val="clear" w:color="auto" w:fill="auto"/>
            <w:noWrap/>
            <w:vAlign w:val="bottom"/>
            <w:hideMark/>
          </w:tcPr>
          <w:p w14:paraId="4F572581"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D4695F6"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77F3DEDF" w14:textId="77777777" w:rsidR="00E60F1D" w:rsidRPr="00753B7E" w:rsidRDefault="00E60F1D" w:rsidP="002650E9">
            <w:r w:rsidRPr="00753B7E">
              <w:t>8,9</w:t>
            </w:r>
          </w:p>
        </w:tc>
        <w:tc>
          <w:tcPr>
            <w:tcW w:w="0" w:type="auto"/>
            <w:tcBorders>
              <w:top w:val="nil"/>
              <w:left w:val="nil"/>
              <w:bottom w:val="nil"/>
              <w:right w:val="nil"/>
            </w:tcBorders>
            <w:shd w:val="clear" w:color="auto" w:fill="auto"/>
            <w:noWrap/>
            <w:vAlign w:val="bottom"/>
            <w:hideMark/>
          </w:tcPr>
          <w:p w14:paraId="61BA0F6A" w14:textId="77777777" w:rsidR="00E60F1D" w:rsidRPr="00753B7E" w:rsidRDefault="00E60F1D" w:rsidP="002650E9">
            <w:r w:rsidRPr="00753B7E">
              <w:t>м.</w:t>
            </w:r>
          </w:p>
        </w:tc>
      </w:tr>
      <w:tr w:rsidR="00E60F1D" w:rsidRPr="00753B7E" w14:paraId="25A019EB" w14:textId="77777777" w:rsidTr="002650E9">
        <w:trPr>
          <w:trHeight w:val="20"/>
        </w:trPr>
        <w:tc>
          <w:tcPr>
            <w:tcW w:w="0" w:type="auto"/>
            <w:tcBorders>
              <w:top w:val="nil"/>
              <w:left w:val="nil"/>
              <w:bottom w:val="nil"/>
              <w:right w:val="nil"/>
            </w:tcBorders>
            <w:shd w:val="clear" w:color="auto" w:fill="auto"/>
            <w:noWrap/>
            <w:vAlign w:val="bottom"/>
            <w:hideMark/>
          </w:tcPr>
          <w:p w14:paraId="04139E8E" w14:textId="77777777" w:rsidR="00E60F1D" w:rsidRPr="00753B7E" w:rsidRDefault="00E60F1D" w:rsidP="002650E9">
            <w:r w:rsidRPr="00753B7E">
              <w:t>безопасное расстояние</w:t>
            </w:r>
          </w:p>
        </w:tc>
        <w:tc>
          <w:tcPr>
            <w:tcW w:w="0" w:type="auto"/>
            <w:tcBorders>
              <w:top w:val="nil"/>
              <w:left w:val="nil"/>
              <w:bottom w:val="nil"/>
              <w:right w:val="nil"/>
            </w:tcBorders>
            <w:shd w:val="clear" w:color="auto" w:fill="auto"/>
            <w:noWrap/>
            <w:vAlign w:val="bottom"/>
            <w:hideMark/>
          </w:tcPr>
          <w:p w14:paraId="7FB66EB2"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4C19CF3" w14:textId="77777777" w:rsidR="00E60F1D" w:rsidRPr="00753B7E" w:rsidRDefault="00E60F1D" w:rsidP="002650E9">
            <w:r w:rsidRPr="00753B7E">
              <w:t>=</w:t>
            </w:r>
          </w:p>
        </w:tc>
        <w:tc>
          <w:tcPr>
            <w:tcW w:w="0" w:type="auto"/>
            <w:tcBorders>
              <w:top w:val="nil"/>
              <w:left w:val="nil"/>
              <w:bottom w:val="nil"/>
              <w:right w:val="nil"/>
            </w:tcBorders>
            <w:shd w:val="clear" w:color="auto" w:fill="auto"/>
            <w:noWrap/>
            <w:vAlign w:val="bottom"/>
            <w:hideMark/>
          </w:tcPr>
          <w:p w14:paraId="62AEDA89" w14:textId="77777777" w:rsidR="00E60F1D" w:rsidRPr="00753B7E" w:rsidRDefault="00E60F1D" w:rsidP="002650E9">
            <w:r w:rsidRPr="00753B7E">
              <w:t>22,2</w:t>
            </w:r>
          </w:p>
        </w:tc>
        <w:tc>
          <w:tcPr>
            <w:tcW w:w="0" w:type="auto"/>
            <w:tcBorders>
              <w:top w:val="nil"/>
              <w:left w:val="nil"/>
              <w:bottom w:val="nil"/>
              <w:right w:val="nil"/>
            </w:tcBorders>
            <w:shd w:val="clear" w:color="auto" w:fill="auto"/>
            <w:noWrap/>
            <w:vAlign w:val="bottom"/>
            <w:hideMark/>
          </w:tcPr>
          <w:p w14:paraId="6902A5D0" w14:textId="77777777" w:rsidR="00E60F1D" w:rsidRPr="00753B7E" w:rsidRDefault="00E60F1D" w:rsidP="002650E9">
            <w:r w:rsidRPr="00753B7E">
              <w:t>м.</w:t>
            </w:r>
          </w:p>
        </w:tc>
      </w:tr>
      <w:tr w:rsidR="00E60F1D" w:rsidRPr="00753B7E" w14:paraId="4E4DCDAA" w14:textId="77777777" w:rsidTr="002650E9">
        <w:trPr>
          <w:trHeight w:val="20"/>
        </w:trPr>
        <w:tc>
          <w:tcPr>
            <w:tcW w:w="0" w:type="auto"/>
            <w:tcBorders>
              <w:top w:val="nil"/>
              <w:left w:val="nil"/>
              <w:bottom w:val="nil"/>
              <w:right w:val="nil"/>
            </w:tcBorders>
            <w:shd w:val="clear" w:color="auto" w:fill="auto"/>
            <w:noWrap/>
            <w:vAlign w:val="bottom"/>
            <w:hideMark/>
          </w:tcPr>
          <w:p w14:paraId="0A0F21C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1901EE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0FF03BA"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23EAEB2"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9C0A383" w14:textId="77777777" w:rsidR="00E60F1D" w:rsidRPr="00753B7E" w:rsidRDefault="00E60F1D" w:rsidP="002650E9"/>
        </w:tc>
      </w:tr>
      <w:tr w:rsidR="00E60F1D" w:rsidRPr="00753B7E" w14:paraId="35B5AE75" w14:textId="77777777" w:rsidTr="002650E9">
        <w:trPr>
          <w:trHeight w:val="20"/>
        </w:trPr>
        <w:tc>
          <w:tcPr>
            <w:tcW w:w="0" w:type="auto"/>
            <w:tcBorders>
              <w:top w:val="nil"/>
              <w:left w:val="nil"/>
              <w:bottom w:val="nil"/>
              <w:right w:val="nil"/>
            </w:tcBorders>
            <w:shd w:val="clear" w:color="auto" w:fill="auto"/>
            <w:noWrap/>
            <w:vAlign w:val="bottom"/>
            <w:hideMark/>
          </w:tcPr>
          <w:p w14:paraId="19D7D8AA" w14:textId="77777777" w:rsidR="00E60F1D" w:rsidRPr="00753B7E" w:rsidRDefault="00E60F1D" w:rsidP="002650E9">
            <w:pPr>
              <w:rPr>
                <w:b/>
                <w:bCs/>
                <w:u w:val="single"/>
              </w:rPr>
            </w:pPr>
            <w:r w:rsidRPr="00753B7E">
              <w:rPr>
                <w:b/>
                <w:bCs/>
                <w:u w:val="single"/>
              </w:rPr>
              <w:t>Вывод:</w:t>
            </w:r>
          </w:p>
        </w:tc>
        <w:tc>
          <w:tcPr>
            <w:tcW w:w="0" w:type="auto"/>
            <w:tcBorders>
              <w:top w:val="nil"/>
              <w:left w:val="nil"/>
              <w:bottom w:val="nil"/>
              <w:right w:val="nil"/>
            </w:tcBorders>
            <w:shd w:val="clear" w:color="auto" w:fill="auto"/>
            <w:noWrap/>
            <w:vAlign w:val="bottom"/>
            <w:hideMark/>
          </w:tcPr>
          <w:p w14:paraId="089FA670"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FC0BE66"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055333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F9B5917" w14:textId="77777777" w:rsidR="00E60F1D" w:rsidRPr="00753B7E" w:rsidRDefault="00E60F1D" w:rsidP="002650E9"/>
        </w:tc>
      </w:tr>
      <w:tr w:rsidR="00E60F1D" w:rsidRPr="00753B7E" w14:paraId="166F3DC8" w14:textId="77777777" w:rsidTr="002650E9">
        <w:trPr>
          <w:trHeight w:val="20"/>
        </w:trPr>
        <w:tc>
          <w:tcPr>
            <w:tcW w:w="0" w:type="auto"/>
            <w:gridSpan w:val="5"/>
            <w:tcBorders>
              <w:top w:val="nil"/>
              <w:left w:val="nil"/>
              <w:bottom w:val="nil"/>
              <w:right w:val="nil"/>
            </w:tcBorders>
            <w:shd w:val="clear" w:color="auto" w:fill="auto"/>
            <w:vAlign w:val="bottom"/>
            <w:hideMark/>
          </w:tcPr>
          <w:p w14:paraId="15F295F3" w14:textId="77777777" w:rsidR="00E60F1D" w:rsidRPr="00753B7E" w:rsidRDefault="00E60F1D" w:rsidP="002650E9">
            <w:r w:rsidRPr="00753B7E">
              <w:t xml:space="preserve">     В результате аварийной ситуации с разрушением котла в помещении котельной </w:t>
            </w:r>
            <w:r w:rsidRPr="00753B7E">
              <w:br/>
              <w:t>может образоваться избыточное давление способное привести к смертельному поражению персонала котельной (в случае нахождения людей в помещении), а также к разрушению элементов конструкции здания котельной.</w:t>
            </w:r>
          </w:p>
        </w:tc>
      </w:tr>
      <w:tr w:rsidR="00E60F1D" w:rsidRPr="00753B7E" w14:paraId="11ECEED5" w14:textId="77777777" w:rsidTr="002650E9">
        <w:trPr>
          <w:trHeight w:val="20"/>
        </w:trPr>
        <w:tc>
          <w:tcPr>
            <w:tcW w:w="0" w:type="auto"/>
            <w:gridSpan w:val="5"/>
            <w:tcBorders>
              <w:top w:val="nil"/>
              <w:left w:val="nil"/>
              <w:bottom w:val="nil"/>
              <w:right w:val="nil"/>
            </w:tcBorders>
            <w:shd w:val="clear" w:color="auto" w:fill="auto"/>
            <w:vAlign w:val="bottom"/>
            <w:hideMark/>
          </w:tcPr>
          <w:p w14:paraId="44A1E577" w14:textId="77777777" w:rsidR="00E60F1D" w:rsidRPr="00753B7E" w:rsidRDefault="00E60F1D" w:rsidP="002650E9">
            <w:r w:rsidRPr="00753B7E">
              <w:t xml:space="preserve">     Учитывая, что </w:t>
            </w:r>
            <w:proofErr w:type="spellStart"/>
            <w:r w:rsidRPr="00753B7E">
              <w:t>легкосбрасываемые</w:t>
            </w:r>
            <w:proofErr w:type="spellEnd"/>
            <w:r w:rsidRPr="00753B7E">
              <w:t xml:space="preserve"> конструкции (оконные проемы и дверь) </w:t>
            </w:r>
            <w:r w:rsidRPr="00753B7E">
              <w:br/>
              <w:t xml:space="preserve">способны выдержать избыточное давление только 3 КПа, основное направление ударной волны будет направлено через проемы от </w:t>
            </w:r>
            <w:proofErr w:type="spellStart"/>
            <w:r w:rsidRPr="00753B7E">
              <w:t>легкосбрасываемых</w:t>
            </w:r>
            <w:proofErr w:type="spellEnd"/>
            <w:r w:rsidRPr="00753B7E">
              <w:t xml:space="preserve"> конструкций . Разрушение </w:t>
            </w:r>
            <w:proofErr w:type="spellStart"/>
            <w:r w:rsidRPr="00753B7E">
              <w:t>легкосбрасываемых</w:t>
            </w:r>
            <w:proofErr w:type="spellEnd"/>
            <w:r w:rsidRPr="00753B7E">
              <w:t xml:space="preserve"> конструкций приведет к резкому снижению избыточного давления и остальные элементы конструкции пострадать не должны.</w:t>
            </w:r>
          </w:p>
        </w:tc>
      </w:tr>
    </w:tbl>
    <w:p w14:paraId="49932ABC" w14:textId="77777777" w:rsidR="00E60F1D" w:rsidRPr="00753B7E" w:rsidRDefault="00E60F1D" w:rsidP="00E60F1D">
      <w:pPr>
        <w:rPr>
          <w:b/>
          <w:i/>
        </w:rPr>
      </w:pPr>
      <w:r w:rsidRPr="00753B7E">
        <w:rPr>
          <w:b/>
          <w:i/>
        </w:rPr>
        <w:br w:type="page"/>
      </w:r>
    </w:p>
    <w:p w14:paraId="2DDB4178" w14:textId="77777777" w:rsidR="00E60F1D" w:rsidRPr="00753B7E" w:rsidRDefault="00E60F1D" w:rsidP="00E60F1D">
      <w:pPr>
        <w:rPr>
          <w:b/>
          <w:i/>
        </w:rPr>
      </w:pPr>
      <w:r w:rsidRPr="00753B7E">
        <w:rPr>
          <w:b/>
          <w:i/>
        </w:rPr>
        <w:lastRenderedPageBreak/>
        <w:t>Оценка возможных последствий аварии с участием природного газа на</w:t>
      </w:r>
      <w:r w:rsidRPr="00753B7E">
        <w:t xml:space="preserve"> </w:t>
      </w:r>
      <w:r w:rsidRPr="00753B7E">
        <w:rPr>
          <w:b/>
          <w:i/>
        </w:rPr>
        <w:t>газорегуляторных пунктах и котельных.</w:t>
      </w:r>
    </w:p>
    <w:p w14:paraId="4F6B63E5" w14:textId="77777777" w:rsidR="00E60F1D" w:rsidRPr="00753B7E" w:rsidRDefault="00E60F1D" w:rsidP="00E60F1D">
      <w:pPr>
        <w:rPr>
          <w:bCs/>
        </w:rPr>
      </w:pPr>
      <w:r w:rsidRPr="00753B7E">
        <w:rPr>
          <w:bCs/>
        </w:rPr>
        <w:t>Аварийный процесс может развиваться по одному из следующих сценариев:</w:t>
      </w:r>
    </w:p>
    <w:p w14:paraId="65E43715" w14:textId="77777777" w:rsidR="00E60F1D" w:rsidRPr="00753B7E" w:rsidRDefault="00E60F1D" w:rsidP="00E60F1D">
      <w:pPr>
        <w:rPr>
          <w:bCs/>
        </w:rPr>
      </w:pPr>
      <w:r w:rsidRPr="00753B7E">
        <w:rPr>
          <w:bCs/>
        </w:rPr>
        <w:t>- загазованность помещения;</w:t>
      </w:r>
    </w:p>
    <w:p w14:paraId="7F221A3C" w14:textId="77777777" w:rsidR="00E60F1D" w:rsidRPr="00753B7E" w:rsidRDefault="00E60F1D" w:rsidP="00E60F1D">
      <w:pPr>
        <w:rPr>
          <w:bCs/>
        </w:rPr>
      </w:pPr>
      <w:r w:rsidRPr="00753B7E">
        <w:rPr>
          <w:bCs/>
        </w:rPr>
        <w:t>- утечка газа в помещение при мгновенном воспламенении;</w:t>
      </w:r>
    </w:p>
    <w:p w14:paraId="5A55686E" w14:textId="77777777" w:rsidR="00E60F1D" w:rsidRPr="00753B7E" w:rsidRDefault="00E60F1D" w:rsidP="00E60F1D">
      <w:pPr>
        <w:rPr>
          <w:bCs/>
        </w:rPr>
      </w:pPr>
      <w:r w:rsidRPr="00753B7E">
        <w:rPr>
          <w:bCs/>
        </w:rPr>
        <w:t>- пожар;</w:t>
      </w:r>
    </w:p>
    <w:p w14:paraId="19942EE3" w14:textId="77777777" w:rsidR="00E60F1D" w:rsidRPr="00753B7E" w:rsidRDefault="00E60F1D" w:rsidP="00E60F1D">
      <w:pPr>
        <w:rPr>
          <w:bCs/>
        </w:rPr>
      </w:pPr>
      <w:r w:rsidRPr="00753B7E">
        <w:rPr>
          <w:bCs/>
        </w:rPr>
        <w:t>- утечка газа в помещение, образование взрывоопасной смеси, при наличии источника воспламенения – взрыв;</w:t>
      </w:r>
    </w:p>
    <w:p w14:paraId="64D775A8" w14:textId="77777777" w:rsidR="00E60F1D" w:rsidRPr="00753B7E" w:rsidRDefault="00E60F1D" w:rsidP="00E60F1D">
      <w:pPr>
        <w:rPr>
          <w:bCs/>
        </w:rPr>
      </w:pPr>
      <w:r w:rsidRPr="00753B7E">
        <w:rPr>
          <w:bCs/>
        </w:rPr>
        <w:t>- повышение давления в газопроводе низкого давления при нарушении работы газорегуляторного пункта (ГРП), приводящее к загазованности помещения с последующим возможным взрывом.</w:t>
      </w:r>
    </w:p>
    <w:p w14:paraId="38C99AE7" w14:textId="77777777" w:rsidR="00E60F1D" w:rsidRPr="00753B7E" w:rsidRDefault="00E60F1D" w:rsidP="00E60F1D">
      <w:pPr>
        <w:rPr>
          <w:bCs/>
        </w:rPr>
      </w:pPr>
      <w:r w:rsidRPr="00753B7E">
        <w:rPr>
          <w:bCs/>
        </w:rPr>
        <w:t>При этом осредненная частота возникновения аварии составляет примерно 5*10</w:t>
      </w:r>
      <w:r w:rsidRPr="00753B7E">
        <w:rPr>
          <w:bCs/>
          <w:vertAlign w:val="superscript"/>
        </w:rPr>
        <w:t>-4</w:t>
      </w:r>
      <w:r w:rsidRPr="00753B7E">
        <w:rPr>
          <w:bCs/>
        </w:rPr>
        <w:t xml:space="preserve"> на ГРП в год.</w:t>
      </w:r>
    </w:p>
    <w:p w14:paraId="294866D6" w14:textId="77777777" w:rsidR="00E60F1D" w:rsidRPr="00753B7E" w:rsidRDefault="00E60F1D" w:rsidP="00E60F1D">
      <w:pPr>
        <w:rPr>
          <w:bCs/>
        </w:rPr>
      </w:pPr>
      <w:r w:rsidRPr="00753B7E">
        <w:rPr>
          <w:bCs/>
        </w:rPr>
        <w:t>Основные причины аварий и несчастных случаев:</w:t>
      </w:r>
    </w:p>
    <w:p w14:paraId="599DEE31" w14:textId="77777777" w:rsidR="00E60F1D" w:rsidRPr="00753B7E" w:rsidRDefault="00E60F1D" w:rsidP="00E60F1D">
      <w:pPr>
        <w:rPr>
          <w:bCs/>
        </w:rPr>
      </w:pPr>
      <w:r w:rsidRPr="00753B7E">
        <w:rPr>
          <w:bCs/>
        </w:rPr>
        <w:t>- некачественное обслуживание газового оборудования;</w:t>
      </w:r>
    </w:p>
    <w:p w14:paraId="1AC7AE76" w14:textId="77777777" w:rsidR="00E60F1D" w:rsidRPr="00753B7E" w:rsidRDefault="00E60F1D" w:rsidP="00E60F1D">
      <w:pPr>
        <w:rPr>
          <w:bCs/>
        </w:rPr>
      </w:pPr>
      <w:r w:rsidRPr="00753B7E">
        <w:rPr>
          <w:bCs/>
        </w:rPr>
        <w:t>- отсутствие или неисправность приборов контроля;</w:t>
      </w:r>
    </w:p>
    <w:p w14:paraId="797CA47A" w14:textId="77777777" w:rsidR="00E60F1D" w:rsidRPr="00753B7E" w:rsidRDefault="00E60F1D" w:rsidP="00E60F1D">
      <w:pPr>
        <w:rPr>
          <w:bCs/>
        </w:rPr>
      </w:pPr>
      <w:r w:rsidRPr="00753B7E">
        <w:rPr>
          <w:bCs/>
        </w:rPr>
        <w:t>- нарушение трудовой дисциплины;</w:t>
      </w:r>
    </w:p>
    <w:p w14:paraId="3DBEE4B1" w14:textId="77777777" w:rsidR="00E60F1D" w:rsidRPr="00753B7E" w:rsidRDefault="00E60F1D" w:rsidP="00E60F1D">
      <w:pPr>
        <w:rPr>
          <w:bCs/>
        </w:rPr>
      </w:pPr>
      <w:r w:rsidRPr="00753B7E">
        <w:rPr>
          <w:bCs/>
        </w:rPr>
        <w:t>- отсутствие средств индивидуальной защиты;</w:t>
      </w:r>
    </w:p>
    <w:p w14:paraId="5F582441" w14:textId="77777777" w:rsidR="00E60F1D" w:rsidRPr="00753B7E" w:rsidRDefault="00E60F1D" w:rsidP="00E60F1D">
      <w:pPr>
        <w:rPr>
          <w:bCs/>
        </w:rPr>
      </w:pPr>
      <w:r w:rsidRPr="00753B7E">
        <w:rPr>
          <w:bCs/>
        </w:rPr>
        <w:t>- стихийные бедствия и подвижки грунта;</w:t>
      </w:r>
    </w:p>
    <w:p w14:paraId="5373B62B" w14:textId="77777777" w:rsidR="00E60F1D" w:rsidRPr="00753B7E" w:rsidRDefault="00E60F1D" w:rsidP="00E60F1D">
      <w:pPr>
        <w:rPr>
          <w:bCs/>
        </w:rPr>
      </w:pPr>
      <w:r w:rsidRPr="00753B7E">
        <w:rPr>
          <w:bCs/>
        </w:rPr>
        <w:t xml:space="preserve">- отказ или отсутствие </w:t>
      </w:r>
      <w:proofErr w:type="spellStart"/>
      <w:r w:rsidRPr="00753B7E">
        <w:rPr>
          <w:bCs/>
        </w:rPr>
        <w:t>аварийно</w:t>
      </w:r>
      <w:proofErr w:type="spellEnd"/>
      <w:r w:rsidRPr="00753B7E">
        <w:rPr>
          <w:bCs/>
        </w:rPr>
        <w:t xml:space="preserve"> предохранительной сигнализации;</w:t>
      </w:r>
    </w:p>
    <w:p w14:paraId="19206052" w14:textId="77777777" w:rsidR="00E60F1D" w:rsidRPr="00753B7E" w:rsidRDefault="00E60F1D" w:rsidP="00E60F1D">
      <w:pPr>
        <w:rPr>
          <w:bCs/>
        </w:rPr>
      </w:pPr>
      <w:r w:rsidRPr="00753B7E">
        <w:rPr>
          <w:bCs/>
        </w:rPr>
        <w:t>- отсутствие системы очистки газа.</w:t>
      </w:r>
    </w:p>
    <w:p w14:paraId="0A1BF552" w14:textId="77777777" w:rsidR="00E60F1D" w:rsidRPr="00753B7E" w:rsidRDefault="00E60F1D" w:rsidP="00E60F1D">
      <w:pPr>
        <w:rPr>
          <w:bCs/>
        </w:rPr>
      </w:pPr>
      <w:r w:rsidRPr="00753B7E">
        <w:rPr>
          <w:bCs/>
        </w:rPr>
        <w:t>С учетом основных причин происшествий проведена оценка вероятности возникновения аварий с помощью метода «дерева отказов».</w:t>
      </w:r>
    </w:p>
    <w:p w14:paraId="6D9F01DC" w14:textId="77777777" w:rsidR="00E60F1D" w:rsidRPr="00753B7E" w:rsidRDefault="00E60F1D" w:rsidP="00E60F1D">
      <w:r w:rsidRPr="00753B7E">
        <w:rPr>
          <w:bCs/>
        </w:rPr>
        <w:t>Так, вероятность воспламенения газовоздушной смеси в помещении ГРС (ГРП) составила 2,8*10</w:t>
      </w:r>
      <w:r w:rsidRPr="00753B7E">
        <w:rPr>
          <w:bCs/>
          <w:vertAlign w:val="superscript"/>
        </w:rPr>
        <w:t>-5</w:t>
      </w:r>
      <w:r w:rsidRPr="00753B7E">
        <w:rPr>
          <w:bCs/>
        </w:rPr>
        <w:t xml:space="preserve"> 1/год, вероятность взрыва в жилых домах – 1,3*10</w:t>
      </w:r>
      <w:r w:rsidRPr="00753B7E">
        <w:rPr>
          <w:bCs/>
          <w:vertAlign w:val="superscript"/>
        </w:rPr>
        <w:t>-6</w:t>
      </w:r>
      <w:r w:rsidRPr="00753B7E">
        <w:rPr>
          <w:bCs/>
        </w:rPr>
        <w:t xml:space="preserve"> 1/год. При этом маловероятно, чтобы при аварии на объектах систем газораспределения пострадало более одного человека. Ожидаемая вероятность травмирования персонала, согласно экспертным оценкам, не превысит значения 10</w:t>
      </w:r>
      <w:r w:rsidRPr="00753B7E">
        <w:rPr>
          <w:bCs/>
          <w:vertAlign w:val="superscript"/>
        </w:rPr>
        <w:t>-7</w:t>
      </w:r>
      <w:r w:rsidRPr="00753B7E">
        <w:rPr>
          <w:bCs/>
        </w:rPr>
        <w:t xml:space="preserve"> 1/год.</w:t>
      </w:r>
    </w:p>
    <w:p w14:paraId="0817422C" w14:textId="77777777" w:rsidR="00E60F1D" w:rsidRPr="00753B7E" w:rsidRDefault="00E60F1D" w:rsidP="00E60F1D"/>
    <w:p w14:paraId="7F523F2A" w14:textId="77777777" w:rsidR="00E60F1D" w:rsidRPr="00753B7E" w:rsidRDefault="00E60F1D" w:rsidP="00E60F1D">
      <w:r w:rsidRPr="00753B7E">
        <w:t xml:space="preserve">При определении зон действия основных поражающих факторов при авариях на </w:t>
      </w:r>
      <w:r w:rsidRPr="00753B7E">
        <w:rPr>
          <w:bCs/>
        </w:rPr>
        <w:t>ГРС (ГРП)</w:t>
      </w:r>
      <w:r w:rsidRPr="00753B7E">
        <w:t xml:space="preserve">, сопровождающихся воспламенением утечки, зона действия поражающих факторов определяется объемом выброшенного газа, размером помещения и наличием естественной вентиляции (открытые двери). При наличии загазованности в помещении, превышающей предельно-допустимую концентрацию, теоретически возможны случаи отравлений, однако таких инцидентов при анализе реальных аварий не обнаружено. </w:t>
      </w:r>
    </w:p>
    <w:p w14:paraId="114E1C68" w14:textId="77777777" w:rsidR="00E60F1D" w:rsidRPr="00753B7E" w:rsidRDefault="00E60F1D" w:rsidP="00E60F1D"/>
    <w:tbl>
      <w:tblPr>
        <w:tblW w:w="8948" w:type="dxa"/>
        <w:tblInd w:w="108" w:type="dxa"/>
        <w:tblLook w:val="0000" w:firstRow="0" w:lastRow="0" w:firstColumn="0" w:lastColumn="0" w:noHBand="0" w:noVBand="0"/>
      </w:tblPr>
      <w:tblGrid>
        <w:gridCol w:w="1059"/>
        <w:gridCol w:w="1059"/>
        <w:gridCol w:w="1059"/>
        <w:gridCol w:w="367"/>
        <w:gridCol w:w="1026"/>
        <w:gridCol w:w="380"/>
        <w:gridCol w:w="36"/>
        <w:gridCol w:w="117"/>
        <w:gridCol w:w="859"/>
        <w:gridCol w:w="954"/>
        <w:gridCol w:w="22"/>
        <w:gridCol w:w="1079"/>
        <w:gridCol w:w="91"/>
        <w:gridCol w:w="913"/>
        <w:gridCol w:w="81"/>
      </w:tblGrid>
      <w:tr w:rsidR="00E60F1D" w:rsidRPr="00753B7E" w14:paraId="6FE71704" w14:textId="77777777" w:rsidTr="002650E9">
        <w:trPr>
          <w:trHeight w:val="20"/>
        </w:trPr>
        <w:tc>
          <w:tcPr>
            <w:tcW w:w="3177" w:type="dxa"/>
            <w:gridSpan w:val="3"/>
            <w:tcBorders>
              <w:top w:val="nil"/>
              <w:left w:val="nil"/>
              <w:bottom w:val="nil"/>
              <w:right w:val="nil"/>
            </w:tcBorders>
            <w:shd w:val="clear" w:color="auto" w:fill="auto"/>
            <w:noWrap/>
            <w:vAlign w:val="bottom"/>
          </w:tcPr>
          <w:p w14:paraId="7CA475DA" w14:textId="77777777" w:rsidR="00E60F1D" w:rsidRPr="00753B7E" w:rsidRDefault="00E60F1D" w:rsidP="002650E9">
            <w:pPr>
              <w:ind w:firstLine="0"/>
              <w:rPr>
                <w:u w:val="single"/>
              </w:rPr>
            </w:pPr>
            <w:r w:rsidRPr="00753B7E">
              <w:rPr>
                <w:u w:val="single"/>
              </w:rPr>
              <w:t>Исходные данные</w:t>
            </w:r>
          </w:p>
        </w:tc>
        <w:tc>
          <w:tcPr>
            <w:tcW w:w="1393" w:type="dxa"/>
            <w:gridSpan w:val="2"/>
            <w:tcBorders>
              <w:top w:val="nil"/>
              <w:left w:val="nil"/>
              <w:bottom w:val="nil"/>
              <w:right w:val="nil"/>
            </w:tcBorders>
            <w:shd w:val="clear" w:color="auto" w:fill="auto"/>
            <w:noWrap/>
            <w:vAlign w:val="bottom"/>
          </w:tcPr>
          <w:p w14:paraId="4C4A359D" w14:textId="77777777" w:rsidR="00E60F1D" w:rsidRPr="00753B7E" w:rsidRDefault="00E60F1D" w:rsidP="002650E9">
            <w:pPr>
              <w:ind w:firstLine="0"/>
              <w:rPr>
                <w:u w:val="single"/>
              </w:rPr>
            </w:pPr>
          </w:p>
        </w:tc>
        <w:tc>
          <w:tcPr>
            <w:tcW w:w="416" w:type="dxa"/>
            <w:gridSpan w:val="2"/>
            <w:tcBorders>
              <w:top w:val="nil"/>
              <w:left w:val="nil"/>
              <w:bottom w:val="nil"/>
              <w:right w:val="nil"/>
            </w:tcBorders>
            <w:shd w:val="clear" w:color="auto" w:fill="auto"/>
            <w:noWrap/>
            <w:vAlign w:val="bottom"/>
          </w:tcPr>
          <w:p w14:paraId="55F7A6F8" w14:textId="77777777" w:rsidR="00E60F1D" w:rsidRPr="00753B7E" w:rsidRDefault="00E60F1D" w:rsidP="002650E9">
            <w:pPr>
              <w:ind w:firstLine="0"/>
              <w:rPr>
                <w:u w:val="single"/>
              </w:rPr>
            </w:pPr>
          </w:p>
        </w:tc>
        <w:tc>
          <w:tcPr>
            <w:tcW w:w="976" w:type="dxa"/>
            <w:gridSpan w:val="2"/>
            <w:tcBorders>
              <w:top w:val="nil"/>
              <w:left w:val="nil"/>
              <w:bottom w:val="nil"/>
              <w:right w:val="nil"/>
            </w:tcBorders>
            <w:shd w:val="clear" w:color="auto" w:fill="auto"/>
            <w:noWrap/>
            <w:vAlign w:val="bottom"/>
          </w:tcPr>
          <w:p w14:paraId="18CD5741" w14:textId="77777777" w:rsidR="00E60F1D" w:rsidRPr="00753B7E" w:rsidRDefault="00E60F1D" w:rsidP="002650E9">
            <w:pPr>
              <w:ind w:firstLine="0"/>
              <w:rPr>
                <w:u w:val="single"/>
              </w:rPr>
            </w:pPr>
          </w:p>
        </w:tc>
        <w:tc>
          <w:tcPr>
            <w:tcW w:w="976" w:type="dxa"/>
            <w:gridSpan w:val="2"/>
            <w:tcBorders>
              <w:top w:val="nil"/>
              <w:left w:val="nil"/>
              <w:bottom w:val="nil"/>
              <w:right w:val="nil"/>
            </w:tcBorders>
            <w:shd w:val="clear" w:color="auto" w:fill="auto"/>
            <w:noWrap/>
            <w:vAlign w:val="bottom"/>
          </w:tcPr>
          <w:p w14:paraId="18992651" w14:textId="77777777" w:rsidR="00E60F1D" w:rsidRPr="00753B7E" w:rsidRDefault="00E60F1D" w:rsidP="002650E9">
            <w:pPr>
              <w:ind w:firstLine="0"/>
              <w:rPr>
                <w:u w:val="single"/>
              </w:rPr>
            </w:pPr>
          </w:p>
        </w:tc>
        <w:tc>
          <w:tcPr>
            <w:tcW w:w="1034" w:type="dxa"/>
            <w:gridSpan w:val="2"/>
            <w:tcBorders>
              <w:top w:val="nil"/>
              <w:left w:val="nil"/>
              <w:bottom w:val="nil"/>
              <w:right w:val="nil"/>
            </w:tcBorders>
            <w:shd w:val="clear" w:color="auto" w:fill="auto"/>
            <w:noWrap/>
            <w:vAlign w:val="bottom"/>
          </w:tcPr>
          <w:p w14:paraId="465FB2C3" w14:textId="77777777" w:rsidR="00E60F1D" w:rsidRPr="00753B7E" w:rsidRDefault="00E60F1D" w:rsidP="002650E9">
            <w:pPr>
              <w:ind w:firstLine="0"/>
              <w:rPr>
                <w:u w:val="single"/>
              </w:rPr>
            </w:pPr>
          </w:p>
        </w:tc>
        <w:tc>
          <w:tcPr>
            <w:tcW w:w="976" w:type="dxa"/>
            <w:gridSpan w:val="2"/>
            <w:tcBorders>
              <w:top w:val="nil"/>
              <w:left w:val="nil"/>
              <w:bottom w:val="nil"/>
              <w:right w:val="nil"/>
            </w:tcBorders>
            <w:shd w:val="clear" w:color="auto" w:fill="auto"/>
            <w:noWrap/>
            <w:vAlign w:val="bottom"/>
          </w:tcPr>
          <w:p w14:paraId="6059CBAA" w14:textId="77777777" w:rsidR="00E60F1D" w:rsidRPr="00753B7E" w:rsidRDefault="00E60F1D" w:rsidP="002650E9">
            <w:pPr>
              <w:ind w:firstLine="0"/>
              <w:rPr>
                <w:u w:val="single"/>
              </w:rPr>
            </w:pPr>
          </w:p>
        </w:tc>
      </w:tr>
      <w:tr w:rsidR="00E60F1D" w:rsidRPr="00753B7E" w14:paraId="4EEC7C6C" w14:textId="77777777" w:rsidTr="002650E9">
        <w:trPr>
          <w:trHeight w:val="20"/>
        </w:trPr>
        <w:tc>
          <w:tcPr>
            <w:tcW w:w="3177" w:type="dxa"/>
            <w:gridSpan w:val="3"/>
            <w:tcBorders>
              <w:top w:val="nil"/>
              <w:left w:val="nil"/>
              <w:bottom w:val="nil"/>
              <w:right w:val="nil"/>
            </w:tcBorders>
            <w:shd w:val="clear" w:color="auto" w:fill="auto"/>
            <w:noWrap/>
            <w:vAlign w:val="bottom"/>
          </w:tcPr>
          <w:p w14:paraId="0F6AE1A0" w14:textId="77777777" w:rsidR="00E60F1D" w:rsidRPr="00753B7E" w:rsidRDefault="00E60F1D" w:rsidP="002650E9">
            <w:pPr>
              <w:ind w:firstLine="0"/>
            </w:pPr>
            <w:r w:rsidRPr="00753B7E">
              <w:t xml:space="preserve">  Наименование вещества:</w:t>
            </w:r>
          </w:p>
        </w:tc>
        <w:tc>
          <w:tcPr>
            <w:tcW w:w="5771" w:type="dxa"/>
            <w:gridSpan w:val="12"/>
            <w:tcBorders>
              <w:top w:val="nil"/>
              <w:left w:val="nil"/>
              <w:bottom w:val="nil"/>
              <w:right w:val="nil"/>
            </w:tcBorders>
            <w:shd w:val="clear" w:color="auto" w:fill="auto"/>
            <w:noWrap/>
            <w:vAlign w:val="bottom"/>
          </w:tcPr>
          <w:p w14:paraId="125E83A1" w14:textId="77777777" w:rsidR="00E60F1D" w:rsidRPr="00753B7E" w:rsidRDefault="00E60F1D" w:rsidP="002650E9">
            <w:pPr>
              <w:ind w:firstLine="0"/>
            </w:pPr>
            <w:r w:rsidRPr="00753B7E">
              <w:rPr>
                <w:i/>
              </w:rPr>
              <w:t>Природный газ</w:t>
            </w:r>
            <w:r w:rsidRPr="00753B7E">
              <w:t xml:space="preserve"> </w:t>
            </w:r>
          </w:p>
        </w:tc>
      </w:tr>
      <w:tr w:rsidR="00E60F1D" w:rsidRPr="00753B7E" w14:paraId="64080E5A" w14:textId="77777777" w:rsidTr="002650E9">
        <w:trPr>
          <w:trHeight w:val="20"/>
        </w:trPr>
        <w:tc>
          <w:tcPr>
            <w:tcW w:w="5103" w:type="dxa"/>
            <w:gridSpan w:val="8"/>
            <w:tcBorders>
              <w:top w:val="nil"/>
              <w:left w:val="nil"/>
              <w:bottom w:val="nil"/>
              <w:right w:val="nil"/>
            </w:tcBorders>
            <w:shd w:val="clear" w:color="auto" w:fill="auto"/>
            <w:vAlign w:val="bottom"/>
          </w:tcPr>
          <w:p w14:paraId="616E1945" w14:textId="77777777" w:rsidR="00E60F1D" w:rsidRPr="00753B7E" w:rsidRDefault="00E60F1D" w:rsidP="002650E9">
            <w:pPr>
              <w:ind w:firstLine="0"/>
            </w:pPr>
            <w:r w:rsidRPr="00753B7E">
              <w:t xml:space="preserve">  Объем помещения</w:t>
            </w:r>
          </w:p>
        </w:tc>
        <w:tc>
          <w:tcPr>
            <w:tcW w:w="859" w:type="dxa"/>
            <w:tcBorders>
              <w:top w:val="nil"/>
              <w:left w:val="nil"/>
              <w:bottom w:val="nil"/>
              <w:right w:val="nil"/>
            </w:tcBorders>
            <w:shd w:val="clear" w:color="auto" w:fill="auto"/>
            <w:noWrap/>
            <w:vAlign w:val="bottom"/>
          </w:tcPr>
          <w:p w14:paraId="57CC4455" w14:textId="77777777" w:rsidR="00E60F1D" w:rsidRPr="00753B7E" w:rsidRDefault="00E60F1D" w:rsidP="002650E9">
            <w:pPr>
              <w:ind w:firstLine="0"/>
              <w:rPr>
                <w:i/>
                <w:iCs/>
              </w:rPr>
            </w:pPr>
            <w:r w:rsidRPr="00753B7E">
              <w:rPr>
                <w:i/>
              </w:rPr>
              <w:t>49,7</w:t>
            </w:r>
          </w:p>
        </w:tc>
        <w:tc>
          <w:tcPr>
            <w:tcW w:w="976" w:type="dxa"/>
            <w:gridSpan w:val="2"/>
            <w:tcBorders>
              <w:top w:val="nil"/>
              <w:left w:val="nil"/>
              <w:bottom w:val="nil"/>
              <w:right w:val="nil"/>
            </w:tcBorders>
            <w:shd w:val="clear" w:color="auto" w:fill="auto"/>
            <w:noWrap/>
            <w:vAlign w:val="bottom"/>
          </w:tcPr>
          <w:p w14:paraId="526649AB" w14:textId="77777777" w:rsidR="00E60F1D" w:rsidRPr="00753B7E" w:rsidRDefault="00E60F1D" w:rsidP="002650E9">
            <w:pPr>
              <w:ind w:firstLine="0"/>
              <w:rPr>
                <w:i/>
                <w:iCs/>
              </w:rPr>
            </w:pPr>
            <w:r w:rsidRPr="00753B7E">
              <w:rPr>
                <w:i/>
              </w:rPr>
              <w:t>м</w:t>
            </w:r>
            <w:r w:rsidRPr="00753B7E">
              <w:rPr>
                <w:i/>
                <w:vertAlign w:val="superscript"/>
              </w:rPr>
              <w:t>3</w:t>
            </w:r>
          </w:p>
        </w:tc>
        <w:tc>
          <w:tcPr>
            <w:tcW w:w="1034" w:type="dxa"/>
            <w:gridSpan w:val="2"/>
            <w:tcBorders>
              <w:top w:val="nil"/>
              <w:left w:val="nil"/>
              <w:bottom w:val="nil"/>
              <w:right w:val="nil"/>
            </w:tcBorders>
            <w:shd w:val="clear" w:color="auto" w:fill="auto"/>
            <w:noWrap/>
            <w:vAlign w:val="bottom"/>
          </w:tcPr>
          <w:p w14:paraId="39250854"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5CBD44DF" w14:textId="77777777" w:rsidR="00E60F1D" w:rsidRPr="00753B7E" w:rsidRDefault="00E60F1D" w:rsidP="002650E9">
            <w:pPr>
              <w:ind w:firstLine="0"/>
            </w:pPr>
          </w:p>
        </w:tc>
      </w:tr>
      <w:tr w:rsidR="00E60F1D" w:rsidRPr="00753B7E" w14:paraId="6850E1DD" w14:textId="77777777" w:rsidTr="002650E9">
        <w:trPr>
          <w:trHeight w:val="20"/>
        </w:trPr>
        <w:tc>
          <w:tcPr>
            <w:tcW w:w="5103" w:type="dxa"/>
            <w:gridSpan w:val="8"/>
            <w:tcBorders>
              <w:top w:val="nil"/>
              <w:left w:val="nil"/>
              <w:bottom w:val="nil"/>
              <w:right w:val="nil"/>
            </w:tcBorders>
            <w:shd w:val="clear" w:color="auto" w:fill="auto"/>
            <w:vAlign w:val="bottom"/>
          </w:tcPr>
          <w:p w14:paraId="241B8FC1" w14:textId="77777777" w:rsidR="00E60F1D" w:rsidRPr="00753B7E" w:rsidRDefault="00E60F1D" w:rsidP="002650E9">
            <w:pPr>
              <w:ind w:firstLine="0"/>
            </w:pPr>
            <w:r w:rsidRPr="00753B7E">
              <w:t xml:space="preserve">  </w:t>
            </w:r>
            <w:proofErr w:type="spellStart"/>
            <w:r w:rsidRPr="00753B7E">
              <w:t>Стихиометрическая</w:t>
            </w:r>
            <w:proofErr w:type="spellEnd"/>
            <w:r w:rsidRPr="00753B7E">
              <w:t xml:space="preserve"> концентрация </w:t>
            </w:r>
            <w:r w:rsidRPr="00753B7E">
              <w:br/>
              <w:t>газа в % по объему</w:t>
            </w:r>
          </w:p>
        </w:tc>
        <w:tc>
          <w:tcPr>
            <w:tcW w:w="859" w:type="dxa"/>
            <w:tcBorders>
              <w:top w:val="nil"/>
              <w:left w:val="nil"/>
              <w:bottom w:val="nil"/>
              <w:right w:val="nil"/>
            </w:tcBorders>
            <w:shd w:val="clear" w:color="auto" w:fill="auto"/>
            <w:noWrap/>
            <w:vAlign w:val="bottom"/>
          </w:tcPr>
          <w:p w14:paraId="506698A8" w14:textId="77777777" w:rsidR="00E60F1D" w:rsidRPr="00753B7E" w:rsidRDefault="00E60F1D" w:rsidP="002650E9">
            <w:pPr>
              <w:ind w:firstLine="0"/>
              <w:rPr>
                <w:i/>
              </w:rPr>
            </w:pPr>
            <w:r w:rsidRPr="00753B7E">
              <w:rPr>
                <w:i/>
              </w:rPr>
              <w:t>9,45</w:t>
            </w:r>
          </w:p>
        </w:tc>
        <w:tc>
          <w:tcPr>
            <w:tcW w:w="976" w:type="dxa"/>
            <w:gridSpan w:val="2"/>
            <w:tcBorders>
              <w:top w:val="nil"/>
              <w:left w:val="nil"/>
              <w:bottom w:val="nil"/>
              <w:right w:val="nil"/>
            </w:tcBorders>
            <w:shd w:val="clear" w:color="auto" w:fill="auto"/>
            <w:noWrap/>
            <w:vAlign w:val="bottom"/>
          </w:tcPr>
          <w:p w14:paraId="0AFB520E" w14:textId="77777777" w:rsidR="00E60F1D" w:rsidRPr="00753B7E" w:rsidRDefault="00E60F1D" w:rsidP="002650E9">
            <w:pPr>
              <w:ind w:firstLine="0"/>
              <w:rPr>
                <w:i/>
                <w:iCs/>
              </w:rPr>
            </w:pPr>
          </w:p>
        </w:tc>
        <w:tc>
          <w:tcPr>
            <w:tcW w:w="1034" w:type="dxa"/>
            <w:gridSpan w:val="2"/>
            <w:tcBorders>
              <w:top w:val="nil"/>
              <w:left w:val="nil"/>
              <w:bottom w:val="nil"/>
              <w:right w:val="nil"/>
            </w:tcBorders>
            <w:shd w:val="clear" w:color="auto" w:fill="auto"/>
            <w:noWrap/>
            <w:vAlign w:val="bottom"/>
          </w:tcPr>
          <w:p w14:paraId="6687A193"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7C4E70F8" w14:textId="77777777" w:rsidR="00E60F1D" w:rsidRPr="00753B7E" w:rsidRDefault="00E60F1D" w:rsidP="002650E9">
            <w:pPr>
              <w:ind w:firstLine="0"/>
            </w:pPr>
          </w:p>
        </w:tc>
      </w:tr>
      <w:tr w:rsidR="00E60F1D" w:rsidRPr="00753B7E" w14:paraId="5432E5DA" w14:textId="77777777" w:rsidTr="002650E9">
        <w:trPr>
          <w:trHeight w:val="20"/>
        </w:trPr>
        <w:tc>
          <w:tcPr>
            <w:tcW w:w="5103" w:type="dxa"/>
            <w:gridSpan w:val="8"/>
            <w:tcBorders>
              <w:top w:val="nil"/>
              <w:left w:val="nil"/>
              <w:bottom w:val="nil"/>
              <w:right w:val="nil"/>
            </w:tcBorders>
            <w:shd w:val="clear" w:color="auto" w:fill="auto"/>
            <w:vAlign w:val="bottom"/>
          </w:tcPr>
          <w:p w14:paraId="01F5BA39" w14:textId="77777777" w:rsidR="00E60F1D" w:rsidRPr="00753B7E" w:rsidRDefault="00E60F1D" w:rsidP="002650E9">
            <w:pPr>
              <w:ind w:firstLine="0"/>
            </w:pPr>
            <w:r w:rsidRPr="00753B7E">
              <w:lastRenderedPageBreak/>
              <w:t xml:space="preserve">  Класс вещества по степени чувствительности </w:t>
            </w:r>
            <w:r w:rsidRPr="00753B7E">
              <w:br/>
              <w:t>к возбуждению взрывных процессов:</w:t>
            </w:r>
          </w:p>
        </w:tc>
        <w:tc>
          <w:tcPr>
            <w:tcW w:w="859" w:type="dxa"/>
            <w:tcBorders>
              <w:top w:val="nil"/>
              <w:left w:val="nil"/>
              <w:bottom w:val="nil"/>
              <w:right w:val="nil"/>
            </w:tcBorders>
            <w:shd w:val="clear" w:color="auto" w:fill="auto"/>
            <w:noWrap/>
            <w:vAlign w:val="bottom"/>
          </w:tcPr>
          <w:p w14:paraId="4AF5D581" w14:textId="77777777" w:rsidR="00E60F1D" w:rsidRPr="00753B7E" w:rsidRDefault="00E60F1D" w:rsidP="002650E9">
            <w:pPr>
              <w:ind w:firstLine="0"/>
              <w:rPr>
                <w:i/>
                <w:iCs/>
              </w:rPr>
            </w:pPr>
            <w:r w:rsidRPr="00753B7E">
              <w:rPr>
                <w:i/>
              </w:rPr>
              <w:t>4</w:t>
            </w:r>
          </w:p>
        </w:tc>
        <w:tc>
          <w:tcPr>
            <w:tcW w:w="976" w:type="dxa"/>
            <w:gridSpan w:val="2"/>
            <w:tcBorders>
              <w:top w:val="nil"/>
              <w:left w:val="nil"/>
              <w:bottom w:val="nil"/>
              <w:right w:val="nil"/>
            </w:tcBorders>
            <w:shd w:val="clear" w:color="auto" w:fill="auto"/>
            <w:noWrap/>
            <w:vAlign w:val="bottom"/>
          </w:tcPr>
          <w:p w14:paraId="540C8391" w14:textId="77777777" w:rsidR="00E60F1D" w:rsidRPr="00753B7E" w:rsidRDefault="00E60F1D" w:rsidP="002650E9">
            <w:pPr>
              <w:ind w:firstLine="0"/>
              <w:rPr>
                <w:i/>
                <w:iCs/>
              </w:rPr>
            </w:pPr>
            <w:r w:rsidRPr="00753B7E">
              <w:rPr>
                <w:i/>
              </w:rPr>
              <w:t xml:space="preserve"> класс</w:t>
            </w:r>
          </w:p>
        </w:tc>
        <w:tc>
          <w:tcPr>
            <w:tcW w:w="1034" w:type="dxa"/>
            <w:gridSpan w:val="2"/>
            <w:tcBorders>
              <w:top w:val="nil"/>
              <w:left w:val="nil"/>
              <w:bottom w:val="nil"/>
              <w:right w:val="nil"/>
            </w:tcBorders>
            <w:shd w:val="clear" w:color="auto" w:fill="auto"/>
            <w:noWrap/>
            <w:vAlign w:val="bottom"/>
          </w:tcPr>
          <w:p w14:paraId="7F202A03"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0FF8BB37" w14:textId="77777777" w:rsidR="00E60F1D" w:rsidRPr="00753B7E" w:rsidRDefault="00E60F1D" w:rsidP="002650E9">
            <w:pPr>
              <w:ind w:firstLine="0"/>
            </w:pPr>
          </w:p>
        </w:tc>
      </w:tr>
      <w:tr w:rsidR="00E60F1D" w:rsidRPr="00753B7E" w14:paraId="246C947D" w14:textId="77777777" w:rsidTr="002650E9">
        <w:trPr>
          <w:trHeight w:val="20"/>
        </w:trPr>
        <w:tc>
          <w:tcPr>
            <w:tcW w:w="3544" w:type="dxa"/>
            <w:gridSpan w:val="4"/>
            <w:tcBorders>
              <w:top w:val="nil"/>
              <w:left w:val="nil"/>
              <w:bottom w:val="nil"/>
              <w:right w:val="nil"/>
            </w:tcBorders>
            <w:shd w:val="clear" w:color="auto" w:fill="auto"/>
          </w:tcPr>
          <w:p w14:paraId="3FA8B0DD" w14:textId="77777777" w:rsidR="00E60F1D" w:rsidRPr="00753B7E" w:rsidRDefault="00E60F1D" w:rsidP="002650E9">
            <w:pPr>
              <w:ind w:firstLine="0"/>
            </w:pPr>
            <w:r w:rsidRPr="00753B7E">
              <w:t xml:space="preserve">  Характер </w:t>
            </w:r>
            <w:proofErr w:type="spellStart"/>
            <w:r w:rsidRPr="00753B7E">
              <w:t>загроможденности</w:t>
            </w:r>
            <w:proofErr w:type="spellEnd"/>
            <w:r w:rsidRPr="00753B7E">
              <w:t xml:space="preserve"> </w:t>
            </w:r>
            <w:r w:rsidRPr="00753B7E">
              <w:br/>
              <w:t xml:space="preserve">окружающего пространства: </w:t>
            </w:r>
          </w:p>
        </w:tc>
        <w:tc>
          <w:tcPr>
            <w:tcW w:w="5404" w:type="dxa"/>
            <w:gridSpan w:val="11"/>
            <w:tcBorders>
              <w:top w:val="nil"/>
              <w:left w:val="nil"/>
              <w:bottom w:val="nil"/>
              <w:right w:val="nil"/>
            </w:tcBorders>
            <w:shd w:val="clear" w:color="auto" w:fill="auto"/>
          </w:tcPr>
          <w:p w14:paraId="4595F1DD" w14:textId="77777777" w:rsidR="00E60F1D" w:rsidRPr="00753B7E" w:rsidRDefault="00E60F1D" w:rsidP="002650E9">
            <w:pPr>
              <w:ind w:firstLine="0"/>
              <w:rPr>
                <w:i/>
                <w:iCs/>
              </w:rPr>
            </w:pPr>
            <w:r w:rsidRPr="00753B7E">
              <w:rPr>
                <w:i/>
              </w:rPr>
              <w:t xml:space="preserve">класс I - наличие длинных труб, полостей, каверн, заполненных горючей смесью </w:t>
            </w:r>
          </w:p>
        </w:tc>
      </w:tr>
      <w:tr w:rsidR="00E60F1D" w:rsidRPr="00753B7E" w14:paraId="39C71B3B" w14:textId="77777777" w:rsidTr="002650E9">
        <w:trPr>
          <w:trHeight w:val="20"/>
        </w:trPr>
        <w:tc>
          <w:tcPr>
            <w:tcW w:w="5962" w:type="dxa"/>
            <w:gridSpan w:val="9"/>
            <w:tcBorders>
              <w:top w:val="nil"/>
              <w:left w:val="nil"/>
              <w:bottom w:val="nil"/>
              <w:right w:val="nil"/>
            </w:tcBorders>
            <w:shd w:val="clear" w:color="auto" w:fill="auto"/>
            <w:noWrap/>
            <w:vAlign w:val="bottom"/>
          </w:tcPr>
          <w:p w14:paraId="748933C8" w14:textId="77777777" w:rsidR="00E60F1D" w:rsidRPr="00753B7E" w:rsidRDefault="00E60F1D" w:rsidP="002650E9">
            <w:pPr>
              <w:ind w:firstLine="0"/>
            </w:pPr>
            <w:r w:rsidRPr="00753B7E">
              <w:t xml:space="preserve">  Удельная теплота сгорания горючего вещества</w:t>
            </w:r>
          </w:p>
        </w:tc>
        <w:tc>
          <w:tcPr>
            <w:tcW w:w="976" w:type="dxa"/>
            <w:gridSpan w:val="2"/>
            <w:tcBorders>
              <w:top w:val="nil"/>
              <w:left w:val="nil"/>
              <w:bottom w:val="nil"/>
              <w:right w:val="nil"/>
            </w:tcBorders>
            <w:shd w:val="clear" w:color="auto" w:fill="auto"/>
            <w:noWrap/>
            <w:vAlign w:val="bottom"/>
          </w:tcPr>
          <w:p w14:paraId="4E947E96" w14:textId="77777777" w:rsidR="00E60F1D" w:rsidRPr="00753B7E" w:rsidRDefault="00E60F1D" w:rsidP="002650E9">
            <w:pPr>
              <w:ind w:firstLine="0"/>
              <w:rPr>
                <w:i/>
                <w:iCs/>
              </w:rPr>
            </w:pPr>
            <w:r w:rsidRPr="00753B7E">
              <w:rPr>
                <w:i/>
              </w:rPr>
              <w:t>44</w:t>
            </w:r>
          </w:p>
        </w:tc>
        <w:tc>
          <w:tcPr>
            <w:tcW w:w="1034" w:type="dxa"/>
            <w:gridSpan w:val="2"/>
            <w:tcBorders>
              <w:top w:val="nil"/>
              <w:left w:val="nil"/>
              <w:bottom w:val="nil"/>
              <w:right w:val="nil"/>
            </w:tcBorders>
            <w:shd w:val="clear" w:color="auto" w:fill="auto"/>
            <w:noWrap/>
            <w:vAlign w:val="bottom"/>
          </w:tcPr>
          <w:p w14:paraId="31C90EF1" w14:textId="77777777" w:rsidR="00E60F1D" w:rsidRPr="00753B7E" w:rsidRDefault="00E60F1D" w:rsidP="002650E9">
            <w:pPr>
              <w:ind w:firstLine="0"/>
              <w:rPr>
                <w:i/>
                <w:iCs/>
              </w:rPr>
            </w:pPr>
            <w:proofErr w:type="spellStart"/>
            <w:r w:rsidRPr="00753B7E">
              <w:rPr>
                <w:i/>
              </w:rPr>
              <w:t>Мдж</w:t>
            </w:r>
            <w:proofErr w:type="spellEnd"/>
            <w:r w:rsidRPr="00753B7E">
              <w:rPr>
                <w:i/>
              </w:rPr>
              <w:t>/кг</w:t>
            </w:r>
          </w:p>
        </w:tc>
        <w:tc>
          <w:tcPr>
            <w:tcW w:w="976" w:type="dxa"/>
            <w:gridSpan w:val="2"/>
            <w:tcBorders>
              <w:top w:val="nil"/>
              <w:left w:val="nil"/>
              <w:bottom w:val="nil"/>
              <w:right w:val="nil"/>
            </w:tcBorders>
            <w:shd w:val="clear" w:color="auto" w:fill="auto"/>
            <w:noWrap/>
            <w:vAlign w:val="bottom"/>
          </w:tcPr>
          <w:p w14:paraId="094F1436" w14:textId="77777777" w:rsidR="00E60F1D" w:rsidRPr="00753B7E" w:rsidRDefault="00E60F1D" w:rsidP="002650E9">
            <w:pPr>
              <w:ind w:firstLine="0"/>
            </w:pPr>
          </w:p>
        </w:tc>
      </w:tr>
      <w:tr w:rsidR="00E60F1D" w:rsidRPr="00753B7E" w14:paraId="34C0E511" w14:textId="77777777" w:rsidTr="002650E9">
        <w:trPr>
          <w:trHeight w:val="20"/>
        </w:trPr>
        <w:tc>
          <w:tcPr>
            <w:tcW w:w="4570" w:type="dxa"/>
            <w:gridSpan w:val="5"/>
            <w:tcBorders>
              <w:top w:val="nil"/>
              <w:left w:val="nil"/>
              <w:right w:val="nil"/>
            </w:tcBorders>
            <w:shd w:val="clear" w:color="auto" w:fill="auto"/>
            <w:noWrap/>
            <w:vAlign w:val="bottom"/>
          </w:tcPr>
          <w:p w14:paraId="266C8871" w14:textId="77777777" w:rsidR="00E60F1D" w:rsidRPr="00753B7E" w:rsidRDefault="00E60F1D" w:rsidP="002650E9">
            <w:pPr>
              <w:ind w:firstLine="0"/>
            </w:pPr>
            <w:r w:rsidRPr="00753B7E">
              <w:t xml:space="preserve">  Расположение облака сгорания</w:t>
            </w:r>
          </w:p>
        </w:tc>
        <w:tc>
          <w:tcPr>
            <w:tcW w:w="416" w:type="dxa"/>
            <w:gridSpan w:val="2"/>
            <w:tcBorders>
              <w:top w:val="nil"/>
              <w:left w:val="nil"/>
              <w:right w:val="nil"/>
            </w:tcBorders>
            <w:shd w:val="clear" w:color="auto" w:fill="auto"/>
            <w:noWrap/>
            <w:vAlign w:val="bottom"/>
          </w:tcPr>
          <w:p w14:paraId="2CBB2102" w14:textId="77777777" w:rsidR="00E60F1D" w:rsidRPr="00753B7E" w:rsidRDefault="00E60F1D" w:rsidP="002650E9">
            <w:pPr>
              <w:ind w:firstLine="0"/>
            </w:pPr>
          </w:p>
        </w:tc>
        <w:tc>
          <w:tcPr>
            <w:tcW w:w="2986" w:type="dxa"/>
            <w:gridSpan w:val="6"/>
            <w:tcBorders>
              <w:top w:val="nil"/>
              <w:left w:val="nil"/>
              <w:right w:val="nil"/>
            </w:tcBorders>
            <w:shd w:val="clear" w:color="auto" w:fill="auto"/>
            <w:noWrap/>
            <w:vAlign w:val="bottom"/>
          </w:tcPr>
          <w:p w14:paraId="21EE07EB" w14:textId="77777777" w:rsidR="00E60F1D" w:rsidRPr="00753B7E" w:rsidRDefault="00E60F1D" w:rsidP="002650E9">
            <w:pPr>
              <w:ind w:firstLine="0"/>
              <w:rPr>
                <w:i/>
                <w:iCs/>
              </w:rPr>
            </w:pPr>
            <w:r w:rsidRPr="00753B7E">
              <w:rPr>
                <w:i/>
              </w:rPr>
              <w:t>на поверхности земли</w:t>
            </w:r>
          </w:p>
        </w:tc>
        <w:tc>
          <w:tcPr>
            <w:tcW w:w="976" w:type="dxa"/>
            <w:gridSpan w:val="2"/>
            <w:tcBorders>
              <w:top w:val="nil"/>
              <w:left w:val="nil"/>
              <w:right w:val="nil"/>
            </w:tcBorders>
            <w:shd w:val="clear" w:color="auto" w:fill="auto"/>
            <w:noWrap/>
            <w:vAlign w:val="bottom"/>
          </w:tcPr>
          <w:p w14:paraId="43B29312" w14:textId="77777777" w:rsidR="00E60F1D" w:rsidRPr="00753B7E" w:rsidRDefault="00E60F1D" w:rsidP="002650E9">
            <w:pPr>
              <w:ind w:firstLine="0"/>
            </w:pPr>
          </w:p>
        </w:tc>
      </w:tr>
      <w:tr w:rsidR="00E60F1D" w:rsidRPr="00753B7E" w14:paraId="6F5A96AC" w14:textId="77777777" w:rsidTr="002650E9">
        <w:trPr>
          <w:trHeight w:val="20"/>
        </w:trPr>
        <w:tc>
          <w:tcPr>
            <w:tcW w:w="5962" w:type="dxa"/>
            <w:gridSpan w:val="9"/>
            <w:tcBorders>
              <w:top w:val="nil"/>
              <w:left w:val="nil"/>
              <w:bottom w:val="nil"/>
              <w:right w:val="nil"/>
            </w:tcBorders>
            <w:shd w:val="clear" w:color="auto" w:fill="auto"/>
            <w:noWrap/>
            <w:vAlign w:val="bottom"/>
          </w:tcPr>
          <w:p w14:paraId="67209A9C" w14:textId="77777777" w:rsidR="00E60F1D" w:rsidRPr="00753B7E" w:rsidRDefault="00E60F1D" w:rsidP="002650E9">
            <w:pPr>
              <w:ind w:firstLine="0"/>
            </w:pPr>
            <w:r w:rsidRPr="00753B7E">
              <w:t xml:space="preserve">  Масса горючего вещества, содержащегося в облаке</w:t>
            </w:r>
          </w:p>
        </w:tc>
        <w:tc>
          <w:tcPr>
            <w:tcW w:w="976" w:type="dxa"/>
            <w:gridSpan w:val="2"/>
            <w:tcBorders>
              <w:top w:val="nil"/>
              <w:left w:val="nil"/>
              <w:bottom w:val="nil"/>
              <w:right w:val="nil"/>
            </w:tcBorders>
            <w:shd w:val="clear" w:color="auto" w:fill="auto"/>
            <w:noWrap/>
            <w:vAlign w:val="bottom"/>
          </w:tcPr>
          <w:p w14:paraId="68D83FEA" w14:textId="77777777" w:rsidR="00E60F1D" w:rsidRPr="00753B7E" w:rsidRDefault="00E60F1D" w:rsidP="002650E9">
            <w:pPr>
              <w:ind w:firstLine="0"/>
            </w:pPr>
          </w:p>
        </w:tc>
        <w:tc>
          <w:tcPr>
            <w:tcW w:w="1034" w:type="dxa"/>
            <w:gridSpan w:val="2"/>
            <w:tcBorders>
              <w:top w:val="nil"/>
              <w:left w:val="nil"/>
              <w:bottom w:val="nil"/>
              <w:right w:val="nil"/>
            </w:tcBorders>
            <w:shd w:val="clear" w:color="auto" w:fill="auto"/>
            <w:noWrap/>
            <w:vAlign w:val="bottom"/>
          </w:tcPr>
          <w:p w14:paraId="4B18EDC4" w14:textId="77777777" w:rsidR="00E60F1D" w:rsidRPr="00753B7E" w:rsidRDefault="00E60F1D" w:rsidP="002650E9">
            <w:pPr>
              <w:ind w:firstLine="0"/>
              <w:rPr>
                <w:i/>
                <w:iCs/>
              </w:rPr>
            </w:pPr>
            <w:r w:rsidRPr="00753B7E">
              <w:rPr>
                <w:i/>
              </w:rPr>
              <w:t>3,42</w:t>
            </w:r>
          </w:p>
        </w:tc>
        <w:tc>
          <w:tcPr>
            <w:tcW w:w="976" w:type="dxa"/>
            <w:gridSpan w:val="2"/>
            <w:tcBorders>
              <w:top w:val="nil"/>
              <w:left w:val="nil"/>
              <w:bottom w:val="nil"/>
              <w:right w:val="nil"/>
            </w:tcBorders>
            <w:shd w:val="clear" w:color="auto" w:fill="auto"/>
            <w:noWrap/>
            <w:vAlign w:val="bottom"/>
          </w:tcPr>
          <w:p w14:paraId="1666586A" w14:textId="77777777" w:rsidR="00E60F1D" w:rsidRPr="00753B7E" w:rsidRDefault="00E60F1D" w:rsidP="002650E9">
            <w:pPr>
              <w:ind w:firstLine="0"/>
              <w:rPr>
                <w:i/>
                <w:iCs/>
              </w:rPr>
            </w:pPr>
            <w:r w:rsidRPr="00753B7E">
              <w:rPr>
                <w:i/>
              </w:rPr>
              <w:t>кг.</w:t>
            </w:r>
          </w:p>
        </w:tc>
      </w:tr>
      <w:tr w:rsidR="00E60F1D" w:rsidRPr="00753B7E" w14:paraId="57FDB732" w14:textId="77777777" w:rsidTr="002650E9">
        <w:trPr>
          <w:trHeight w:val="20"/>
        </w:trPr>
        <w:tc>
          <w:tcPr>
            <w:tcW w:w="4570" w:type="dxa"/>
            <w:gridSpan w:val="5"/>
            <w:tcBorders>
              <w:top w:val="nil"/>
              <w:left w:val="nil"/>
              <w:bottom w:val="nil"/>
              <w:right w:val="nil"/>
            </w:tcBorders>
            <w:shd w:val="clear" w:color="auto" w:fill="auto"/>
            <w:noWrap/>
            <w:vAlign w:val="bottom"/>
          </w:tcPr>
          <w:p w14:paraId="01533F39" w14:textId="77777777" w:rsidR="00E60F1D" w:rsidRPr="00753B7E" w:rsidRDefault="00E60F1D" w:rsidP="002650E9">
            <w:pPr>
              <w:ind w:firstLine="0"/>
            </w:pPr>
            <w:r w:rsidRPr="00753B7E">
              <w:t xml:space="preserve">  Расстояние от центра облака</w:t>
            </w:r>
          </w:p>
        </w:tc>
        <w:tc>
          <w:tcPr>
            <w:tcW w:w="416" w:type="dxa"/>
            <w:gridSpan w:val="2"/>
            <w:tcBorders>
              <w:top w:val="nil"/>
              <w:left w:val="nil"/>
              <w:bottom w:val="nil"/>
              <w:right w:val="nil"/>
            </w:tcBorders>
            <w:shd w:val="clear" w:color="auto" w:fill="auto"/>
            <w:noWrap/>
            <w:vAlign w:val="bottom"/>
          </w:tcPr>
          <w:p w14:paraId="71AD0F33"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172CF8CA"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3351138F" w14:textId="77777777" w:rsidR="00E60F1D" w:rsidRPr="00753B7E" w:rsidRDefault="00E60F1D" w:rsidP="002650E9">
            <w:pPr>
              <w:ind w:firstLine="0"/>
            </w:pPr>
          </w:p>
        </w:tc>
        <w:tc>
          <w:tcPr>
            <w:tcW w:w="1034" w:type="dxa"/>
            <w:gridSpan w:val="2"/>
            <w:tcBorders>
              <w:top w:val="nil"/>
              <w:left w:val="nil"/>
              <w:bottom w:val="nil"/>
              <w:right w:val="nil"/>
            </w:tcBorders>
            <w:shd w:val="clear" w:color="auto" w:fill="auto"/>
            <w:noWrap/>
            <w:vAlign w:val="bottom"/>
          </w:tcPr>
          <w:p w14:paraId="486814F0" w14:textId="77777777" w:rsidR="00E60F1D" w:rsidRPr="00753B7E" w:rsidRDefault="00E60F1D" w:rsidP="002650E9">
            <w:pPr>
              <w:ind w:firstLine="0"/>
              <w:rPr>
                <w:i/>
                <w:iCs/>
              </w:rPr>
            </w:pPr>
            <w:r w:rsidRPr="00753B7E">
              <w:rPr>
                <w:i/>
              </w:rPr>
              <w:t>3</w:t>
            </w:r>
          </w:p>
        </w:tc>
        <w:tc>
          <w:tcPr>
            <w:tcW w:w="976" w:type="dxa"/>
            <w:gridSpan w:val="2"/>
            <w:tcBorders>
              <w:top w:val="nil"/>
              <w:left w:val="nil"/>
              <w:bottom w:val="nil"/>
              <w:right w:val="nil"/>
            </w:tcBorders>
            <w:shd w:val="clear" w:color="auto" w:fill="auto"/>
            <w:noWrap/>
            <w:vAlign w:val="bottom"/>
          </w:tcPr>
          <w:p w14:paraId="5BF819AC" w14:textId="77777777" w:rsidR="00E60F1D" w:rsidRPr="00753B7E" w:rsidRDefault="00E60F1D" w:rsidP="002650E9">
            <w:pPr>
              <w:ind w:firstLine="0"/>
              <w:rPr>
                <w:i/>
                <w:iCs/>
              </w:rPr>
            </w:pPr>
            <w:r w:rsidRPr="00753B7E">
              <w:rPr>
                <w:i/>
              </w:rPr>
              <w:t>м.</w:t>
            </w:r>
          </w:p>
        </w:tc>
      </w:tr>
      <w:tr w:rsidR="00E60F1D" w:rsidRPr="00753B7E" w14:paraId="191C2409" w14:textId="77777777" w:rsidTr="002650E9">
        <w:trPr>
          <w:trHeight w:val="20"/>
        </w:trPr>
        <w:tc>
          <w:tcPr>
            <w:tcW w:w="1059" w:type="dxa"/>
            <w:tcBorders>
              <w:top w:val="nil"/>
              <w:left w:val="nil"/>
              <w:bottom w:val="nil"/>
              <w:right w:val="nil"/>
            </w:tcBorders>
            <w:shd w:val="clear" w:color="auto" w:fill="auto"/>
            <w:noWrap/>
            <w:vAlign w:val="bottom"/>
          </w:tcPr>
          <w:p w14:paraId="3B69DF97" w14:textId="77777777" w:rsidR="00E60F1D" w:rsidRPr="00753B7E" w:rsidRDefault="00E60F1D" w:rsidP="002650E9">
            <w:pPr>
              <w:ind w:firstLine="0"/>
            </w:pPr>
          </w:p>
        </w:tc>
        <w:tc>
          <w:tcPr>
            <w:tcW w:w="1059" w:type="dxa"/>
            <w:tcBorders>
              <w:top w:val="nil"/>
              <w:left w:val="nil"/>
              <w:bottom w:val="nil"/>
              <w:right w:val="nil"/>
            </w:tcBorders>
            <w:shd w:val="clear" w:color="auto" w:fill="auto"/>
            <w:noWrap/>
            <w:vAlign w:val="bottom"/>
          </w:tcPr>
          <w:p w14:paraId="67B3894E" w14:textId="77777777" w:rsidR="00E60F1D" w:rsidRPr="00753B7E" w:rsidRDefault="00E60F1D" w:rsidP="002650E9">
            <w:pPr>
              <w:ind w:firstLine="0"/>
            </w:pPr>
          </w:p>
        </w:tc>
        <w:tc>
          <w:tcPr>
            <w:tcW w:w="1059" w:type="dxa"/>
            <w:tcBorders>
              <w:top w:val="nil"/>
              <w:left w:val="nil"/>
              <w:bottom w:val="nil"/>
              <w:right w:val="nil"/>
            </w:tcBorders>
            <w:shd w:val="clear" w:color="auto" w:fill="auto"/>
            <w:noWrap/>
            <w:vAlign w:val="bottom"/>
          </w:tcPr>
          <w:p w14:paraId="6DA7734A" w14:textId="77777777" w:rsidR="00E60F1D" w:rsidRPr="00753B7E" w:rsidRDefault="00E60F1D" w:rsidP="002650E9">
            <w:pPr>
              <w:ind w:firstLine="0"/>
            </w:pPr>
          </w:p>
        </w:tc>
        <w:tc>
          <w:tcPr>
            <w:tcW w:w="1393" w:type="dxa"/>
            <w:gridSpan w:val="2"/>
            <w:tcBorders>
              <w:top w:val="nil"/>
              <w:left w:val="nil"/>
              <w:bottom w:val="nil"/>
              <w:right w:val="nil"/>
            </w:tcBorders>
            <w:shd w:val="clear" w:color="auto" w:fill="auto"/>
            <w:noWrap/>
            <w:vAlign w:val="bottom"/>
          </w:tcPr>
          <w:p w14:paraId="4BFEC4AF" w14:textId="77777777" w:rsidR="00E60F1D" w:rsidRPr="00753B7E" w:rsidRDefault="00E60F1D" w:rsidP="002650E9">
            <w:pPr>
              <w:ind w:firstLine="0"/>
            </w:pPr>
          </w:p>
        </w:tc>
        <w:tc>
          <w:tcPr>
            <w:tcW w:w="416" w:type="dxa"/>
            <w:gridSpan w:val="2"/>
            <w:tcBorders>
              <w:top w:val="nil"/>
              <w:left w:val="nil"/>
              <w:bottom w:val="nil"/>
              <w:right w:val="nil"/>
            </w:tcBorders>
            <w:shd w:val="clear" w:color="auto" w:fill="auto"/>
            <w:noWrap/>
            <w:vAlign w:val="bottom"/>
          </w:tcPr>
          <w:p w14:paraId="07CC4F82"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4412F136"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25BC8D4B" w14:textId="77777777" w:rsidR="00E60F1D" w:rsidRPr="00753B7E" w:rsidRDefault="00E60F1D" w:rsidP="002650E9">
            <w:pPr>
              <w:ind w:firstLine="0"/>
            </w:pPr>
          </w:p>
        </w:tc>
        <w:tc>
          <w:tcPr>
            <w:tcW w:w="1034" w:type="dxa"/>
            <w:gridSpan w:val="2"/>
            <w:tcBorders>
              <w:top w:val="nil"/>
              <w:left w:val="nil"/>
              <w:bottom w:val="nil"/>
              <w:right w:val="nil"/>
            </w:tcBorders>
            <w:shd w:val="clear" w:color="auto" w:fill="auto"/>
            <w:noWrap/>
            <w:vAlign w:val="bottom"/>
          </w:tcPr>
          <w:p w14:paraId="4D854692"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0CF11E18" w14:textId="77777777" w:rsidR="00E60F1D" w:rsidRPr="00753B7E" w:rsidRDefault="00E60F1D" w:rsidP="002650E9">
            <w:pPr>
              <w:ind w:firstLine="0"/>
            </w:pPr>
          </w:p>
        </w:tc>
      </w:tr>
      <w:tr w:rsidR="00E60F1D" w:rsidRPr="00753B7E" w14:paraId="07ECDE15" w14:textId="77777777" w:rsidTr="002650E9">
        <w:trPr>
          <w:trHeight w:val="20"/>
        </w:trPr>
        <w:tc>
          <w:tcPr>
            <w:tcW w:w="3177" w:type="dxa"/>
            <w:gridSpan w:val="3"/>
            <w:tcBorders>
              <w:top w:val="nil"/>
              <w:left w:val="nil"/>
              <w:bottom w:val="nil"/>
              <w:right w:val="nil"/>
            </w:tcBorders>
            <w:shd w:val="clear" w:color="auto" w:fill="auto"/>
            <w:noWrap/>
            <w:vAlign w:val="bottom"/>
          </w:tcPr>
          <w:p w14:paraId="679F3247" w14:textId="77777777" w:rsidR="00E60F1D" w:rsidRPr="00753B7E" w:rsidRDefault="00E60F1D" w:rsidP="002650E9">
            <w:pPr>
              <w:ind w:firstLine="0"/>
            </w:pPr>
            <w:r w:rsidRPr="00753B7E">
              <w:t>Результаты расчетов</w:t>
            </w:r>
          </w:p>
        </w:tc>
        <w:tc>
          <w:tcPr>
            <w:tcW w:w="1393" w:type="dxa"/>
            <w:gridSpan w:val="2"/>
            <w:tcBorders>
              <w:top w:val="nil"/>
              <w:left w:val="nil"/>
              <w:bottom w:val="nil"/>
              <w:right w:val="nil"/>
            </w:tcBorders>
            <w:shd w:val="clear" w:color="auto" w:fill="auto"/>
            <w:noWrap/>
            <w:vAlign w:val="bottom"/>
          </w:tcPr>
          <w:p w14:paraId="6158B2CB" w14:textId="77777777" w:rsidR="00E60F1D" w:rsidRPr="00753B7E" w:rsidRDefault="00E60F1D" w:rsidP="002650E9">
            <w:pPr>
              <w:ind w:firstLine="0"/>
            </w:pPr>
          </w:p>
        </w:tc>
        <w:tc>
          <w:tcPr>
            <w:tcW w:w="416" w:type="dxa"/>
            <w:gridSpan w:val="2"/>
            <w:tcBorders>
              <w:top w:val="nil"/>
              <w:left w:val="nil"/>
              <w:bottom w:val="nil"/>
              <w:right w:val="nil"/>
            </w:tcBorders>
            <w:shd w:val="clear" w:color="auto" w:fill="auto"/>
            <w:noWrap/>
            <w:vAlign w:val="bottom"/>
          </w:tcPr>
          <w:p w14:paraId="22D01042"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230C66C8"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2DCFBFFA" w14:textId="77777777" w:rsidR="00E60F1D" w:rsidRPr="00753B7E" w:rsidRDefault="00E60F1D" w:rsidP="002650E9">
            <w:pPr>
              <w:ind w:firstLine="0"/>
            </w:pPr>
          </w:p>
        </w:tc>
        <w:tc>
          <w:tcPr>
            <w:tcW w:w="1034" w:type="dxa"/>
            <w:gridSpan w:val="2"/>
            <w:tcBorders>
              <w:top w:val="nil"/>
              <w:left w:val="nil"/>
              <w:bottom w:val="nil"/>
              <w:right w:val="nil"/>
            </w:tcBorders>
            <w:shd w:val="clear" w:color="auto" w:fill="auto"/>
            <w:noWrap/>
            <w:vAlign w:val="bottom"/>
          </w:tcPr>
          <w:p w14:paraId="1604B1F0"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4D2B0F0A" w14:textId="77777777" w:rsidR="00E60F1D" w:rsidRPr="00753B7E" w:rsidRDefault="00E60F1D" w:rsidP="002650E9">
            <w:pPr>
              <w:ind w:firstLine="0"/>
            </w:pPr>
          </w:p>
        </w:tc>
      </w:tr>
      <w:tr w:rsidR="00E60F1D" w:rsidRPr="00753B7E" w14:paraId="3854619D" w14:textId="77777777" w:rsidTr="002650E9">
        <w:trPr>
          <w:trHeight w:val="20"/>
        </w:trPr>
        <w:tc>
          <w:tcPr>
            <w:tcW w:w="3177" w:type="dxa"/>
            <w:gridSpan w:val="3"/>
            <w:tcBorders>
              <w:top w:val="nil"/>
              <w:left w:val="nil"/>
              <w:bottom w:val="nil"/>
              <w:right w:val="nil"/>
            </w:tcBorders>
            <w:shd w:val="clear" w:color="auto" w:fill="auto"/>
            <w:noWrap/>
          </w:tcPr>
          <w:p w14:paraId="2510913D" w14:textId="77777777" w:rsidR="00E60F1D" w:rsidRPr="00753B7E" w:rsidRDefault="00E60F1D" w:rsidP="002650E9">
            <w:pPr>
              <w:ind w:firstLine="0"/>
            </w:pPr>
            <w:r w:rsidRPr="00753B7E">
              <w:t>Режим сгорания облака:</w:t>
            </w:r>
          </w:p>
        </w:tc>
        <w:tc>
          <w:tcPr>
            <w:tcW w:w="5771" w:type="dxa"/>
            <w:gridSpan w:val="12"/>
            <w:tcBorders>
              <w:top w:val="nil"/>
              <w:left w:val="nil"/>
              <w:bottom w:val="nil"/>
              <w:right w:val="nil"/>
            </w:tcBorders>
            <w:shd w:val="clear" w:color="auto" w:fill="auto"/>
            <w:noWrap/>
          </w:tcPr>
          <w:p w14:paraId="07A0A130" w14:textId="77777777" w:rsidR="00E60F1D" w:rsidRPr="00753B7E" w:rsidRDefault="00E60F1D" w:rsidP="002650E9">
            <w:pPr>
              <w:ind w:firstLine="0"/>
              <w:rPr>
                <w:i/>
                <w:iCs/>
              </w:rPr>
            </w:pPr>
            <w:r w:rsidRPr="00753B7E">
              <w:rPr>
                <w:i/>
              </w:rPr>
              <w:t xml:space="preserve">класс  3 - </w:t>
            </w:r>
            <w:proofErr w:type="spellStart"/>
            <w:r w:rsidRPr="00753B7E">
              <w:rPr>
                <w:i/>
              </w:rPr>
              <w:t>дефлаграция</w:t>
            </w:r>
            <w:proofErr w:type="spellEnd"/>
            <w:r w:rsidRPr="00753B7E">
              <w:rPr>
                <w:i/>
              </w:rPr>
              <w:t>, скорость фронта пламени 200 - 300 м/с</w:t>
            </w:r>
          </w:p>
        </w:tc>
      </w:tr>
      <w:tr w:rsidR="00E60F1D" w:rsidRPr="00753B7E" w14:paraId="341B21CD" w14:textId="77777777" w:rsidTr="002650E9">
        <w:trPr>
          <w:trHeight w:val="20"/>
        </w:trPr>
        <w:tc>
          <w:tcPr>
            <w:tcW w:w="4570" w:type="dxa"/>
            <w:gridSpan w:val="5"/>
            <w:tcBorders>
              <w:top w:val="nil"/>
              <w:left w:val="nil"/>
              <w:bottom w:val="nil"/>
              <w:right w:val="nil"/>
            </w:tcBorders>
            <w:shd w:val="clear" w:color="auto" w:fill="auto"/>
            <w:noWrap/>
            <w:vAlign w:val="bottom"/>
          </w:tcPr>
          <w:p w14:paraId="1831A033" w14:textId="77777777" w:rsidR="00E60F1D" w:rsidRPr="00753B7E" w:rsidRDefault="00E60F1D" w:rsidP="002650E9">
            <w:pPr>
              <w:ind w:firstLine="0"/>
            </w:pPr>
            <w:r w:rsidRPr="00753B7E">
              <w:t xml:space="preserve">  Максимальное </w:t>
            </w:r>
            <w:proofErr w:type="spellStart"/>
            <w:r w:rsidRPr="00753B7E">
              <w:t>ибыточное</w:t>
            </w:r>
            <w:proofErr w:type="spellEnd"/>
            <w:r w:rsidRPr="00753B7E">
              <w:t xml:space="preserve"> давление</w:t>
            </w:r>
          </w:p>
        </w:tc>
        <w:tc>
          <w:tcPr>
            <w:tcW w:w="416" w:type="dxa"/>
            <w:gridSpan w:val="2"/>
            <w:tcBorders>
              <w:top w:val="nil"/>
              <w:left w:val="nil"/>
              <w:bottom w:val="nil"/>
              <w:right w:val="nil"/>
            </w:tcBorders>
            <w:shd w:val="clear" w:color="auto" w:fill="auto"/>
            <w:noWrap/>
            <w:vAlign w:val="bottom"/>
          </w:tcPr>
          <w:p w14:paraId="42DB880A"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7AFEB45B"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185A0743" w14:textId="77777777" w:rsidR="00E60F1D" w:rsidRPr="00753B7E" w:rsidRDefault="00E60F1D" w:rsidP="002650E9">
            <w:pPr>
              <w:ind w:firstLine="0"/>
            </w:pPr>
          </w:p>
        </w:tc>
        <w:tc>
          <w:tcPr>
            <w:tcW w:w="1034" w:type="dxa"/>
            <w:gridSpan w:val="2"/>
            <w:tcBorders>
              <w:top w:val="nil"/>
              <w:left w:val="nil"/>
              <w:bottom w:val="nil"/>
              <w:right w:val="nil"/>
            </w:tcBorders>
            <w:shd w:val="clear" w:color="auto" w:fill="auto"/>
            <w:noWrap/>
            <w:vAlign w:val="bottom"/>
          </w:tcPr>
          <w:p w14:paraId="50D56716" w14:textId="77777777" w:rsidR="00E60F1D" w:rsidRPr="00753B7E" w:rsidRDefault="00E60F1D" w:rsidP="002650E9">
            <w:pPr>
              <w:ind w:firstLine="0"/>
              <w:rPr>
                <w:i/>
              </w:rPr>
            </w:pPr>
            <w:r w:rsidRPr="00753B7E">
              <w:rPr>
                <w:i/>
              </w:rPr>
              <w:t>82,9</w:t>
            </w:r>
          </w:p>
        </w:tc>
        <w:tc>
          <w:tcPr>
            <w:tcW w:w="976" w:type="dxa"/>
            <w:gridSpan w:val="2"/>
            <w:tcBorders>
              <w:top w:val="nil"/>
              <w:left w:val="nil"/>
              <w:bottom w:val="nil"/>
              <w:right w:val="nil"/>
            </w:tcBorders>
            <w:shd w:val="clear" w:color="auto" w:fill="auto"/>
            <w:noWrap/>
            <w:vAlign w:val="bottom"/>
          </w:tcPr>
          <w:p w14:paraId="25E0975A" w14:textId="77777777" w:rsidR="00E60F1D" w:rsidRPr="00753B7E" w:rsidRDefault="00E60F1D" w:rsidP="002650E9">
            <w:pPr>
              <w:ind w:firstLine="0"/>
            </w:pPr>
            <w:r w:rsidRPr="00753B7E">
              <w:t>КПа</w:t>
            </w:r>
          </w:p>
        </w:tc>
      </w:tr>
      <w:tr w:rsidR="00E60F1D" w:rsidRPr="00753B7E" w14:paraId="2DB70AF1" w14:textId="77777777" w:rsidTr="002650E9">
        <w:trPr>
          <w:trHeight w:val="20"/>
        </w:trPr>
        <w:tc>
          <w:tcPr>
            <w:tcW w:w="4570" w:type="dxa"/>
            <w:gridSpan w:val="5"/>
            <w:tcBorders>
              <w:top w:val="nil"/>
              <w:left w:val="nil"/>
              <w:bottom w:val="nil"/>
              <w:right w:val="nil"/>
            </w:tcBorders>
            <w:shd w:val="clear" w:color="auto" w:fill="auto"/>
            <w:noWrap/>
            <w:vAlign w:val="bottom"/>
          </w:tcPr>
          <w:p w14:paraId="0FEC819A" w14:textId="77777777" w:rsidR="00E60F1D" w:rsidRPr="00753B7E" w:rsidRDefault="00E60F1D" w:rsidP="002650E9">
            <w:pPr>
              <w:ind w:firstLine="0"/>
            </w:pPr>
            <w:r w:rsidRPr="00753B7E">
              <w:t xml:space="preserve">  Импульс фазы сжатия воздушной волны</w:t>
            </w:r>
          </w:p>
        </w:tc>
        <w:tc>
          <w:tcPr>
            <w:tcW w:w="416" w:type="dxa"/>
            <w:gridSpan w:val="2"/>
            <w:tcBorders>
              <w:top w:val="nil"/>
              <w:left w:val="nil"/>
              <w:bottom w:val="nil"/>
              <w:right w:val="nil"/>
            </w:tcBorders>
            <w:shd w:val="clear" w:color="auto" w:fill="auto"/>
            <w:noWrap/>
            <w:vAlign w:val="bottom"/>
          </w:tcPr>
          <w:p w14:paraId="7F34B966"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24B970B2"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79253334" w14:textId="77777777" w:rsidR="00E60F1D" w:rsidRPr="00753B7E" w:rsidRDefault="00E60F1D" w:rsidP="002650E9">
            <w:pPr>
              <w:ind w:firstLine="0"/>
            </w:pPr>
          </w:p>
        </w:tc>
        <w:tc>
          <w:tcPr>
            <w:tcW w:w="1034" w:type="dxa"/>
            <w:gridSpan w:val="2"/>
            <w:tcBorders>
              <w:top w:val="nil"/>
              <w:left w:val="nil"/>
              <w:bottom w:val="nil"/>
              <w:right w:val="nil"/>
            </w:tcBorders>
            <w:shd w:val="clear" w:color="auto" w:fill="auto"/>
            <w:noWrap/>
            <w:vAlign w:val="bottom"/>
          </w:tcPr>
          <w:p w14:paraId="232A4A3A" w14:textId="77777777" w:rsidR="00E60F1D" w:rsidRPr="00753B7E" w:rsidRDefault="00E60F1D" w:rsidP="002650E9">
            <w:pPr>
              <w:ind w:firstLine="0"/>
              <w:rPr>
                <w:i/>
              </w:rPr>
            </w:pPr>
            <w:r w:rsidRPr="00753B7E">
              <w:rPr>
                <w:i/>
              </w:rPr>
              <w:t>0,4</w:t>
            </w:r>
          </w:p>
        </w:tc>
        <w:tc>
          <w:tcPr>
            <w:tcW w:w="976" w:type="dxa"/>
            <w:gridSpan w:val="2"/>
            <w:tcBorders>
              <w:top w:val="nil"/>
              <w:left w:val="nil"/>
              <w:bottom w:val="nil"/>
              <w:right w:val="nil"/>
            </w:tcBorders>
            <w:shd w:val="clear" w:color="auto" w:fill="auto"/>
            <w:noWrap/>
            <w:vAlign w:val="bottom"/>
          </w:tcPr>
          <w:p w14:paraId="286E621F" w14:textId="77777777" w:rsidR="00E60F1D" w:rsidRPr="00753B7E" w:rsidRDefault="00E60F1D" w:rsidP="002650E9">
            <w:pPr>
              <w:ind w:firstLine="0"/>
            </w:pPr>
            <w:r w:rsidRPr="00753B7E">
              <w:t>КПа*с</w:t>
            </w:r>
          </w:p>
        </w:tc>
      </w:tr>
      <w:tr w:rsidR="00E60F1D" w:rsidRPr="00753B7E" w14:paraId="596A422F" w14:textId="77777777" w:rsidTr="002650E9">
        <w:trPr>
          <w:gridAfter w:val="1"/>
          <w:wAfter w:w="80" w:type="dxa"/>
          <w:trHeight w:val="315"/>
        </w:trPr>
        <w:tc>
          <w:tcPr>
            <w:tcW w:w="6916" w:type="dxa"/>
            <w:gridSpan w:val="10"/>
            <w:tcBorders>
              <w:top w:val="nil"/>
              <w:left w:val="nil"/>
              <w:bottom w:val="single" w:sz="4" w:space="0" w:color="auto"/>
              <w:right w:val="nil"/>
            </w:tcBorders>
            <w:shd w:val="clear" w:color="auto" w:fill="auto"/>
            <w:noWrap/>
            <w:vAlign w:val="bottom"/>
          </w:tcPr>
          <w:p w14:paraId="622B848F" w14:textId="77777777" w:rsidR="00E60F1D" w:rsidRPr="00753B7E" w:rsidRDefault="00E60F1D" w:rsidP="002650E9">
            <w:pPr>
              <w:ind w:firstLine="0"/>
            </w:pPr>
            <w:r w:rsidRPr="00753B7E">
              <w:t xml:space="preserve">  Параметры зон повреждения зданий</w:t>
            </w:r>
          </w:p>
        </w:tc>
        <w:tc>
          <w:tcPr>
            <w:tcW w:w="976" w:type="dxa"/>
            <w:gridSpan w:val="2"/>
            <w:tcBorders>
              <w:top w:val="nil"/>
              <w:left w:val="nil"/>
              <w:bottom w:val="nil"/>
              <w:right w:val="nil"/>
            </w:tcBorders>
            <w:shd w:val="clear" w:color="auto" w:fill="auto"/>
            <w:noWrap/>
            <w:vAlign w:val="bottom"/>
          </w:tcPr>
          <w:p w14:paraId="3A8946F4"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3F73D2C9" w14:textId="77777777" w:rsidR="00E60F1D" w:rsidRPr="00753B7E" w:rsidRDefault="00E60F1D" w:rsidP="002650E9">
            <w:pPr>
              <w:ind w:firstLine="0"/>
            </w:pPr>
          </w:p>
        </w:tc>
      </w:tr>
      <w:tr w:rsidR="00E60F1D" w:rsidRPr="00753B7E" w14:paraId="6FC51084" w14:textId="77777777" w:rsidTr="002650E9">
        <w:trPr>
          <w:gridAfter w:val="1"/>
          <w:wAfter w:w="80" w:type="dxa"/>
          <w:trHeight w:val="315"/>
        </w:trPr>
        <w:tc>
          <w:tcPr>
            <w:tcW w:w="495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tcPr>
          <w:p w14:paraId="5C79E4C2" w14:textId="77777777" w:rsidR="00E60F1D" w:rsidRPr="00753B7E" w:rsidRDefault="00E60F1D" w:rsidP="002650E9">
            <w:pPr>
              <w:ind w:firstLine="0"/>
              <w:rPr>
                <w:i/>
                <w:iCs/>
              </w:rPr>
            </w:pPr>
            <w:r w:rsidRPr="00753B7E">
              <w:rPr>
                <w:i/>
              </w:rPr>
              <w:t>Характеристика зоны поражения</w:t>
            </w:r>
          </w:p>
        </w:tc>
        <w:tc>
          <w:tcPr>
            <w:tcW w:w="1966" w:type="dxa"/>
            <w:gridSpan w:val="4"/>
            <w:tcBorders>
              <w:top w:val="single" w:sz="4" w:space="0" w:color="auto"/>
              <w:left w:val="nil"/>
              <w:bottom w:val="single" w:sz="4" w:space="0" w:color="auto"/>
              <w:right w:val="single" w:sz="4" w:space="0" w:color="000000"/>
            </w:tcBorders>
            <w:shd w:val="clear" w:color="auto" w:fill="auto"/>
            <w:vAlign w:val="center"/>
          </w:tcPr>
          <w:p w14:paraId="4B49BE98" w14:textId="77777777" w:rsidR="00E60F1D" w:rsidRPr="00753B7E" w:rsidRDefault="00E60F1D" w:rsidP="002650E9">
            <w:pPr>
              <w:ind w:firstLine="0"/>
              <w:rPr>
                <w:i/>
                <w:iCs/>
              </w:rPr>
            </w:pPr>
            <w:r w:rsidRPr="00753B7E">
              <w:rPr>
                <w:i/>
              </w:rPr>
              <w:t>Глубина зоны, м.</w:t>
            </w:r>
          </w:p>
        </w:tc>
        <w:tc>
          <w:tcPr>
            <w:tcW w:w="976" w:type="dxa"/>
            <w:gridSpan w:val="2"/>
            <w:tcBorders>
              <w:top w:val="nil"/>
              <w:left w:val="nil"/>
              <w:bottom w:val="nil"/>
              <w:right w:val="nil"/>
            </w:tcBorders>
            <w:shd w:val="clear" w:color="auto" w:fill="auto"/>
            <w:noWrap/>
            <w:vAlign w:val="bottom"/>
          </w:tcPr>
          <w:p w14:paraId="67219812"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0ED3D5FD" w14:textId="77777777" w:rsidR="00E60F1D" w:rsidRPr="00753B7E" w:rsidRDefault="00E60F1D" w:rsidP="002650E9">
            <w:pPr>
              <w:ind w:firstLine="0"/>
            </w:pPr>
          </w:p>
        </w:tc>
      </w:tr>
      <w:tr w:rsidR="00E60F1D" w:rsidRPr="00753B7E" w14:paraId="6AC7DF5E" w14:textId="77777777" w:rsidTr="002650E9">
        <w:trPr>
          <w:gridAfter w:val="1"/>
          <w:wAfter w:w="80" w:type="dxa"/>
          <w:trHeight w:val="315"/>
        </w:trPr>
        <w:tc>
          <w:tcPr>
            <w:tcW w:w="4950" w:type="dxa"/>
            <w:gridSpan w:val="6"/>
            <w:tcBorders>
              <w:top w:val="single" w:sz="4" w:space="0" w:color="auto"/>
              <w:left w:val="single" w:sz="4" w:space="0" w:color="auto"/>
              <w:bottom w:val="nil"/>
              <w:right w:val="single" w:sz="4" w:space="0" w:color="000000"/>
            </w:tcBorders>
            <w:shd w:val="clear" w:color="auto" w:fill="auto"/>
            <w:noWrap/>
            <w:vAlign w:val="bottom"/>
          </w:tcPr>
          <w:p w14:paraId="76178E56" w14:textId="77777777" w:rsidR="00E60F1D" w:rsidRPr="00753B7E" w:rsidRDefault="00E60F1D" w:rsidP="002650E9">
            <w:pPr>
              <w:ind w:firstLine="0"/>
            </w:pPr>
            <w:r w:rsidRPr="00753B7E">
              <w:t>Зона полных разрушений</w:t>
            </w:r>
          </w:p>
        </w:tc>
        <w:tc>
          <w:tcPr>
            <w:tcW w:w="1966" w:type="dxa"/>
            <w:gridSpan w:val="4"/>
            <w:tcBorders>
              <w:top w:val="single" w:sz="4" w:space="0" w:color="auto"/>
              <w:left w:val="nil"/>
              <w:bottom w:val="nil"/>
              <w:right w:val="single" w:sz="4" w:space="0" w:color="000000"/>
            </w:tcBorders>
            <w:shd w:val="clear" w:color="auto" w:fill="auto"/>
            <w:noWrap/>
            <w:vAlign w:val="bottom"/>
          </w:tcPr>
          <w:p w14:paraId="00BC7926" w14:textId="77777777" w:rsidR="00E60F1D" w:rsidRPr="00753B7E" w:rsidRDefault="00E60F1D" w:rsidP="002650E9">
            <w:pPr>
              <w:ind w:firstLine="0"/>
            </w:pPr>
            <w:r w:rsidRPr="00753B7E">
              <w:t>3,4</w:t>
            </w:r>
          </w:p>
        </w:tc>
        <w:tc>
          <w:tcPr>
            <w:tcW w:w="976" w:type="dxa"/>
            <w:gridSpan w:val="2"/>
            <w:tcBorders>
              <w:top w:val="nil"/>
              <w:left w:val="nil"/>
              <w:bottom w:val="nil"/>
              <w:right w:val="nil"/>
            </w:tcBorders>
            <w:shd w:val="clear" w:color="auto" w:fill="auto"/>
            <w:noWrap/>
            <w:vAlign w:val="bottom"/>
          </w:tcPr>
          <w:p w14:paraId="59805CAD"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2C7049B1" w14:textId="77777777" w:rsidR="00E60F1D" w:rsidRPr="00753B7E" w:rsidRDefault="00E60F1D" w:rsidP="002650E9">
            <w:pPr>
              <w:ind w:firstLine="0"/>
            </w:pPr>
          </w:p>
        </w:tc>
      </w:tr>
      <w:tr w:rsidR="00E60F1D" w:rsidRPr="00753B7E" w14:paraId="23B3B7BE" w14:textId="77777777" w:rsidTr="002650E9">
        <w:trPr>
          <w:gridAfter w:val="1"/>
          <w:wAfter w:w="80" w:type="dxa"/>
          <w:trHeight w:val="315"/>
        </w:trPr>
        <w:tc>
          <w:tcPr>
            <w:tcW w:w="4950" w:type="dxa"/>
            <w:gridSpan w:val="6"/>
            <w:tcBorders>
              <w:top w:val="nil"/>
              <w:left w:val="single" w:sz="4" w:space="0" w:color="auto"/>
              <w:bottom w:val="nil"/>
              <w:right w:val="single" w:sz="4" w:space="0" w:color="000000"/>
            </w:tcBorders>
            <w:shd w:val="clear" w:color="auto" w:fill="auto"/>
            <w:noWrap/>
            <w:vAlign w:val="bottom"/>
          </w:tcPr>
          <w:p w14:paraId="10D111B6" w14:textId="77777777" w:rsidR="00E60F1D" w:rsidRPr="00753B7E" w:rsidRDefault="00E60F1D" w:rsidP="002650E9">
            <w:pPr>
              <w:ind w:firstLine="0"/>
            </w:pPr>
            <w:r w:rsidRPr="00753B7E">
              <w:t>Зона тяжелых повреждений</w:t>
            </w:r>
          </w:p>
        </w:tc>
        <w:tc>
          <w:tcPr>
            <w:tcW w:w="1966" w:type="dxa"/>
            <w:gridSpan w:val="4"/>
            <w:tcBorders>
              <w:top w:val="nil"/>
              <w:left w:val="nil"/>
              <w:bottom w:val="nil"/>
              <w:right w:val="single" w:sz="4" w:space="0" w:color="000000"/>
            </w:tcBorders>
            <w:shd w:val="clear" w:color="auto" w:fill="auto"/>
            <w:noWrap/>
            <w:vAlign w:val="bottom"/>
          </w:tcPr>
          <w:p w14:paraId="3FA130A2" w14:textId="77777777" w:rsidR="00E60F1D" w:rsidRPr="00753B7E" w:rsidRDefault="00E60F1D" w:rsidP="002650E9">
            <w:pPr>
              <w:ind w:firstLine="0"/>
            </w:pPr>
            <w:r w:rsidRPr="00753B7E">
              <w:t>4,1</w:t>
            </w:r>
          </w:p>
        </w:tc>
        <w:tc>
          <w:tcPr>
            <w:tcW w:w="976" w:type="dxa"/>
            <w:gridSpan w:val="2"/>
            <w:tcBorders>
              <w:top w:val="nil"/>
              <w:left w:val="nil"/>
              <w:bottom w:val="nil"/>
              <w:right w:val="nil"/>
            </w:tcBorders>
            <w:shd w:val="clear" w:color="auto" w:fill="auto"/>
            <w:noWrap/>
            <w:vAlign w:val="bottom"/>
          </w:tcPr>
          <w:p w14:paraId="25D39590"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411D7F91" w14:textId="77777777" w:rsidR="00E60F1D" w:rsidRPr="00753B7E" w:rsidRDefault="00E60F1D" w:rsidP="002650E9">
            <w:pPr>
              <w:ind w:firstLine="0"/>
            </w:pPr>
          </w:p>
        </w:tc>
      </w:tr>
      <w:tr w:rsidR="00E60F1D" w:rsidRPr="00753B7E" w14:paraId="7E6C9313" w14:textId="77777777" w:rsidTr="002650E9">
        <w:trPr>
          <w:gridAfter w:val="1"/>
          <w:wAfter w:w="80" w:type="dxa"/>
          <w:trHeight w:val="315"/>
        </w:trPr>
        <w:tc>
          <w:tcPr>
            <w:tcW w:w="4950" w:type="dxa"/>
            <w:gridSpan w:val="6"/>
            <w:tcBorders>
              <w:top w:val="nil"/>
              <w:left w:val="single" w:sz="4" w:space="0" w:color="auto"/>
              <w:bottom w:val="nil"/>
              <w:right w:val="single" w:sz="4" w:space="0" w:color="000000"/>
            </w:tcBorders>
            <w:shd w:val="clear" w:color="auto" w:fill="auto"/>
            <w:noWrap/>
            <w:vAlign w:val="bottom"/>
          </w:tcPr>
          <w:p w14:paraId="409CB43D" w14:textId="77777777" w:rsidR="00E60F1D" w:rsidRPr="00753B7E" w:rsidRDefault="00E60F1D" w:rsidP="002650E9">
            <w:pPr>
              <w:ind w:firstLine="0"/>
            </w:pPr>
            <w:r w:rsidRPr="00753B7E">
              <w:t>Зона средних повреждений</w:t>
            </w:r>
          </w:p>
        </w:tc>
        <w:tc>
          <w:tcPr>
            <w:tcW w:w="1966" w:type="dxa"/>
            <w:gridSpan w:val="4"/>
            <w:tcBorders>
              <w:top w:val="nil"/>
              <w:left w:val="nil"/>
              <w:bottom w:val="nil"/>
              <w:right w:val="single" w:sz="4" w:space="0" w:color="000000"/>
            </w:tcBorders>
            <w:shd w:val="clear" w:color="auto" w:fill="auto"/>
            <w:noWrap/>
            <w:vAlign w:val="bottom"/>
          </w:tcPr>
          <w:p w14:paraId="56BB552F" w14:textId="77777777" w:rsidR="00E60F1D" w:rsidRPr="00753B7E" w:rsidRDefault="00E60F1D" w:rsidP="002650E9">
            <w:pPr>
              <w:ind w:firstLine="0"/>
            </w:pPr>
            <w:r w:rsidRPr="00753B7E">
              <w:t>8,0</w:t>
            </w:r>
          </w:p>
        </w:tc>
        <w:tc>
          <w:tcPr>
            <w:tcW w:w="976" w:type="dxa"/>
            <w:gridSpan w:val="2"/>
            <w:tcBorders>
              <w:top w:val="nil"/>
              <w:left w:val="nil"/>
              <w:bottom w:val="nil"/>
              <w:right w:val="nil"/>
            </w:tcBorders>
            <w:shd w:val="clear" w:color="auto" w:fill="auto"/>
            <w:noWrap/>
            <w:vAlign w:val="bottom"/>
          </w:tcPr>
          <w:p w14:paraId="6BBFE1C9"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3B45C392" w14:textId="77777777" w:rsidR="00E60F1D" w:rsidRPr="00753B7E" w:rsidRDefault="00E60F1D" w:rsidP="002650E9">
            <w:pPr>
              <w:ind w:firstLine="0"/>
            </w:pPr>
          </w:p>
        </w:tc>
      </w:tr>
      <w:tr w:rsidR="00E60F1D" w:rsidRPr="00753B7E" w14:paraId="77EB0D36" w14:textId="77777777" w:rsidTr="002650E9">
        <w:trPr>
          <w:gridAfter w:val="1"/>
          <w:wAfter w:w="80" w:type="dxa"/>
          <w:trHeight w:val="315"/>
        </w:trPr>
        <w:tc>
          <w:tcPr>
            <w:tcW w:w="4950" w:type="dxa"/>
            <w:gridSpan w:val="6"/>
            <w:tcBorders>
              <w:top w:val="nil"/>
              <w:left w:val="single" w:sz="4" w:space="0" w:color="auto"/>
              <w:bottom w:val="nil"/>
              <w:right w:val="single" w:sz="4" w:space="0" w:color="000000"/>
            </w:tcBorders>
            <w:shd w:val="clear" w:color="auto" w:fill="auto"/>
            <w:noWrap/>
            <w:vAlign w:val="bottom"/>
          </w:tcPr>
          <w:p w14:paraId="26533458" w14:textId="77777777" w:rsidR="00E60F1D" w:rsidRPr="00753B7E" w:rsidRDefault="00E60F1D" w:rsidP="002650E9">
            <w:pPr>
              <w:ind w:firstLine="0"/>
            </w:pPr>
            <w:r w:rsidRPr="00753B7E">
              <w:t>Зона слабых разрушений</w:t>
            </w:r>
          </w:p>
        </w:tc>
        <w:tc>
          <w:tcPr>
            <w:tcW w:w="1966" w:type="dxa"/>
            <w:gridSpan w:val="4"/>
            <w:tcBorders>
              <w:top w:val="nil"/>
              <w:left w:val="nil"/>
              <w:bottom w:val="nil"/>
              <w:right w:val="single" w:sz="4" w:space="0" w:color="000000"/>
            </w:tcBorders>
            <w:shd w:val="clear" w:color="auto" w:fill="auto"/>
            <w:noWrap/>
            <w:vAlign w:val="bottom"/>
          </w:tcPr>
          <w:p w14:paraId="610BD1EF" w14:textId="77777777" w:rsidR="00E60F1D" w:rsidRPr="00753B7E" w:rsidRDefault="00E60F1D" w:rsidP="002650E9">
            <w:pPr>
              <w:ind w:firstLine="0"/>
            </w:pPr>
            <w:r w:rsidRPr="00753B7E">
              <w:t>13,0</w:t>
            </w:r>
          </w:p>
        </w:tc>
        <w:tc>
          <w:tcPr>
            <w:tcW w:w="976" w:type="dxa"/>
            <w:gridSpan w:val="2"/>
            <w:tcBorders>
              <w:top w:val="nil"/>
              <w:left w:val="nil"/>
              <w:bottom w:val="nil"/>
              <w:right w:val="nil"/>
            </w:tcBorders>
            <w:shd w:val="clear" w:color="auto" w:fill="auto"/>
            <w:noWrap/>
            <w:vAlign w:val="bottom"/>
          </w:tcPr>
          <w:p w14:paraId="1D819FFC"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10E33814" w14:textId="77777777" w:rsidR="00E60F1D" w:rsidRPr="00753B7E" w:rsidRDefault="00E60F1D" w:rsidP="002650E9">
            <w:pPr>
              <w:ind w:firstLine="0"/>
            </w:pPr>
          </w:p>
        </w:tc>
      </w:tr>
      <w:tr w:rsidR="00E60F1D" w:rsidRPr="00753B7E" w14:paraId="617D1ED5" w14:textId="77777777" w:rsidTr="002650E9">
        <w:trPr>
          <w:gridAfter w:val="1"/>
          <w:wAfter w:w="80" w:type="dxa"/>
          <w:trHeight w:val="315"/>
        </w:trPr>
        <w:tc>
          <w:tcPr>
            <w:tcW w:w="4950" w:type="dxa"/>
            <w:gridSpan w:val="6"/>
            <w:tcBorders>
              <w:top w:val="nil"/>
              <w:left w:val="single" w:sz="4" w:space="0" w:color="auto"/>
              <w:bottom w:val="single" w:sz="4" w:space="0" w:color="auto"/>
              <w:right w:val="single" w:sz="4" w:space="0" w:color="000000"/>
            </w:tcBorders>
            <w:shd w:val="clear" w:color="auto" w:fill="auto"/>
            <w:noWrap/>
            <w:vAlign w:val="bottom"/>
          </w:tcPr>
          <w:p w14:paraId="0F66C86E" w14:textId="77777777" w:rsidR="00E60F1D" w:rsidRPr="00753B7E" w:rsidRDefault="00E60F1D" w:rsidP="002650E9">
            <w:pPr>
              <w:ind w:firstLine="0"/>
            </w:pPr>
            <w:r w:rsidRPr="00753B7E">
              <w:t xml:space="preserve">Зона </w:t>
            </w:r>
            <w:proofErr w:type="spellStart"/>
            <w:r w:rsidRPr="00753B7E">
              <w:t>растекления</w:t>
            </w:r>
            <w:proofErr w:type="spellEnd"/>
          </w:p>
        </w:tc>
        <w:tc>
          <w:tcPr>
            <w:tcW w:w="1966" w:type="dxa"/>
            <w:gridSpan w:val="4"/>
            <w:tcBorders>
              <w:top w:val="nil"/>
              <w:left w:val="nil"/>
              <w:bottom w:val="single" w:sz="4" w:space="0" w:color="auto"/>
              <w:right w:val="single" w:sz="4" w:space="0" w:color="000000"/>
            </w:tcBorders>
            <w:shd w:val="clear" w:color="auto" w:fill="auto"/>
            <w:noWrap/>
            <w:vAlign w:val="bottom"/>
          </w:tcPr>
          <w:p w14:paraId="7523E884" w14:textId="77777777" w:rsidR="00E60F1D" w:rsidRPr="00753B7E" w:rsidRDefault="00E60F1D" w:rsidP="002650E9">
            <w:pPr>
              <w:ind w:firstLine="0"/>
            </w:pPr>
            <w:r w:rsidRPr="00753B7E">
              <w:t>31,1</w:t>
            </w:r>
          </w:p>
        </w:tc>
        <w:tc>
          <w:tcPr>
            <w:tcW w:w="976" w:type="dxa"/>
            <w:gridSpan w:val="2"/>
            <w:tcBorders>
              <w:top w:val="nil"/>
              <w:left w:val="nil"/>
              <w:bottom w:val="nil"/>
              <w:right w:val="nil"/>
            </w:tcBorders>
            <w:shd w:val="clear" w:color="auto" w:fill="auto"/>
            <w:noWrap/>
            <w:vAlign w:val="bottom"/>
          </w:tcPr>
          <w:p w14:paraId="7D9C17DF" w14:textId="77777777" w:rsidR="00E60F1D" w:rsidRPr="00753B7E" w:rsidRDefault="00E60F1D" w:rsidP="002650E9">
            <w:pPr>
              <w:ind w:firstLine="0"/>
            </w:pPr>
          </w:p>
        </w:tc>
        <w:tc>
          <w:tcPr>
            <w:tcW w:w="976" w:type="dxa"/>
            <w:gridSpan w:val="2"/>
            <w:tcBorders>
              <w:top w:val="nil"/>
              <w:left w:val="nil"/>
              <w:bottom w:val="nil"/>
              <w:right w:val="nil"/>
            </w:tcBorders>
            <w:shd w:val="clear" w:color="auto" w:fill="auto"/>
            <w:noWrap/>
            <w:vAlign w:val="bottom"/>
          </w:tcPr>
          <w:p w14:paraId="684CB308" w14:textId="77777777" w:rsidR="00E60F1D" w:rsidRPr="00753B7E" w:rsidRDefault="00E60F1D" w:rsidP="002650E9">
            <w:pPr>
              <w:ind w:firstLine="0"/>
            </w:pPr>
          </w:p>
        </w:tc>
      </w:tr>
    </w:tbl>
    <w:p w14:paraId="1814C4EC" w14:textId="77777777" w:rsidR="00E60F1D" w:rsidRPr="00753B7E" w:rsidRDefault="00E60F1D" w:rsidP="00E60F1D">
      <w:pPr>
        <w:ind w:firstLine="0"/>
        <w:rPr>
          <w:i/>
          <w:iCs/>
        </w:rPr>
      </w:pPr>
      <w:r w:rsidRPr="00753B7E">
        <w:rPr>
          <w:i/>
        </w:rPr>
        <w:t>Примечание.</w:t>
      </w:r>
      <w:r w:rsidRPr="00753B7E">
        <w:rPr>
          <w:i/>
        </w:rPr>
        <w:br/>
        <w:t xml:space="preserve">Зоны разрушений зданий и сооружений: </w:t>
      </w:r>
    </w:p>
    <w:p w14:paraId="6FD348A7" w14:textId="77777777" w:rsidR="00E60F1D" w:rsidRPr="00753B7E" w:rsidRDefault="00E60F1D" w:rsidP="00E60F1D">
      <w:pPr>
        <w:rPr>
          <w:i/>
          <w:iCs/>
        </w:rPr>
      </w:pPr>
      <w:r w:rsidRPr="00753B7E">
        <w:rPr>
          <w:i/>
        </w:rPr>
        <w:t>а) ΔР</w:t>
      </w:r>
      <w:r w:rsidRPr="00753B7E">
        <w:rPr>
          <w:i/>
          <w:vertAlign w:val="subscript"/>
        </w:rPr>
        <w:t>ф</w:t>
      </w:r>
      <w:r w:rsidRPr="00753B7E">
        <w:rPr>
          <w:i/>
        </w:rPr>
        <w:t>≥100 кПа – полное разрушение зданий и сооружений, гибель персонала;</w:t>
      </w:r>
    </w:p>
    <w:p w14:paraId="17973458" w14:textId="77777777" w:rsidR="00E60F1D" w:rsidRPr="00753B7E" w:rsidRDefault="00E60F1D" w:rsidP="00E60F1D">
      <w:pPr>
        <w:rPr>
          <w:i/>
          <w:iCs/>
        </w:rPr>
      </w:pPr>
      <w:r w:rsidRPr="00753B7E">
        <w:rPr>
          <w:i/>
        </w:rPr>
        <w:t xml:space="preserve">б) </w:t>
      </w:r>
      <w:proofErr w:type="spellStart"/>
      <w:r w:rsidRPr="00753B7E">
        <w:rPr>
          <w:i/>
        </w:rPr>
        <w:t>ΔР</w:t>
      </w:r>
      <w:r w:rsidRPr="00753B7E">
        <w:rPr>
          <w:i/>
          <w:vertAlign w:val="subscript"/>
        </w:rPr>
        <w:t>ф</w:t>
      </w:r>
      <w:proofErr w:type="spellEnd"/>
      <w:r w:rsidRPr="00753B7E">
        <w:rPr>
          <w:i/>
        </w:rPr>
        <w:t>=70 кПа – тяжелые повреждения, здание подлежит сносу, гибель персонала;</w:t>
      </w:r>
    </w:p>
    <w:p w14:paraId="1EBFC93F" w14:textId="77777777" w:rsidR="00E60F1D" w:rsidRPr="00753B7E" w:rsidRDefault="00E60F1D" w:rsidP="00E60F1D">
      <w:pPr>
        <w:rPr>
          <w:i/>
          <w:iCs/>
        </w:rPr>
      </w:pPr>
      <w:r w:rsidRPr="00753B7E">
        <w:rPr>
          <w:i/>
        </w:rPr>
        <w:t xml:space="preserve">в) </w:t>
      </w:r>
      <w:proofErr w:type="spellStart"/>
      <w:r w:rsidRPr="00753B7E">
        <w:rPr>
          <w:i/>
        </w:rPr>
        <w:t>ΔРф</w:t>
      </w:r>
      <w:proofErr w:type="spellEnd"/>
      <w:r w:rsidRPr="00753B7E">
        <w:rPr>
          <w:i/>
        </w:rPr>
        <w:t>=28 кПа – средние повреждения, возможно восстановление здания, поражение персонала;</w:t>
      </w:r>
    </w:p>
    <w:p w14:paraId="3E982EFC" w14:textId="77777777" w:rsidR="00E60F1D" w:rsidRPr="00753B7E" w:rsidRDefault="00E60F1D" w:rsidP="00E60F1D">
      <w:r w:rsidRPr="00753B7E">
        <w:rPr>
          <w:i/>
        </w:rPr>
        <w:t xml:space="preserve">г) </w:t>
      </w:r>
      <w:proofErr w:type="spellStart"/>
      <w:r w:rsidRPr="00753B7E">
        <w:rPr>
          <w:i/>
        </w:rPr>
        <w:t>ΔР</w:t>
      </w:r>
      <w:r w:rsidRPr="00753B7E">
        <w:rPr>
          <w:i/>
          <w:vertAlign w:val="subscript"/>
        </w:rPr>
        <w:t>ф</w:t>
      </w:r>
      <w:proofErr w:type="spellEnd"/>
      <w:r w:rsidRPr="00753B7E">
        <w:rPr>
          <w:i/>
        </w:rPr>
        <w:t xml:space="preserve">=14 кПа – разрушение оконных проемов, </w:t>
      </w:r>
      <w:proofErr w:type="spellStart"/>
      <w:r w:rsidRPr="00753B7E">
        <w:rPr>
          <w:i/>
        </w:rPr>
        <w:t>легкосбрасываемых</w:t>
      </w:r>
      <w:proofErr w:type="spellEnd"/>
      <w:r w:rsidRPr="00753B7E">
        <w:rPr>
          <w:i/>
        </w:rPr>
        <w:t xml:space="preserve"> конструкций, трав-</w:t>
      </w:r>
      <w:proofErr w:type="spellStart"/>
      <w:r w:rsidRPr="00753B7E">
        <w:rPr>
          <w:i/>
        </w:rPr>
        <w:t>мирование</w:t>
      </w:r>
      <w:proofErr w:type="spellEnd"/>
      <w:r w:rsidRPr="00753B7E">
        <w:rPr>
          <w:i/>
        </w:rPr>
        <w:t xml:space="preserve"> персонала;</w:t>
      </w:r>
      <w:r w:rsidRPr="00753B7E">
        <w:rPr>
          <w:i/>
        </w:rPr>
        <w:br/>
        <w:t xml:space="preserve">             д) ΔР</w:t>
      </w:r>
      <w:r w:rsidRPr="00753B7E">
        <w:rPr>
          <w:i/>
          <w:vertAlign w:val="subscript"/>
        </w:rPr>
        <w:t>ф</w:t>
      </w:r>
      <w:r w:rsidRPr="00753B7E">
        <w:rPr>
          <w:i/>
        </w:rPr>
        <w:t>≤2 кПа – частичное разрушение остекления.</w:t>
      </w:r>
    </w:p>
    <w:tbl>
      <w:tblPr>
        <w:tblW w:w="8836" w:type="dxa"/>
        <w:tblInd w:w="108" w:type="dxa"/>
        <w:tblLook w:val="0000" w:firstRow="0" w:lastRow="0" w:firstColumn="0" w:lastColumn="0" w:noHBand="0" w:noVBand="0"/>
      </w:tblPr>
      <w:tblGrid>
        <w:gridCol w:w="4398"/>
        <w:gridCol w:w="2304"/>
        <w:gridCol w:w="2134"/>
      </w:tblGrid>
      <w:tr w:rsidR="00E60F1D" w:rsidRPr="00753B7E" w14:paraId="4DDAB5B1" w14:textId="77777777" w:rsidTr="002650E9">
        <w:trPr>
          <w:trHeight w:val="315"/>
        </w:trPr>
        <w:tc>
          <w:tcPr>
            <w:tcW w:w="8836" w:type="dxa"/>
            <w:gridSpan w:val="3"/>
            <w:tcBorders>
              <w:top w:val="nil"/>
              <w:left w:val="nil"/>
              <w:bottom w:val="single" w:sz="4" w:space="0" w:color="auto"/>
              <w:right w:val="nil"/>
            </w:tcBorders>
            <w:shd w:val="clear" w:color="auto" w:fill="auto"/>
            <w:noWrap/>
            <w:vAlign w:val="bottom"/>
          </w:tcPr>
          <w:p w14:paraId="6F4F3CC1" w14:textId="77777777" w:rsidR="00E60F1D" w:rsidRPr="00753B7E" w:rsidRDefault="00E60F1D" w:rsidP="002650E9">
            <w:r w:rsidRPr="00753B7E">
              <w:t>Параметры зон поражения человека</w:t>
            </w:r>
          </w:p>
        </w:tc>
      </w:tr>
      <w:tr w:rsidR="00E60F1D" w:rsidRPr="00753B7E" w14:paraId="12AFEDFD" w14:textId="77777777" w:rsidTr="002650E9">
        <w:trPr>
          <w:trHeight w:val="315"/>
        </w:trPr>
        <w:tc>
          <w:tcPr>
            <w:tcW w:w="4398" w:type="dxa"/>
            <w:tcBorders>
              <w:top w:val="single" w:sz="4" w:space="0" w:color="auto"/>
              <w:left w:val="single" w:sz="4" w:space="0" w:color="auto"/>
              <w:bottom w:val="single" w:sz="4" w:space="0" w:color="auto"/>
              <w:right w:val="single" w:sz="4" w:space="0" w:color="000000"/>
            </w:tcBorders>
            <w:shd w:val="clear" w:color="auto" w:fill="auto"/>
            <w:noWrap/>
            <w:vAlign w:val="center"/>
          </w:tcPr>
          <w:p w14:paraId="5A79319F" w14:textId="77777777" w:rsidR="00E60F1D" w:rsidRPr="00753B7E" w:rsidRDefault="00E60F1D" w:rsidP="002650E9">
            <w:pPr>
              <w:ind w:firstLine="0"/>
              <w:rPr>
                <w:i/>
                <w:iCs/>
              </w:rPr>
            </w:pPr>
            <w:r w:rsidRPr="00753B7E">
              <w:rPr>
                <w:i/>
              </w:rPr>
              <w:t>Характеристика зоны поражения</w:t>
            </w:r>
          </w:p>
        </w:tc>
        <w:tc>
          <w:tcPr>
            <w:tcW w:w="2304" w:type="dxa"/>
            <w:tcBorders>
              <w:top w:val="single" w:sz="4" w:space="0" w:color="auto"/>
              <w:left w:val="nil"/>
              <w:bottom w:val="single" w:sz="4" w:space="0" w:color="auto"/>
              <w:right w:val="single" w:sz="4" w:space="0" w:color="000000"/>
            </w:tcBorders>
            <w:shd w:val="clear" w:color="auto" w:fill="auto"/>
            <w:vAlign w:val="center"/>
          </w:tcPr>
          <w:p w14:paraId="7671974C" w14:textId="77777777" w:rsidR="00E60F1D" w:rsidRPr="00753B7E" w:rsidRDefault="00E60F1D" w:rsidP="002650E9">
            <w:pPr>
              <w:ind w:firstLine="0"/>
              <w:rPr>
                <w:i/>
                <w:iCs/>
              </w:rPr>
            </w:pPr>
            <w:r w:rsidRPr="00753B7E">
              <w:rPr>
                <w:i/>
              </w:rPr>
              <w:t xml:space="preserve">Вероятность поражения </w:t>
            </w:r>
            <w:r w:rsidRPr="00753B7E">
              <w:rPr>
                <w:i/>
              </w:rPr>
              <w:br/>
              <w:t xml:space="preserve">человека, </w:t>
            </w:r>
            <w:proofErr w:type="spellStart"/>
            <w:r w:rsidRPr="00753B7E">
              <w:rPr>
                <w:i/>
              </w:rPr>
              <w:t>Р</w:t>
            </w:r>
            <w:r w:rsidRPr="00753B7E">
              <w:rPr>
                <w:i/>
                <w:vertAlign w:val="subscript"/>
              </w:rPr>
              <w:t>пор</w:t>
            </w:r>
            <w:proofErr w:type="spellEnd"/>
          </w:p>
        </w:tc>
        <w:tc>
          <w:tcPr>
            <w:tcW w:w="2134" w:type="dxa"/>
            <w:tcBorders>
              <w:top w:val="single" w:sz="4" w:space="0" w:color="auto"/>
              <w:left w:val="nil"/>
              <w:bottom w:val="single" w:sz="4" w:space="0" w:color="auto"/>
              <w:right w:val="single" w:sz="4" w:space="0" w:color="000000"/>
            </w:tcBorders>
            <w:shd w:val="clear" w:color="auto" w:fill="auto"/>
            <w:noWrap/>
            <w:vAlign w:val="center"/>
          </w:tcPr>
          <w:p w14:paraId="7EC62615" w14:textId="77777777" w:rsidR="00E60F1D" w:rsidRPr="00753B7E" w:rsidRDefault="00E60F1D" w:rsidP="002650E9">
            <w:pPr>
              <w:ind w:firstLine="0"/>
              <w:rPr>
                <w:i/>
                <w:iCs/>
              </w:rPr>
            </w:pPr>
            <w:r w:rsidRPr="00753B7E">
              <w:rPr>
                <w:i/>
              </w:rPr>
              <w:t>Глубина зоны, м.</w:t>
            </w:r>
          </w:p>
        </w:tc>
      </w:tr>
      <w:tr w:rsidR="00E60F1D" w:rsidRPr="00753B7E" w14:paraId="087FDB05" w14:textId="77777777" w:rsidTr="002650E9">
        <w:trPr>
          <w:trHeight w:val="315"/>
        </w:trPr>
        <w:tc>
          <w:tcPr>
            <w:tcW w:w="4398" w:type="dxa"/>
            <w:tcBorders>
              <w:top w:val="single" w:sz="4" w:space="0" w:color="auto"/>
              <w:left w:val="single" w:sz="4" w:space="0" w:color="auto"/>
              <w:bottom w:val="nil"/>
              <w:right w:val="single" w:sz="4" w:space="0" w:color="000000"/>
            </w:tcBorders>
            <w:shd w:val="clear" w:color="auto" w:fill="auto"/>
            <w:noWrap/>
            <w:vAlign w:val="bottom"/>
          </w:tcPr>
          <w:p w14:paraId="0249CE38" w14:textId="77777777" w:rsidR="00E60F1D" w:rsidRPr="00753B7E" w:rsidRDefault="00E60F1D" w:rsidP="002650E9">
            <w:pPr>
              <w:ind w:firstLine="0"/>
            </w:pPr>
            <w:r w:rsidRPr="00753B7E">
              <w:t>Зона безусловного поражения</w:t>
            </w:r>
          </w:p>
        </w:tc>
        <w:tc>
          <w:tcPr>
            <w:tcW w:w="2304" w:type="dxa"/>
            <w:tcBorders>
              <w:top w:val="single" w:sz="4" w:space="0" w:color="auto"/>
              <w:left w:val="nil"/>
              <w:bottom w:val="nil"/>
              <w:right w:val="single" w:sz="4" w:space="0" w:color="000000"/>
            </w:tcBorders>
            <w:shd w:val="clear" w:color="auto" w:fill="auto"/>
            <w:noWrap/>
            <w:vAlign w:val="bottom"/>
          </w:tcPr>
          <w:p w14:paraId="6478DC82" w14:textId="77777777" w:rsidR="00E60F1D" w:rsidRPr="00753B7E" w:rsidRDefault="00E60F1D" w:rsidP="002650E9">
            <w:pPr>
              <w:ind w:firstLine="0"/>
            </w:pPr>
            <w:proofErr w:type="spellStart"/>
            <w:r w:rsidRPr="00753B7E">
              <w:t>Рпор</w:t>
            </w:r>
            <w:proofErr w:type="spellEnd"/>
            <w:r w:rsidRPr="00753B7E">
              <w:t>&gt;0,99</w:t>
            </w:r>
          </w:p>
        </w:tc>
        <w:tc>
          <w:tcPr>
            <w:tcW w:w="2134" w:type="dxa"/>
            <w:tcBorders>
              <w:top w:val="single" w:sz="4" w:space="0" w:color="auto"/>
              <w:left w:val="nil"/>
              <w:bottom w:val="nil"/>
              <w:right w:val="single" w:sz="4" w:space="0" w:color="000000"/>
            </w:tcBorders>
            <w:shd w:val="clear" w:color="auto" w:fill="auto"/>
            <w:noWrap/>
            <w:vAlign w:val="bottom"/>
          </w:tcPr>
          <w:p w14:paraId="0BB060D7" w14:textId="77777777" w:rsidR="00E60F1D" w:rsidRPr="00753B7E" w:rsidRDefault="00E60F1D" w:rsidP="002650E9">
            <w:pPr>
              <w:ind w:firstLine="0"/>
            </w:pPr>
            <w:r w:rsidRPr="00753B7E">
              <w:t>3,4</w:t>
            </w:r>
          </w:p>
        </w:tc>
      </w:tr>
      <w:tr w:rsidR="00E60F1D" w:rsidRPr="00753B7E" w14:paraId="061FC45C" w14:textId="77777777" w:rsidTr="002650E9">
        <w:trPr>
          <w:trHeight w:val="315"/>
        </w:trPr>
        <w:tc>
          <w:tcPr>
            <w:tcW w:w="4398" w:type="dxa"/>
            <w:tcBorders>
              <w:top w:val="nil"/>
              <w:left w:val="single" w:sz="4" w:space="0" w:color="auto"/>
              <w:bottom w:val="nil"/>
              <w:right w:val="single" w:sz="4" w:space="0" w:color="000000"/>
            </w:tcBorders>
            <w:shd w:val="clear" w:color="auto" w:fill="auto"/>
            <w:noWrap/>
            <w:vAlign w:val="bottom"/>
          </w:tcPr>
          <w:p w14:paraId="2C020A29" w14:textId="77777777" w:rsidR="00E60F1D" w:rsidRPr="00753B7E" w:rsidRDefault="00E60F1D" w:rsidP="002650E9">
            <w:pPr>
              <w:ind w:firstLine="0"/>
            </w:pPr>
            <w:r w:rsidRPr="00753B7E">
              <w:t>Зона тяжелого поражения</w:t>
            </w:r>
          </w:p>
        </w:tc>
        <w:tc>
          <w:tcPr>
            <w:tcW w:w="2304" w:type="dxa"/>
            <w:tcBorders>
              <w:top w:val="nil"/>
              <w:left w:val="nil"/>
              <w:bottom w:val="nil"/>
              <w:right w:val="single" w:sz="4" w:space="0" w:color="000000"/>
            </w:tcBorders>
            <w:shd w:val="clear" w:color="auto" w:fill="auto"/>
            <w:noWrap/>
            <w:vAlign w:val="bottom"/>
          </w:tcPr>
          <w:p w14:paraId="654C9B56" w14:textId="77777777" w:rsidR="00E60F1D" w:rsidRPr="00753B7E" w:rsidRDefault="00E60F1D" w:rsidP="002650E9">
            <w:pPr>
              <w:ind w:firstLine="0"/>
            </w:pPr>
            <w:r w:rsidRPr="00753B7E">
              <w:t>0,5&lt;</w:t>
            </w:r>
            <w:proofErr w:type="spellStart"/>
            <w:r w:rsidRPr="00753B7E">
              <w:t>Рпор</w:t>
            </w:r>
            <w:proofErr w:type="spellEnd"/>
            <w:r w:rsidRPr="00753B7E">
              <w:t>&lt;0,99</w:t>
            </w:r>
          </w:p>
        </w:tc>
        <w:tc>
          <w:tcPr>
            <w:tcW w:w="2134" w:type="dxa"/>
            <w:tcBorders>
              <w:top w:val="nil"/>
              <w:left w:val="nil"/>
              <w:bottom w:val="nil"/>
              <w:right w:val="single" w:sz="4" w:space="0" w:color="000000"/>
            </w:tcBorders>
            <w:shd w:val="clear" w:color="auto" w:fill="auto"/>
            <w:noWrap/>
            <w:vAlign w:val="bottom"/>
          </w:tcPr>
          <w:p w14:paraId="46F02748" w14:textId="77777777" w:rsidR="00E60F1D" w:rsidRPr="00753B7E" w:rsidRDefault="00E60F1D" w:rsidP="002650E9">
            <w:pPr>
              <w:ind w:firstLine="0"/>
            </w:pPr>
            <w:r w:rsidRPr="00753B7E">
              <w:t>4,6</w:t>
            </w:r>
          </w:p>
        </w:tc>
      </w:tr>
      <w:tr w:rsidR="00E60F1D" w:rsidRPr="00753B7E" w14:paraId="06BD6F7D" w14:textId="77777777" w:rsidTr="002650E9">
        <w:trPr>
          <w:trHeight w:val="315"/>
        </w:trPr>
        <w:tc>
          <w:tcPr>
            <w:tcW w:w="4398" w:type="dxa"/>
            <w:tcBorders>
              <w:top w:val="nil"/>
              <w:left w:val="single" w:sz="4" w:space="0" w:color="auto"/>
              <w:bottom w:val="nil"/>
              <w:right w:val="single" w:sz="4" w:space="0" w:color="000000"/>
            </w:tcBorders>
            <w:shd w:val="clear" w:color="auto" w:fill="auto"/>
            <w:noWrap/>
            <w:vAlign w:val="bottom"/>
          </w:tcPr>
          <w:p w14:paraId="0BBCB0AD" w14:textId="77777777" w:rsidR="00E60F1D" w:rsidRPr="00753B7E" w:rsidRDefault="00E60F1D" w:rsidP="002650E9">
            <w:pPr>
              <w:ind w:firstLine="0"/>
            </w:pPr>
            <w:r w:rsidRPr="00753B7E">
              <w:t>Зона среднего поражения</w:t>
            </w:r>
          </w:p>
        </w:tc>
        <w:tc>
          <w:tcPr>
            <w:tcW w:w="2304" w:type="dxa"/>
            <w:tcBorders>
              <w:top w:val="nil"/>
              <w:left w:val="nil"/>
              <w:bottom w:val="nil"/>
              <w:right w:val="single" w:sz="4" w:space="0" w:color="000000"/>
            </w:tcBorders>
            <w:shd w:val="clear" w:color="auto" w:fill="auto"/>
            <w:noWrap/>
            <w:vAlign w:val="bottom"/>
          </w:tcPr>
          <w:p w14:paraId="60D2999D" w14:textId="77777777" w:rsidR="00E60F1D" w:rsidRPr="00753B7E" w:rsidRDefault="00E60F1D" w:rsidP="002650E9">
            <w:pPr>
              <w:ind w:firstLine="0"/>
            </w:pPr>
            <w:r w:rsidRPr="00753B7E">
              <w:t>0,33&lt;</w:t>
            </w:r>
            <w:proofErr w:type="spellStart"/>
            <w:r w:rsidRPr="00753B7E">
              <w:t>Рпор</w:t>
            </w:r>
            <w:proofErr w:type="spellEnd"/>
            <w:r w:rsidRPr="00753B7E">
              <w:t>&lt;0,5</w:t>
            </w:r>
          </w:p>
        </w:tc>
        <w:tc>
          <w:tcPr>
            <w:tcW w:w="2134" w:type="dxa"/>
            <w:tcBorders>
              <w:top w:val="nil"/>
              <w:left w:val="nil"/>
              <w:bottom w:val="nil"/>
              <w:right w:val="single" w:sz="4" w:space="0" w:color="000000"/>
            </w:tcBorders>
            <w:shd w:val="clear" w:color="auto" w:fill="auto"/>
            <w:noWrap/>
            <w:vAlign w:val="bottom"/>
          </w:tcPr>
          <w:p w14:paraId="0A5C01CB" w14:textId="77777777" w:rsidR="00E60F1D" w:rsidRPr="00753B7E" w:rsidRDefault="00E60F1D" w:rsidP="002650E9">
            <w:pPr>
              <w:ind w:firstLine="0"/>
            </w:pPr>
            <w:r w:rsidRPr="00753B7E">
              <w:t>6,2</w:t>
            </w:r>
          </w:p>
        </w:tc>
      </w:tr>
      <w:tr w:rsidR="00E60F1D" w:rsidRPr="00753B7E" w14:paraId="72D2A380" w14:textId="77777777" w:rsidTr="002650E9">
        <w:trPr>
          <w:trHeight w:val="315"/>
        </w:trPr>
        <w:tc>
          <w:tcPr>
            <w:tcW w:w="4398" w:type="dxa"/>
            <w:tcBorders>
              <w:top w:val="nil"/>
              <w:left w:val="single" w:sz="4" w:space="0" w:color="auto"/>
              <w:bottom w:val="nil"/>
              <w:right w:val="single" w:sz="4" w:space="0" w:color="000000"/>
            </w:tcBorders>
            <w:shd w:val="clear" w:color="auto" w:fill="auto"/>
            <w:noWrap/>
            <w:vAlign w:val="bottom"/>
          </w:tcPr>
          <w:p w14:paraId="2C6ABE5E" w14:textId="77777777" w:rsidR="00E60F1D" w:rsidRPr="00753B7E" w:rsidRDefault="00E60F1D" w:rsidP="002650E9">
            <w:pPr>
              <w:ind w:firstLine="0"/>
            </w:pPr>
            <w:r w:rsidRPr="00753B7E">
              <w:lastRenderedPageBreak/>
              <w:t>Зона легкого поражения</w:t>
            </w:r>
          </w:p>
        </w:tc>
        <w:tc>
          <w:tcPr>
            <w:tcW w:w="2304" w:type="dxa"/>
            <w:tcBorders>
              <w:top w:val="nil"/>
              <w:left w:val="nil"/>
              <w:bottom w:val="nil"/>
              <w:right w:val="single" w:sz="4" w:space="0" w:color="000000"/>
            </w:tcBorders>
            <w:shd w:val="clear" w:color="auto" w:fill="auto"/>
            <w:noWrap/>
            <w:vAlign w:val="bottom"/>
          </w:tcPr>
          <w:p w14:paraId="1615D938" w14:textId="77777777" w:rsidR="00E60F1D" w:rsidRPr="00753B7E" w:rsidRDefault="00E60F1D" w:rsidP="002650E9">
            <w:pPr>
              <w:ind w:firstLine="0"/>
            </w:pPr>
            <w:r w:rsidRPr="00753B7E">
              <w:t>0,01&lt;</w:t>
            </w:r>
            <w:proofErr w:type="spellStart"/>
            <w:r w:rsidRPr="00753B7E">
              <w:t>Рпор</w:t>
            </w:r>
            <w:proofErr w:type="spellEnd"/>
            <w:r w:rsidRPr="00753B7E">
              <w:t>&lt;0,33</w:t>
            </w:r>
          </w:p>
        </w:tc>
        <w:tc>
          <w:tcPr>
            <w:tcW w:w="2134" w:type="dxa"/>
            <w:tcBorders>
              <w:top w:val="nil"/>
              <w:left w:val="nil"/>
              <w:bottom w:val="nil"/>
              <w:right w:val="single" w:sz="4" w:space="0" w:color="000000"/>
            </w:tcBorders>
            <w:shd w:val="clear" w:color="auto" w:fill="auto"/>
            <w:noWrap/>
            <w:vAlign w:val="bottom"/>
          </w:tcPr>
          <w:p w14:paraId="5F3AEE3E" w14:textId="77777777" w:rsidR="00E60F1D" w:rsidRPr="00753B7E" w:rsidRDefault="00E60F1D" w:rsidP="002650E9">
            <w:pPr>
              <w:ind w:firstLine="0"/>
            </w:pPr>
            <w:r w:rsidRPr="00753B7E">
              <w:t>10,0</w:t>
            </w:r>
          </w:p>
        </w:tc>
      </w:tr>
      <w:tr w:rsidR="00E60F1D" w:rsidRPr="00753B7E" w14:paraId="752662A4" w14:textId="77777777" w:rsidTr="002650E9">
        <w:trPr>
          <w:trHeight w:val="315"/>
        </w:trPr>
        <w:tc>
          <w:tcPr>
            <w:tcW w:w="4398" w:type="dxa"/>
            <w:tcBorders>
              <w:top w:val="nil"/>
              <w:left w:val="single" w:sz="4" w:space="0" w:color="auto"/>
              <w:bottom w:val="single" w:sz="4" w:space="0" w:color="auto"/>
              <w:right w:val="single" w:sz="4" w:space="0" w:color="000000"/>
            </w:tcBorders>
            <w:shd w:val="clear" w:color="auto" w:fill="auto"/>
            <w:noWrap/>
            <w:vAlign w:val="bottom"/>
          </w:tcPr>
          <w:p w14:paraId="15D763AF" w14:textId="77777777" w:rsidR="00E60F1D" w:rsidRPr="00753B7E" w:rsidRDefault="00E60F1D" w:rsidP="002650E9">
            <w:pPr>
              <w:ind w:firstLine="0"/>
            </w:pPr>
            <w:r w:rsidRPr="00753B7E">
              <w:t>Зона безопасности</w:t>
            </w:r>
          </w:p>
        </w:tc>
        <w:tc>
          <w:tcPr>
            <w:tcW w:w="2304" w:type="dxa"/>
            <w:tcBorders>
              <w:top w:val="nil"/>
              <w:left w:val="nil"/>
              <w:bottom w:val="single" w:sz="4" w:space="0" w:color="auto"/>
              <w:right w:val="single" w:sz="4" w:space="0" w:color="000000"/>
            </w:tcBorders>
            <w:shd w:val="clear" w:color="auto" w:fill="auto"/>
            <w:noWrap/>
            <w:vAlign w:val="bottom"/>
          </w:tcPr>
          <w:p w14:paraId="0317DF8F" w14:textId="77777777" w:rsidR="00E60F1D" w:rsidRPr="00753B7E" w:rsidRDefault="00E60F1D" w:rsidP="002650E9">
            <w:pPr>
              <w:ind w:firstLine="0"/>
            </w:pPr>
            <w:proofErr w:type="spellStart"/>
            <w:r w:rsidRPr="00753B7E">
              <w:t>Рпор</w:t>
            </w:r>
            <w:proofErr w:type="spellEnd"/>
            <w:r w:rsidRPr="00753B7E">
              <w:t>&lt;0,01</w:t>
            </w:r>
          </w:p>
        </w:tc>
        <w:tc>
          <w:tcPr>
            <w:tcW w:w="2134" w:type="dxa"/>
            <w:tcBorders>
              <w:top w:val="nil"/>
              <w:left w:val="nil"/>
              <w:bottom w:val="single" w:sz="4" w:space="0" w:color="auto"/>
              <w:right w:val="single" w:sz="4" w:space="0" w:color="000000"/>
            </w:tcBorders>
            <w:shd w:val="clear" w:color="auto" w:fill="auto"/>
            <w:noWrap/>
            <w:vAlign w:val="bottom"/>
          </w:tcPr>
          <w:p w14:paraId="45E82027" w14:textId="77777777" w:rsidR="00E60F1D" w:rsidRPr="00753B7E" w:rsidRDefault="00E60F1D" w:rsidP="002650E9">
            <w:pPr>
              <w:ind w:firstLine="0"/>
            </w:pPr>
            <w:r w:rsidRPr="00753B7E">
              <w:t>24,9</w:t>
            </w:r>
          </w:p>
        </w:tc>
      </w:tr>
    </w:tbl>
    <w:p w14:paraId="5CA322B1" w14:textId="77777777" w:rsidR="00E60F1D" w:rsidRPr="00753B7E" w:rsidRDefault="00E60F1D" w:rsidP="00E60F1D">
      <w:pPr>
        <w:rPr>
          <w:i/>
          <w:iCs/>
        </w:rPr>
      </w:pPr>
      <w:r w:rsidRPr="00753B7E">
        <w:rPr>
          <w:i/>
        </w:rPr>
        <w:t>Примечание.</w:t>
      </w:r>
    </w:p>
    <w:p w14:paraId="7976B68A" w14:textId="77777777" w:rsidR="00E60F1D" w:rsidRPr="00753B7E" w:rsidRDefault="00E60F1D" w:rsidP="00E60F1D">
      <w:pPr>
        <w:rPr>
          <w:i/>
          <w:iCs/>
        </w:rPr>
      </w:pPr>
      <w:r w:rsidRPr="00753B7E">
        <w:rPr>
          <w:i/>
        </w:rPr>
        <w:t>Зоны поражения человека:</w:t>
      </w:r>
    </w:p>
    <w:p w14:paraId="5A45CEF5" w14:textId="77777777" w:rsidR="00E60F1D" w:rsidRPr="00753B7E" w:rsidRDefault="00E60F1D" w:rsidP="00E60F1D">
      <w:pPr>
        <w:rPr>
          <w:i/>
          <w:iCs/>
        </w:rPr>
      </w:pPr>
      <w:r w:rsidRPr="00753B7E">
        <w:rPr>
          <w:i/>
        </w:rPr>
        <w:t xml:space="preserve"> - нижний порог поражения – зона безопасности для человека при избыточном дав-</w:t>
      </w:r>
      <w:proofErr w:type="spellStart"/>
      <w:r w:rsidRPr="00753B7E">
        <w:rPr>
          <w:i/>
        </w:rPr>
        <w:t>лении</w:t>
      </w:r>
      <w:proofErr w:type="spellEnd"/>
      <w:r w:rsidRPr="00753B7E">
        <w:rPr>
          <w:i/>
        </w:rPr>
        <w:t xml:space="preserve"> во фронте ударной волны </w:t>
      </w:r>
      <w:proofErr w:type="spellStart"/>
      <w:r w:rsidRPr="00753B7E">
        <w:rPr>
          <w:i/>
        </w:rPr>
        <w:t>ΔР</w:t>
      </w:r>
      <w:r w:rsidRPr="00753B7E">
        <w:rPr>
          <w:i/>
          <w:vertAlign w:val="subscript"/>
        </w:rPr>
        <w:t>ф</w:t>
      </w:r>
      <w:proofErr w:type="spellEnd"/>
      <w:r w:rsidRPr="00753B7E">
        <w:rPr>
          <w:i/>
        </w:rPr>
        <w:t xml:space="preserve"> &lt; 5 кПа (0,05 кгс/см</w:t>
      </w:r>
      <w:r w:rsidRPr="00753B7E">
        <w:rPr>
          <w:i/>
          <w:vertAlign w:val="superscript"/>
        </w:rPr>
        <w:t>2</w:t>
      </w:r>
      <w:r w:rsidRPr="00753B7E">
        <w:rPr>
          <w:i/>
        </w:rPr>
        <w:t>)</w:t>
      </w:r>
    </w:p>
    <w:p w14:paraId="43216C8A" w14:textId="77777777" w:rsidR="00E60F1D" w:rsidRPr="00753B7E" w:rsidRDefault="00E60F1D" w:rsidP="00E60F1D">
      <w:pPr>
        <w:rPr>
          <w:i/>
          <w:iCs/>
        </w:rPr>
      </w:pPr>
      <w:r w:rsidRPr="00753B7E">
        <w:rPr>
          <w:i/>
        </w:rPr>
        <w:t xml:space="preserve"> - легкие поражения возникают при избыточном давлении во фронте ударной волны </w:t>
      </w:r>
      <w:proofErr w:type="spellStart"/>
      <w:r w:rsidRPr="00753B7E">
        <w:rPr>
          <w:i/>
        </w:rPr>
        <w:t>ΔР</w:t>
      </w:r>
      <w:r w:rsidRPr="00753B7E">
        <w:rPr>
          <w:i/>
          <w:vertAlign w:val="subscript"/>
        </w:rPr>
        <w:t>ф</w:t>
      </w:r>
      <w:proofErr w:type="spellEnd"/>
      <w:r w:rsidRPr="00753B7E">
        <w:rPr>
          <w:i/>
        </w:rPr>
        <w:t xml:space="preserve"> = 20-40 кПа (0,2-0,4 кгс/см</w:t>
      </w:r>
      <w:r w:rsidRPr="00753B7E">
        <w:rPr>
          <w:i/>
          <w:vertAlign w:val="superscript"/>
        </w:rPr>
        <w:t>2</w:t>
      </w:r>
      <w:r w:rsidRPr="00753B7E">
        <w:rPr>
          <w:i/>
        </w:rPr>
        <w:t xml:space="preserve"> ) и характеризуются легкой контузией, временной потерей слуха, ушибами и вывихами.</w:t>
      </w:r>
    </w:p>
    <w:p w14:paraId="744DB44F" w14:textId="77777777" w:rsidR="00E60F1D" w:rsidRPr="00753B7E" w:rsidRDefault="00E60F1D" w:rsidP="00E60F1D">
      <w:pPr>
        <w:rPr>
          <w:i/>
          <w:iCs/>
        </w:rPr>
      </w:pPr>
      <w:r w:rsidRPr="00753B7E">
        <w:rPr>
          <w:i/>
        </w:rPr>
        <w:t xml:space="preserve"> - средние поражения возникают при избыточном давлении во фронте ударной волны </w:t>
      </w:r>
      <w:proofErr w:type="spellStart"/>
      <w:r w:rsidRPr="00753B7E">
        <w:rPr>
          <w:i/>
        </w:rPr>
        <w:t>ΔР</w:t>
      </w:r>
      <w:r w:rsidRPr="00753B7E">
        <w:rPr>
          <w:i/>
          <w:vertAlign w:val="subscript"/>
        </w:rPr>
        <w:t>ф</w:t>
      </w:r>
      <w:proofErr w:type="spellEnd"/>
      <w:r w:rsidRPr="00753B7E">
        <w:rPr>
          <w:i/>
        </w:rPr>
        <w:t>≈ 40-60 кПа (0,4-0,6 кгс/см</w:t>
      </w:r>
      <w:r w:rsidRPr="00753B7E">
        <w:rPr>
          <w:i/>
          <w:vertAlign w:val="superscript"/>
        </w:rPr>
        <w:t>2</w:t>
      </w:r>
      <w:r w:rsidRPr="00753B7E">
        <w:rPr>
          <w:i/>
        </w:rPr>
        <w:t xml:space="preserve"> ) и характеризуются травмами мозга с потерей человеком сознания, повреждением органов слуха, кровотечениями из носа и ушей, переломами и вывихами конечностей.</w:t>
      </w:r>
    </w:p>
    <w:p w14:paraId="640B3428" w14:textId="77777777" w:rsidR="00E60F1D" w:rsidRPr="00753B7E" w:rsidRDefault="00E60F1D" w:rsidP="00E60F1D">
      <w:r w:rsidRPr="00753B7E">
        <w:rPr>
          <w:i/>
        </w:rPr>
        <w:t xml:space="preserve"> - тяжелые и крайне тяжелые поражения возникают при избыточных давлениях соответственно </w:t>
      </w:r>
      <w:proofErr w:type="spellStart"/>
      <w:r w:rsidRPr="00753B7E">
        <w:rPr>
          <w:i/>
        </w:rPr>
        <w:t>ΔР</w:t>
      </w:r>
      <w:r w:rsidRPr="00753B7E">
        <w:rPr>
          <w:i/>
          <w:vertAlign w:val="subscript"/>
        </w:rPr>
        <w:t>ф</w:t>
      </w:r>
      <w:proofErr w:type="spellEnd"/>
      <w:r w:rsidRPr="00753B7E">
        <w:rPr>
          <w:i/>
        </w:rPr>
        <w:t>≈ 60-100 кПа (0,6-1,0 кгс/см</w:t>
      </w:r>
      <w:r w:rsidRPr="00753B7E">
        <w:rPr>
          <w:i/>
          <w:vertAlign w:val="superscript"/>
        </w:rPr>
        <w:t>2</w:t>
      </w:r>
      <w:r w:rsidRPr="00753B7E">
        <w:rPr>
          <w:i/>
        </w:rPr>
        <w:t xml:space="preserve"> ) и </w:t>
      </w:r>
      <w:proofErr w:type="spellStart"/>
      <w:r w:rsidRPr="00753B7E">
        <w:rPr>
          <w:i/>
        </w:rPr>
        <w:t>ΔР</w:t>
      </w:r>
      <w:r w:rsidRPr="00753B7E">
        <w:rPr>
          <w:i/>
          <w:vertAlign w:val="subscript"/>
        </w:rPr>
        <w:t>ф</w:t>
      </w:r>
      <w:proofErr w:type="spellEnd"/>
      <w:r w:rsidRPr="00753B7E">
        <w:rPr>
          <w:i/>
        </w:rPr>
        <w:t xml:space="preserve"> &gt; 100 кПа (1,0 кгс/см</w:t>
      </w:r>
      <w:r w:rsidRPr="00753B7E">
        <w:rPr>
          <w:i/>
          <w:vertAlign w:val="superscript"/>
        </w:rPr>
        <w:t>2</w:t>
      </w:r>
      <w:r w:rsidRPr="00753B7E">
        <w:rPr>
          <w:i/>
        </w:rPr>
        <w:t xml:space="preserve"> ) и сопровождаются травмами мозга с длительной потерей сознания, повреждением внутренних органов, тяжелыми переломами конечностей и т.д.;</w:t>
      </w:r>
    </w:p>
    <w:p w14:paraId="1CDCCD4E" w14:textId="77777777" w:rsidR="00E60F1D" w:rsidRPr="00753B7E" w:rsidRDefault="00E60F1D" w:rsidP="00E60F1D"/>
    <w:p w14:paraId="5DBCFCF4" w14:textId="77777777" w:rsidR="00E60F1D" w:rsidRPr="00753B7E" w:rsidRDefault="00E60F1D" w:rsidP="00E60F1D">
      <w:pPr>
        <w:rPr>
          <w:b/>
        </w:rPr>
      </w:pPr>
      <w:r w:rsidRPr="00753B7E">
        <w:rPr>
          <w:b/>
        </w:rPr>
        <w:t xml:space="preserve">Выводы: </w:t>
      </w:r>
    </w:p>
    <w:p w14:paraId="364111C1" w14:textId="77777777" w:rsidR="00E60F1D" w:rsidRPr="00753B7E" w:rsidRDefault="00E60F1D" w:rsidP="00E60F1D">
      <w:r w:rsidRPr="00753B7E">
        <w:t xml:space="preserve">При авариях, сопровождающихся взрывом в помещении ГРП, котельной зона действия поражающих факторов пожара или взрыва ограничена размерами помещения. </w:t>
      </w:r>
    </w:p>
    <w:p w14:paraId="7952EF47" w14:textId="77777777" w:rsidR="00E60F1D" w:rsidRPr="00753B7E" w:rsidRDefault="00E60F1D" w:rsidP="00E60F1D">
      <w:r w:rsidRPr="00753B7E">
        <w:t>Элементы конструкции могут получить тяжелые повреждения.</w:t>
      </w:r>
    </w:p>
    <w:p w14:paraId="7DB272A5" w14:textId="77777777" w:rsidR="00E60F1D" w:rsidRPr="00753B7E" w:rsidRDefault="00E60F1D" w:rsidP="00E60F1D">
      <w:r w:rsidRPr="00753B7E">
        <w:t xml:space="preserve">Персонал, находящийся в помещении может получить смертельное поражение. </w:t>
      </w:r>
    </w:p>
    <w:p w14:paraId="41E52DE2" w14:textId="77777777" w:rsidR="00E60F1D" w:rsidRPr="00753B7E" w:rsidRDefault="00E60F1D" w:rsidP="00E60F1D">
      <w:r w:rsidRPr="00753B7E">
        <w:t>Возможные последствия аварий не окажут существенного влияния на жизнедеятельность проектируемой территории</w:t>
      </w:r>
    </w:p>
    <w:p w14:paraId="101E2061" w14:textId="77777777" w:rsidR="00E60F1D" w:rsidRPr="00753B7E" w:rsidRDefault="00E60F1D" w:rsidP="00E60F1D"/>
    <w:p w14:paraId="6ECCE494" w14:textId="77777777" w:rsidR="00E60F1D" w:rsidRPr="00753B7E" w:rsidRDefault="00E60F1D" w:rsidP="00E60F1D">
      <w:pPr>
        <w:rPr>
          <w:b/>
          <w:i/>
        </w:rPr>
      </w:pPr>
      <w:r w:rsidRPr="00753B7E">
        <w:rPr>
          <w:b/>
          <w:i/>
        </w:rPr>
        <w:br w:type="page"/>
      </w:r>
    </w:p>
    <w:p w14:paraId="4569FC93" w14:textId="77777777" w:rsidR="00E60F1D" w:rsidRPr="00753B7E" w:rsidRDefault="00E60F1D" w:rsidP="00E60F1D">
      <w:pPr>
        <w:rPr>
          <w:b/>
          <w:i/>
        </w:rPr>
      </w:pPr>
      <w:r w:rsidRPr="00753B7E">
        <w:rPr>
          <w:b/>
          <w:i/>
        </w:rPr>
        <w:lastRenderedPageBreak/>
        <w:t>Оценка возможных последствий аварии с участием Дизельного топлива на</w:t>
      </w:r>
      <w:r w:rsidRPr="00753B7E">
        <w:t xml:space="preserve"> </w:t>
      </w:r>
      <w:r w:rsidRPr="00753B7E">
        <w:rPr>
          <w:b/>
          <w:i/>
        </w:rPr>
        <w:t>складах ГСМ ДЭС.</w:t>
      </w:r>
    </w:p>
    <w:p w14:paraId="0E0B6228" w14:textId="77777777" w:rsidR="00E60F1D" w:rsidRPr="00753B7E" w:rsidRDefault="00E60F1D" w:rsidP="00E60F1D">
      <w:r w:rsidRPr="00753B7E">
        <w:t>Учитывая, что условия хранения и объемы хранимого ЛВЖ, наиболее тяжелые последствия возможной ЧС будут формироваться при перекачке дизельного топлива из заправщика на склад ГСМ.</w:t>
      </w:r>
    </w:p>
    <w:p w14:paraId="65C14855" w14:textId="77777777" w:rsidR="00E60F1D" w:rsidRPr="00753B7E" w:rsidRDefault="00E60F1D" w:rsidP="00E60F1D"/>
    <w:tbl>
      <w:tblPr>
        <w:tblW w:w="0" w:type="auto"/>
        <w:tblInd w:w="108" w:type="dxa"/>
        <w:tblLook w:val="04A0" w:firstRow="1" w:lastRow="0" w:firstColumn="1" w:lastColumn="0" w:noHBand="0" w:noVBand="1"/>
      </w:tblPr>
      <w:tblGrid>
        <w:gridCol w:w="1828"/>
        <w:gridCol w:w="1650"/>
        <w:gridCol w:w="800"/>
        <w:gridCol w:w="794"/>
        <w:gridCol w:w="1383"/>
        <w:gridCol w:w="424"/>
        <w:gridCol w:w="1159"/>
        <w:gridCol w:w="1497"/>
        <w:gridCol w:w="562"/>
      </w:tblGrid>
      <w:tr w:rsidR="00E60F1D" w:rsidRPr="00753B7E" w14:paraId="2F8C0C9D"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4300E0BC" w14:textId="77777777" w:rsidR="00E60F1D" w:rsidRPr="00753B7E" w:rsidRDefault="00E60F1D" w:rsidP="002650E9">
            <w:pPr>
              <w:rPr>
                <w:b/>
                <w:bCs/>
                <w:u w:val="single"/>
              </w:rPr>
            </w:pPr>
            <w:r w:rsidRPr="00753B7E">
              <w:rPr>
                <w:b/>
                <w:bCs/>
                <w:u w:val="single"/>
              </w:rPr>
              <w:t>Расчет последствий.</w:t>
            </w:r>
          </w:p>
        </w:tc>
        <w:tc>
          <w:tcPr>
            <w:tcW w:w="0" w:type="auto"/>
            <w:tcBorders>
              <w:top w:val="nil"/>
              <w:left w:val="nil"/>
              <w:bottom w:val="nil"/>
              <w:right w:val="nil"/>
            </w:tcBorders>
            <w:shd w:val="clear" w:color="auto" w:fill="auto"/>
            <w:noWrap/>
            <w:vAlign w:val="bottom"/>
            <w:hideMark/>
          </w:tcPr>
          <w:p w14:paraId="13BA6FCE"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725FEDB3"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652EF13F"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54E9FC97" w14:textId="77777777" w:rsidR="00E60F1D" w:rsidRPr="00753B7E" w:rsidRDefault="00E60F1D" w:rsidP="002650E9">
            <w:pPr>
              <w:rPr>
                <w:b/>
                <w:bCs/>
                <w:u w:val="single"/>
              </w:rPr>
            </w:pPr>
          </w:p>
        </w:tc>
      </w:tr>
      <w:tr w:rsidR="00E60F1D" w:rsidRPr="00753B7E" w14:paraId="7B5404EE"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2ACCC21F"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0C3FE5FF"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A672D19"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339DA2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D738567"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3D19BD4" w14:textId="77777777" w:rsidR="00E60F1D" w:rsidRPr="00753B7E" w:rsidRDefault="00E60F1D" w:rsidP="002650E9"/>
        </w:tc>
      </w:tr>
      <w:tr w:rsidR="00E60F1D" w:rsidRPr="00753B7E" w14:paraId="3E61D780"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614E1465" w14:textId="77777777" w:rsidR="00E60F1D" w:rsidRPr="00753B7E" w:rsidRDefault="00E60F1D" w:rsidP="002650E9">
            <w:pPr>
              <w:rPr>
                <w:b/>
                <w:bCs/>
                <w:u w:val="single"/>
              </w:rPr>
            </w:pPr>
            <w:r w:rsidRPr="00753B7E">
              <w:rPr>
                <w:b/>
                <w:bCs/>
                <w:u w:val="single"/>
              </w:rPr>
              <w:t>Исходные данные:</w:t>
            </w:r>
          </w:p>
        </w:tc>
        <w:tc>
          <w:tcPr>
            <w:tcW w:w="0" w:type="auto"/>
            <w:tcBorders>
              <w:top w:val="nil"/>
              <w:left w:val="nil"/>
              <w:bottom w:val="nil"/>
              <w:right w:val="nil"/>
            </w:tcBorders>
            <w:shd w:val="clear" w:color="auto" w:fill="auto"/>
            <w:noWrap/>
            <w:vAlign w:val="bottom"/>
            <w:hideMark/>
          </w:tcPr>
          <w:p w14:paraId="0B71634D"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17FB3713"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1B7C8CED"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14371C58"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214710F2" w14:textId="77777777" w:rsidR="00E60F1D" w:rsidRPr="00753B7E" w:rsidRDefault="00E60F1D" w:rsidP="002650E9">
            <w:pPr>
              <w:rPr>
                <w:b/>
                <w:bCs/>
                <w:u w:val="single"/>
              </w:rPr>
            </w:pPr>
          </w:p>
        </w:tc>
      </w:tr>
      <w:tr w:rsidR="00E60F1D" w:rsidRPr="00753B7E" w14:paraId="64AA7EF2"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4A951D32"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558DDCE2"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E5F9C26"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4F633A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4292D78"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AC2224B" w14:textId="77777777" w:rsidR="00E60F1D" w:rsidRPr="00753B7E" w:rsidRDefault="00E60F1D" w:rsidP="002650E9"/>
        </w:tc>
      </w:tr>
      <w:tr w:rsidR="00E60F1D" w:rsidRPr="00753B7E" w14:paraId="152296B2"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7BD4F2BC" w14:textId="77777777" w:rsidR="00E60F1D" w:rsidRPr="00753B7E" w:rsidRDefault="00E60F1D" w:rsidP="002650E9">
            <w:pPr>
              <w:ind w:firstLine="0"/>
            </w:pPr>
            <w:r w:rsidRPr="00753B7E">
              <w:t xml:space="preserve">  Тип вещества:</w:t>
            </w:r>
          </w:p>
        </w:tc>
        <w:tc>
          <w:tcPr>
            <w:tcW w:w="0" w:type="auto"/>
            <w:gridSpan w:val="5"/>
            <w:tcBorders>
              <w:top w:val="nil"/>
              <w:left w:val="nil"/>
              <w:bottom w:val="nil"/>
              <w:right w:val="nil"/>
            </w:tcBorders>
            <w:shd w:val="clear" w:color="auto" w:fill="auto"/>
            <w:noWrap/>
            <w:vAlign w:val="bottom"/>
            <w:hideMark/>
          </w:tcPr>
          <w:p w14:paraId="33711AEC" w14:textId="77777777" w:rsidR="00E60F1D" w:rsidRPr="00753B7E" w:rsidRDefault="00E60F1D" w:rsidP="002650E9">
            <w:pPr>
              <w:ind w:firstLine="0"/>
              <w:rPr>
                <w:u w:val="single"/>
              </w:rPr>
            </w:pPr>
            <w:r w:rsidRPr="00753B7E">
              <w:rPr>
                <w:u w:val="single"/>
              </w:rPr>
              <w:t>Легко воспламеняющаяся жидкость</w:t>
            </w:r>
          </w:p>
        </w:tc>
      </w:tr>
      <w:tr w:rsidR="00E60F1D" w:rsidRPr="00753B7E" w14:paraId="3D5F7073"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6AFBDEA9" w14:textId="77777777" w:rsidR="00E60F1D" w:rsidRPr="00753B7E" w:rsidRDefault="00E60F1D" w:rsidP="002650E9">
            <w:pPr>
              <w:ind w:firstLine="0"/>
            </w:pPr>
            <w:r w:rsidRPr="00753B7E">
              <w:t xml:space="preserve">  Наименование вещества:</w:t>
            </w:r>
          </w:p>
        </w:tc>
        <w:tc>
          <w:tcPr>
            <w:tcW w:w="0" w:type="auto"/>
            <w:gridSpan w:val="5"/>
            <w:tcBorders>
              <w:top w:val="nil"/>
              <w:left w:val="nil"/>
              <w:bottom w:val="nil"/>
              <w:right w:val="nil"/>
            </w:tcBorders>
            <w:shd w:val="clear" w:color="auto" w:fill="auto"/>
            <w:noWrap/>
            <w:vAlign w:val="bottom"/>
            <w:hideMark/>
          </w:tcPr>
          <w:p w14:paraId="5B99FBD8" w14:textId="77777777" w:rsidR="00E60F1D" w:rsidRPr="00753B7E" w:rsidRDefault="00E60F1D" w:rsidP="002650E9">
            <w:pPr>
              <w:ind w:firstLine="0"/>
              <w:rPr>
                <w:u w:val="single"/>
              </w:rPr>
            </w:pPr>
            <w:r w:rsidRPr="00753B7E">
              <w:rPr>
                <w:u w:val="single"/>
              </w:rPr>
              <w:t>Дизельное топливо</w:t>
            </w:r>
          </w:p>
        </w:tc>
      </w:tr>
      <w:tr w:rsidR="00E60F1D" w:rsidRPr="00753B7E" w14:paraId="55E3DA65"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1169C399" w14:textId="77777777" w:rsidR="00E60F1D" w:rsidRPr="00753B7E" w:rsidRDefault="00E60F1D" w:rsidP="002650E9">
            <w:pPr>
              <w:ind w:firstLine="0"/>
            </w:pPr>
            <w:r w:rsidRPr="00753B7E">
              <w:t xml:space="preserve">  Объем емкости хранения, м</w:t>
            </w:r>
            <w:r w:rsidRPr="00753B7E">
              <w:rPr>
                <w:vertAlign w:val="superscript"/>
              </w:rPr>
              <w:t>3</w:t>
            </w:r>
            <w:r w:rsidRPr="00753B7E">
              <w:t>:</w:t>
            </w:r>
          </w:p>
        </w:tc>
        <w:tc>
          <w:tcPr>
            <w:tcW w:w="0" w:type="auto"/>
            <w:tcBorders>
              <w:top w:val="nil"/>
              <w:left w:val="nil"/>
              <w:bottom w:val="nil"/>
              <w:right w:val="nil"/>
            </w:tcBorders>
            <w:shd w:val="clear" w:color="auto" w:fill="auto"/>
            <w:noWrap/>
            <w:vAlign w:val="bottom"/>
            <w:hideMark/>
          </w:tcPr>
          <w:p w14:paraId="21817390" w14:textId="77777777" w:rsidR="00E60F1D" w:rsidRPr="00753B7E" w:rsidRDefault="00E60F1D" w:rsidP="002650E9">
            <w:pPr>
              <w:ind w:firstLine="0"/>
              <w:rPr>
                <w:u w:val="single"/>
              </w:rPr>
            </w:pPr>
            <w:r w:rsidRPr="00753B7E">
              <w:rPr>
                <w:u w:val="single"/>
              </w:rPr>
              <w:t>24</w:t>
            </w:r>
          </w:p>
        </w:tc>
        <w:tc>
          <w:tcPr>
            <w:tcW w:w="0" w:type="auto"/>
            <w:tcBorders>
              <w:top w:val="nil"/>
              <w:left w:val="nil"/>
              <w:bottom w:val="nil"/>
              <w:right w:val="nil"/>
            </w:tcBorders>
            <w:shd w:val="clear" w:color="auto" w:fill="auto"/>
            <w:noWrap/>
            <w:vAlign w:val="bottom"/>
            <w:hideMark/>
          </w:tcPr>
          <w:p w14:paraId="7E3B30E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FCF123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5FA7FC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605C1AC" w14:textId="77777777" w:rsidR="00E60F1D" w:rsidRPr="00753B7E" w:rsidRDefault="00E60F1D" w:rsidP="002650E9">
            <w:pPr>
              <w:ind w:firstLine="0"/>
            </w:pPr>
          </w:p>
        </w:tc>
      </w:tr>
      <w:tr w:rsidR="00E60F1D" w:rsidRPr="00753B7E" w14:paraId="63AE78BC"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213E38B9" w14:textId="77777777" w:rsidR="00E60F1D" w:rsidRPr="00753B7E" w:rsidRDefault="00E60F1D" w:rsidP="002650E9">
            <w:pPr>
              <w:ind w:firstLine="0"/>
            </w:pPr>
            <w:r w:rsidRPr="00753B7E">
              <w:t xml:space="preserve">  Степень заполнения емкости:</w:t>
            </w:r>
          </w:p>
        </w:tc>
        <w:tc>
          <w:tcPr>
            <w:tcW w:w="0" w:type="auto"/>
            <w:tcBorders>
              <w:top w:val="nil"/>
              <w:left w:val="nil"/>
              <w:bottom w:val="nil"/>
              <w:right w:val="nil"/>
            </w:tcBorders>
            <w:shd w:val="clear" w:color="auto" w:fill="auto"/>
            <w:noWrap/>
            <w:vAlign w:val="bottom"/>
            <w:hideMark/>
          </w:tcPr>
          <w:p w14:paraId="6B12D77D" w14:textId="77777777" w:rsidR="00E60F1D" w:rsidRPr="00753B7E" w:rsidRDefault="00E60F1D" w:rsidP="002650E9">
            <w:pPr>
              <w:ind w:firstLine="0"/>
              <w:rPr>
                <w:u w:val="single"/>
              </w:rPr>
            </w:pPr>
            <w:r w:rsidRPr="00753B7E">
              <w:rPr>
                <w:u w:val="single"/>
              </w:rPr>
              <w:t>1</w:t>
            </w:r>
          </w:p>
        </w:tc>
        <w:tc>
          <w:tcPr>
            <w:tcW w:w="0" w:type="auto"/>
            <w:tcBorders>
              <w:top w:val="nil"/>
              <w:left w:val="nil"/>
              <w:bottom w:val="nil"/>
              <w:right w:val="nil"/>
            </w:tcBorders>
            <w:shd w:val="clear" w:color="auto" w:fill="auto"/>
            <w:noWrap/>
            <w:vAlign w:val="bottom"/>
            <w:hideMark/>
          </w:tcPr>
          <w:p w14:paraId="4CE1BEC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B60FFE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3464DC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B22DE13" w14:textId="77777777" w:rsidR="00E60F1D" w:rsidRPr="00753B7E" w:rsidRDefault="00E60F1D" w:rsidP="002650E9">
            <w:pPr>
              <w:ind w:firstLine="0"/>
            </w:pPr>
          </w:p>
        </w:tc>
      </w:tr>
      <w:tr w:rsidR="00E60F1D" w:rsidRPr="00753B7E" w14:paraId="54C86507"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375AAB79" w14:textId="77777777" w:rsidR="00E60F1D" w:rsidRPr="00753B7E" w:rsidRDefault="00E60F1D" w:rsidP="002650E9">
            <w:pPr>
              <w:ind w:firstLine="0"/>
            </w:pPr>
            <w:r w:rsidRPr="00753B7E">
              <w:t xml:space="preserve">  Молярная масса вещества, кг/</w:t>
            </w:r>
            <w:proofErr w:type="spellStart"/>
            <w:r w:rsidRPr="00753B7E">
              <w:t>кмоль</w:t>
            </w:r>
            <w:proofErr w:type="spellEnd"/>
            <w:r w:rsidRPr="00753B7E">
              <w:t>:</w:t>
            </w:r>
          </w:p>
        </w:tc>
        <w:tc>
          <w:tcPr>
            <w:tcW w:w="0" w:type="auto"/>
            <w:tcBorders>
              <w:top w:val="nil"/>
              <w:left w:val="nil"/>
              <w:bottom w:val="nil"/>
              <w:right w:val="nil"/>
            </w:tcBorders>
            <w:shd w:val="clear" w:color="auto" w:fill="auto"/>
            <w:noWrap/>
            <w:vAlign w:val="bottom"/>
            <w:hideMark/>
          </w:tcPr>
          <w:p w14:paraId="2C711F5E" w14:textId="77777777" w:rsidR="00E60F1D" w:rsidRPr="00753B7E" w:rsidRDefault="00E60F1D" w:rsidP="002650E9">
            <w:pPr>
              <w:ind w:firstLine="0"/>
              <w:rPr>
                <w:u w:val="single"/>
              </w:rPr>
            </w:pPr>
            <w:r w:rsidRPr="00753B7E">
              <w:rPr>
                <w:u w:val="single"/>
              </w:rPr>
              <w:t>170</w:t>
            </w:r>
          </w:p>
        </w:tc>
        <w:tc>
          <w:tcPr>
            <w:tcW w:w="0" w:type="auto"/>
            <w:tcBorders>
              <w:top w:val="nil"/>
              <w:left w:val="nil"/>
              <w:bottom w:val="nil"/>
              <w:right w:val="nil"/>
            </w:tcBorders>
            <w:shd w:val="clear" w:color="auto" w:fill="auto"/>
            <w:noWrap/>
            <w:vAlign w:val="bottom"/>
            <w:hideMark/>
          </w:tcPr>
          <w:p w14:paraId="0ACD2DE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C666E5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0A53DF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E4694D4" w14:textId="77777777" w:rsidR="00E60F1D" w:rsidRPr="00753B7E" w:rsidRDefault="00E60F1D" w:rsidP="002650E9">
            <w:pPr>
              <w:ind w:firstLine="0"/>
            </w:pPr>
          </w:p>
        </w:tc>
      </w:tr>
      <w:tr w:rsidR="00E60F1D" w:rsidRPr="00753B7E" w14:paraId="358F5863" w14:textId="77777777" w:rsidTr="002650E9">
        <w:trPr>
          <w:trHeight w:val="20"/>
        </w:trPr>
        <w:tc>
          <w:tcPr>
            <w:tcW w:w="0" w:type="auto"/>
            <w:gridSpan w:val="4"/>
            <w:tcBorders>
              <w:top w:val="nil"/>
              <w:left w:val="nil"/>
              <w:bottom w:val="nil"/>
              <w:right w:val="nil"/>
            </w:tcBorders>
            <w:shd w:val="clear" w:color="auto" w:fill="auto"/>
            <w:vAlign w:val="bottom"/>
            <w:hideMark/>
          </w:tcPr>
          <w:p w14:paraId="26D8A4F2" w14:textId="77777777" w:rsidR="00E60F1D" w:rsidRPr="00753B7E" w:rsidRDefault="00E60F1D" w:rsidP="002650E9">
            <w:pPr>
              <w:ind w:firstLine="0"/>
            </w:pPr>
            <w:r w:rsidRPr="00753B7E">
              <w:t xml:space="preserve">  </w:t>
            </w:r>
            <w:proofErr w:type="spellStart"/>
            <w:r w:rsidRPr="00753B7E">
              <w:t>Стихиометрическая</w:t>
            </w:r>
            <w:proofErr w:type="spellEnd"/>
            <w:r w:rsidRPr="00753B7E">
              <w:t xml:space="preserve"> концентрация </w:t>
            </w:r>
            <w:r w:rsidRPr="00753B7E">
              <w:br/>
              <w:t>газа в % по объему</w:t>
            </w:r>
          </w:p>
        </w:tc>
        <w:tc>
          <w:tcPr>
            <w:tcW w:w="0" w:type="auto"/>
            <w:tcBorders>
              <w:top w:val="nil"/>
              <w:left w:val="nil"/>
              <w:bottom w:val="nil"/>
              <w:right w:val="nil"/>
            </w:tcBorders>
            <w:shd w:val="clear" w:color="auto" w:fill="auto"/>
            <w:noWrap/>
            <w:vAlign w:val="bottom"/>
            <w:hideMark/>
          </w:tcPr>
          <w:p w14:paraId="603CA4DD" w14:textId="77777777" w:rsidR="00E60F1D" w:rsidRPr="00753B7E" w:rsidRDefault="00E60F1D" w:rsidP="002650E9">
            <w:pPr>
              <w:ind w:firstLine="0"/>
              <w:rPr>
                <w:u w:val="single"/>
              </w:rPr>
            </w:pPr>
            <w:r w:rsidRPr="00753B7E">
              <w:rPr>
                <w:u w:val="single"/>
              </w:rPr>
              <w:t>0,5</w:t>
            </w:r>
          </w:p>
        </w:tc>
        <w:tc>
          <w:tcPr>
            <w:tcW w:w="0" w:type="auto"/>
            <w:tcBorders>
              <w:top w:val="nil"/>
              <w:left w:val="nil"/>
              <w:bottom w:val="nil"/>
              <w:right w:val="nil"/>
            </w:tcBorders>
            <w:shd w:val="clear" w:color="auto" w:fill="auto"/>
            <w:noWrap/>
            <w:vAlign w:val="bottom"/>
            <w:hideMark/>
          </w:tcPr>
          <w:p w14:paraId="118DA10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167753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908997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9F560CC" w14:textId="77777777" w:rsidR="00E60F1D" w:rsidRPr="00753B7E" w:rsidRDefault="00E60F1D" w:rsidP="002650E9">
            <w:pPr>
              <w:ind w:firstLine="0"/>
            </w:pPr>
          </w:p>
        </w:tc>
      </w:tr>
      <w:tr w:rsidR="00E60F1D" w:rsidRPr="00753B7E" w14:paraId="7611F076" w14:textId="77777777" w:rsidTr="002650E9">
        <w:trPr>
          <w:trHeight w:val="20"/>
        </w:trPr>
        <w:tc>
          <w:tcPr>
            <w:tcW w:w="0" w:type="auto"/>
            <w:gridSpan w:val="4"/>
            <w:tcBorders>
              <w:top w:val="nil"/>
              <w:left w:val="nil"/>
              <w:bottom w:val="nil"/>
              <w:right w:val="nil"/>
            </w:tcBorders>
            <w:shd w:val="clear" w:color="auto" w:fill="auto"/>
            <w:vAlign w:val="bottom"/>
            <w:hideMark/>
          </w:tcPr>
          <w:p w14:paraId="573EA57B" w14:textId="77777777" w:rsidR="00E60F1D" w:rsidRPr="00753B7E" w:rsidRDefault="00E60F1D" w:rsidP="002650E9">
            <w:pPr>
              <w:ind w:firstLine="0"/>
            </w:pPr>
            <w:r w:rsidRPr="00753B7E">
              <w:t xml:space="preserve">  Плотность вещества, т/м</w:t>
            </w:r>
            <w:r w:rsidRPr="00753B7E">
              <w:rPr>
                <w:vertAlign w:val="superscript"/>
              </w:rPr>
              <w:t>3</w:t>
            </w:r>
          </w:p>
        </w:tc>
        <w:tc>
          <w:tcPr>
            <w:tcW w:w="0" w:type="auto"/>
            <w:tcBorders>
              <w:top w:val="nil"/>
              <w:left w:val="nil"/>
              <w:bottom w:val="nil"/>
              <w:right w:val="nil"/>
            </w:tcBorders>
            <w:shd w:val="clear" w:color="auto" w:fill="auto"/>
            <w:noWrap/>
            <w:vAlign w:val="bottom"/>
            <w:hideMark/>
          </w:tcPr>
          <w:p w14:paraId="195F3F85" w14:textId="77777777" w:rsidR="00E60F1D" w:rsidRPr="00753B7E" w:rsidRDefault="00E60F1D" w:rsidP="002650E9">
            <w:pPr>
              <w:ind w:firstLine="0"/>
              <w:rPr>
                <w:u w:val="single"/>
              </w:rPr>
            </w:pPr>
            <w:r w:rsidRPr="00753B7E">
              <w:rPr>
                <w:u w:val="single"/>
              </w:rPr>
              <w:t>0,84</w:t>
            </w:r>
          </w:p>
        </w:tc>
        <w:tc>
          <w:tcPr>
            <w:tcW w:w="0" w:type="auto"/>
            <w:tcBorders>
              <w:top w:val="nil"/>
              <w:left w:val="nil"/>
              <w:bottom w:val="nil"/>
              <w:right w:val="nil"/>
            </w:tcBorders>
            <w:shd w:val="clear" w:color="auto" w:fill="auto"/>
            <w:noWrap/>
            <w:vAlign w:val="bottom"/>
            <w:hideMark/>
          </w:tcPr>
          <w:p w14:paraId="7614910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E0BBC5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3451B83"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D3D5C7D" w14:textId="77777777" w:rsidR="00E60F1D" w:rsidRPr="00753B7E" w:rsidRDefault="00E60F1D" w:rsidP="002650E9">
            <w:pPr>
              <w:ind w:firstLine="0"/>
            </w:pPr>
          </w:p>
        </w:tc>
      </w:tr>
      <w:tr w:rsidR="00E60F1D" w:rsidRPr="00753B7E" w14:paraId="5AE23EB1"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2942E2E4" w14:textId="77777777" w:rsidR="00E60F1D" w:rsidRPr="00753B7E" w:rsidRDefault="00E60F1D" w:rsidP="002650E9">
            <w:pPr>
              <w:ind w:firstLine="0"/>
            </w:pPr>
            <w:r w:rsidRPr="00753B7E">
              <w:t xml:space="preserve">  Характеристика места расположения:</w:t>
            </w:r>
          </w:p>
        </w:tc>
        <w:tc>
          <w:tcPr>
            <w:tcW w:w="0" w:type="auto"/>
            <w:tcBorders>
              <w:top w:val="nil"/>
              <w:left w:val="nil"/>
              <w:bottom w:val="nil"/>
              <w:right w:val="nil"/>
            </w:tcBorders>
            <w:shd w:val="clear" w:color="auto" w:fill="auto"/>
            <w:noWrap/>
            <w:vAlign w:val="bottom"/>
            <w:hideMark/>
          </w:tcPr>
          <w:p w14:paraId="060720C5" w14:textId="77777777" w:rsidR="00E60F1D" w:rsidRPr="00753B7E" w:rsidRDefault="00E60F1D" w:rsidP="002650E9">
            <w:pPr>
              <w:ind w:firstLine="0"/>
              <w:rPr>
                <w:u w:val="single"/>
              </w:rPr>
            </w:pPr>
            <w:r w:rsidRPr="00753B7E">
              <w:rPr>
                <w:u w:val="single"/>
              </w:rPr>
              <w:t>Ровная</w:t>
            </w:r>
          </w:p>
        </w:tc>
        <w:tc>
          <w:tcPr>
            <w:tcW w:w="0" w:type="auto"/>
            <w:tcBorders>
              <w:top w:val="nil"/>
              <w:left w:val="nil"/>
              <w:bottom w:val="nil"/>
              <w:right w:val="nil"/>
            </w:tcBorders>
            <w:shd w:val="clear" w:color="auto" w:fill="auto"/>
            <w:noWrap/>
            <w:vAlign w:val="bottom"/>
            <w:hideMark/>
          </w:tcPr>
          <w:p w14:paraId="5A80D42C"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B58751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B90329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5F2B3A2" w14:textId="77777777" w:rsidR="00E60F1D" w:rsidRPr="00753B7E" w:rsidRDefault="00E60F1D" w:rsidP="002650E9">
            <w:pPr>
              <w:ind w:firstLine="0"/>
            </w:pPr>
          </w:p>
        </w:tc>
      </w:tr>
      <w:tr w:rsidR="00E60F1D" w:rsidRPr="00753B7E" w14:paraId="5155BD85"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348BFB45" w14:textId="77777777" w:rsidR="00E60F1D" w:rsidRPr="00753B7E" w:rsidRDefault="00E60F1D" w:rsidP="002650E9">
            <w:pPr>
              <w:ind w:firstLine="0"/>
            </w:pPr>
            <w:r w:rsidRPr="00753B7E">
              <w:t xml:space="preserve">  коэффициент разлива</w:t>
            </w:r>
          </w:p>
        </w:tc>
        <w:tc>
          <w:tcPr>
            <w:tcW w:w="0" w:type="auto"/>
            <w:tcBorders>
              <w:top w:val="nil"/>
              <w:left w:val="nil"/>
              <w:bottom w:val="nil"/>
              <w:right w:val="nil"/>
            </w:tcBorders>
            <w:shd w:val="clear" w:color="auto" w:fill="auto"/>
            <w:noWrap/>
            <w:vAlign w:val="bottom"/>
            <w:hideMark/>
          </w:tcPr>
          <w:p w14:paraId="79336047" w14:textId="77777777" w:rsidR="00E60F1D" w:rsidRPr="00753B7E" w:rsidRDefault="00E60F1D" w:rsidP="002650E9">
            <w:pPr>
              <w:ind w:firstLine="0"/>
              <w:rPr>
                <w:u w:val="single"/>
              </w:rPr>
            </w:pPr>
            <w:r w:rsidRPr="00753B7E">
              <w:rPr>
                <w:u w:val="single"/>
              </w:rPr>
              <w:t>5</w:t>
            </w:r>
          </w:p>
        </w:tc>
        <w:tc>
          <w:tcPr>
            <w:tcW w:w="0" w:type="auto"/>
            <w:tcBorders>
              <w:top w:val="nil"/>
              <w:left w:val="nil"/>
              <w:bottom w:val="nil"/>
              <w:right w:val="nil"/>
            </w:tcBorders>
            <w:shd w:val="clear" w:color="auto" w:fill="auto"/>
            <w:noWrap/>
            <w:vAlign w:val="bottom"/>
            <w:hideMark/>
          </w:tcPr>
          <w:p w14:paraId="4301784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A71338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3D3CC0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F4691D6" w14:textId="77777777" w:rsidR="00E60F1D" w:rsidRPr="00753B7E" w:rsidRDefault="00E60F1D" w:rsidP="002650E9">
            <w:pPr>
              <w:ind w:firstLine="0"/>
            </w:pPr>
          </w:p>
        </w:tc>
      </w:tr>
      <w:tr w:rsidR="00E60F1D" w:rsidRPr="00753B7E" w14:paraId="0CD0F911" w14:textId="77777777" w:rsidTr="002650E9">
        <w:trPr>
          <w:trHeight w:val="20"/>
        </w:trPr>
        <w:tc>
          <w:tcPr>
            <w:tcW w:w="0" w:type="auto"/>
            <w:gridSpan w:val="4"/>
            <w:tcBorders>
              <w:top w:val="nil"/>
              <w:left w:val="nil"/>
              <w:bottom w:val="nil"/>
              <w:right w:val="nil"/>
            </w:tcBorders>
            <w:shd w:val="clear" w:color="auto" w:fill="auto"/>
            <w:vAlign w:val="bottom"/>
            <w:hideMark/>
          </w:tcPr>
          <w:p w14:paraId="61547E0B" w14:textId="77777777" w:rsidR="00E60F1D" w:rsidRPr="00753B7E" w:rsidRDefault="00E60F1D" w:rsidP="002650E9">
            <w:pPr>
              <w:ind w:firstLine="0"/>
            </w:pPr>
            <w:r w:rsidRPr="00753B7E">
              <w:t xml:space="preserve">  Коэффициент участия продукта во взрыве:</w:t>
            </w:r>
          </w:p>
        </w:tc>
        <w:tc>
          <w:tcPr>
            <w:tcW w:w="0" w:type="auto"/>
            <w:tcBorders>
              <w:top w:val="nil"/>
              <w:left w:val="nil"/>
              <w:bottom w:val="nil"/>
              <w:right w:val="nil"/>
            </w:tcBorders>
            <w:shd w:val="clear" w:color="auto" w:fill="auto"/>
            <w:noWrap/>
            <w:vAlign w:val="bottom"/>
            <w:hideMark/>
          </w:tcPr>
          <w:p w14:paraId="017446F7" w14:textId="77777777" w:rsidR="00E60F1D" w:rsidRPr="00753B7E" w:rsidRDefault="00E60F1D" w:rsidP="002650E9">
            <w:pPr>
              <w:ind w:firstLine="0"/>
              <w:rPr>
                <w:u w:val="single"/>
              </w:rPr>
            </w:pPr>
            <w:r w:rsidRPr="00753B7E">
              <w:rPr>
                <w:u w:val="single"/>
              </w:rPr>
              <w:t>0,05</w:t>
            </w:r>
          </w:p>
        </w:tc>
        <w:tc>
          <w:tcPr>
            <w:tcW w:w="0" w:type="auto"/>
            <w:tcBorders>
              <w:top w:val="nil"/>
              <w:left w:val="nil"/>
              <w:bottom w:val="nil"/>
              <w:right w:val="nil"/>
            </w:tcBorders>
            <w:shd w:val="clear" w:color="auto" w:fill="auto"/>
            <w:noWrap/>
            <w:vAlign w:val="bottom"/>
            <w:hideMark/>
          </w:tcPr>
          <w:p w14:paraId="64D3127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0789443"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CDC874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33ED728" w14:textId="77777777" w:rsidR="00E60F1D" w:rsidRPr="00753B7E" w:rsidRDefault="00E60F1D" w:rsidP="002650E9">
            <w:pPr>
              <w:ind w:firstLine="0"/>
            </w:pPr>
          </w:p>
        </w:tc>
      </w:tr>
      <w:tr w:rsidR="00E60F1D" w:rsidRPr="00753B7E" w14:paraId="1155CB5C" w14:textId="77777777" w:rsidTr="002650E9">
        <w:trPr>
          <w:trHeight w:val="20"/>
        </w:trPr>
        <w:tc>
          <w:tcPr>
            <w:tcW w:w="0" w:type="auto"/>
            <w:gridSpan w:val="4"/>
            <w:tcBorders>
              <w:top w:val="nil"/>
              <w:left w:val="nil"/>
              <w:bottom w:val="nil"/>
              <w:right w:val="nil"/>
            </w:tcBorders>
            <w:shd w:val="clear" w:color="auto" w:fill="auto"/>
            <w:vAlign w:val="bottom"/>
            <w:hideMark/>
          </w:tcPr>
          <w:p w14:paraId="47EFCB5B" w14:textId="77777777" w:rsidR="00E60F1D" w:rsidRPr="00753B7E" w:rsidRDefault="00E60F1D" w:rsidP="002650E9">
            <w:pPr>
              <w:ind w:firstLine="0"/>
            </w:pPr>
            <w:r w:rsidRPr="00753B7E">
              <w:t xml:space="preserve">  Температура окружающей среды, </w:t>
            </w:r>
            <w:proofErr w:type="spellStart"/>
            <w:r w:rsidRPr="00753B7E">
              <w:rPr>
                <w:vertAlign w:val="superscript"/>
              </w:rPr>
              <w:t>о</w:t>
            </w:r>
            <w:r w:rsidRPr="00753B7E">
              <w:t>С</w:t>
            </w:r>
            <w:proofErr w:type="spellEnd"/>
            <w:r w:rsidRPr="00753B7E">
              <w:t xml:space="preserve"> более</w:t>
            </w:r>
          </w:p>
        </w:tc>
        <w:tc>
          <w:tcPr>
            <w:tcW w:w="0" w:type="auto"/>
            <w:tcBorders>
              <w:top w:val="nil"/>
              <w:left w:val="nil"/>
              <w:bottom w:val="nil"/>
              <w:right w:val="nil"/>
            </w:tcBorders>
            <w:shd w:val="clear" w:color="auto" w:fill="auto"/>
            <w:noWrap/>
            <w:vAlign w:val="bottom"/>
            <w:hideMark/>
          </w:tcPr>
          <w:p w14:paraId="55593527" w14:textId="77777777" w:rsidR="00E60F1D" w:rsidRPr="00753B7E" w:rsidRDefault="00E60F1D" w:rsidP="002650E9">
            <w:pPr>
              <w:ind w:firstLine="0"/>
              <w:rPr>
                <w:u w:val="single"/>
              </w:rPr>
            </w:pPr>
            <w:r w:rsidRPr="00753B7E">
              <w:rPr>
                <w:u w:val="single"/>
              </w:rPr>
              <w:t>10</w:t>
            </w:r>
          </w:p>
        </w:tc>
        <w:tc>
          <w:tcPr>
            <w:tcW w:w="0" w:type="auto"/>
            <w:tcBorders>
              <w:top w:val="nil"/>
              <w:left w:val="nil"/>
              <w:bottom w:val="nil"/>
              <w:right w:val="nil"/>
            </w:tcBorders>
            <w:shd w:val="clear" w:color="auto" w:fill="auto"/>
            <w:noWrap/>
            <w:vAlign w:val="bottom"/>
            <w:hideMark/>
          </w:tcPr>
          <w:p w14:paraId="5A5903D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3F6284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574E4D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07C0843" w14:textId="77777777" w:rsidR="00E60F1D" w:rsidRPr="00753B7E" w:rsidRDefault="00E60F1D" w:rsidP="002650E9">
            <w:pPr>
              <w:ind w:firstLine="0"/>
            </w:pPr>
          </w:p>
        </w:tc>
      </w:tr>
      <w:tr w:rsidR="00E60F1D" w:rsidRPr="00753B7E" w14:paraId="7EC22952" w14:textId="77777777" w:rsidTr="002650E9">
        <w:trPr>
          <w:trHeight w:val="20"/>
        </w:trPr>
        <w:tc>
          <w:tcPr>
            <w:tcW w:w="0" w:type="auto"/>
            <w:gridSpan w:val="4"/>
            <w:tcBorders>
              <w:top w:val="nil"/>
              <w:left w:val="nil"/>
              <w:bottom w:val="nil"/>
              <w:right w:val="nil"/>
            </w:tcBorders>
            <w:shd w:val="clear" w:color="auto" w:fill="auto"/>
            <w:vAlign w:val="bottom"/>
            <w:hideMark/>
          </w:tcPr>
          <w:p w14:paraId="236733CF" w14:textId="77777777" w:rsidR="00E60F1D" w:rsidRPr="00753B7E" w:rsidRDefault="00E60F1D" w:rsidP="002650E9">
            <w:pPr>
              <w:ind w:firstLine="0"/>
            </w:pPr>
            <w:r w:rsidRPr="00753B7E">
              <w:t xml:space="preserve">  Скорость ветра, м/с менее</w:t>
            </w:r>
          </w:p>
        </w:tc>
        <w:tc>
          <w:tcPr>
            <w:tcW w:w="0" w:type="auto"/>
            <w:tcBorders>
              <w:top w:val="nil"/>
              <w:left w:val="nil"/>
              <w:bottom w:val="nil"/>
              <w:right w:val="nil"/>
            </w:tcBorders>
            <w:shd w:val="clear" w:color="auto" w:fill="auto"/>
            <w:noWrap/>
            <w:vAlign w:val="bottom"/>
            <w:hideMark/>
          </w:tcPr>
          <w:p w14:paraId="493B4632" w14:textId="77777777" w:rsidR="00E60F1D" w:rsidRPr="00753B7E" w:rsidRDefault="00E60F1D" w:rsidP="002650E9">
            <w:pPr>
              <w:ind w:firstLine="0"/>
              <w:rPr>
                <w:u w:val="single"/>
              </w:rPr>
            </w:pPr>
            <w:r w:rsidRPr="00753B7E">
              <w:rPr>
                <w:u w:val="single"/>
              </w:rPr>
              <w:t>2</w:t>
            </w:r>
          </w:p>
        </w:tc>
        <w:tc>
          <w:tcPr>
            <w:tcW w:w="0" w:type="auto"/>
            <w:tcBorders>
              <w:top w:val="nil"/>
              <w:left w:val="nil"/>
              <w:bottom w:val="nil"/>
              <w:right w:val="nil"/>
            </w:tcBorders>
            <w:shd w:val="clear" w:color="auto" w:fill="auto"/>
            <w:noWrap/>
            <w:vAlign w:val="bottom"/>
            <w:hideMark/>
          </w:tcPr>
          <w:p w14:paraId="0200B64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05D413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49AE39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51B2E0C" w14:textId="77777777" w:rsidR="00E60F1D" w:rsidRPr="00753B7E" w:rsidRDefault="00E60F1D" w:rsidP="002650E9">
            <w:pPr>
              <w:ind w:firstLine="0"/>
            </w:pPr>
          </w:p>
        </w:tc>
      </w:tr>
      <w:tr w:rsidR="00E60F1D" w:rsidRPr="00753B7E" w14:paraId="7563044D" w14:textId="77777777" w:rsidTr="002650E9">
        <w:trPr>
          <w:trHeight w:val="20"/>
        </w:trPr>
        <w:tc>
          <w:tcPr>
            <w:tcW w:w="0" w:type="auto"/>
            <w:tcBorders>
              <w:top w:val="nil"/>
              <w:left w:val="nil"/>
              <w:bottom w:val="nil"/>
              <w:right w:val="nil"/>
            </w:tcBorders>
            <w:shd w:val="clear" w:color="auto" w:fill="auto"/>
            <w:noWrap/>
            <w:vAlign w:val="bottom"/>
            <w:hideMark/>
          </w:tcPr>
          <w:p w14:paraId="79B81A0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6CABC3C"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AA406D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1A8278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B0208D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819F7E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748EE1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3E24AD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B5DB7DB" w14:textId="77777777" w:rsidR="00E60F1D" w:rsidRPr="00753B7E" w:rsidRDefault="00E60F1D" w:rsidP="002650E9">
            <w:pPr>
              <w:ind w:firstLine="0"/>
            </w:pPr>
          </w:p>
        </w:tc>
      </w:tr>
      <w:tr w:rsidR="00E60F1D" w:rsidRPr="00753B7E" w14:paraId="0316900A"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72A90391" w14:textId="77777777" w:rsidR="00E60F1D" w:rsidRPr="00753B7E" w:rsidRDefault="00E60F1D" w:rsidP="002650E9">
            <w:pPr>
              <w:ind w:firstLine="0"/>
              <w:rPr>
                <w:b/>
                <w:bCs/>
                <w:u w:val="single"/>
              </w:rPr>
            </w:pPr>
            <w:r w:rsidRPr="00753B7E">
              <w:rPr>
                <w:b/>
                <w:bCs/>
                <w:u w:val="single"/>
              </w:rPr>
              <w:t>Результаты расчетов:</w:t>
            </w:r>
          </w:p>
        </w:tc>
        <w:tc>
          <w:tcPr>
            <w:tcW w:w="0" w:type="auto"/>
            <w:tcBorders>
              <w:top w:val="nil"/>
              <w:left w:val="nil"/>
              <w:bottom w:val="nil"/>
              <w:right w:val="nil"/>
            </w:tcBorders>
            <w:shd w:val="clear" w:color="auto" w:fill="auto"/>
            <w:noWrap/>
            <w:vAlign w:val="bottom"/>
            <w:hideMark/>
          </w:tcPr>
          <w:p w14:paraId="58FACCC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88EFF4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0E432D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D7F391A"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4BE4980" w14:textId="77777777" w:rsidR="00E60F1D" w:rsidRPr="00753B7E" w:rsidRDefault="00E60F1D" w:rsidP="002650E9">
            <w:pPr>
              <w:ind w:firstLine="0"/>
            </w:pPr>
          </w:p>
        </w:tc>
      </w:tr>
      <w:tr w:rsidR="00E60F1D" w:rsidRPr="00753B7E" w14:paraId="2CB9BC23" w14:textId="77777777" w:rsidTr="002650E9">
        <w:trPr>
          <w:trHeight w:val="20"/>
        </w:trPr>
        <w:tc>
          <w:tcPr>
            <w:tcW w:w="0" w:type="auto"/>
            <w:tcBorders>
              <w:top w:val="nil"/>
              <w:left w:val="nil"/>
              <w:bottom w:val="nil"/>
              <w:right w:val="nil"/>
            </w:tcBorders>
            <w:shd w:val="clear" w:color="auto" w:fill="auto"/>
            <w:noWrap/>
            <w:vAlign w:val="bottom"/>
            <w:hideMark/>
          </w:tcPr>
          <w:p w14:paraId="13A08FA0"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1B2A540"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D7A549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90C754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DFD179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17FB98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BFE360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26C9D23"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BD530B1" w14:textId="77777777" w:rsidR="00E60F1D" w:rsidRPr="00753B7E" w:rsidRDefault="00E60F1D" w:rsidP="002650E9">
            <w:pPr>
              <w:ind w:firstLine="0"/>
            </w:pPr>
          </w:p>
        </w:tc>
      </w:tr>
      <w:tr w:rsidR="00E60F1D" w:rsidRPr="00753B7E" w14:paraId="7654907F"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6C734947" w14:textId="77777777" w:rsidR="00E60F1D" w:rsidRPr="00753B7E" w:rsidRDefault="00E60F1D" w:rsidP="002650E9">
            <w:pPr>
              <w:ind w:firstLine="0"/>
            </w:pPr>
            <w:r w:rsidRPr="00753B7E">
              <w:t xml:space="preserve">  Вес возможного разлития</w:t>
            </w:r>
          </w:p>
        </w:tc>
        <w:tc>
          <w:tcPr>
            <w:tcW w:w="0" w:type="auto"/>
            <w:tcBorders>
              <w:top w:val="nil"/>
              <w:left w:val="nil"/>
              <w:bottom w:val="nil"/>
              <w:right w:val="nil"/>
            </w:tcBorders>
            <w:shd w:val="clear" w:color="auto" w:fill="auto"/>
            <w:noWrap/>
            <w:vAlign w:val="bottom"/>
            <w:hideMark/>
          </w:tcPr>
          <w:p w14:paraId="1DCF1C5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D7EC65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38AD84E"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30992218" w14:textId="77777777" w:rsidR="00E60F1D" w:rsidRPr="00753B7E" w:rsidRDefault="00E60F1D" w:rsidP="002650E9">
            <w:pPr>
              <w:ind w:firstLine="0"/>
            </w:pPr>
            <w:r w:rsidRPr="00753B7E">
              <w:t>20,16</w:t>
            </w:r>
          </w:p>
        </w:tc>
        <w:tc>
          <w:tcPr>
            <w:tcW w:w="0" w:type="auto"/>
            <w:tcBorders>
              <w:top w:val="nil"/>
              <w:left w:val="nil"/>
              <w:bottom w:val="nil"/>
              <w:right w:val="nil"/>
            </w:tcBorders>
            <w:shd w:val="clear" w:color="auto" w:fill="auto"/>
            <w:noWrap/>
            <w:vAlign w:val="bottom"/>
            <w:hideMark/>
          </w:tcPr>
          <w:p w14:paraId="7DBDD300" w14:textId="77777777" w:rsidR="00E60F1D" w:rsidRPr="00753B7E" w:rsidRDefault="00E60F1D" w:rsidP="002650E9">
            <w:pPr>
              <w:ind w:firstLine="0"/>
            </w:pPr>
            <w:r w:rsidRPr="00753B7E">
              <w:t>т</w:t>
            </w:r>
          </w:p>
        </w:tc>
      </w:tr>
      <w:tr w:rsidR="00E60F1D" w:rsidRPr="00753B7E" w14:paraId="13EC2849"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25384EC0" w14:textId="77777777" w:rsidR="00E60F1D" w:rsidRPr="00753B7E" w:rsidRDefault="00E60F1D" w:rsidP="002650E9">
            <w:pPr>
              <w:ind w:firstLine="0"/>
            </w:pPr>
            <w:r w:rsidRPr="00753B7E">
              <w:t xml:space="preserve"> Объем облака ТВС (ГВС)</w:t>
            </w:r>
          </w:p>
        </w:tc>
        <w:tc>
          <w:tcPr>
            <w:tcW w:w="0" w:type="auto"/>
            <w:tcBorders>
              <w:top w:val="nil"/>
              <w:left w:val="nil"/>
              <w:bottom w:val="nil"/>
              <w:right w:val="nil"/>
            </w:tcBorders>
            <w:shd w:val="clear" w:color="auto" w:fill="auto"/>
            <w:noWrap/>
            <w:vAlign w:val="bottom"/>
            <w:hideMark/>
          </w:tcPr>
          <w:p w14:paraId="7C31E3E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101120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11E3D63"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4025CF70" w14:textId="77777777" w:rsidR="00E60F1D" w:rsidRPr="00753B7E" w:rsidRDefault="00E60F1D" w:rsidP="002650E9">
            <w:pPr>
              <w:ind w:firstLine="0"/>
            </w:pPr>
            <w:r w:rsidRPr="00753B7E">
              <w:t>27537</w:t>
            </w:r>
          </w:p>
        </w:tc>
        <w:tc>
          <w:tcPr>
            <w:tcW w:w="0" w:type="auto"/>
            <w:tcBorders>
              <w:top w:val="nil"/>
              <w:left w:val="nil"/>
              <w:bottom w:val="nil"/>
              <w:right w:val="nil"/>
            </w:tcBorders>
            <w:shd w:val="clear" w:color="auto" w:fill="auto"/>
            <w:noWrap/>
            <w:vAlign w:val="bottom"/>
            <w:hideMark/>
          </w:tcPr>
          <w:p w14:paraId="0593D8AD" w14:textId="77777777" w:rsidR="00E60F1D" w:rsidRPr="00753B7E" w:rsidRDefault="00E60F1D" w:rsidP="002650E9">
            <w:pPr>
              <w:ind w:firstLine="0"/>
            </w:pPr>
            <w:r w:rsidRPr="00753B7E">
              <w:t>м</w:t>
            </w:r>
            <w:r w:rsidRPr="00753B7E">
              <w:rPr>
                <w:vertAlign w:val="superscript"/>
              </w:rPr>
              <w:t>3</w:t>
            </w:r>
          </w:p>
        </w:tc>
      </w:tr>
      <w:tr w:rsidR="00E60F1D" w:rsidRPr="00753B7E" w14:paraId="71324B8F"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65D23E47" w14:textId="77777777" w:rsidR="00E60F1D" w:rsidRPr="00753B7E" w:rsidRDefault="00E60F1D" w:rsidP="002650E9">
            <w:pPr>
              <w:ind w:firstLine="0"/>
            </w:pPr>
            <w:r w:rsidRPr="00753B7E">
              <w:t xml:space="preserve">  Площадь зоны разлития:</w:t>
            </w:r>
          </w:p>
        </w:tc>
        <w:tc>
          <w:tcPr>
            <w:tcW w:w="0" w:type="auto"/>
            <w:tcBorders>
              <w:top w:val="nil"/>
              <w:left w:val="nil"/>
              <w:bottom w:val="nil"/>
              <w:right w:val="nil"/>
            </w:tcBorders>
            <w:shd w:val="clear" w:color="auto" w:fill="auto"/>
            <w:noWrap/>
            <w:vAlign w:val="bottom"/>
            <w:hideMark/>
          </w:tcPr>
          <w:p w14:paraId="4DAC07C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BB2486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190C10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94B18EC"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2107B941" w14:textId="77777777" w:rsidR="00E60F1D" w:rsidRPr="00753B7E" w:rsidRDefault="00E60F1D" w:rsidP="002650E9">
            <w:pPr>
              <w:ind w:firstLine="0"/>
            </w:pPr>
            <w:r w:rsidRPr="00753B7E">
              <w:t>120</w:t>
            </w:r>
          </w:p>
        </w:tc>
        <w:tc>
          <w:tcPr>
            <w:tcW w:w="0" w:type="auto"/>
            <w:tcBorders>
              <w:top w:val="nil"/>
              <w:left w:val="nil"/>
              <w:bottom w:val="nil"/>
              <w:right w:val="nil"/>
            </w:tcBorders>
            <w:shd w:val="clear" w:color="auto" w:fill="auto"/>
            <w:noWrap/>
            <w:vAlign w:val="bottom"/>
            <w:hideMark/>
          </w:tcPr>
          <w:p w14:paraId="405AA9D6" w14:textId="77777777" w:rsidR="00E60F1D" w:rsidRPr="00753B7E" w:rsidRDefault="00E60F1D" w:rsidP="002650E9">
            <w:pPr>
              <w:ind w:firstLine="0"/>
            </w:pPr>
            <w:r w:rsidRPr="00753B7E">
              <w:t>м</w:t>
            </w:r>
            <w:r w:rsidRPr="00753B7E">
              <w:rPr>
                <w:vertAlign w:val="superscript"/>
              </w:rPr>
              <w:t>2</w:t>
            </w:r>
          </w:p>
        </w:tc>
      </w:tr>
      <w:tr w:rsidR="00E60F1D" w:rsidRPr="00753B7E" w14:paraId="74BAC5AF"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31899E77" w14:textId="77777777" w:rsidR="00E60F1D" w:rsidRPr="00753B7E" w:rsidRDefault="00E60F1D" w:rsidP="002650E9">
            <w:pPr>
              <w:ind w:firstLine="0"/>
            </w:pPr>
            <w:r w:rsidRPr="00753B7E">
              <w:t xml:space="preserve">  Радиус возможного разлития</w:t>
            </w:r>
          </w:p>
        </w:tc>
        <w:tc>
          <w:tcPr>
            <w:tcW w:w="0" w:type="auto"/>
            <w:tcBorders>
              <w:top w:val="nil"/>
              <w:left w:val="nil"/>
              <w:bottom w:val="nil"/>
              <w:right w:val="nil"/>
            </w:tcBorders>
            <w:shd w:val="clear" w:color="auto" w:fill="auto"/>
            <w:noWrap/>
            <w:vAlign w:val="bottom"/>
            <w:hideMark/>
          </w:tcPr>
          <w:p w14:paraId="07911C4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4F618C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0221782"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46ECC86B" w14:textId="77777777" w:rsidR="00E60F1D" w:rsidRPr="00753B7E" w:rsidRDefault="00E60F1D" w:rsidP="002650E9">
            <w:pPr>
              <w:ind w:firstLine="0"/>
            </w:pPr>
            <w:r w:rsidRPr="00753B7E">
              <w:t>6,2</w:t>
            </w:r>
          </w:p>
        </w:tc>
        <w:tc>
          <w:tcPr>
            <w:tcW w:w="0" w:type="auto"/>
            <w:tcBorders>
              <w:top w:val="nil"/>
              <w:left w:val="nil"/>
              <w:bottom w:val="nil"/>
              <w:right w:val="nil"/>
            </w:tcBorders>
            <w:shd w:val="clear" w:color="auto" w:fill="auto"/>
            <w:noWrap/>
            <w:vAlign w:val="bottom"/>
            <w:hideMark/>
          </w:tcPr>
          <w:p w14:paraId="04D183D2" w14:textId="77777777" w:rsidR="00E60F1D" w:rsidRPr="00753B7E" w:rsidRDefault="00E60F1D" w:rsidP="002650E9">
            <w:pPr>
              <w:ind w:firstLine="0"/>
            </w:pPr>
            <w:r w:rsidRPr="00753B7E">
              <w:t>м</w:t>
            </w:r>
          </w:p>
        </w:tc>
      </w:tr>
      <w:tr w:rsidR="00E60F1D" w:rsidRPr="00753B7E" w14:paraId="0D263E65"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3C3EC5D5" w14:textId="77777777" w:rsidR="00E60F1D" w:rsidRPr="00753B7E" w:rsidRDefault="00E60F1D" w:rsidP="002650E9">
            <w:pPr>
              <w:ind w:firstLine="0"/>
            </w:pPr>
            <w:r w:rsidRPr="00753B7E">
              <w:t xml:space="preserve">  Зона действия детонационной волны</w:t>
            </w:r>
          </w:p>
        </w:tc>
        <w:tc>
          <w:tcPr>
            <w:tcW w:w="0" w:type="auto"/>
            <w:tcBorders>
              <w:top w:val="nil"/>
              <w:left w:val="nil"/>
              <w:bottom w:val="nil"/>
              <w:right w:val="nil"/>
            </w:tcBorders>
            <w:shd w:val="clear" w:color="auto" w:fill="auto"/>
            <w:noWrap/>
            <w:vAlign w:val="bottom"/>
            <w:hideMark/>
          </w:tcPr>
          <w:p w14:paraId="4F384E93"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E2B413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C7165FF"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4562B603" w14:textId="77777777" w:rsidR="00E60F1D" w:rsidRPr="00753B7E" w:rsidRDefault="00E60F1D" w:rsidP="002650E9">
            <w:pPr>
              <w:ind w:firstLine="0"/>
            </w:pPr>
            <w:r w:rsidRPr="00753B7E">
              <w:t>23,6</w:t>
            </w:r>
          </w:p>
        </w:tc>
        <w:tc>
          <w:tcPr>
            <w:tcW w:w="0" w:type="auto"/>
            <w:tcBorders>
              <w:top w:val="nil"/>
              <w:left w:val="nil"/>
              <w:bottom w:val="nil"/>
              <w:right w:val="nil"/>
            </w:tcBorders>
            <w:shd w:val="clear" w:color="auto" w:fill="auto"/>
            <w:noWrap/>
            <w:vAlign w:val="bottom"/>
            <w:hideMark/>
          </w:tcPr>
          <w:p w14:paraId="76ED6AC7" w14:textId="77777777" w:rsidR="00E60F1D" w:rsidRPr="00753B7E" w:rsidRDefault="00E60F1D" w:rsidP="002650E9">
            <w:pPr>
              <w:ind w:firstLine="0"/>
            </w:pPr>
            <w:r w:rsidRPr="00753B7E">
              <w:t>м</w:t>
            </w:r>
          </w:p>
        </w:tc>
      </w:tr>
      <w:tr w:rsidR="00E60F1D" w:rsidRPr="00753B7E" w14:paraId="72658F84" w14:textId="77777777" w:rsidTr="002650E9">
        <w:trPr>
          <w:trHeight w:val="20"/>
        </w:trPr>
        <w:tc>
          <w:tcPr>
            <w:tcW w:w="0" w:type="auto"/>
            <w:tcBorders>
              <w:top w:val="nil"/>
              <w:left w:val="nil"/>
              <w:bottom w:val="nil"/>
              <w:right w:val="nil"/>
            </w:tcBorders>
            <w:shd w:val="clear" w:color="auto" w:fill="auto"/>
            <w:noWrap/>
            <w:vAlign w:val="bottom"/>
            <w:hideMark/>
          </w:tcPr>
          <w:p w14:paraId="0F3463F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7EBA1D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5ACAE43"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CA6358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F60592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E4A0B1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99808A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89101A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DFA3239" w14:textId="77777777" w:rsidR="00E60F1D" w:rsidRPr="00753B7E" w:rsidRDefault="00E60F1D" w:rsidP="002650E9">
            <w:pPr>
              <w:ind w:firstLine="0"/>
            </w:pPr>
          </w:p>
        </w:tc>
      </w:tr>
      <w:tr w:rsidR="00E60F1D" w:rsidRPr="00753B7E" w14:paraId="51D63573" w14:textId="77777777" w:rsidTr="002650E9">
        <w:trPr>
          <w:trHeight w:val="20"/>
        </w:trPr>
        <w:tc>
          <w:tcPr>
            <w:tcW w:w="0" w:type="auto"/>
            <w:gridSpan w:val="9"/>
            <w:tcBorders>
              <w:top w:val="nil"/>
              <w:left w:val="nil"/>
              <w:bottom w:val="single" w:sz="4" w:space="0" w:color="auto"/>
              <w:right w:val="nil"/>
            </w:tcBorders>
            <w:shd w:val="clear" w:color="auto" w:fill="auto"/>
            <w:noWrap/>
            <w:vAlign w:val="bottom"/>
            <w:hideMark/>
          </w:tcPr>
          <w:p w14:paraId="3D3FC0DA" w14:textId="77777777" w:rsidR="00E60F1D" w:rsidRPr="00753B7E" w:rsidRDefault="00E60F1D" w:rsidP="002650E9">
            <w:pPr>
              <w:ind w:firstLine="0"/>
              <w:rPr>
                <w:b/>
                <w:bCs/>
              </w:rPr>
            </w:pPr>
            <w:r w:rsidRPr="00753B7E">
              <w:rPr>
                <w:b/>
                <w:bCs/>
              </w:rPr>
              <w:t>Параметры зон поражения человека</w:t>
            </w:r>
          </w:p>
        </w:tc>
      </w:tr>
      <w:tr w:rsidR="00E60F1D" w:rsidRPr="00753B7E" w14:paraId="40FA4D4B"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D56D8" w14:textId="77777777" w:rsidR="00E60F1D" w:rsidRPr="00753B7E" w:rsidRDefault="00E60F1D" w:rsidP="002650E9">
            <w:pPr>
              <w:ind w:firstLine="0"/>
              <w:rPr>
                <w:i/>
                <w:iCs/>
              </w:rPr>
            </w:pPr>
            <w:r w:rsidRPr="00753B7E">
              <w:rPr>
                <w:i/>
                <w:iCs/>
              </w:rPr>
              <w:t>Характеристика зоны поражения</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895CAE" w14:textId="77777777" w:rsidR="00E60F1D" w:rsidRPr="00753B7E" w:rsidRDefault="00E60F1D" w:rsidP="002650E9">
            <w:pPr>
              <w:ind w:firstLine="0"/>
              <w:rPr>
                <w:i/>
                <w:iCs/>
              </w:rPr>
            </w:pPr>
            <w:r w:rsidRPr="00753B7E">
              <w:rPr>
                <w:i/>
                <w:iCs/>
              </w:rPr>
              <w:t xml:space="preserve">Вероятность смертельного поражения человека, </w:t>
            </w:r>
            <w:proofErr w:type="spellStart"/>
            <w:r w:rsidRPr="00753B7E">
              <w:rPr>
                <w:i/>
                <w:iCs/>
              </w:rPr>
              <w:t>Р</w:t>
            </w:r>
            <w:r w:rsidRPr="00753B7E">
              <w:rPr>
                <w:i/>
                <w:iCs/>
                <w:vertAlign w:val="subscript"/>
              </w:rPr>
              <w:t>пор</w:t>
            </w:r>
            <w:proofErr w:type="spellEnd"/>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79B57299" w14:textId="77777777" w:rsidR="00E60F1D" w:rsidRPr="00753B7E" w:rsidRDefault="00E60F1D" w:rsidP="002650E9">
            <w:pPr>
              <w:ind w:firstLine="0"/>
              <w:rPr>
                <w:i/>
                <w:iCs/>
              </w:rPr>
            </w:pPr>
            <w:r w:rsidRPr="00753B7E">
              <w:rPr>
                <w:i/>
                <w:iCs/>
              </w:rPr>
              <w:t>Глубина зоны, м.</w:t>
            </w:r>
          </w:p>
        </w:tc>
      </w:tr>
      <w:tr w:rsidR="00E60F1D" w:rsidRPr="00753B7E" w14:paraId="7EFE6156"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741DDF" w14:textId="77777777" w:rsidR="00E60F1D" w:rsidRPr="00753B7E" w:rsidRDefault="00E60F1D" w:rsidP="002650E9">
            <w:pPr>
              <w:ind w:firstLine="0"/>
            </w:pPr>
            <w:r w:rsidRPr="00753B7E">
              <w:t>Зона безусловного поражения</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AAAD5DE" w14:textId="77777777" w:rsidR="00E60F1D" w:rsidRPr="00753B7E" w:rsidRDefault="00E60F1D" w:rsidP="002650E9">
            <w:pPr>
              <w:ind w:firstLine="0"/>
            </w:pPr>
            <w:proofErr w:type="spellStart"/>
            <w:r w:rsidRPr="00753B7E">
              <w:t>Рпор</w:t>
            </w:r>
            <w:proofErr w:type="spellEnd"/>
            <w:r w:rsidRPr="00753B7E">
              <w:t>&gt;0,5</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16DB8808" w14:textId="77777777" w:rsidR="00E60F1D" w:rsidRPr="00753B7E" w:rsidRDefault="00E60F1D" w:rsidP="002650E9">
            <w:pPr>
              <w:ind w:firstLine="0"/>
            </w:pPr>
            <w:r w:rsidRPr="00753B7E">
              <w:t>5,9</w:t>
            </w:r>
          </w:p>
        </w:tc>
      </w:tr>
      <w:tr w:rsidR="00E60F1D" w:rsidRPr="00753B7E" w14:paraId="47F9DCD3"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E9168D" w14:textId="77777777" w:rsidR="00E60F1D" w:rsidRPr="00753B7E" w:rsidRDefault="00E60F1D" w:rsidP="002650E9">
            <w:pPr>
              <w:ind w:firstLine="0"/>
            </w:pPr>
            <w:r w:rsidRPr="00753B7E">
              <w:t>Зона тяжелого поражения</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2C13183C" w14:textId="77777777" w:rsidR="00E60F1D" w:rsidRPr="00753B7E" w:rsidRDefault="00E60F1D" w:rsidP="002650E9">
            <w:pPr>
              <w:ind w:firstLine="0"/>
            </w:pPr>
            <w:r w:rsidRPr="00753B7E">
              <w:t>0,5&gt;</w:t>
            </w:r>
            <w:proofErr w:type="spellStart"/>
            <w:r w:rsidRPr="00753B7E">
              <w:t>Рпор</w:t>
            </w:r>
            <w:proofErr w:type="spellEnd"/>
            <w:r w:rsidRPr="00753B7E">
              <w:t>&gt;0,1</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739576C2" w14:textId="77777777" w:rsidR="00E60F1D" w:rsidRPr="00753B7E" w:rsidRDefault="00E60F1D" w:rsidP="002650E9">
            <w:pPr>
              <w:ind w:firstLine="0"/>
            </w:pPr>
            <w:r w:rsidRPr="00753B7E">
              <w:t>17,8</w:t>
            </w:r>
          </w:p>
        </w:tc>
      </w:tr>
      <w:tr w:rsidR="00E60F1D" w:rsidRPr="00753B7E" w14:paraId="5A117E5F"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99574E" w14:textId="77777777" w:rsidR="00E60F1D" w:rsidRPr="00753B7E" w:rsidRDefault="00E60F1D" w:rsidP="002650E9">
            <w:pPr>
              <w:ind w:firstLine="0"/>
            </w:pPr>
            <w:r w:rsidRPr="00753B7E">
              <w:t>Зона среднего поражения</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30B71E35" w14:textId="77777777" w:rsidR="00E60F1D" w:rsidRPr="00753B7E" w:rsidRDefault="00E60F1D" w:rsidP="002650E9">
            <w:pPr>
              <w:ind w:firstLine="0"/>
            </w:pPr>
            <w:r w:rsidRPr="00753B7E">
              <w:t>0,1&gt;</w:t>
            </w:r>
            <w:proofErr w:type="spellStart"/>
            <w:r w:rsidRPr="00753B7E">
              <w:t>Рпор</w:t>
            </w:r>
            <w:proofErr w:type="spellEnd"/>
            <w:r w:rsidRPr="00753B7E">
              <w:t>&gt;0,03</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7C0EAD0B" w14:textId="77777777" w:rsidR="00E60F1D" w:rsidRPr="00753B7E" w:rsidRDefault="00E60F1D" w:rsidP="002650E9">
            <w:pPr>
              <w:ind w:firstLine="0"/>
            </w:pPr>
            <w:r w:rsidRPr="00753B7E">
              <w:t>29,7</w:t>
            </w:r>
          </w:p>
        </w:tc>
      </w:tr>
      <w:tr w:rsidR="00E60F1D" w:rsidRPr="00753B7E" w14:paraId="31C72B05"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29FA9F" w14:textId="77777777" w:rsidR="00E60F1D" w:rsidRPr="00753B7E" w:rsidRDefault="00E60F1D" w:rsidP="002650E9">
            <w:pPr>
              <w:ind w:firstLine="0"/>
            </w:pPr>
            <w:r w:rsidRPr="00753B7E">
              <w:t>Зона легкого поражения</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2180861F" w14:textId="77777777" w:rsidR="00E60F1D" w:rsidRPr="00753B7E" w:rsidRDefault="00E60F1D" w:rsidP="002650E9">
            <w:pPr>
              <w:ind w:firstLine="0"/>
            </w:pPr>
            <w:r w:rsidRPr="00753B7E">
              <w:t>нет</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5AA61D84" w14:textId="77777777" w:rsidR="00E60F1D" w:rsidRPr="00753B7E" w:rsidRDefault="00E60F1D" w:rsidP="002650E9">
            <w:pPr>
              <w:ind w:firstLine="0"/>
            </w:pPr>
            <w:r w:rsidRPr="00753B7E">
              <w:t>47,6</w:t>
            </w:r>
          </w:p>
        </w:tc>
      </w:tr>
      <w:tr w:rsidR="00E60F1D" w:rsidRPr="00753B7E" w14:paraId="40E87189"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A1F08" w14:textId="77777777" w:rsidR="00E60F1D" w:rsidRPr="00753B7E" w:rsidRDefault="00E60F1D" w:rsidP="002650E9">
            <w:pPr>
              <w:ind w:firstLine="0"/>
            </w:pPr>
            <w:r w:rsidRPr="00753B7E">
              <w:t>Зона безопасности</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251542EF" w14:textId="77777777" w:rsidR="00E60F1D" w:rsidRPr="00753B7E" w:rsidRDefault="00E60F1D" w:rsidP="002650E9">
            <w:pPr>
              <w:ind w:firstLine="0"/>
            </w:pPr>
            <w:r w:rsidRPr="00753B7E">
              <w:t>нет</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3BB59A2D" w14:textId="77777777" w:rsidR="00E60F1D" w:rsidRPr="00753B7E" w:rsidRDefault="00E60F1D" w:rsidP="002650E9">
            <w:pPr>
              <w:ind w:firstLine="0"/>
            </w:pPr>
            <w:r w:rsidRPr="00753B7E">
              <w:t>118,9</w:t>
            </w:r>
          </w:p>
        </w:tc>
      </w:tr>
      <w:tr w:rsidR="00E60F1D" w:rsidRPr="00753B7E" w14:paraId="4BC06688" w14:textId="77777777" w:rsidTr="002650E9">
        <w:trPr>
          <w:trHeight w:val="20"/>
        </w:trPr>
        <w:tc>
          <w:tcPr>
            <w:tcW w:w="0" w:type="auto"/>
            <w:gridSpan w:val="9"/>
            <w:tcBorders>
              <w:top w:val="single" w:sz="4" w:space="0" w:color="auto"/>
              <w:left w:val="nil"/>
              <w:bottom w:val="nil"/>
              <w:right w:val="nil"/>
            </w:tcBorders>
            <w:shd w:val="clear" w:color="auto" w:fill="auto"/>
            <w:vAlign w:val="bottom"/>
            <w:hideMark/>
          </w:tcPr>
          <w:p w14:paraId="30586FA9" w14:textId="77777777" w:rsidR="00E60F1D" w:rsidRPr="00753B7E" w:rsidRDefault="00E60F1D" w:rsidP="002650E9">
            <w:pPr>
              <w:rPr>
                <w:i/>
                <w:iCs/>
                <w:u w:val="single"/>
              </w:rPr>
            </w:pPr>
            <w:r w:rsidRPr="00753B7E">
              <w:rPr>
                <w:i/>
                <w:iCs/>
                <w:u w:val="single"/>
              </w:rPr>
              <w:t>Примечание.</w:t>
            </w:r>
            <w:r w:rsidRPr="00753B7E">
              <w:rPr>
                <w:i/>
                <w:iCs/>
              </w:rPr>
              <w:br w:type="page"/>
              <w:t xml:space="preserve">Зоны поражения человека: </w:t>
            </w:r>
            <w:r w:rsidRPr="00753B7E">
              <w:rPr>
                <w:i/>
                <w:iCs/>
              </w:rPr>
              <w:br w:type="page"/>
              <w:t xml:space="preserve"> - нижний порог поражения – зона безопасности для человека при избыточном давлении во фронте ударной волны </w:t>
            </w:r>
            <w:proofErr w:type="spellStart"/>
            <w:r w:rsidRPr="00753B7E">
              <w:rPr>
                <w:i/>
                <w:iCs/>
              </w:rPr>
              <w:t>ΔР</w:t>
            </w:r>
            <w:r w:rsidRPr="00753B7E">
              <w:rPr>
                <w:i/>
                <w:iCs/>
                <w:vertAlign w:val="subscript"/>
              </w:rPr>
              <w:t>ф</w:t>
            </w:r>
            <w:proofErr w:type="spellEnd"/>
            <w:r w:rsidRPr="00753B7E">
              <w:rPr>
                <w:i/>
                <w:iCs/>
              </w:rPr>
              <w:t xml:space="preserve"> &lt; 5 кПа (0,05 кгс/см</w:t>
            </w:r>
            <w:r w:rsidRPr="00753B7E">
              <w:rPr>
                <w:i/>
                <w:iCs/>
                <w:vertAlign w:val="superscript"/>
              </w:rPr>
              <w:t>2</w:t>
            </w:r>
            <w:r w:rsidRPr="00753B7E">
              <w:rPr>
                <w:i/>
                <w:iCs/>
              </w:rPr>
              <w:t>)</w:t>
            </w:r>
            <w:r w:rsidRPr="00753B7E">
              <w:rPr>
                <w:i/>
                <w:iCs/>
              </w:rPr>
              <w:br w:type="page"/>
              <w:t xml:space="preserve"> - легкие поражения возникают при избыточном давлении во фронте ударной волны </w:t>
            </w:r>
            <w:proofErr w:type="spellStart"/>
            <w:r w:rsidRPr="00753B7E">
              <w:rPr>
                <w:i/>
                <w:iCs/>
              </w:rPr>
              <w:t>ΔР</w:t>
            </w:r>
            <w:r w:rsidRPr="00753B7E">
              <w:rPr>
                <w:i/>
                <w:iCs/>
                <w:vertAlign w:val="subscript"/>
              </w:rPr>
              <w:t>ф</w:t>
            </w:r>
            <w:proofErr w:type="spellEnd"/>
            <w:r w:rsidRPr="00753B7E">
              <w:rPr>
                <w:i/>
                <w:iCs/>
              </w:rPr>
              <w:t xml:space="preserve"> = 20-40 кПа (0,2-0,4 кгс/см</w:t>
            </w:r>
            <w:r w:rsidRPr="00753B7E">
              <w:rPr>
                <w:i/>
                <w:iCs/>
                <w:vertAlign w:val="superscript"/>
              </w:rPr>
              <w:t>2</w:t>
            </w:r>
            <w:r w:rsidRPr="00753B7E">
              <w:rPr>
                <w:i/>
                <w:iCs/>
              </w:rPr>
              <w:t xml:space="preserve"> ) и характеризуются легкой контузией, временной потерей слуха, ушибами и </w:t>
            </w:r>
            <w:r w:rsidRPr="00753B7E">
              <w:rPr>
                <w:i/>
                <w:iCs/>
              </w:rPr>
              <w:lastRenderedPageBreak/>
              <w:t>вывихами.</w:t>
            </w:r>
            <w:r w:rsidRPr="00753B7E">
              <w:rPr>
                <w:i/>
                <w:iCs/>
              </w:rPr>
              <w:br w:type="page"/>
              <w:t xml:space="preserve"> - средние поражения возникают при избыточном давлении во фронте ударной волны </w:t>
            </w:r>
            <w:proofErr w:type="spellStart"/>
            <w:r w:rsidRPr="00753B7E">
              <w:rPr>
                <w:i/>
                <w:iCs/>
              </w:rPr>
              <w:t>ΔР</w:t>
            </w:r>
            <w:r w:rsidRPr="00753B7E">
              <w:rPr>
                <w:i/>
                <w:iCs/>
                <w:vertAlign w:val="subscript"/>
              </w:rPr>
              <w:t>ф</w:t>
            </w:r>
            <w:proofErr w:type="spellEnd"/>
            <w:r w:rsidRPr="00753B7E">
              <w:rPr>
                <w:i/>
                <w:iCs/>
              </w:rPr>
              <w:t>≈ 40-60 кПа (0,4-0,6 кгс/см</w:t>
            </w:r>
            <w:r w:rsidRPr="00753B7E">
              <w:rPr>
                <w:i/>
                <w:iCs/>
                <w:vertAlign w:val="superscript"/>
              </w:rPr>
              <w:t>2</w:t>
            </w:r>
            <w:r w:rsidRPr="00753B7E">
              <w:rPr>
                <w:i/>
                <w:iCs/>
              </w:rPr>
              <w:t xml:space="preserve"> ) и характеризуются травмами мозга с потерей человеком сознания, повреждением органов слуха, кровотечениями из носа и ушей, переломами и вывихами конечностей.</w:t>
            </w:r>
            <w:r w:rsidRPr="00753B7E">
              <w:rPr>
                <w:i/>
                <w:iCs/>
              </w:rPr>
              <w:br w:type="page"/>
              <w:t xml:space="preserve"> - тяжелые и крайне тяжелые поражения возникают при избыточных давлениях соответственно </w:t>
            </w:r>
            <w:proofErr w:type="spellStart"/>
            <w:r w:rsidRPr="00753B7E">
              <w:rPr>
                <w:i/>
                <w:iCs/>
              </w:rPr>
              <w:t>ΔР</w:t>
            </w:r>
            <w:r w:rsidRPr="00753B7E">
              <w:rPr>
                <w:i/>
                <w:iCs/>
                <w:vertAlign w:val="subscript"/>
              </w:rPr>
              <w:t>ф</w:t>
            </w:r>
            <w:proofErr w:type="spellEnd"/>
            <w:r w:rsidRPr="00753B7E">
              <w:rPr>
                <w:i/>
                <w:iCs/>
              </w:rPr>
              <w:t>≈ 60-100 кПа (0,6-1,0 кгс/см</w:t>
            </w:r>
            <w:r w:rsidRPr="00753B7E">
              <w:rPr>
                <w:i/>
                <w:iCs/>
                <w:vertAlign w:val="superscript"/>
              </w:rPr>
              <w:t>2</w:t>
            </w:r>
            <w:r w:rsidRPr="00753B7E">
              <w:rPr>
                <w:i/>
                <w:iCs/>
              </w:rPr>
              <w:t xml:space="preserve"> ) и </w:t>
            </w:r>
            <w:proofErr w:type="spellStart"/>
            <w:r w:rsidRPr="00753B7E">
              <w:rPr>
                <w:i/>
                <w:iCs/>
              </w:rPr>
              <w:t>ΔР</w:t>
            </w:r>
            <w:r w:rsidRPr="00753B7E">
              <w:rPr>
                <w:i/>
                <w:iCs/>
                <w:vertAlign w:val="subscript"/>
              </w:rPr>
              <w:t>ф</w:t>
            </w:r>
            <w:proofErr w:type="spellEnd"/>
            <w:r w:rsidRPr="00753B7E">
              <w:rPr>
                <w:i/>
                <w:iCs/>
              </w:rPr>
              <w:t xml:space="preserve"> &gt; 100 кПа (1,0 кгс/см</w:t>
            </w:r>
            <w:r w:rsidRPr="00753B7E">
              <w:rPr>
                <w:i/>
                <w:iCs/>
                <w:vertAlign w:val="superscript"/>
              </w:rPr>
              <w:t>2</w:t>
            </w:r>
            <w:r w:rsidRPr="00753B7E">
              <w:rPr>
                <w:i/>
                <w:iCs/>
              </w:rPr>
              <w:t xml:space="preserve"> ) и сопровождаются травмами мозга с длительной потерей сознания, повреждением внутренних органов, тяжелыми переломами конечностей и т.д.;</w:t>
            </w:r>
          </w:p>
        </w:tc>
      </w:tr>
      <w:tr w:rsidR="00E60F1D" w:rsidRPr="00753B7E" w14:paraId="2C4C7D83" w14:textId="77777777" w:rsidTr="002650E9">
        <w:trPr>
          <w:trHeight w:val="20"/>
        </w:trPr>
        <w:tc>
          <w:tcPr>
            <w:tcW w:w="0" w:type="auto"/>
            <w:tcBorders>
              <w:top w:val="nil"/>
              <w:left w:val="nil"/>
              <w:bottom w:val="nil"/>
              <w:right w:val="nil"/>
            </w:tcBorders>
            <w:shd w:val="clear" w:color="auto" w:fill="auto"/>
            <w:noWrap/>
            <w:vAlign w:val="bottom"/>
            <w:hideMark/>
          </w:tcPr>
          <w:p w14:paraId="2F2A5BD4"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711A77D"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B532739"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014941E"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08317A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02ED921"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04C85B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2B22582"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755A94A" w14:textId="77777777" w:rsidR="00E60F1D" w:rsidRPr="00753B7E" w:rsidRDefault="00E60F1D" w:rsidP="002650E9"/>
        </w:tc>
      </w:tr>
      <w:tr w:rsidR="00E60F1D" w:rsidRPr="00753B7E" w14:paraId="32FB1314" w14:textId="77777777" w:rsidTr="002650E9">
        <w:trPr>
          <w:trHeight w:val="20"/>
        </w:trPr>
        <w:tc>
          <w:tcPr>
            <w:tcW w:w="0" w:type="auto"/>
            <w:gridSpan w:val="7"/>
            <w:tcBorders>
              <w:top w:val="nil"/>
              <w:left w:val="nil"/>
              <w:bottom w:val="single" w:sz="4" w:space="0" w:color="auto"/>
              <w:right w:val="nil"/>
            </w:tcBorders>
            <w:shd w:val="clear" w:color="auto" w:fill="auto"/>
            <w:noWrap/>
            <w:vAlign w:val="bottom"/>
            <w:hideMark/>
          </w:tcPr>
          <w:p w14:paraId="0D77C75C" w14:textId="77777777" w:rsidR="00E60F1D" w:rsidRPr="00753B7E" w:rsidRDefault="00E60F1D" w:rsidP="002650E9">
            <w:pPr>
              <w:rPr>
                <w:b/>
                <w:bCs/>
              </w:rPr>
            </w:pPr>
            <w:r w:rsidRPr="00753B7E">
              <w:rPr>
                <w:b/>
                <w:bCs/>
              </w:rPr>
              <w:t xml:space="preserve">  Параметры зон повреждения зданий</w:t>
            </w:r>
          </w:p>
        </w:tc>
        <w:tc>
          <w:tcPr>
            <w:tcW w:w="0" w:type="auto"/>
            <w:tcBorders>
              <w:top w:val="nil"/>
              <w:left w:val="nil"/>
              <w:bottom w:val="nil"/>
              <w:right w:val="nil"/>
            </w:tcBorders>
            <w:shd w:val="clear" w:color="auto" w:fill="auto"/>
            <w:noWrap/>
            <w:vAlign w:val="bottom"/>
            <w:hideMark/>
          </w:tcPr>
          <w:p w14:paraId="4727D3D0" w14:textId="77777777" w:rsidR="00E60F1D" w:rsidRPr="00753B7E" w:rsidRDefault="00E60F1D" w:rsidP="002650E9">
            <w:pPr>
              <w:rPr>
                <w:b/>
                <w:bCs/>
              </w:rPr>
            </w:pPr>
          </w:p>
        </w:tc>
        <w:tc>
          <w:tcPr>
            <w:tcW w:w="0" w:type="auto"/>
            <w:tcBorders>
              <w:top w:val="nil"/>
              <w:left w:val="nil"/>
              <w:bottom w:val="nil"/>
              <w:right w:val="nil"/>
            </w:tcBorders>
            <w:shd w:val="clear" w:color="auto" w:fill="auto"/>
            <w:noWrap/>
            <w:vAlign w:val="bottom"/>
            <w:hideMark/>
          </w:tcPr>
          <w:p w14:paraId="5DF59FAA" w14:textId="77777777" w:rsidR="00E60F1D" w:rsidRPr="00753B7E" w:rsidRDefault="00E60F1D" w:rsidP="002650E9">
            <w:pPr>
              <w:rPr>
                <w:b/>
                <w:bCs/>
              </w:rPr>
            </w:pPr>
          </w:p>
        </w:tc>
      </w:tr>
      <w:tr w:rsidR="00E60F1D" w:rsidRPr="00753B7E" w14:paraId="5E9FF40B"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7A355" w14:textId="77777777" w:rsidR="00E60F1D" w:rsidRPr="00753B7E" w:rsidRDefault="00E60F1D" w:rsidP="002650E9">
            <w:pPr>
              <w:ind w:firstLine="0"/>
              <w:rPr>
                <w:i/>
                <w:iCs/>
              </w:rPr>
            </w:pPr>
            <w:r w:rsidRPr="00753B7E">
              <w:rPr>
                <w:i/>
                <w:iCs/>
              </w:rPr>
              <w:t>Характеристика зоны поражения</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6E1CF24" w14:textId="77777777" w:rsidR="00E60F1D" w:rsidRPr="00753B7E" w:rsidRDefault="00E60F1D" w:rsidP="002650E9">
            <w:pPr>
              <w:ind w:firstLine="0"/>
              <w:rPr>
                <w:i/>
                <w:iCs/>
              </w:rPr>
            </w:pPr>
            <w:r w:rsidRPr="00753B7E">
              <w:rPr>
                <w:i/>
                <w:iCs/>
              </w:rPr>
              <w:t>Глубина зоны, м.</w:t>
            </w:r>
          </w:p>
        </w:tc>
        <w:tc>
          <w:tcPr>
            <w:tcW w:w="0" w:type="auto"/>
            <w:tcBorders>
              <w:top w:val="nil"/>
              <w:left w:val="nil"/>
              <w:bottom w:val="nil"/>
              <w:right w:val="nil"/>
            </w:tcBorders>
            <w:shd w:val="clear" w:color="auto" w:fill="auto"/>
            <w:noWrap/>
            <w:vAlign w:val="bottom"/>
            <w:hideMark/>
          </w:tcPr>
          <w:p w14:paraId="2FD47B0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581C645" w14:textId="77777777" w:rsidR="00E60F1D" w:rsidRPr="00753B7E" w:rsidRDefault="00E60F1D" w:rsidP="002650E9">
            <w:pPr>
              <w:ind w:firstLine="0"/>
            </w:pPr>
          </w:p>
        </w:tc>
      </w:tr>
      <w:tr w:rsidR="00E60F1D" w:rsidRPr="00753B7E" w14:paraId="337D734E"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6245EE" w14:textId="77777777" w:rsidR="00E60F1D" w:rsidRPr="00753B7E" w:rsidRDefault="00E60F1D" w:rsidP="002650E9">
            <w:pPr>
              <w:ind w:firstLine="0"/>
            </w:pPr>
            <w:r w:rsidRPr="00753B7E">
              <w:t>Зона полных разрушений</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0A217F93" w14:textId="77777777" w:rsidR="00E60F1D" w:rsidRPr="00753B7E" w:rsidRDefault="00E60F1D" w:rsidP="002650E9">
            <w:pPr>
              <w:ind w:firstLine="0"/>
            </w:pPr>
            <w:r w:rsidRPr="00753B7E">
              <w:t>5,9</w:t>
            </w:r>
          </w:p>
        </w:tc>
        <w:tc>
          <w:tcPr>
            <w:tcW w:w="0" w:type="auto"/>
            <w:tcBorders>
              <w:top w:val="nil"/>
              <w:left w:val="nil"/>
              <w:bottom w:val="nil"/>
              <w:right w:val="nil"/>
            </w:tcBorders>
            <w:shd w:val="clear" w:color="auto" w:fill="auto"/>
            <w:noWrap/>
            <w:vAlign w:val="bottom"/>
            <w:hideMark/>
          </w:tcPr>
          <w:p w14:paraId="4227E22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F1BAB0B" w14:textId="77777777" w:rsidR="00E60F1D" w:rsidRPr="00753B7E" w:rsidRDefault="00E60F1D" w:rsidP="002650E9">
            <w:pPr>
              <w:ind w:firstLine="0"/>
            </w:pPr>
          </w:p>
        </w:tc>
      </w:tr>
      <w:tr w:rsidR="00E60F1D" w:rsidRPr="00753B7E" w14:paraId="44AE306D"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BD348D" w14:textId="77777777" w:rsidR="00E60F1D" w:rsidRPr="00753B7E" w:rsidRDefault="00E60F1D" w:rsidP="002650E9">
            <w:pPr>
              <w:ind w:firstLine="0"/>
            </w:pPr>
            <w:r w:rsidRPr="00753B7E">
              <w:t>Зона сильных повреждений</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6B95EE6B" w14:textId="77777777" w:rsidR="00E60F1D" w:rsidRPr="00753B7E" w:rsidRDefault="00E60F1D" w:rsidP="002650E9">
            <w:pPr>
              <w:ind w:firstLine="0"/>
            </w:pPr>
            <w:r w:rsidRPr="00753B7E">
              <w:t>19,8</w:t>
            </w:r>
          </w:p>
        </w:tc>
        <w:tc>
          <w:tcPr>
            <w:tcW w:w="0" w:type="auto"/>
            <w:tcBorders>
              <w:top w:val="nil"/>
              <w:left w:val="nil"/>
              <w:bottom w:val="nil"/>
              <w:right w:val="nil"/>
            </w:tcBorders>
            <w:shd w:val="clear" w:color="auto" w:fill="auto"/>
            <w:noWrap/>
            <w:vAlign w:val="bottom"/>
            <w:hideMark/>
          </w:tcPr>
          <w:p w14:paraId="71E87FF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F824C18" w14:textId="77777777" w:rsidR="00E60F1D" w:rsidRPr="00753B7E" w:rsidRDefault="00E60F1D" w:rsidP="002650E9">
            <w:pPr>
              <w:ind w:firstLine="0"/>
            </w:pPr>
          </w:p>
        </w:tc>
      </w:tr>
      <w:tr w:rsidR="00E60F1D" w:rsidRPr="00753B7E" w14:paraId="54916C78"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49B3D" w14:textId="77777777" w:rsidR="00E60F1D" w:rsidRPr="00753B7E" w:rsidRDefault="00E60F1D" w:rsidP="002650E9">
            <w:pPr>
              <w:ind w:firstLine="0"/>
            </w:pPr>
            <w:r w:rsidRPr="00753B7E">
              <w:t>Зона средних повреждений</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1F44649B" w14:textId="77777777" w:rsidR="00E60F1D" w:rsidRPr="00753B7E" w:rsidRDefault="00E60F1D" w:rsidP="002650E9">
            <w:pPr>
              <w:ind w:firstLine="0"/>
            </w:pPr>
            <w:r w:rsidRPr="00753B7E">
              <w:t>38,1</w:t>
            </w:r>
          </w:p>
        </w:tc>
        <w:tc>
          <w:tcPr>
            <w:tcW w:w="0" w:type="auto"/>
            <w:tcBorders>
              <w:top w:val="nil"/>
              <w:left w:val="nil"/>
              <w:bottom w:val="nil"/>
              <w:right w:val="nil"/>
            </w:tcBorders>
            <w:shd w:val="clear" w:color="auto" w:fill="auto"/>
            <w:noWrap/>
            <w:vAlign w:val="bottom"/>
            <w:hideMark/>
          </w:tcPr>
          <w:p w14:paraId="1DD441F0"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2F24D6E" w14:textId="77777777" w:rsidR="00E60F1D" w:rsidRPr="00753B7E" w:rsidRDefault="00E60F1D" w:rsidP="002650E9">
            <w:pPr>
              <w:ind w:firstLine="0"/>
            </w:pPr>
          </w:p>
        </w:tc>
      </w:tr>
      <w:tr w:rsidR="00E60F1D" w:rsidRPr="00753B7E" w14:paraId="7EE6CB1B"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FB2D01" w14:textId="77777777" w:rsidR="00E60F1D" w:rsidRPr="00753B7E" w:rsidRDefault="00E60F1D" w:rsidP="002650E9">
            <w:pPr>
              <w:ind w:firstLine="0"/>
            </w:pPr>
            <w:r w:rsidRPr="00753B7E">
              <w:t>Зона слабых разрушений</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63FA7167" w14:textId="77777777" w:rsidR="00E60F1D" w:rsidRPr="00753B7E" w:rsidRDefault="00E60F1D" w:rsidP="002650E9">
            <w:pPr>
              <w:ind w:firstLine="0"/>
            </w:pPr>
            <w:r w:rsidRPr="00753B7E">
              <w:t>61,9</w:t>
            </w:r>
          </w:p>
        </w:tc>
        <w:tc>
          <w:tcPr>
            <w:tcW w:w="0" w:type="auto"/>
            <w:tcBorders>
              <w:top w:val="nil"/>
              <w:left w:val="nil"/>
              <w:bottom w:val="nil"/>
              <w:right w:val="nil"/>
            </w:tcBorders>
            <w:shd w:val="clear" w:color="auto" w:fill="auto"/>
            <w:noWrap/>
            <w:vAlign w:val="bottom"/>
            <w:hideMark/>
          </w:tcPr>
          <w:p w14:paraId="19DD67C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DE39562" w14:textId="77777777" w:rsidR="00E60F1D" w:rsidRPr="00753B7E" w:rsidRDefault="00E60F1D" w:rsidP="002650E9">
            <w:pPr>
              <w:ind w:firstLine="0"/>
            </w:pPr>
          </w:p>
        </w:tc>
      </w:tr>
      <w:tr w:rsidR="00E60F1D" w:rsidRPr="00753B7E" w14:paraId="0AEC9912"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0ACA55" w14:textId="77777777" w:rsidR="00E60F1D" w:rsidRPr="00753B7E" w:rsidRDefault="00E60F1D" w:rsidP="002650E9">
            <w:pPr>
              <w:ind w:firstLine="0"/>
            </w:pPr>
            <w:r w:rsidRPr="00753B7E">
              <w:t xml:space="preserve">Зона </w:t>
            </w:r>
            <w:proofErr w:type="spellStart"/>
            <w:r w:rsidRPr="00753B7E">
              <w:t>растекления</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74012513" w14:textId="77777777" w:rsidR="00E60F1D" w:rsidRPr="00753B7E" w:rsidRDefault="00E60F1D" w:rsidP="002650E9">
            <w:pPr>
              <w:ind w:firstLine="0"/>
            </w:pPr>
            <w:r w:rsidRPr="00753B7E">
              <w:t>148,7</w:t>
            </w:r>
          </w:p>
        </w:tc>
        <w:tc>
          <w:tcPr>
            <w:tcW w:w="0" w:type="auto"/>
            <w:tcBorders>
              <w:top w:val="nil"/>
              <w:left w:val="nil"/>
              <w:bottom w:val="nil"/>
              <w:right w:val="nil"/>
            </w:tcBorders>
            <w:shd w:val="clear" w:color="auto" w:fill="auto"/>
            <w:noWrap/>
            <w:vAlign w:val="bottom"/>
            <w:hideMark/>
          </w:tcPr>
          <w:p w14:paraId="6AF8300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E576C8F" w14:textId="77777777" w:rsidR="00E60F1D" w:rsidRPr="00753B7E" w:rsidRDefault="00E60F1D" w:rsidP="002650E9">
            <w:pPr>
              <w:ind w:firstLine="0"/>
            </w:pPr>
          </w:p>
        </w:tc>
      </w:tr>
      <w:tr w:rsidR="00E60F1D" w:rsidRPr="00753B7E" w14:paraId="22A7A16D" w14:textId="77777777" w:rsidTr="002650E9">
        <w:trPr>
          <w:trHeight w:val="20"/>
        </w:trPr>
        <w:tc>
          <w:tcPr>
            <w:tcW w:w="0" w:type="auto"/>
            <w:gridSpan w:val="9"/>
            <w:tcBorders>
              <w:top w:val="nil"/>
              <w:left w:val="nil"/>
              <w:bottom w:val="nil"/>
              <w:right w:val="nil"/>
            </w:tcBorders>
            <w:shd w:val="clear" w:color="auto" w:fill="auto"/>
            <w:vAlign w:val="bottom"/>
            <w:hideMark/>
          </w:tcPr>
          <w:p w14:paraId="31B90954" w14:textId="77777777" w:rsidR="00E60F1D" w:rsidRPr="00753B7E" w:rsidRDefault="00E60F1D" w:rsidP="002650E9">
            <w:pPr>
              <w:rPr>
                <w:i/>
                <w:iCs/>
                <w:u w:val="single"/>
              </w:rPr>
            </w:pPr>
            <w:r w:rsidRPr="00753B7E">
              <w:rPr>
                <w:i/>
                <w:iCs/>
                <w:u w:val="single"/>
              </w:rPr>
              <w:t>Примечание.</w:t>
            </w:r>
            <w:r w:rsidRPr="00753B7E">
              <w:rPr>
                <w:i/>
                <w:iCs/>
              </w:rPr>
              <w:br/>
              <w:t xml:space="preserve">Зоны разрушений зданий и сооружений: </w:t>
            </w:r>
            <w:r w:rsidRPr="00753B7E">
              <w:rPr>
                <w:i/>
                <w:iCs/>
              </w:rPr>
              <w:br/>
              <w:t>а) ΔР</w:t>
            </w:r>
            <w:r w:rsidRPr="00753B7E">
              <w:rPr>
                <w:i/>
                <w:iCs/>
                <w:vertAlign w:val="subscript"/>
              </w:rPr>
              <w:t>ф</w:t>
            </w:r>
            <w:r w:rsidRPr="00753B7E">
              <w:rPr>
                <w:i/>
                <w:iCs/>
              </w:rPr>
              <w:t>≥100 кПа – полное разрушение зданий и сооружений, гибель персонала;</w:t>
            </w:r>
            <w:r w:rsidRPr="00753B7E">
              <w:rPr>
                <w:i/>
                <w:iCs/>
              </w:rPr>
              <w:br/>
              <w:t xml:space="preserve">б) </w:t>
            </w:r>
            <w:proofErr w:type="spellStart"/>
            <w:r w:rsidRPr="00753B7E">
              <w:rPr>
                <w:i/>
                <w:iCs/>
              </w:rPr>
              <w:t>ΔР</w:t>
            </w:r>
            <w:r w:rsidRPr="00753B7E">
              <w:rPr>
                <w:i/>
                <w:iCs/>
                <w:vertAlign w:val="subscript"/>
              </w:rPr>
              <w:t>ф</w:t>
            </w:r>
            <w:proofErr w:type="spellEnd"/>
            <w:r w:rsidRPr="00753B7E">
              <w:rPr>
                <w:i/>
                <w:iCs/>
              </w:rPr>
              <w:t>=70 кПа – сильные повреждения, здание подлежит сносу, гибель персонала;</w:t>
            </w:r>
            <w:r w:rsidRPr="00753B7E">
              <w:rPr>
                <w:i/>
                <w:iCs/>
              </w:rPr>
              <w:br/>
              <w:t xml:space="preserve">в) </w:t>
            </w:r>
            <w:proofErr w:type="spellStart"/>
            <w:r w:rsidRPr="00753B7E">
              <w:rPr>
                <w:i/>
                <w:iCs/>
              </w:rPr>
              <w:t>ΔРф</w:t>
            </w:r>
            <w:proofErr w:type="spellEnd"/>
            <w:r w:rsidRPr="00753B7E">
              <w:rPr>
                <w:i/>
                <w:iCs/>
              </w:rPr>
              <w:t>=28 кПа – средние повреждения, возможно восстановление здания, поражение персонала;</w:t>
            </w:r>
            <w:r w:rsidRPr="00753B7E">
              <w:rPr>
                <w:i/>
                <w:iCs/>
              </w:rPr>
              <w:br/>
              <w:t xml:space="preserve">г) </w:t>
            </w:r>
            <w:proofErr w:type="spellStart"/>
            <w:r w:rsidRPr="00753B7E">
              <w:rPr>
                <w:i/>
                <w:iCs/>
              </w:rPr>
              <w:t>ΔР</w:t>
            </w:r>
            <w:r w:rsidRPr="00753B7E">
              <w:rPr>
                <w:i/>
                <w:iCs/>
                <w:vertAlign w:val="subscript"/>
              </w:rPr>
              <w:t>ф</w:t>
            </w:r>
            <w:proofErr w:type="spellEnd"/>
            <w:r w:rsidRPr="00753B7E">
              <w:rPr>
                <w:i/>
                <w:iCs/>
              </w:rPr>
              <w:t xml:space="preserve">=14 кПа – разрушение оконных проемов, </w:t>
            </w:r>
            <w:proofErr w:type="spellStart"/>
            <w:r w:rsidRPr="00753B7E">
              <w:rPr>
                <w:i/>
                <w:iCs/>
              </w:rPr>
              <w:t>легкосбрасываемых</w:t>
            </w:r>
            <w:proofErr w:type="spellEnd"/>
            <w:r w:rsidRPr="00753B7E">
              <w:rPr>
                <w:i/>
                <w:iCs/>
              </w:rPr>
              <w:t xml:space="preserve"> конструкций, трав-</w:t>
            </w:r>
            <w:proofErr w:type="spellStart"/>
            <w:r w:rsidRPr="00753B7E">
              <w:rPr>
                <w:i/>
                <w:iCs/>
              </w:rPr>
              <w:t>мирование</w:t>
            </w:r>
            <w:proofErr w:type="spellEnd"/>
            <w:r w:rsidRPr="00753B7E">
              <w:rPr>
                <w:i/>
                <w:iCs/>
              </w:rPr>
              <w:t xml:space="preserve"> персонала;</w:t>
            </w:r>
            <w:r w:rsidRPr="00753B7E">
              <w:rPr>
                <w:i/>
                <w:iCs/>
              </w:rPr>
              <w:br/>
              <w:t>д) ΔР</w:t>
            </w:r>
            <w:r w:rsidRPr="00753B7E">
              <w:rPr>
                <w:i/>
                <w:iCs/>
                <w:vertAlign w:val="subscript"/>
              </w:rPr>
              <w:t>ф</w:t>
            </w:r>
            <w:r w:rsidRPr="00753B7E">
              <w:rPr>
                <w:i/>
                <w:iCs/>
              </w:rPr>
              <w:t>≤2 кПа – частичное разрушение остекления.</w:t>
            </w:r>
          </w:p>
        </w:tc>
      </w:tr>
      <w:tr w:rsidR="00E60F1D" w:rsidRPr="00753B7E" w14:paraId="443F9287" w14:textId="77777777" w:rsidTr="002650E9">
        <w:trPr>
          <w:trHeight w:val="20"/>
        </w:trPr>
        <w:tc>
          <w:tcPr>
            <w:tcW w:w="0" w:type="auto"/>
            <w:tcBorders>
              <w:top w:val="nil"/>
              <w:left w:val="nil"/>
              <w:bottom w:val="nil"/>
              <w:right w:val="nil"/>
            </w:tcBorders>
            <w:shd w:val="clear" w:color="auto" w:fill="auto"/>
            <w:noWrap/>
            <w:vAlign w:val="bottom"/>
            <w:hideMark/>
          </w:tcPr>
          <w:p w14:paraId="13E89822"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D211968"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9D88871"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2F732D6"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066292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A45050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4DF7554"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BA4D46E"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D7673A6" w14:textId="77777777" w:rsidR="00E60F1D" w:rsidRPr="00753B7E" w:rsidRDefault="00E60F1D" w:rsidP="002650E9"/>
        </w:tc>
      </w:tr>
      <w:tr w:rsidR="00E60F1D" w:rsidRPr="00753B7E" w14:paraId="0CC9A6E9"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55E51C2F" w14:textId="77777777" w:rsidR="00E60F1D" w:rsidRPr="00753B7E" w:rsidRDefault="00E60F1D" w:rsidP="002650E9">
            <w:pPr>
              <w:rPr>
                <w:b/>
                <w:bCs/>
              </w:rPr>
            </w:pPr>
            <w:r w:rsidRPr="00753B7E">
              <w:rPr>
                <w:b/>
                <w:bCs/>
              </w:rPr>
              <w:t>Определение степени опасности ЧС</w:t>
            </w:r>
          </w:p>
        </w:tc>
        <w:tc>
          <w:tcPr>
            <w:tcW w:w="0" w:type="auto"/>
            <w:tcBorders>
              <w:top w:val="nil"/>
              <w:left w:val="nil"/>
              <w:bottom w:val="nil"/>
              <w:right w:val="nil"/>
            </w:tcBorders>
            <w:shd w:val="clear" w:color="auto" w:fill="auto"/>
            <w:noWrap/>
            <w:vAlign w:val="bottom"/>
            <w:hideMark/>
          </w:tcPr>
          <w:p w14:paraId="51771A6E" w14:textId="77777777" w:rsidR="00E60F1D" w:rsidRPr="00753B7E" w:rsidRDefault="00E60F1D" w:rsidP="002650E9">
            <w:pPr>
              <w:rPr>
                <w:b/>
                <w:bCs/>
              </w:rPr>
            </w:pPr>
          </w:p>
        </w:tc>
        <w:tc>
          <w:tcPr>
            <w:tcW w:w="0" w:type="auto"/>
            <w:tcBorders>
              <w:top w:val="nil"/>
              <w:left w:val="nil"/>
              <w:bottom w:val="nil"/>
              <w:right w:val="nil"/>
            </w:tcBorders>
            <w:shd w:val="clear" w:color="auto" w:fill="auto"/>
            <w:noWrap/>
            <w:vAlign w:val="bottom"/>
            <w:hideMark/>
          </w:tcPr>
          <w:p w14:paraId="613DC241"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9521EB8"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E7129E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6621B99" w14:textId="77777777" w:rsidR="00E60F1D" w:rsidRPr="00753B7E" w:rsidRDefault="00E60F1D" w:rsidP="002650E9"/>
        </w:tc>
      </w:tr>
      <w:tr w:rsidR="00E60F1D" w:rsidRPr="00753B7E" w14:paraId="31AE7AA6"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2F14E275" w14:textId="77777777" w:rsidR="00E60F1D" w:rsidRPr="00753B7E" w:rsidRDefault="00E60F1D" w:rsidP="002650E9">
            <w:pPr>
              <w:ind w:firstLine="0"/>
            </w:pPr>
            <w:r w:rsidRPr="00753B7E">
              <w:t>Вероятное количество погибших</w:t>
            </w:r>
          </w:p>
        </w:tc>
        <w:tc>
          <w:tcPr>
            <w:tcW w:w="0" w:type="auto"/>
            <w:tcBorders>
              <w:top w:val="nil"/>
              <w:left w:val="nil"/>
              <w:bottom w:val="nil"/>
              <w:right w:val="nil"/>
            </w:tcBorders>
            <w:shd w:val="clear" w:color="auto" w:fill="auto"/>
            <w:noWrap/>
            <w:vAlign w:val="bottom"/>
            <w:hideMark/>
          </w:tcPr>
          <w:p w14:paraId="4F40639E"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743A7851" w14:textId="77777777" w:rsidR="00E60F1D" w:rsidRPr="00753B7E" w:rsidRDefault="00E60F1D" w:rsidP="002650E9">
            <w:pPr>
              <w:ind w:firstLine="0"/>
            </w:pPr>
            <w:r w:rsidRPr="00753B7E">
              <w:t>0</w:t>
            </w:r>
          </w:p>
        </w:tc>
        <w:tc>
          <w:tcPr>
            <w:tcW w:w="0" w:type="auto"/>
            <w:tcBorders>
              <w:top w:val="nil"/>
              <w:left w:val="nil"/>
              <w:bottom w:val="nil"/>
              <w:right w:val="nil"/>
            </w:tcBorders>
            <w:shd w:val="clear" w:color="auto" w:fill="auto"/>
            <w:noWrap/>
            <w:vAlign w:val="bottom"/>
            <w:hideMark/>
          </w:tcPr>
          <w:p w14:paraId="0226A60E" w14:textId="77777777" w:rsidR="00E60F1D" w:rsidRPr="00753B7E" w:rsidRDefault="00E60F1D"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1FBD067C" w14:textId="77777777" w:rsidR="00E60F1D" w:rsidRPr="00753B7E" w:rsidRDefault="00E60F1D" w:rsidP="002650E9">
            <w:pPr>
              <w:ind w:firstLine="0"/>
            </w:pPr>
          </w:p>
        </w:tc>
      </w:tr>
      <w:tr w:rsidR="00E60F1D" w:rsidRPr="00753B7E" w14:paraId="65DF001A"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0DA3F43F" w14:textId="77777777" w:rsidR="00E60F1D" w:rsidRPr="00753B7E" w:rsidRDefault="00E60F1D" w:rsidP="002650E9">
            <w:pPr>
              <w:ind w:firstLine="0"/>
            </w:pPr>
            <w:r w:rsidRPr="00753B7E">
              <w:t>Вероятное количество тяжелых поражений</w:t>
            </w:r>
          </w:p>
        </w:tc>
        <w:tc>
          <w:tcPr>
            <w:tcW w:w="0" w:type="auto"/>
            <w:tcBorders>
              <w:top w:val="nil"/>
              <w:left w:val="nil"/>
              <w:bottom w:val="nil"/>
              <w:right w:val="nil"/>
            </w:tcBorders>
            <w:shd w:val="clear" w:color="auto" w:fill="auto"/>
            <w:noWrap/>
            <w:vAlign w:val="bottom"/>
            <w:hideMark/>
          </w:tcPr>
          <w:p w14:paraId="65DDC25E"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077673CF" w14:textId="77777777" w:rsidR="00E60F1D" w:rsidRPr="00753B7E" w:rsidRDefault="00E60F1D" w:rsidP="002650E9">
            <w:pPr>
              <w:ind w:firstLine="0"/>
            </w:pPr>
            <w:r w:rsidRPr="00753B7E">
              <w:t>0</w:t>
            </w:r>
          </w:p>
        </w:tc>
        <w:tc>
          <w:tcPr>
            <w:tcW w:w="0" w:type="auto"/>
            <w:tcBorders>
              <w:top w:val="nil"/>
              <w:left w:val="nil"/>
              <w:bottom w:val="nil"/>
              <w:right w:val="nil"/>
            </w:tcBorders>
            <w:shd w:val="clear" w:color="auto" w:fill="auto"/>
            <w:noWrap/>
            <w:vAlign w:val="bottom"/>
            <w:hideMark/>
          </w:tcPr>
          <w:p w14:paraId="66456FA3" w14:textId="77777777" w:rsidR="00E60F1D" w:rsidRPr="00753B7E" w:rsidRDefault="00E60F1D"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10D8BD33" w14:textId="77777777" w:rsidR="00E60F1D" w:rsidRPr="00753B7E" w:rsidRDefault="00E60F1D" w:rsidP="002650E9">
            <w:pPr>
              <w:ind w:firstLine="0"/>
            </w:pPr>
          </w:p>
        </w:tc>
      </w:tr>
      <w:tr w:rsidR="00E60F1D" w:rsidRPr="00753B7E" w14:paraId="5BF6EFA3"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3713D697" w14:textId="77777777" w:rsidR="00E60F1D" w:rsidRPr="00753B7E" w:rsidRDefault="00E60F1D" w:rsidP="002650E9">
            <w:pPr>
              <w:ind w:firstLine="0"/>
            </w:pPr>
            <w:r w:rsidRPr="00753B7E">
              <w:t>Вероятное количество средних поражений</w:t>
            </w:r>
          </w:p>
        </w:tc>
        <w:tc>
          <w:tcPr>
            <w:tcW w:w="0" w:type="auto"/>
            <w:tcBorders>
              <w:top w:val="nil"/>
              <w:left w:val="nil"/>
              <w:bottom w:val="nil"/>
              <w:right w:val="nil"/>
            </w:tcBorders>
            <w:shd w:val="clear" w:color="auto" w:fill="auto"/>
            <w:noWrap/>
            <w:vAlign w:val="bottom"/>
            <w:hideMark/>
          </w:tcPr>
          <w:p w14:paraId="0F1C1CF9"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44904630" w14:textId="77777777" w:rsidR="00E60F1D" w:rsidRPr="00753B7E" w:rsidRDefault="00E60F1D" w:rsidP="002650E9">
            <w:pPr>
              <w:ind w:firstLine="0"/>
            </w:pPr>
            <w:r w:rsidRPr="00753B7E">
              <w:t>2</w:t>
            </w:r>
          </w:p>
        </w:tc>
        <w:tc>
          <w:tcPr>
            <w:tcW w:w="0" w:type="auto"/>
            <w:tcBorders>
              <w:top w:val="nil"/>
              <w:left w:val="nil"/>
              <w:bottom w:val="nil"/>
              <w:right w:val="nil"/>
            </w:tcBorders>
            <w:shd w:val="clear" w:color="auto" w:fill="auto"/>
            <w:noWrap/>
            <w:vAlign w:val="bottom"/>
            <w:hideMark/>
          </w:tcPr>
          <w:p w14:paraId="6DE16F15" w14:textId="77777777" w:rsidR="00E60F1D" w:rsidRPr="00753B7E" w:rsidRDefault="00E60F1D"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7C6F7C0D" w14:textId="77777777" w:rsidR="00E60F1D" w:rsidRPr="00753B7E" w:rsidRDefault="00E60F1D" w:rsidP="002650E9">
            <w:pPr>
              <w:ind w:firstLine="0"/>
            </w:pPr>
          </w:p>
        </w:tc>
      </w:tr>
      <w:tr w:rsidR="00E60F1D" w:rsidRPr="00753B7E" w14:paraId="5710A0C9"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2B54363A" w14:textId="77777777" w:rsidR="00E60F1D" w:rsidRPr="00753B7E" w:rsidRDefault="00E60F1D" w:rsidP="002650E9">
            <w:pPr>
              <w:ind w:firstLine="0"/>
            </w:pPr>
            <w:r w:rsidRPr="00753B7E">
              <w:t>Вероятный ущерб</w:t>
            </w:r>
          </w:p>
        </w:tc>
        <w:tc>
          <w:tcPr>
            <w:tcW w:w="0" w:type="auto"/>
            <w:tcBorders>
              <w:top w:val="nil"/>
              <w:left w:val="nil"/>
              <w:bottom w:val="nil"/>
              <w:right w:val="nil"/>
            </w:tcBorders>
            <w:shd w:val="clear" w:color="auto" w:fill="auto"/>
            <w:noWrap/>
            <w:vAlign w:val="bottom"/>
            <w:hideMark/>
          </w:tcPr>
          <w:p w14:paraId="58B12C21"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1FF6DEC2" w14:textId="77777777" w:rsidR="00E60F1D" w:rsidRPr="00753B7E" w:rsidRDefault="00E60F1D" w:rsidP="002650E9">
            <w:pPr>
              <w:ind w:firstLine="0"/>
            </w:pPr>
            <w:r w:rsidRPr="00753B7E">
              <w:t>1,14</w:t>
            </w:r>
          </w:p>
        </w:tc>
        <w:tc>
          <w:tcPr>
            <w:tcW w:w="0" w:type="auto"/>
            <w:tcBorders>
              <w:top w:val="nil"/>
              <w:left w:val="nil"/>
              <w:bottom w:val="nil"/>
              <w:right w:val="nil"/>
            </w:tcBorders>
            <w:shd w:val="clear" w:color="auto" w:fill="auto"/>
            <w:noWrap/>
            <w:vAlign w:val="bottom"/>
            <w:hideMark/>
          </w:tcPr>
          <w:p w14:paraId="5CCC7A1D" w14:textId="77777777" w:rsidR="00E60F1D" w:rsidRPr="00753B7E" w:rsidRDefault="00E60F1D" w:rsidP="002650E9">
            <w:pPr>
              <w:ind w:firstLine="0"/>
            </w:pPr>
            <w:r w:rsidRPr="00753B7E">
              <w:t>млн. руб.</w:t>
            </w:r>
          </w:p>
        </w:tc>
        <w:tc>
          <w:tcPr>
            <w:tcW w:w="0" w:type="auto"/>
            <w:tcBorders>
              <w:top w:val="nil"/>
              <w:left w:val="nil"/>
              <w:bottom w:val="nil"/>
              <w:right w:val="nil"/>
            </w:tcBorders>
            <w:shd w:val="clear" w:color="auto" w:fill="auto"/>
            <w:noWrap/>
            <w:vAlign w:val="bottom"/>
            <w:hideMark/>
          </w:tcPr>
          <w:p w14:paraId="2B7588DF" w14:textId="77777777" w:rsidR="00E60F1D" w:rsidRPr="00753B7E" w:rsidRDefault="00E60F1D" w:rsidP="002650E9">
            <w:pPr>
              <w:ind w:firstLine="0"/>
            </w:pPr>
          </w:p>
        </w:tc>
      </w:tr>
      <w:tr w:rsidR="00E60F1D" w:rsidRPr="00753B7E" w14:paraId="45C9E0AB"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33F52DB1" w14:textId="77777777" w:rsidR="00E60F1D" w:rsidRPr="00753B7E" w:rsidRDefault="00E60F1D" w:rsidP="002650E9">
            <w:pPr>
              <w:ind w:firstLine="0"/>
            </w:pPr>
            <w:r w:rsidRPr="00753B7E">
              <w:t>Частота реализации опасности</w:t>
            </w:r>
          </w:p>
        </w:tc>
        <w:tc>
          <w:tcPr>
            <w:tcW w:w="0" w:type="auto"/>
            <w:tcBorders>
              <w:top w:val="nil"/>
              <w:left w:val="nil"/>
              <w:bottom w:val="nil"/>
              <w:right w:val="nil"/>
            </w:tcBorders>
            <w:shd w:val="clear" w:color="auto" w:fill="auto"/>
            <w:noWrap/>
            <w:vAlign w:val="bottom"/>
            <w:hideMark/>
          </w:tcPr>
          <w:p w14:paraId="5FE69DA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D3A7B37"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3795B044" w14:textId="77777777" w:rsidR="00E60F1D" w:rsidRPr="00753B7E" w:rsidRDefault="00E60F1D" w:rsidP="002650E9">
            <w:pPr>
              <w:ind w:firstLine="0"/>
            </w:pPr>
            <w:r w:rsidRPr="00753B7E">
              <w:t>7,21E-08</w:t>
            </w:r>
          </w:p>
        </w:tc>
        <w:tc>
          <w:tcPr>
            <w:tcW w:w="0" w:type="auto"/>
            <w:tcBorders>
              <w:top w:val="nil"/>
              <w:left w:val="nil"/>
              <w:bottom w:val="nil"/>
              <w:right w:val="nil"/>
            </w:tcBorders>
            <w:shd w:val="clear" w:color="auto" w:fill="auto"/>
            <w:noWrap/>
            <w:vAlign w:val="bottom"/>
            <w:hideMark/>
          </w:tcPr>
          <w:p w14:paraId="0497FEE4" w14:textId="77777777" w:rsidR="00E60F1D" w:rsidRPr="00753B7E" w:rsidRDefault="00E60F1D" w:rsidP="002650E9">
            <w:pPr>
              <w:ind w:firstLine="0"/>
            </w:pPr>
            <w:r w:rsidRPr="00753B7E">
              <w:t>год</w:t>
            </w:r>
            <w:r w:rsidRPr="00753B7E">
              <w:rPr>
                <w:vertAlign w:val="superscript"/>
              </w:rPr>
              <w:t>-1</w:t>
            </w:r>
          </w:p>
        </w:tc>
        <w:tc>
          <w:tcPr>
            <w:tcW w:w="0" w:type="auto"/>
            <w:tcBorders>
              <w:top w:val="nil"/>
              <w:left w:val="nil"/>
              <w:bottom w:val="nil"/>
              <w:right w:val="nil"/>
            </w:tcBorders>
            <w:shd w:val="clear" w:color="auto" w:fill="auto"/>
            <w:noWrap/>
            <w:vAlign w:val="bottom"/>
            <w:hideMark/>
          </w:tcPr>
          <w:p w14:paraId="561A30AA" w14:textId="77777777" w:rsidR="00E60F1D" w:rsidRPr="00753B7E" w:rsidRDefault="00E60F1D" w:rsidP="002650E9">
            <w:pPr>
              <w:ind w:firstLine="0"/>
            </w:pPr>
          </w:p>
        </w:tc>
      </w:tr>
      <w:tr w:rsidR="00E60F1D" w:rsidRPr="00753B7E" w14:paraId="3E6D0A23" w14:textId="77777777" w:rsidTr="002650E9">
        <w:trPr>
          <w:trHeight w:val="20"/>
        </w:trPr>
        <w:tc>
          <w:tcPr>
            <w:tcW w:w="0" w:type="auto"/>
            <w:tcBorders>
              <w:top w:val="nil"/>
              <w:left w:val="nil"/>
              <w:bottom w:val="nil"/>
              <w:right w:val="nil"/>
            </w:tcBorders>
            <w:shd w:val="clear" w:color="auto" w:fill="auto"/>
            <w:noWrap/>
            <w:vAlign w:val="bottom"/>
            <w:hideMark/>
          </w:tcPr>
          <w:p w14:paraId="6CBCE41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586929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6B22456"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B28D8A6"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90C373E"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4AFFE66"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EBF3D5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9A1D601"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09BA747" w14:textId="77777777" w:rsidR="00E60F1D" w:rsidRPr="00753B7E" w:rsidRDefault="00E60F1D" w:rsidP="002650E9"/>
        </w:tc>
      </w:tr>
      <w:tr w:rsidR="00E60F1D" w:rsidRPr="00753B7E" w14:paraId="2D401464" w14:textId="77777777" w:rsidTr="002650E9">
        <w:trPr>
          <w:trHeight w:val="20"/>
        </w:trPr>
        <w:tc>
          <w:tcPr>
            <w:tcW w:w="0" w:type="auto"/>
            <w:gridSpan w:val="8"/>
            <w:tcBorders>
              <w:top w:val="nil"/>
              <w:left w:val="nil"/>
              <w:bottom w:val="nil"/>
              <w:right w:val="nil"/>
            </w:tcBorders>
            <w:shd w:val="clear" w:color="auto" w:fill="auto"/>
            <w:noWrap/>
            <w:vAlign w:val="bottom"/>
            <w:hideMark/>
          </w:tcPr>
          <w:p w14:paraId="782AB528" w14:textId="77777777" w:rsidR="00E60F1D" w:rsidRPr="00753B7E" w:rsidRDefault="00E60F1D" w:rsidP="002650E9">
            <w:pPr>
              <w:rPr>
                <w:b/>
                <w:bCs/>
              </w:rPr>
            </w:pPr>
            <w:r w:rsidRPr="00753B7E">
              <w:rPr>
                <w:b/>
                <w:bCs/>
              </w:rPr>
              <w:t>Зонирование территории по степени опасности ЧС. (СП 11-112-2001)</w:t>
            </w:r>
          </w:p>
        </w:tc>
        <w:tc>
          <w:tcPr>
            <w:tcW w:w="0" w:type="auto"/>
            <w:tcBorders>
              <w:top w:val="nil"/>
              <w:left w:val="nil"/>
              <w:bottom w:val="nil"/>
              <w:right w:val="nil"/>
            </w:tcBorders>
            <w:shd w:val="clear" w:color="auto" w:fill="auto"/>
            <w:noWrap/>
            <w:vAlign w:val="bottom"/>
            <w:hideMark/>
          </w:tcPr>
          <w:p w14:paraId="1974B492" w14:textId="77777777" w:rsidR="00E60F1D" w:rsidRPr="00753B7E" w:rsidRDefault="00E60F1D" w:rsidP="002650E9"/>
        </w:tc>
      </w:tr>
      <w:tr w:rsidR="00E60F1D" w:rsidRPr="00753B7E" w14:paraId="5E673068" w14:textId="77777777" w:rsidTr="002650E9">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B0185" w14:textId="77777777" w:rsidR="00E60F1D" w:rsidRPr="00753B7E" w:rsidRDefault="00E60F1D" w:rsidP="002650E9">
            <w:pPr>
              <w:ind w:firstLine="0"/>
            </w:pPr>
            <w:r w:rsidRPr="00753B7E">
              <w:t>Глубина зоны, м</w:t>
            </w:r>
          </w:p>
        </w:tc>
        <w:tc>
          <w:tcPr>
            <w:tcW w:w="0" w:type="auto"/>
            <w:gridSpan w:val="2"/>
            <w:tcBorders>
              <w:top w:val="single" w:sz="4" w:space="0" w:color="auto"/>
              <w:left w:val="nil"/>
              <w:bottom w:val="single" w:sz="4" w:space="0" w:color="auto"/>
              <w:right w:val="single" w:sz="4" w:space="0" w:color="auto"/>
            </w:tcBorders>
            <w:shd w:val="clear" w:color="auto" w:fill="auto"/>
            <w:vAlign w:val="bottom"/>
            <w:hideMark/>
          </w:tcPr>
          <w:p w14:paraId="5455FFD7" w14:textId="77777777" w:rsidR="00E60F1D" w:rsidRPr="00753B7E" w:rsidRDefault="00E60F1D" w:rsidP="002650E9">
            <w:pPr>
              <w:ind w:firstLine="0"/>
            </w:pPr>
            <w:r w:rsidRPr="00753B7E">
              <w:t xml:space="preserve">Риск гибели человека, </w:t>
            </w:r>
            <w:r w:rsidRPr="00753B7E">
              <w:br/>
              <w:t>год</w:t>
            </w:r>
            <w:r w:rsidRPr="00753B7E">
              <w:rPr>
                <w:vertAlign w:val="superscript"/>
              </w:rPr>
              <w:t>-1</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244C19D" w14:textId="77777777" w:rsidR="00E60F1D" w:rsidRPr="00753B7E" w:rsidRDefault="00E60F1D" w:rsidP="002650E9">
            <w:pPr>
              <w:ind w:firstLine="0"/>
            </w:pPr>
            <w:r w:rsidRPr="00753B7E">
              <w:t>Категория зоны риска</w:t>
            </w:r>
          </w:p>
        </w:tc>
        <w:tc>
          <w:tcPr>
            <w:tcW w:w="0" w:type="auto"/>
            <w:tcBorders>
              <w:top w:val="nil"/>
              <w:left w:val="nil"/>
              <w:bottom w:val="nil"/>
              <w:right w:val="nil"/>
            </w:tcBorders>
            <w:shd w:val="clear" w:color="auto" w:fill="auto"/>
            <w:noWrap/>
            <w:vAlign w:val="bottom"/>
            <w:hideMark/>
          </w:tcPr>
          <w:p w14:paraId="22C443BB" w14:textId="77777777" w:rsidR="00E60F1D" w:rsidRPr="00753B7E" w:rsidRDefault="00E60F1D" w:rsidP="002650E9">
            <w:pPr>
              <w:ind w:firstLine="0"/>
              <w:rPr>
                <w:b/>
                <w:bCs/>
              </w:rPr>
            </w:pPr>
          </w:p>
        </w:tc>
      </w:tr>
      <w:tr w:rsidR="00E60F1D" w:rsidRPr="00753B7E" w14:paraId="78A5218A" w14:textId="77777777" w:rsidTr="002650E9">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7B8DD99" w14:textId="77777777" w:rsidR="00E60F1D" w:rsidRPr="00753B7E" w:rsidRDefault="00E60F1D" w:rsidP="002650E9">
            <w:pPr>
              <w:ind w:firstLine="0"/>
            </w:pPr>
            <w:r w:rsidRPr="00753B7E">
              <w:t>Граница объекта</w:t>
            </w:r>
          </w:p>
        </w:tc>
        <w:tc>
          <w:tcPr>
            <w:tcW w:w="0" w:type="auto"/>
            <w:gridSpan w:val="2"/>
            <w:tcBorders>
              <w:top w:val="single" w:sz="4" w:space="0" w:color="auto"/>
              <w:left w:val="nil"/>
              <w:bottom w:val="single" w:sz="4" w:space="0" w:color="auto"/>
              <w:right w:val="single" w:sz="4" w:space="0" w:color="000000"/>
            </w:tcBorders>
            <w:shd w:val="clear" w:color="auto" w:fill="auto"/>
            <w:vAlign w:val="bottom"/>
            <w:hideMark/>
          </w:tcPr>
          <w:p w14:paraId="4A1A0BED" w14:textId="77777777" w:rsidR="00E60F1D" w:rsidRPr="00753B7E" w:rsidRDefault="00E60F1D" w:rsidP="002650E9">
            <w:pPr>
              <w:ind w:firstLine="0"/>
            </w:pPr>
            <w:r w:rsidRPr="00753B7E">
              <w:t>7,21E-08</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44858AA" w14:textId="77777777" w:rsidR="00E60F1D" w:rsidRPr="00753B7E" w:rsidRDefault="00E60F1D" w:rsidP="002650E9">
            <w:pPr>
              <w:ind w:firstLine="0"/>
            </w:pPr>
            <w:r w:rsidRPr="00753B7E">
              <w:t>Зона приемлемого риска</w:t>
            </w:r>
          </w:p>
        </w:tc>
        <w:tc>
          <w:tcPr>
            <w:tcW w:w="0" w:type="auto"/>
            <w:tcBorders>
              <w:top w:val="nil"/>
              <w:left w:val="nil"/>
              <w:bottom w:val="nil"/>
              <w:right w:val="nil"/>
            </w:tcBorders>
            <w:shd w:val="clear" w:color="auto" w:fill="auto"/>
            <w:noWrap/>
            <w:vAlign w:val="bottom"/>
            <w:hideMark/>
          </w:tcPr>
          <w:p w14:paraId="467E5C3B" w14:textId="77777777" w:rsidR="00E60F1D" w:rsidRPr="00753B7E" w:rsidRDefault="00E60F1D" w:rsidP="002650E9">
            <w:pPr>
              <w:ind w:firstLine="0"/>
            </w:pPr>
          </w:p>
        </w:tc>
      </w:tr>
      <w:tr w:rsidR="00E60F1D" w:rsidRPr="00753B7E" w14:paraId="0AA5B476" w14:textId="77777777" w:rsidTr="002650E9">
        <w:trPr>
          <w:trHeight w:val="20"/>
        </w:trPr>
        <w:tc>
          <w:tcPr>
            <w:tcW w:w="0" w:type="auto"/>
            <w:tcBorders>
              <w:top w:val="nil"/>
              <w:left w:val="single" w:sz="4" w:space="0" w:color="auto"/>
              <w:bottom w:val="single" w:sz="4" w:space="0" w:color="auto"/>
              <w:right w:val="nil"/>
            </w:tcBorders>
            <w:shd w:val="clear" w:color="auto" w:fill="auto"/>
            <w:noWrap/>
            <w:vAlign w:val="bottom"/>
            <w:hideMark/>
          </w:tcPr>
          <w:p w14:paraId="7204B0BA" w14:textId="77777777" w:rsidR="00E60F1D" w:rsidRPr="00753B7E" w:rsidRDefault="00E60F1D" w:rsidP="002650E9">
            <w:pPr>
              <w:ind w:firstLine="0"/>
            </w:pPr>
            <w:r w:rsidRPr="00753B7E">
              <w:t>6</w:t>
            </w:r>
          </w:p>
        </w:tc>
        <w:tc>
          <w:tcPr>
            <w:tcW w:w="0" w:type="auto"/>
            <w:tcBorders>
              <w:top w:val="nil"/>
              <w:left w:val="nil"/>
              <w:bottom w:val="single" w:sz="4" w:space="0" w:color="auto"/>
              <w:right w:val="single" w:sz="4" w:space="0" w:color="auto"/>
            </w:tcBorders>
            <w:shd w:val="clear" w:color="auto" w:fill="auto"/>
            <w:noWrap/>
            <w:vAlign w:val="bottom"/>
            <w:hideMark/>
          </w:tcPr>
          <w:p w14:paraId="38FCCAAE" w14:textId="77777777" w:rsidR="00E60F1D" w:rsidRPr="00753B7E" w:rsidRDefault="00E60F1D" w:rsidP="002650E9">
            <w:pPr>
              <w:ind w:firstLine="0"/>
            </w:pPr>
            <w:r w:rsidRPr="00753B7E">
              <w:t>м.</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54F83978" w14:textId="77777777" w:rsidR="00E60F1D" w:rsidRPr="00753B7E" w:rsidRDefault="00E60F1D" w:rsidP="002650E9">
            <w:pPr>
              <w:ind w:firstLine="0"/>
            </w:pPr>
            <w:r w:rsidRPr="00753B7E">
              <w:t>3,61E-08</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51C19CA4" w14:textId="77777777" w:rsidR="00E60F1D" w:rsidRPr="00753B7E" w:rsidRDefault="00E60F1D" w:rsidP="002650E9">
            <w:pPr>
              <w:ind w:firstLine="0"/>
            </w:pPr>
            <w:r w:rsidRPr="00753B7E">
              <w:t>Зона приемлемого риска</w:t>
            </w:r>
          </w:p>
        </w:tc>
        <w:tc>
          <w:tcPr>
            <w:tcW w:w="0" w:type="auto"/>
            <w:tcBorders>
              <w:top w:val="nil"/>
              <w:left w:val="nil"/>
              <w:bottom w:val="nil"/>
              <w:right w:val="nil"/>
            </w:tcBorders>
            <w:shd w:val="clear" w:color="auto" w:fill="auto"/>
            <w:noWrap/>
            <w:vAlign w:val="bottom"/>
            <w:hideMark/>
          </w:tcPr>
          <w:p w14:paraId="0BA31693" w14:textId="77777777" w:rsidR="00E60F1D" w:rsidRPr="00753B7E" w:rsidRDefault="00E60F1D" w:rsidP="002650E9">
            <w:pPr>
              <w:ind w:firstLine="0"/>
            </w:pPr>
          </w:p>
        </w:tc>
      </w:tr>
      <w:tr w:rsidR="00E60F1D" w:rsidRPr="00753B7E" w14:paraId="459C06FF" w14:textId="77777777" w:rsidTr="002650E9">
        <w:trPr>
          <w:trHeight w:val="20"/>
        </w:trPr>
        <w:tc>
          <w:tcPr>
            <w:tcW w:w="0" w:type="auto"/>
            <w:tcBorders>
              <w:top w:val="nil"/>
              <w:left w:val="single" w:sz="4" w:space="0" w:color="auto"/>
              <w:bottom w:val="single" w:sz="4" w:space="0" w:color="auto"/>
              <w:right w:val="nil"/>
            </w:tcBorders>
            <w:shd w:val="clear" w:color="auto" w:fill="auto"/>
            <w:noWrap/>
            <w:vAlign w:val="bottom"/>
            <w:hideMark/>
          </w:tcPr>
          <w:p w14:paraId="1208C90B" w14:textId="77777777" w:rsidR="00E60F1D" w:rsidRPr="00753B7E" w:rsidRDefault="00E60F1D" w:rsidP="002650E9">
            <w:pPr>
              <w:ind w:firstLine="0"/>
            </w:pPr>
            <w:r w:rsidRPr="00753B7E">
              <w:lastRenderedPageBreak/>
              <w:t>18</w:t>
            </w:r>
          </w:p>
        </w:tc>
        <w:tc>
          <w:tcPr>
            <w:tcW w:w="0" w:type="auto"/>
            <w:tcBorders>
              <w:top w:val="nil"/>
              <w:left w:val="nil"/>
              <w:bottom w:val="single" w:sz="4" w:space="0" w:color="auto"/>
              <w:right w:val="single" w:sz="4" w:space="0" w:color="auto"/>
            </w:tcBorders>
            <w:shd w:val="clear" w:color="auto" w:fill="auto"/>
            <w:noWrap/>
            <w:vAlign w:val="bottom"/>
            <w:hideMark/>
          </w:tcPr>
          <w:p w14:paraId="76156AFB" w14:textId="77777777" w:rsidR="00E60F1D" w:rsidRPr="00753B7E" w:rsidRDefault="00E60F1D" w:rsidP="002650E9">
            <w:pPr>
              <w:ind w:firstLine="0"/>
            </w:pPr>
            <w:r w:rsidRPr="00753B7E">
              <w:t>м.</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2EB62408" w14:textId="77777777" w:rsidR="00E60F1D" w:rsidRPr="00753B7E" w:rsidRDefault="00E60F1D" w:rsidP="002650E9">
            <w:pPr>
              <w:ind w:firstLine="0"/>
            </w:pPr>
            <w:r w:rsidRPr="00753B7E">
              <w:t>7,21E-09</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1C9122B2" w14:textId="77777777" w:rsidR="00E60F1D" w:rsidRPr="00753B7E" w:rsidRDefault="00E60F1D" w:rsidP="002650E9">
            <w:pPr>
              <w:ind w:firstLine="0"/>
            </w:pPr>
            <w:r w:rsidRPr="00753B7E">
              <w:t>Зона приемлемого риска</w:t>
            </w:r>
          </w:p>
        </w:tc>
        <w:tc>
          <w:tcPr>
            <w:tcW w:w="0" w:type="auto"/>
            <w:tcBorders>
              <w:top w:val="nil"/>
              <w:left w:val="nil"/>
              <w:bottom w:val="nil"/>
              <w:right w:val="nil"/>
            </w:tcBorders>
            <w:shd w:val="clear" w:color="auto" w:fill="auto"/>
            <w:noWrap/>
            <w:vAlign w:val="bottom"/>
            <w:hideMark/>
          </w:tcPr>
          <w:p w14:paraId="06ECCDB3" w14:textId="77777777" w:rsidR="00E60F1D" w:rsidRPr="00753B7E" w:rsidRDefault="00E60F1D" w:rsidP="002650E9">
            <w:pPr>
              <w:ind w:firstLine="0"/>
            </w:pPr>
          </w:p>
        </w:tc>
      </w:tr>
      <w:tr w:rsidR="00E60F1D" w:rsidRPr="00753B7E" w14:paraId="55CABB29" w14:textId="77777777" w:rsidTr="002650E9">
        <w:trPr>
          <w:trHeight w:val="20"/>
        </w:trPr>
        <w:tc>
          <w:tcPr>
            <w:tcW w:w="0" w:type="auto"/>
            <w:tcBorders>
              <w:top w:val="nil"/>
              <w:left w:val="single" w:sz="4" w:space="0" w:color="auto"/>
              <w:bottom w:val="single" w:sz="4" w:space="0" w:color="auto"/>
              <w:right w:val="nil"/>
            </w:tcBorders>
            <w:shd w:val="clear" w:color="auto" w:fill="auto"/>
            <w:noWrap/>
            <w:vAlign w:val="bottom"/>
            <w:hideMark/>
          </w:tcPr>
          <w:p w14:paraId="0DC53C9B" w14:textId="77777777" w:rsidR="00E60F1D" w:rsidRPr="00753B7E" w:rsidRDefault="00E60F1D" w:rsidP="002650E9">
            <w:pPr>
              <w:ind w:firstLine="0"/>
            </w:pPr>
            <w:r w:rsidRPr="00753B7E">
              <w:t>30</w:t>
            </w:r>
          </w:p>
        </w:tc>
        <w:tc>
          <w:tcPr>
            <w:tcW w:w="0" w:type="auto"/>
            <w:tcBorders>
              <w:top w:val="nil"/>
              <w:left w:val="nil"/>
              <w:bottom w:val="single" w:sz="4" w:space="0" w:color="auto"/>
              <w:right w:val="single" w:sz="4" w:space="0" w:color="auto"/>
            </w:tcBorders>
            <w:shd w:val="clear" w:color="auto" w:fill="auto"/>
            <w:noWrap/>
            <w:vAlign w:val="bottom"/>
            <w:hideMark/>
          </w:tcPr>
          <w:p w14:paraId="62B2C339" w14:textId="77777777" w:rsidR="00E60F1D" w:rsidRPr="00753B7E" w:rsidRDefault="00E60F1D" w:rsidP="002650E9">
            <w:pPr>
              <w:ind w:firstLine="0"/>
            </w:pPr>
            <w:r w:rsidRPr="00753B7E">
              <w:t>м.</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7EF85565" w14:textId="77777777" w:rsidR="00E60F1D" w:rsidRPr="00753B7E" w:rsidRDefault="00E60F1D" w:rsidP="002650E9">
            <w:pPr>
              <w:ind w:firstLine="0"/>
            </w:pPr>
            <w:r w:rsidRPr="00753B7E">
              <w:t>2,16E-09</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17F0EEEB" w14:textId="77777777" w:rsidR="00E60F1D" w:rsidRPr="00753B7E" w:rsidRDefault="00E60F1D" w:rsidP="002650E9">
            <w:pPr>
              <w:ind w:firstLine="0"/>
            </w:pPr>
            <w:r w:rsidRPr="00753B7E">
              <w:t>Зона приемлемого риска</w:t>
            </w:r>
          </w:p>
        </w:tc>
        <w:tc>
          <w:tcPr>
            <w:tcW w:w="0" w:type="auto"/>
            <w:tcBorders>
              <w:top w:val="nil"/>
              <w:left w:val="nil"/>
              <w:bottom w:val="nil"/>
              <w:right w:val="nil"/>
            </w:tcBorders>
            <w:shd w:val="clear" w:color="auto" w:fill="auto"/>
            <w:noWrap/>
            <w:vAlign w:val="bottom"/>
            <w:hideMark/>
          </w:tcPr>
          <w:p w14:paraId="110A5E27" w14:textId="77777777" w:rsidR="00E60F1D" w:rsidRPr="00753B7E" w:rsidRDefault="00E60F1D" w:rsidP="002650E9">
            <w:pPr>
              <w:ind w:firstLine="0"/>
            </w:pPr>
          </w:p>
        </w:tc>
      </w:tr>
      <w:tr w:rsidR="00E60F1D" w:rsidRPr="00753B7E" w14:paraId="0D1A755B" w14:textId="77777777" w:rsidTr="002650E9">
        <w:trPr>
          <w:trHeight w:val="20"/>
        </w:trPr>
        <w:tc>
          <w:tcPr>
            <w:tcW w:w="0" w:type="auto"/>
            <w:tcBorders>
              <w:top w:val="nil"/>
              <w:left w:val="nil"/>
              <w:bottom w:val="nil"/>
              <w:right w:val="nil"/>
            </w:tcBorders>
            <w:shd w:val="clear" w:color="auto" w:fill="auto"/>
            <w:noWrap/>
            <w:vAlign w:val="bottom"/>
            <w:hideMark/>
          </w:tcPr>
          <w:p w14:paraId="5D7AE830"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F2A608A"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7C6659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133914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258C7E1"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2F8C4F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CA97FAD"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D93F1A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FAAF8DF" w14:textId="77777777" w:rsidR="00E60F1D" w:rsidRPr="00753B7E" w:rsidRDefault="00E60F1D" w:rsidP="002650E9"/>
        </w:tc>
      </w:tr>
      <w:tr w:rsidR="00E60F1D" w:rsidRPr="00753B7E" w14:paraId="02F0A1F3" w14:textId="77777777" w:rsidTr="002650E9">
        <w:trPr>
          <w:trHeight w:val="20"/>
        </w:trPr>
        <w:tc>
          <w:tcPr>
            <w:tcW w:w="0" w:type="auto"/>
            <w:gridSpan w:val="8"/>
            <w:tcBorders>
              <w:top w:val="nil"/>
              <w:left w:val="nil"/>
              <w:bottom w:val="nil"/>
              <w:right w:val="nil"/>
            </w:tcBorders>
            <w:shd w:val="clear" w:color="auto" w:fill="auto"/>
            <w:noWrap/>
            <w:vAlign w:val="bottom"/>
            <w:hideMark/>
          </w:tcPr>
          <w:p w14:paraId="4B14DEBA" w14:textId="77777777" w:rsidR="00E60F1D" w:rsidRPr="00753B7E" w:rsidRDefault="00E60F1D" w:rsidP="002650E9">
            <w:pPr>
              <w:rPr>
                <w:b/>
                <w:bCs/>
              </w:rPr>
            </w:pPr>
            <w:r w:rsidRPr="00753B7E">
              <w:rPr>
                <w:b/>
                <w:bCs/>
              </w:rPr>
              <w:t>Характер ЧС (Постановление Правительства РФ от 21 мая 2007 г. N 304)</w:t>
            </w:r>
          </w:p>
        </w:tc>
        <w:tc>
          <w:tcPr>
            <w:tcW w:w="0" w:type="auto"/>
            <w:tcBorders>
              <w:top w:val="nil"/>
              <w:left w:val="nil"/>
              <w:bottom w:val="nil"/>
              <w:right w:val="nil"/>
            </w:tcBorders>
            <w:shd w:val="clear" w:color="auto" w:fill="auto"/>
            <w:noWrap/>
            <w:vAlign w:val="bottom"/>
            <w:hideMark/>
          </w:tcPr>
          <w:p w14:paraId="7AB16806" w14:textId="77777777" w:rsidR="00E60F1D" w:rsidRPr="00753B7E" w:rsidRDefault="00E60F1D" w:rsidP="002650E9"/>
        </w:tc>
      </w:tr>
      <w:tr w:rsidR="00E60F1D" w:rsidRPr="00753B7E" w14:paraId="119BCF11" w14:textId="77777777" w:rsidTr="002650E9">
        <w:trPr>
          <w:trHeight w:val="20"/>
        </w:trPr>
        <w:tc>
          <w:tcPr>
            <w:tcW w:w="0" w:type="auto"/>
            <w:gridSpan w:val="6"/>
            <w:tcBorders>
              <w:top w:val="nil"/>
              <w:left w:val="nil"/>
              <w:bottom w:val="nil"/>
              <w:right w:val="nil"/>
            </w:tcBorders>
            <w:shd w:val="clear" w:color="auto" w:fill="auto"/>
            <w:noWrap/>
            <w:vAlign w:val="bottom"/>
            <w:hideMark/>
          </w:tcPr>
          <w:p w14:paraId="64818CD1" w14:textId="77777777" w:rsidR="00E60F1D" w:rsidRPr="00753B7E" w:rsidRDefault="00E60F1D" w:rsidP="002650E9">
            <w:r w:rsidRPr="00753B7E">
              <w:t xml:space="preserve"> Чрезвычайная ситуация муниципального характера</w:t>
            </w:r>
          </w:p>
        </w:tc>
        <w:tc>
          <w:tcPr>
            <w:tcW w:w="0" w:type="auto"/>
            <w:tcBorders>
              <w:top w:val="nil"/>
              <w:left w:val="nil"/>
              <w:bottom w:val="nil"/>
              <w:right w:val="nil"/>
            </w:tcBorders>
            <w:shd w:val="clear" w:color="auto" w:fill="auto"/>
            <w:noWrap/>
            <w:vAlign w:val="bottom"/>
            <w:hideMark/>
          </w:tcPr>
          <w:p w14:paraId="590407D7"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AADB2C1"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4AF3BF4" w14:textId="77777777" w:rsidR="00E60F1D" w:rsidRPr="00753B7E" w:rsidRDefault="00E60F1D" w:rsidP="002650E9"/>
        </w:tc>
      </w:tr>
    </w:tbl>
    <w:p w14:paraId="21638755" w14:textId="77777777" w:rsidR="00E60F1D" w:rsidRPr="00753B7E" w:rsidRDefault="00E60F1D" w:rsidP="00E60F1D"/>
    <w:p w14:paraId="024B9EA6" w14:textId="4B2BF81F" w:rsidR="00E60F1D" w:rsidRPr="00753B7E" w:rsidRDefault="00E60F1D" w:rsidP="00E60F1D">
      <w:pPr>
        <w:pStyle w:val="40"/>
      </w:pPr>
      <w:bookmarkStart w:id="121" w:name="_Toc331321039"/>
      <w:bookmarkStart w:id="122" w:name="_Toc406249536"/>
      <w:bookmarkStart w:id="123" w:name="_Toc497648776"/>
      <w:bookmarkStart w:id="124" w:name="_Toc271104890"/>
      <w:r w:rsidRPr="00E60F1D">
        <w:t>14</w:t>
      </w:r>
      <w:r w:rsidRPr="00753B7E">
        <w:t>.1.3.2 Результаты оценки возможных последствий чрезвычайных ситуаций на транспорте и транспортных коммуникациях</w:t>
      </w:r>
      <w:bookmarkEnd w:id="121"/>
      <w:bookmarkEnd w:id="122"/>
      <w:bookmarkEnd w:id="123"/>
    </w:p>
    <w:p w14:paraId="2A1206D2" w14:textId="77777777" w:rsidR="00E60F1D" w:rsidRPr="00753B7E" w:rsidRDefault="00E60F1D" w:rsidP="00E60F1D">
      <w:r w:rsidRPr="00753B7E">
        <w:t>Расчеты возможных последствий чрезвычайных ситуаций, связанных с авариями при транспортировке опасных веществ, проводились исходя из максимальных возможных объемов, а также из расчета, что авария происходит в месте маршрута транспортного средства с наибольшей плотностью населения.</w:t>
      </w:r>
    </w:p>
    <w:p w14:paraId="109C68D5" w14:textId="77777777" w:rsidR="00E60F1D" w:rsidRPr="00753B7E" w:rsidRDefault="00E60F1D" w:rsidP="00E60F1D"/>
    <w:bookmarkEnd w:id="124"/>
    <w:p w14:paraId="5B6E62E2" w14:textId="77777777" w:rsidR="00E60F1D" w:rsidRPr="00753B7E" w:rsidRDefault="00E60F1D" w:rsidP="00E60F1D">
      <w:pPr>
        <w:rPr>
          <w:b/>
          <w:i/>
        </w:rPr>
      </w:pPr>
      <w:r w:rsidRPr="00753B7E">
        <w:rPr>
          <w:b/>
          <w:i/>
        </w:rPr>
        <w:t>Объект исследования: газопровод – авария с участием природного газа.</w:t>
      </w:r>
    </w:p>
    <w:p w14:paraId="34D45816" w14:textId="77777777" w:rsidR="00E60F1D" w:rsidRPr="00753B7E" w:rsidRDefault="00E60F1D" w:rsidP="00E60F1D"/>
    <w:tbl>
      <w:tblPr>
        <w:tblW w:w="0" w:type="auto"/>
        <w:tblInd w:w="108" w:type="dxa"/>
        <w:tblLook w:val="04A0" w:firstRow="1" w:lastRow="0" w:firstColumn="1" w:lastColumn="0" w:noHBand="0" w:noVBand="1"/>
      </w:tblPr>
      <w:tblGrid>
        <w:gridCol w:w="1201"/>
        <w:gridCol w:w="1193"/>
        <w:gridCol w:w="1187"/>
        <w:gridCol w:w="2108"/>
        <w:gridCol w:w="407"/>
        <w:gridCol w:w="764"/>
        <w:gridCol w:w="982"/>
        <w:gridCol w:w="1225"/>
        <w:gridCol w:w="1030"/>
      </w:tblGrid>
      <w:tr w:rsidR="00E60F1D" w:rsidRPr="00753B7E" w14:paraId="4640406A"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5144119E" w14:textId="77777777" w:rsidR="00E60F1D" w:rsidRPr="00753B7E" w:rsidRDefault="00E60F1D" w:rsidP="002650E9">
            <w:pPr>
              <w:ind w:firstLine="0"/>
              <w:rPr>
                <w:b/>
                <w:bCs/>
                <w:u w:val="single"/>
              </w:rPr>
            </w:pPr>
            <w:bookmarkStart w:id="125" w:name="_Toc406249537"/>
            <w:r w:rsidRPr="00753B7E">
              <w:rPr>
                <w:b/>
                <w:bCs/>
                <w:u w:val="single"/>
              </w:rPr>
              <w:t>Исходные данные</w:t>
            </w:r>
          </w:p>
        </w:tc>
        <w:tc>
          <w:tcPr>
            <w:tcW w:w="0" w:type="auto"/>
            <w:tcBorders>
              <w:top w:val="nil"/>
              <w:left w:val="nil"/>
              <w:bottom w:val="nil"/>
              <w:right w:val="nil"/>
            </w:tcBorders>
            <w:shd w:val="clear" w:color="auto" w:fill="auto"/>
            <w:noWrap/>
            <w:vAlign w:val="bottom"/>
            <w:hideMark/>
          </w:tcPr>
          <w:p w14:paraId="3B64BB2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26BCDF0"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CC827B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5A83B7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1FD657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129A8DE" w14:textId="77777777" w:rsidR="00E60F1D" w:rsidRPr="00753B7E" w:rsidRDefault="00E60F1D" w:rsidP="002650E9">
            <w:pPr>
              <w:ind w:firstLine="0"/>
            </w:pPr>
          </w:p>
        </w:tc>
      </w:tr>
      <w:tr w:rsidR="00E60F1D" w:rsidRPr="00753B7E" w14:paraId="421A073B" w14:textId="77777777" w:rsidTr="002650E9">
        <w:trPr>
          <w:trHeight w:val="20"/>
        </w:trPr>
        <w:tc>
          <w:tcPr>
            <w:tcW w:w="0" w:type="auto"/>
            <w:tcBorders>
              <w:top w:val="nil"/>
              <w:left w:val="nil"/>
              <w:bottom w:val="nil"/>
              <w:right w:val="nil"/>
            </w:tcBorders>
            <w:shd w:val="clear" w:color="auto" w:fill="auto"/>
            <w:noWrap/>
            <w:vAlign w:val="bottom"/>
            <w:hideMark/>
          </w:tcPr>
          <w:p w14:paraId="29F3EE5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E0B2C3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DAB0A3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5B31B6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32FD05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C590FE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FC3A00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EE0071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37CB433" w14:textId="77777777" w:rsidR="00E60F1D" w:rsidRPr="00753B7E" w:rsidRDefault="00E60F1D" w:rsidP="002650E9">
            <w:pPr>
              <w:ind w:firstLine="0"/>
            </w:pPr>
          </w:p>
        </w:tc>
      </w:tr>
      <w:tr w:rsidR="00E60F1D" w:rsidRPr="00753B7E" w14:paraId="7B73873A"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7B944230" w14:textId="77777777" w:rsidR="00E60F1D" w:rsidRPr="00753B7E" w:rsidRDefault="00E60F1D" w:rsidP="002650E9">
            <w:pPr>
              <w:ind w:firstLine="0"/>
            </w:pPr>
            <w:r w:rsidRPr="00753B7E">
              <w:t xml:space="preserve">  Наименование вещества:</w:t>
            </w:r>
          </w:p>
        </w:tc>
        <w:tc>
          <w:tcPr>
            <w:tcW w:w="0" w:type="auto"/>
            <w:tcBorders>
              <w:top w:val="nil"/>
              <w:left w:val="nil"/>
              <w:bottom w:val="nil"/>
              <w:right w:val="nil"/>
            </w:tcBorders>
            <w:shd w:val="clear" w:color="auto" w:fill="auto"/>
            <w:noWrap/>
            <w:vAlign w:val="bottom"/>
            <w:hideMark/>
          </w:tcPr>
          <w:p w14:paraId="01BC30E4" w14:textId="77777777" w:rsidR="00E60F1D" w:rsidRPr="00753B7E" w:rsidRDefault="00E60F1D" w:rsidP="002650E9">
            <w:pPr>
              <w:ind w:firstLine="0"/>
              <w:rPr>
                <w:i/>
                <w:iCs/>
                <w:u w:val="single"/>
              </w:rPr>
            </w:pPr>
            <w:r w:rsidRPr="00753B7E">
              <w:rPr>
                <w:i/>
                <w:iCs/>
                <w:u w:val="single"/>
              </w:rPr>
              <w:t>Газ природный</w:t>
            </w:r>
          </w:p>
        </w:tc>
        <w:tc>
          <w:tcPr>
            <w:tcW w:w="0" w:type="auto"/>
            <w:tcBorders>
              <w:top w:val="nil"/>
              <w:left w:val="nil"/>
              <w:bottom w:val="nil"/>
              <w:right w:val="nil"/>
            </w:tcBorders>
            <w:shd w:val="clear" w:color="auto" w:fill="auto"/>
            <w:noWrap/>
            <w:vAlign w:val="bottom"/>
            <w:hideMark/>
          </w:tcPr>
          <w:p w14:paraId="2BAC3B4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96AB8D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E42A4E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DBC97E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71CEB17" w14:textId="77777777" w:rsidR="00E60F1D" w:rsidRPr="00753B7E" w:rsidRDefault="00E60F1D" w:rsidP="002650E9">
            <w:pPr>
              <w:ind w:firstLine="0"/>
            </w:pPr>
            <w:r w:rsidRPr="00753B7E">
              <w:t xml:space="preserve"> </w:t>
            </w:r>
          </w:p>
        </w:tc>
      </w:tr>
      <w:tr w:rsidR="00E60F1D" w:rsidRPr="00753B7E" w14:paraId="448AC4BA" w14:textId="77777777" w:rsidTr="002650E9">
        <w:trPr>
          <w:trHeight w:val="20"/>
        </w:trPr>
        <w:tc>
          <w:tcPr>
            <w:tcW w:w="0" w:type="auto"/>
            <w:gridSpan w:val="5"/>
            <w:tcBorders>
              <w:top w:val="nil"/>
              <w:left w:val="nil"/>
              <w:bottom w:val="nil"/>
              <w:right w:val="nil"/>
            </w:tcBorders>
            <w:shd w:val="clear" w:color="auto" w:fill="auto"/>
            <w:vAlign w:val="bottom"/>
            <w:hideMark/>
          </w:tcPr>
          <w:p w14:paraId="1A17ACEA" w14:textId="77777777" w:rsidR="00E60F1D" w:rsidRPr="00753B7E" w:rsidRDefault="00E60F1D" w:rsidP="002650E9">
            <w:pPr>
              <w:ind w:firstLine="0"/>
            </w:pPr>
            <w:r w:rsidRPr="00753B7E">
              <w:t xml:space="preserve">  Класс вещества по степени чувствительности </w:t>
            </w:r>
            <w:r w:rsidRPr="00753B7E">
              <w:br/>
              <w:t>к возбуждению взрывных процессов:</w:t>
            </w:r>
          </w:p>
        </w:tc>
        <w:tc>
          <w:tcPr>
            <w:tcW w:w="0" w:type="auto"/>
            <w:tcBorders>
              <w:top w:val="nil"/>
              <w:left w:val="nil"/>
              <w:bottom w:val="nil"/>
              <w:right w:val="nil"/>
            </w:tcBorders>
            <w:shd w:val="clear" w:color="auto" w:fill="auto"/>
            <w:noWrap/>
            <w:vAlign w:val="bottom"/>
            <w:hideMark/>
          </w:tcPr>
          <w:p w14:paraId="195155C4" w14:textId="77777777" w:rsidR="00E60F1D" w:rsidRPr="00753B7E" w:rsidRDefault="00E60F1D" w:rsidP="002650E9">
            <w:pPr>
              <w:ind w:firstLine="0"/>
              <w:rPr>
                <w:i/>
                <w:iCs/>
                <w:u w:val="single"/>
              </w:rPr>
            </w:pPr>
            <w:r w:rsidRPr="00753B7E">
              <w:rPr>
                <w:i/>
                <w:iCs/>
                <w:u w:val="single"/>
              </w:rPr>
              <w:t>2</w:t>
            </w:r>
          </w:p>
        </w:tc>
        <w:tc>
          <w:tcPr>
            <w:tcW w:w="0" w:type="auto"/>
            <w:tcBorders>
              <w:top w:val="nil"/>
              <w:left w:val="nil"/>
              <w:bottom w:val="nil"/>
              <w:right w:val="nil"/>
            </w:tcBorders>
            <w:shd w:val="clear" w:color="auto" w:fill="auto"/>
            <w:noWrap/>
            <w:vAlign w:val="bottom"/>
            <w:hideMark/>
          </w:tcPr>
          <w:p w14:paraId="605401FD" w14:textId="77777777" w:rsidR="00E60F1D" w:rsidRPr="00753B7E" w:rsidRDefault="00E60F1D" w:rsidP="002650E9">
            <w:pPr>
              <w:ind w:firstLine="0"/>
              <w:rPr>
                <w:i/>
                <w:iCs/>
                <w:u w:val="single"/>
              </w:rPr>
            </w:pPr>
            <w:r w:rsidRPr="00753B7E">
              <w:rPr>
                <w:i/>
                <w:iCs/>
                <w:u w:val="single"/>
              </w:rPr>
              <w:t xml:space="preserve"> класс</w:t>
            </w:r>
          </w:p>
        </w:tc>
        <w:tc>
          <w:tcPr>
            <w:tcW w:w="0" w:type="auto"/>
            <w:tcBorders>
              <w:top w:val="nil"/>
              <w:left w:val="nil"/>
              <w:bottom w:val="nil"/>
              <w:right w:val="nil"/>
            </w:tcBorders>
            <w:shd w:val="clear" w:color="auto" w:fill="auto"/>
            <w:noWrap/>
            <w:vAlign w:val="bottom"/>
            <w:hideMark/>
          </w:tcPr>
          <w:p w14:paraId="11DD332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E01579B" w14:textId="77777777" w:rsidR="00E60F1D" w:rsidRPr="00753B7E" w:rsidRDefault="00E60F1D" w:rsidP="002650E9">
            <w:pPr>
              <w:ind w:firstLine="0"/>
            </w:pPr>
          </w:p>
        </w:tc>
      </w:tr>
      <w:tr w:rsidR="00E60F1D" w:rsidRPr="00753B7E" w14:paraId="4E2AFBA1" w14:textId="77777777" w:rsidTr="002650E9">
        <w:trPr>
          <w:trHeight w:val="20"/>
        </w:trPr>
        <w:tc>
          <w:tcPr>
            <w:tcW w:w="0" w:type="auto"/>
            <w:gridSpan w:val="3"/>
            <w:tcBorders>
              <w:top w:val="nil"/>
              <w:left w:val="nil"/>
              <w:bottom w:val="nil"/>
              <w:right w:val="nil"/>
            </w:tcBorders>
            <w:shd w:val="clear" w:color="auto" w:fill="auto"/>
            <w:hideMark/>
          </w:tcPr>
          <w:p w14:paraId="1AA9F14F" w14:textId="77777777" w:rsidR="00E60F1D" w:rsidRPr="00753B7E" w:rsidRDefault="00E60F1D" w:rsidP="002650E9">
            <w:pPr>
              <w:ind w:firstLine="0"/>
            </w:pPr>
            <w:r w:rsidRPr="00753B7E">
              <w:t xml:space="preserve">  Характер </w:t>
            </w:r>
            <w:proofErr w:type="spellStart"/>
            <w:r w:rsidRPr="00753B7E">
              <w:t>загроможденности</w:t>
            </w:r>
            <w:proofErr w:type="spellEnd"/>
            <w:r w:rsidRPr="00753B7E">
              <w:t xml:space="preserve"> </w:t>
            </w:r>
            <w:r w:rsidRPr="00753B7E">
              <w:br/>
              <w:t xml:space="preserve">окружающего пространства: </w:t>
            </w:r>
          </w:p>
        </w:tc>
        <w:tc>
          <w:tcPr>
            <w:tcW w:w="0" w:type="auto"/>
            <w:gridSpan w:val="6"/>
            <w:tcBorders>
              <w:top w:val="nil"/>
              <w:left w:val="nil"/>
              <w:bottom w:val="nil"/>
              <w:right w:val="nil"/>
            </w:tcBorders>
            <w:shd w:val="clear" w:color="auto" w:fill="auto"/>
            <w:hideMark/>
          </w:tcPr>
          <w:p w14:paraId="049B2018" w14:textId="77777777" w:rsidR="00E60F1D" w:rsidRPr="00753B7E" w:rsidRDefault="00E60F1D" w:rsidP="002650E9">
            <w:pPr>
              <w:ind w:firstLine="0"/>
              <w:rPr>
                <w:i/>
                <w:iCs/>
                <w:u w:val="single"/>
              </w:rPr>
            </w:pPr>
            <w:r w:rsidRPr="00753B7E">
              <w:rPr>
                <w:i/>
                <w:iCs/>
                <w:u w:val="single"/>
              </w:rPr>
              <w:t>класс IV - слабое загромождение и свободное пространство</w:t>
            </w:r>
          </w:p>
        </w:tc>
      </w:tr>
      <w:tr w:rsidR="00E60F1D" w:rsidRPr="00753B7E" w14:paraId="1229725A" w14:textId="77777777" w:rsidTr="002650E9">
        <w:trPr>
          <w:trHeight w:val="20"/>
        </w:trPr>
        <w:tc>
          <w:tcPr>
            <w:tcW w:w="0" w:type="auto"/>
            <w:gridSpan w:val="3"/>
            <w:tcBorders>
              <w:top w:val="nil"/>
              <w:left w:val="nil"/>
              <w:bottom w:val="nil"/>
              <w:right w:val="nil"/>
            </w:tcBorders>
            <w:shd w:val="clear" w:color="auto" w:fill="auto"/>
            <w:noWrap/>
            <w:hideMark/>
          </w:tcPr>
          <w:p w14:paraId="62043131" w14:textId="77777777" w:rsidR="00E60F1D" w:rsidRPr="00753B7E" w:rsidRDefault="00E60F1D" w:rsidP="002650E9">
            <w:pPr>
              <w:ind w:firstLine="0"/>
            </w:pPr>
            <w:r w:rsidRPr="00753B7E">
              <w:t>Режим сгорания облака:</w:t>
            </w:r>
          </w:p>
        </w:tc>
        <w:tc>
          <w:tcPr>
            <w:tcW w:w="0" w:type="auto"/>
            <w:gridSpan w:val="6"/>
            <w:tcBorders>
              <w:top w:val="nil"/>
              <w:left w:val="nil"/>
              <w:bottom w:val="nil"/>
              <w:right w:val="nil"/>
            </w:tcBorders>
            <w:shd w:val="clear" w:color="auto" w:fill="auto"/>
            <w:hideMark/>
          </w:tcPr>
          <w:p w14:paraId="55E01F9B" w14:textId="77777777" w:rsidR="00E60F1D" w:rsidRPr="00753B7E" w:rsidRDefault="00E60F1D" w:rsidP="002650E9">
            <w:pPr>
              <w:ind w:firstLine="0"/>
              <w:rPr>
                <w:i/>
                <w:iCs/>
                <w:u w:val="single"/>
              </w:rPr>
            </w:pPr>
            <w:r w:rsidRPr="00753B7E">
              <w:rPr>
                <w:i/>
                <w:iCs/>
                <w:u w:val="single"/>
              </w:rPr>
              <w:t xml:space="preserve">класс  4 - </w:t>
            </w:r>
            <w:proofErr w:type="spellStart"/>
            <w:r w:rsidRPr="00753B7E">
              <w:rPr>
                <w:i/>
                <w:iCs/>
                <w:u w:val="single"/>
              </w:rPr>
              <w:t>дефлаграция</w:t>
            </w:r>
            <w:proofErr w:type="spellEnd"/>
            <w:r w:rsidRPr="00753B7E">
              <w:rPr>
                <w:i/>
                <w:iCs/>
                <w:u w:val="single"/>
              </w:rPr>
              <w:t>, скорость фронта пламени 150 - 200 м/с</w:t>
            </w:r>
          </w:p>
        </w:tc>
      </w:tr>
      <w:tr w:rsidR="00E60F1D" w:rsidRPr="00753B7E" w14:paraId="14766A3A" w14:textId="77777777" w:rsidTr="002650E9">
        <w:trPr>
          <w:trHeight w:val="20"/>
        </w:trPr>
        <w:tc>
          <w:tcPr>
            <w:tcW w:w="0" w:type="auto"/>
            <w:gridSpan w:val="6"/>
            <w:tcBorders>
              <w:top w:val="nil"/>
              <w:left w:val="nil"/>
              <w:bottom w:val="nil"/>
              <w:right w:val="nil"/>
            </w:tcBorders>
            <w:shd w:val="clear" w:color="auto" w:fill="auto"/>
            <w:noWrap/>
            <w:vAlign w:val="bottom"/>
            <w:hideMark/>
          </w:tcPr>
          <w:p w14:paraId="5B148F88" w14:textId="77777777" w:rsidR="00E60F1D" w:rsidRPr="00753B7E" w:rsidRDefault="00E60F1D" w:rsidP="002650E9">
            <w:pPr>
              <w:ind w:firstLine="0"/>
            </w:pPr>
            <w:r w:rsidRPr="00753B7E">
              <w:t xml:space="preserve">  Удельная теплота сгорания горючего вещества</w:t>
            </w:r>
          </w:p>
        </w:tc>
        <w:tc>
          <w:tcPr>
            <w:tcW w:w="0" w:type="auto"/>
            <w:tcBorders>
              <w:top w:val="nil"/>
              <w:left w:val="nil"/>
              <w:bottom w:val="nil"/>
              <w:right w:val="nil"/>
            </w:tcBorders>
            <w:shd w:val="clear" w:color="auto" w:fill="auto"/>
            <w:noWrap/>
            <w:vAlign w:val="bottom"/>
            <w:hideMark/>
          </w:tcPr>
          <w:p w14:paraId="3ED32E05" w14:textId="77777777" w:rsidR="00E60F1D" w:rsidRPr="00753B7E" w:rsidRDefault="00E60F1D" w:rsidP="002650E9">
            <w:pPr>
              <w:ind w:firstLine="0"/>
              <w:rPr>
                <w:i/>
                <w:iCs/>
                <w:u w:val="single"/>
              </w:rPr>
            </w:pPr>
            <w:r w:rsidRPr="00753B7E">
              <w:rPr>
                <w:i/>
                <w:iCs/>
                <w:u w:val="single"/>
              </w:rPr>
              <w:t>44</w:t>
            </w:r>
          </w:p>
        </w:tc>
        <w:tc>
          <w:tcPr>
            <w:tcW w:w="0" w:type="auto"/>
            <w:tcBorders>
              <w:top w:val="nil"/>
              <w:left w:val="nil"/>
              <w:bottom w:val="nil"/>
              <w:right w:val="nil"/>
            </w:tcBorders>
            <w:shd w:val="clear" w:color="auto" w:fill="auto"/>
            <w:noWrap/>
            <w:vAlign w:val="bottom"/>
            <w:hideMark/>
          </w:tcPr>
          <w:p w14:paraId="469958F2" w14:textId="77777777" w:rsidR="00E60F1D" w:rsidRPr="00753B7E" w:rsidRDefault="00E60F1D" w:rsidP="002650E9">
            <w:pPr>
              <w:ind w:firstLine="0"/>
              <w:rPr>
                <w:i/>
                <w:iCs/>
                <w:u w:val="single"/>
              </w:rPr>
            </w:pPr>
            <w:proofErr w:type="spellStart"/>
            <w:r w:rsidRPr="00753B7E">
              <w:rPr>
                <w:i/>
                <w:iCs/>
                <w:u w:val="single"/>
              </w:rPr>
              <w:t>Мдж</w:t>
            </w:r>
            <w:proofErr w:type="spellEnd"/>
            <w:r w:rsidRPr="00753B7E">
              <w:rPr>
                <w:i/>
                <w:iCs/>
                <w:u w:val="single"/>
              </w:rPr>
              <w:t>/кг</w:t>
            </w:r>
          </w:p>
        </w:tc>
        <w:tc>
          <w:tcPr>
            <w:tcW w:w="0" w:type="auto"/>
            <w:tcBorders>
              <w:top w:val="nil"/>
              <w:left w:val="nil"/>
              <w:bottom w:val="nil"/>
              <w:right w:val="nil"/>
            </w:tcBorders>
            <w:shd w:val="clear" w:color="auto" w:fill="auto"/>
            <w:noWrap/>
            <w:vAlign w:val="bottom"/>
            <w:hideMark/>
          </w:tcPr>
          <w:p w14:paraId="03F621AC" w14:textId="77777777" w:rsidR="00E60F1D" w:rsidRPr="00753B7E" w:rsidRDefault="00E60F1D" w:rsidP="002650E9">
            <w:pPr>
              <w:ind w:firstLine="0"/>
            </w:pPr>
          </w:p>
        </w:tc>
      </w:tr>
      <w:tr w:rsidR="00E60F1D" w:rsidRPr="00753B7E" w14:paraId="0BB050A8"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1DD5E307" w14:textId="77777777" w:rsidR="00E60F1D" w:rsidRPr="00753B7E" w:rsidRDefault="00E60F1D" w:rsidP="002650E9">
            <w:pPr>
              <w:ind w:firstLine="0"/>
            </w:pPr>
            <w:r w:rsidRPr="00753B7E">
              <w:t xml:space="preserve">  Расположение облака сгорания</w:t>
            </w:r>
          </w:p>
        </w:tc>
        <w:tc>
          <w:tcPr>
            <w:tcW w:w="0" w:type="auto"/>
            <w:tcBorders>
              <w:top w:val="nil"/>
              <w:left w:val="nil"/>
              <w:bottom w:val="nil"/>
              <w:right w:val="nil"/>
            </w:tcBorders>
            <w:shd w:val="clear" w:color="auto" w:fill="auto"/>
            <w:noWrap/>
            <w:vAlign w:val="bottom"/>
            <w:hideMark/>
          </w:tcPr>
          <w:p w14:paraId="3173409C" w14:textId="77777777" w:rsidR="00E60F1D" w:rsidRPr="00753B7E" w:rsidRDefault="00E60F1D" w:rsidP="002650E9">
            <w:pPr>
              <w:ind w:firstLine="0"/>
            </w:pPr>
          </w:p>
        </w:tc>
        <w:tc>
          <w:tcPr>
            <w:tcW w:w="0" w:type="auto"/>
            <w:gridSpan w:val="3"/>
            <w:tcBorders>
              <w:top w:val="nil"/>
              <w:left w:val="nil"/>
              <w:bottom w:val="nil"/>
              <w:right w:val="nil"/>
            </w:tcBorders>
            <w:shd w:val="clear" w:color="auto" w:fill="auto"/>
            <w:noWrap/>
            <w:vAlign w:val="bottom"/>
            <w:hideMark/>
          </w:tcPr>
          <w:p w14:paraId="2D827BF0" w14:textId="77777777" w:rsidR="00E60F1D" w:rsidRPr="00753B7E" w:rsidRDefault="00E60F1D" w:rsidP="002650E9">
            <w:pPr>
              <w:ind w:firstLine="0"/>
              <w:rPr>
                <w:i/>
                <w:iCs/>
                <w:u w:val="single"/>
              </w:rPr>
            </w:pPr>
            <w:r w:rsidRPr="00753B7E">
              <w:rPr>
                <w:i/>
                <w:iCs/>
                <w:u w:val="single"/>
              </w:rPr>
              <w:t>на поверхности земли</w:t>
            </w:r>
          </w:p>
        </w:tc>
        <w:tc>
          <w:tcPr>
            <w:tcW w:w="0" w:type="auto"/>
            <w:tcBorders>
              <w:top w:val="nil"/>
              <w:left w:val="nil"/>
              <w:bottom w:val="nil"/>
              <w:right w:val="nil"/>
            </w:tcBorders>
            <w:shd w:val="clear" w:color="auto" w:fill="auto"/>
            <w:noWrap/>
            <w:vAlign w:val="bottom"/>
            <w:hideMark/>
          </w:tcPr>
          <w:p w14:paraId="01D962CF" w14:textId="77777777" w:rsidR="00E60F1D" w:rsidRPr="00753B7E" w:rsidRDefault="00E60F1D" w:rsidP="002650E9">
            <w:pPr>
              <w:ind w:firstLine="0"/>
            </w:pPr>
          </w:p>
        </w:tc>
      </w:tr>
      <w:tr w:rsidR="00E60F1D" w:rsidRPr="00753B7E" w14:paraId="4C377CE6" w14:textId="77777777" w:rsidTr="002650E9">
        <w:trPr>
          <w:trHeight w:val="20"/>
        </w:trPr>
        <w:tc>
          <w:tcPr>
            <w:tcW w:w="0" w:type="auto"/>
            <w:gridSpan w:val="6"/>
            <w:tcBorders>
              <w:top w:val="nil"/>
              <w:left w:val="nil"/>
              <w:bottom w:val="nil"/>
              <w:right w:val="nil"/>
            </w:tcBorders>
            <w:shd w:val="clear" w:color="auto" w:fill="auto"/>
            <w:noWrap/>
            <w:vAlign w:val="bottom"/>
            <w:hideMark/>
          </w:tcPr>
          <w:p w14:paraId="0612EC04" w14:textId="77777777" w:rsidR="00E60F1D" w:rsidRPr="00753B7E" w:rsidRDefault="00E60F1D" w:rsidP="002650E9">
            <w:pPr>
              <w:ind w:firstLine="0"/>
            </w:pPr>
            <w:r w:rsidRPr="00753B7E">
              <w:t xml:space="preserve">  Масса горючего вещества, содержащегося в облаке</w:t>
            </w:r>
          </w:p>
        </w:tc>
        <w:tc>
          <w:tcPr>
            <w:tcW w:w="0" w:type="auto"/>
            <w:tcBorders>
              <w:top w:val="nil"/>
              <w:left w:val="nil"/>
              <w:bottom w:val="nil"/>
              <w:right w:val="nil"/>
            </w:tcBorders>
            <w:shd w:val="clear" w:color="auto" w:fill="auto"/>
            <w:noWrap/>
            <w:vAlign w:val="bottom"/>
            <w:hideMark/>
          </w:tcPr>
          <w:p w14:paraId="1EF51BA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C32A7D1" w14:textId="77777777" w:rsidR="00E60F1D" w:rsidRPr="00753B7E" w:rsidRDefault="00E60F1D" w:rsidP="002650E9">
            <w:pPr>
              <w:ind w:firstLine="0"/>
              <w:rPr>
                <w:i/>
                <w:iCs/>
                <w:u w:val="single"/>
              </w:rPr>
            </w:pPr>
            <w:r w:rsidRPr="00753B7E">
              <w:rPr>
                <w:i/>
                <w:iCs/>
                <w:u w:val="single"/>
              </w:rPr>
              <w:t>30</w:t>
            </w:r>
          </w:p>
        </w:tc>
        <w:tc>
          <w:tcPr>
            <w:tcW w:w="0" w:type="auto"/>
            <w:tcBorders>
              <w:top w:val="nil"/>
              <w:left w:val="nil"/>
              <w:bottom w:val="nil"/>
              <w:right w:val="nil"/>
            </w:tcBorders>
            <w:shd w:val="clear" w:color="auto" w:fill="auto"/>
            <w:noWrap/>
            <w:vAlign w:val="bottom"/>
            <w:hideMark/>
          </w:tcPr>
          <w:p w14:paraId="7E5CE12D" w14:textId="77777777" w:rsidR="00E60F1D" w:rsidRPr="00753B7E" w:rsidRDefault="00E60F1D" w:rsidP="002650E9">
            <w:pPr>
              <w:ind w:firstLine="0"/>
              <w:rPr>
                <w:i/>
                <w:iCs/>
                <w:u w:val="single"/>
              </w:rPr>
            </w:pPr>
            <w:r w:rsidRPr="00753B7E">
              <w:rPr>
                <w:i/>
                <w:iCs/>
                <w:u w:val="single"/>
              </w:rPr>
              <w:t>кг.</w:t>
            </w:r>
          </w:p>
        </w:tc>
      </w:tr>
      <w:tr w:rsidR="00E60F1D" w:rsidRPr="00753B7E" w14:paraId="55DBDD41" w14:textId="77777777" w:rsidTr="002650E9">
        <w:trPr>
          <w:trHeight w:val="20"/>
        </w:trPr>
        <w:tc>
          <w:tcPr>
            <w:tcW w:w="0" w:type="auto"/>
            <w:tcBorders>
              <w:top w:val="nil"/>
              <w:left w:val="nil"/>
              <w:bottom w:val="nil"/>
              <w:right w:val="nil"/>
            </w:tcBorders>
            <w:shd w:val="clear" w:color="auto" w:fill="auto"/>
            <w:noWrap/>
            <w:vAlign w:val="bottom"/>
            <w:hideMark/>
          </w:tcPr>
          <w:p w14:paraId="07BF5FA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3C4F97C"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6A3DAE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7115CA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01C6E3A"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DBD6EB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74CBBB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5CB4563"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231A6E1" w14:textId="77777777" w:rsidR="00E60F1D" w:rsidRPr="00753B7E" w:rsidRDefault="00E60F1D" w:rsidP="002650E9">
            <w:pPr>
              <w:ind w:firstLine="0"/>
            </w:pPr>
          </w:p>
        </w:tc>
      </w:tr>
      <w:tr w:rsidR="00E60F1D" w:rsidRPr="00753B7E" w14:paraId="19287D9B"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6EC3E672" w14:textId="77777777" w:rsidR="00E60F1D" w:rsidRPr="00753B7E" w:rsidRDefault="00E60F1D" w:rsidP="002650E9">
            <w:pPr>
              <w:ind w:firstLine="0"/>
              <w:rPr>
                <w:b/>
                <w:bCs/>
                <w:u w:val="single"/>
              </w:rPr>
            </w:pPr>
            <w:r w:rsidRPr="00753B7E">
              <w:rPr>
                <w:b/>
                <w:bCs/>
                <w:u w:val="single"/>
              </w:rPr>
              <w:t>Результаты расчетов</w:t>
            </w:r>
          </w:p>
        </w:tc>
        <w:tc>
          <w:tcPr>
            <w:tcW w:w="0" w:type="auto"/>
            <w:tcBorders>
              <w:top w:val="nil"/>
              <w:left w:val="nil"/>
              <w:bottom w:val="nil"/>
              <w:right w:val="nil"/>
            </w:tcBorders>
            <w:shd w:val="clear" w:color="auto" w:fill="auto"/>
            <w:noWrap/>
            <w:vAlign w:val="bottom"/>
            <w:hideMark/>
          </w:tcPr>
          <w:p w14:paraId="6C6C897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AE2835C"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ED60DE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4E03A9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933E35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6A5FEB0" w14:textId="77777777" w:rsidR="00E60F1D" w:rsidRPr="00753B7E" w:rsidRDefault="00E60F1D" w:rsidP="002650E9">
            <w:pPr>
              <w:ind w:firstLine="0"/>
            </w:pPr>
          </w:p>
        </w:tc>
      </w:tr>
      <w:tr w:rsidR="00E60F1D" w:rsidRPr="00753B7E" w14:paraId="4DE08347" w14:textId="77777777" w:rsidTr="002650E9">
        <w:trPr>
          <w:trHeight w:val="20"/>
        </w:trPr>
        <w:tc>
          <w:tcPr>
            <w:tcW w:w="0" w:type="auto"/>
            <w:tcBorders>
              <w:top w:val="nil"/>
              <w:left w:val="nil"/>
              <w:bottom w:val="nil"/>
              <w:right w:val="nil"/>
            </w:tcBorders>
            <w:shd w:val="clear" w:color="auto" w:fill="auto"/>
            <w:noWrap/>
            <w:vAlign w:val="bottom"/>
            <w:hideMark/>
          </w:tcPr>
          <w:p w14:paraId="41676AB7" w14:textId="77777777" w:rsidR="00E60F1D" w:rsidRPr="00753B7E" w:rsidRDefault="00E60F1D" w:rsidP="002650E9">
            <w:pPr>
              <w:ind w:firstLine="0"/>
              <w:rPr>
                <w:b/>
                <w:bCs/>
                <w:u w:val="single"/>
              </w:rPr>
            </w:pPr>
          </w:p>
        </w:tc>
        <w:tc>
          <w:tcPr>
            <w:tcW w:w="0" w:type="auto"/>
            <w:tcBorders>
              <w:top w:val="nil"/>
              <w:left w:val="nil"/>
              <w:bottom w:val="nil"/>
              <w:right w:val="nil"/>
            </w:tcBorders>
            <w:shd w:val="clear" w:color="auto" w:fill="auto"/>
            <w:noWrap/>
            <w:vAlign w:val="bottom"/>
            <w:hideMark/>
          </w:tcPr>
          <w:p w14:paraId="3775CC4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D2B1C9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9F54B7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25CCFF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DA26E3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B6A7AF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EFC007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4A9B70F" w14:textId="77777777" w:rsidR="00E60F1D" w:rsidRPr="00753B7E" w:rsidRDefault="00E60F1D" w:rsidP="002650E9">
            <w:pPr>
              <w:ind w:firstLine="0"/>
            </w:pPr>
          </w:p>
        </w:tc>
      </w:tr>
      <w:tr w:rsidR="00E60F1D" w:rsidRPr="00753B7E" w14:paraId="13BCD305" w14:textId="77777777" w:rsidTr="002650E9">
        <w:trPr>
          <w:trHeight w:val="20"/>
        </w:trPr>
        <w:tc>
          <w:tcPr>
            <w:tcW w:w="0" w:type="auto"/>
            <w:gridSpan w:val="3"/>
            <w:tcBorders>
              <w:top w:val="nil"/>
              <w:left w:val="nil"/>
              <w:bottom w:val="nil"/>
              <w:right w:val="nil"/>
            </w:tcBorders>
            <w:shd w:val="clear" w:color="auto" w:fill="auto"/>
            <w:noWrap/>
            <w:hideMark/>
          </w:tcPr>
          <w:p w14:paraId="391929EA" w14:textId="77777777" w:rsidR="00E60F1D" w:rsidRPr="00753B7E" w:rsidRDefault="00E60F1D" w:rsidP="002650E9">
            <w:pPr>
              <w:ind w:firstLine="0"/>
            </w:pPr>
            <w:r w:rsidRPr="00753B7E">
              <w:t>Режим сгорания облака:</w:t>
            </w:r>
          </w:p>
        </w:tc>
        <w:tc>
          <w:tcPr>
            <w:tcW w:w="0" w:type="auto"/>
            <w:gridSpan w:val="6"/>
            <w:tcBorders>
              <w:top w:val="nil"/>
              <w:left w:val="nil"/>
              <w:bottom w:val="nil"/>
              <w:right w:val="nil"/>
            </w:tcBorders>
            <w:shd w:val="clear" w:color="auto" w:fill="auto"/>
            <w:vAlign w:val="bottom"/>
            <w:hideMark/>
          </w:tcPr>
          <w:p w14:paraId="1569B7CC" w14:textId="77777777" w:rsidR="00E60F1D" w:rsidRPr="00753B7E" w:rsidRDefault="00E60F1D" w:rsidP="002650E9">
            <w:pPr>
              <w:ind w:firstLine="0"/>
              <w:rPr>
                <w:i/>
                <w:iCs/>
                <w:u w:val="single"/>
              </w:rPr>
            </w:pPr>
            <w:r w:rsidRPr="00753B7E">
              <w:rPr>
                <w:i/>
                <w:iCs/>
                <w:u w:val="single"/>
              </w:rPr>
              <w:t xml:space="preserve">класс  4 - </w:t>
            </w:r>
            <w:proofErr w:type="spellStart"/>
            <w:r w:rsidRPr="00753B7E">
              <w:rPr>
                <w:i/>
                <w:iCs/>
                <w:u w:val="single"/>
              </w:rPr>
              <w:t>дефлаграция</w:t>
            </w:r>
            <w:proofErr w:type="spellEnd"/>
            <w:r w:rsidRPr="00753B7E">
              <w:rPr>
                <w:i/>
                <w:iCs/>
                <w:u w:val="single"/>
              </w:rPr>
              <w:t>, скорость фронта пламени 150 - 200 м/с</w:t>
            </w:r>
          </w:p>
        </w:tc>
      </w:tr>
      <w:tr w:rsidR="00E60F1D" w:rsidRPr="00753B7E" w14:paraId="5E4431DF" w14:textId="77777777" w:rsidTr="002650E9">
        <w:trPr>
          <w:trHeight w:val="20"/>
        </w:trPr>
        <w:tc>
          <w:tcPr>
            <w:tcW w:w="0" w:type="auto"/>
            <w:tcBorders>
              <w:top w:val="nil"/>
              <w:left w:val="nil"/>
              <w:bottom w:val="nil"/>
              <w:right w:val="nil"/>
            </w:tcBorders>
            <w:shd w:val="clear" w:color="auto" w:fill="auto"/>
            <w:noWrap/>
            <w:hideMark/>
          </w:tcPr>
          <w:p w14:paraId="4DF82C59" w14:textId="77777777" w:rsidR="00E60F1D" w:rsidRPr="00753B7E" w:rsidRDefault="00E60F1D" w:rsidP="002650E9">
            <w:pPr>
              <w:ind w:firstLine="0"/>
            </w:pPr>
          </w:p>
        </w:tc>
        <w:tc>
          <w:tcPr>
            <w:tcW w:w="0" w:type="auto"/>
            <w:tcBorders>
              <w:top w:val="nil"/>
              <w:left w:val="nil"/>
              <w:bottom w:val="nil"/>
              <w:right w:val="nil"/>
            </w:tcBorders>
            <w:shd w:val="clear" w:color="auto" w:fill="auto"/>
            <w:noWrap/>
            <w:hideMark/>
          </w:tcPr>
          <w:p w14:paraId="44CA41C0" w14:textId="77777777" w:rsidR="00E60F1D" w:rsidRPr="00753B7E" w:rsidRDefault="00E60F1D" w:rsidP="002650E9">
            <w:pPr>
              <w:ind w:firstLine="0"/>
            </w:pPr>
          </w:p>
        </w:tc>
        <w:tc>
          <w:tcPr>
            <w:tcW w:w="0" w:type="auto"/>
            <w:tcBorders>
              <w:top w:val="nil"/>
              <w:left w:val="nil"/>
              <w:bottom w:val="nil"/>
              <w:right w:val="nil"/>
            </w:tcBorders>
            <w:shd w:val="clear" w:color="auto" w:fill="auto"/>
            <w:noWrap/>
            <w:hideMark/>
          </w:tcPr>
          <w:p w14:paraId="1E49406A" w14:textId="77777777" w:rsidR="00E60F1D" w:rsidRPr="00753B7E" w:rsidRDefault="00E60F1D" w:rsidP="002650E9">
            <w:pPr>
              <w:ind w:firstLine="0"/>
            </w:pPr>
          </w:p>
        </w:tc>
        <w:tc>
          <w:tcPr>
            <w:tcW w:w="0" w:type="auto"/>
            <w:tcBorders>
              <w:top w:val="nil"/>
              <w:left w:val="nil"/>
              <w:bottom w:val="nil"/>
              <w:right w:val="nil"/>
            </w:tcBorders>
            <w:shd w:val="clear" w:color="auto" w:fill="auto"/>
            <w:vAlign w:val="bottom"/>
            <w:hideMark/>
          </w:tcPr>
          <w:p w14:paraId="7B38D7EE" w14:textId="77777777" w:rsidR="00E60F1D" w:rsidRPr="00753B7E" w:rsidRDefault="00E60F1D" w:rsidP="002650E9">
            <w:pPr>
              <w:ind w:firstLine="0"/>
              <w:rPr>
                <w:i/>
                <w:iCs/>
                <w:u w:val="single"/>
              </w:rPr>
            </w:pPr>
          </w:p>
        </w:tc>
        <w:tc>
          <w:tcPr>
            <w:tcW w:w="0" w:type="auto"/>
            <w:tcBorders>
              <w:top w:val="nil"/>
              <w:left w:val="nil"/>
              <w:bottom w:val="nil"/>
              <w:right w:val="nil"/>
            </w:tcBorders>
            <w:shd w:val="clear" w:color="auto" w:fill="auto"/>
            <w:vAlign w:val="bottom"/>
            <w:hideMark/>
          </w:tcPr>
          <w:p w14:paraId="4EC0B2DB" w14:textId="77777777" w:rsidR="00E60F1D" w:rsidRPr="00753B7E" w:rsidRDefault="00E60F1D" w:rsidP="002650E9">
            <w:pPr>
              <w:ind w:firstLine="0"/>
              <w:rPr>
                <w:i/>
                <w:iCs/>
                <w:u w:val="single"/>
              </w:rPr>
            </w:pPr>
          </w:p>
        </w:tc>
        <w:tc>
          <w:tcPr>
            <w:tcW w:w="0" w:type="auto"/>
            <w:tcBorders>
              <w:top w:val="nil"/>
              <w:left w:val="nil"/>
              <w:bottom w:val="nil"/>
              <w:right w:val="nil"/>
            </w:tcBorders>
            <w:shd w:val="clear" w:color="auto" w:fill="auto"/>
            <w:vAlign w:val="bottom"/>
            <w:hideMark/>
          </w:tcPr>
          <w:p w14:paraId="519A5CE4" w14:textId="77777777" w:rsidR="00E60F1D" w:rsidRPr="00753B7E" w:rsidRDefault="00E60F1D" w:rsidP="002650E9">
            <w:pPr>
              <w:ind w:firstLine="0"/>
              <w:rPr>
                <w:i/>
                <w:iCs/>
                <w:u w:val="single"/>
              </w:rPr>
            </w:pPr>
          </w:p>
        </w:tc>
        <w:tc>
          <w:tcPr>
            <w:tcW w:w="0" w:type="auto"/>
            <w:tcBorders>
              <w:top w:val="nil"/>
              <w:left w:val="nil"/>
              <w:bottom w:val="nil"/>
              <w:right w:val="nil"/>
            </w:tcBorders>
            <w:shd w:val="clear" w:color="auto" w:fill="auto"/>
            <w:vAlign w:val="bottom"/>
            <w:hideMark/>
          </w:tcPr>
          <w:p w14:paraId="29EA6ECC" w14:textId="77777777" w:rsidR="00E60F1D" w:rsidRPr="00753B7E" w:rsidRDefault="00E60F1D" w:rsidP="002650E9">
            <w:pPr>
              <w:ind w:firstLine="0"/>
              <w:rPr>
                <w:i/>
                <w:iCs/>
                <w:u w:val="single"/>
              </w:rPr>
            </w:pPr>
          </w:p>
        </w:tc>
        <w:tc>
          <w:tcPr>
            <w:tcW w:w="0" w:type="auto"/>
            <w:tcBorders>
              <w:top w:val="nil"/>
              <w:left w:val="nil"/>
              <w:bottom w:val="nil"/>
              <w:right w:val="nil"/>
            </w:tcBorders>
            <w:shd w:val="clear" w:color="auto" w:fill="auto"/>
            <w:vAlign w:val="bottom"/>
            <w:hideMark/>
          </w:tcPr>
          <w:p w14:paraId="21A94507" w14:textId="77777777" w:rsidR="00E60F1D" w:rsidRPr="00753B7E" w:rsidRDefault="00E60F1D" w:rsidP="002650E9">
            <w:pPr>
              <w:ind w:firstLine="0"/>
              <w:rPr>
                <w:i/>
                <w:iCs/>
                <w:u w:val="single"/>
              </w:rPr>
            </w:pPr>
          </w:p>
        </w:tc>
        <w:tc>
          <w:tcPr>
            <w:tcW w:w="0" w:type="auto"/>
            <w:tcBorders>
              <w:top w:val="nil"/>
              <w:left w:val="nil"/>
              <w:bottom w:val="nil"/>
              <w:right w:val="nil"/>
            </w:tcBorders>
            <w:shd w:val="clear" w:color="auto" w:fill="auto"/>
            <w:vAlign w:val="bottom"/>
            <w:hideMark/>
          </w:tcPr>
          <w:p w14:paraId="75C9EADE" w14:textId="77777777" w:rsidR="00E60F1D" w:rsidRPr="00753B7E" w:rsidRDefault="00E60F1D" w:rsidP="002650E9">
            <w:pPr>
              <w:ind w:firstLine="0"/>
              <w:rPr>
                <w:i/>
                <w:iCs/>
                <w:u w:val="single"/>
              </w:rPr>
            </w:pPr>
          </w:p>
        </w:tc>
      </w:tr>
      <w:tr w:rsidR="00E60F1D" w:rsidRPr="00753B7E" w14:paraId="4A2563A5"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793A0F26" w14:textId="77777777" w:rsidR="00E60F1D" w:rsidRPr="00753B7E" w:rsidRDefault="00E60F1D" w:rsidP="002650E9">
            <w:pPr>
              <w:ind w:firstLine="0"/>
            </w:pPr>
            <w:r w:rsidRPr="00753B7E">
              <w:t xml:space="preserve">  Максимальное </w:t>
            </w:r>
            <w:proofErr w:type="spellStart"/>
            <w:r w:rsidRPr="00753B7E">
              <w:t>ибыточное</w:t>
            </w:r>
            <w:proofErr w:type="spellEnd"/>
            <w:r w:rsidRPr="00753B7E">
              <w:t xml:space="preserve"> давление</w:t>
            </w:r>
          </w:p>
        </w:tc>
        <w:tc>
          <w:tcPr>
            <w:tcW w:w="0" w:type="auto"/>
            <w:tcBorders>
              <w:top w:val="nil"/>
              <w:left w:val="nil"/>
              <w:bottom w:val="nil"/>
              <w:right w:val="nil"/>
            </w:tcBorders>
            <w:shd w:val="clear" w:color="auto" w:fill="auto"/>
            <w:noWrap/>
            <w:vAlign w:val="bottom"/>
            <w:hideMark/>
          </w:tcPr>
          <w:p w14:paraId="43642E8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5599F1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A3A5D4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C1A2252" w14:textId="77777777" w:rsidR="00E60F1D" w:rsidRPr="00753B7E" w:rsidRDefault="00E60F1D" w:rsidP="002650E9">
            <w:pPr>
              <w:ind w:firstLine="0"/>
            </w:pPr>
            <w:r w:rsidRPr="00753B7E">
              <w:t>35,7</w:t>
            </w:r>
          </w:p>
        </w:tc>
        <w:tc>
          <w:tcPr>
            <w:tcW w:w="0" w:type="auto"/>
            <w:tcBorders>
              <w:top w:val="nil"/>
              <w:left w:val="nil"/>
              <w:bottom w:val="nil"/>
              <w:right w:val="nil"/>
            </w:tcBorders>
            <w:shd w:val="clear" w:color="auto" w:fill="auto"/>
            <w:noWrap/>
            <w:vAlign w:val="bottom"/>
            <w:hideMark/>
          </w:tcPr>
          <w:p w14:paraId="11A38B58" w14:textId="77777777" w:rsidR="00E60F1D" w:rsidRPr="00753B7E" w:rsidRDefault="00E60F1D" w:rsidP="002650E9">
            <w:pPr>
              <w:ind w:firstLine="0"/>
            </w:pPr>
            <w:r w:rsidRPr="00753B7E">
              <w:t>КПа</w:t>
            </w:r>
          </w:p>
        </w:tc>
      </w:tr>
      <w:tr w:rsidR="00E60F1D" w:rsidRPr="00753B7E" w14:paraId="245D3D87"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176C7F05" w14:textId="77777777" w:rsidR="00E60F1D" w:rsidRPr="00753B7E" w:rsidRDefault="00E60F1D" w:rsidP="002650E9">
            <w:pPr>
              <w:ind w:firstLine="0"/>
            </w:pPr>
            <w:r w:rsidRPr="00753B7E">
              <w:t xml:space="preserve">  Импульс фазы сжатия воздушной волны</w:t>
            </w:r>
          </w:p>
        </w:tc>
        <w:tc>
          <w:tcPr>
            <w:tcW w:w="0" w:type="auto"/>
            <w:tcBorders>
              <w:top w:val="nil"/>
              <w:left w:val="nil"/>
              <w:bottom w:val="nil"/>
              <w:right w:val="nil"/>
            </w:tcBorders>
            <w:shd w:val="clear" w:color="auto" w:fill="auto"/>
            <w:noWrap/>
            <w:vAlign w:val="bottom"/>
            <w:hideMark/>
          </w:tcPr>
          <w:p w14:paraId="3851A0A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E8C3B13"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4C301AC"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823FF0C" w14:textId="77777777" w:rsidR="00E60F1D" w:rsidRPr="00753B7E" w:rsidRDefault="00E60F1D" w:rsidP="002650E9">
            <w:pPr>
              <w:ind w:firstLine="0"/>
            </w:pPr>
            <w:r w:rsidRPr="00753B7E">
              <w:t>0,5</w:t>
            </w:r>
          </w:p>
        </w:tc>
        <w:tc>
          <w:tcPr>
            <w:tcW w:w="0" w:type="auto"/>
            <w:tcBorders>
              <w:top w:val="nil"/>
              <w:left w:val="nil"/>
              <w:bottom w:val="nil"/>
              <w:right w:val="nil"/>
            </w:tcBorders>
            <w:shd w:val="clear" w:color="auto" w:fill="auto"/>
            <w:noWrap/>
            <w:vAlign w:val="bottom"/>
            <w:hideMark/>
          </w:tcPr>
          <w:p w14:paraId="77FC47D9" w14:textId="77777777" w:rsidR="00E60F1D" w:rsidRPr="00753B7E" w:rsidRDefault="00E60F1D" w:rsidP="002650E9">
            <w:pPr>
              <w:ind w:firstLine="0"/>
            </w:pPr>
            <w:r w:rsidRPr="00753B7E">
              <w:t>КПа*с</w:t>
            </w:r>
          </w:p>
        </w:tc>
      </w:tr>
      <w:tr w:rsidR="00E60F1D" w:rsidRPr="00753B7E" w14:paraId="7BAEC915" w14:textId="77777777" w:rsidTr="002650E9">
        <w:trPr>
          <w:trHeight w:val="20"/>
        </w:trPr>
        <w:tc>
          <w:tcPr>
            <w:tcW w:w="0" w:type="auto"/>
            <w:tcBorders>
              <w:top w:val="nil"/>
              <w:left w:val="nil"/>
              <w:bottom w:val="nil"/>
              <w:right w:val="nil"/>
            </w:tcBorders>
            <w:shd w:val="clear" w:color="auto" w:fill="auto"/>
            <w:noWrap/>
            <w:vAlign w:val="bottom"/>
            <w:hideMark/>
          </w:tcPr>
          <w:p w14:paraId="280E3AE3"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4F5DDF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75071B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42678E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2F91B7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99EC2FA"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AAAAD2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0C0FA0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64477A5" w14:textId="77777777" w:rsidR="00E60F1D" w:rsidRPr="00753B7E" w:rsidRDefault="00E60F1D" w:rsidP="002650E9">
            <w:pPr>
              <w:ind w:firstLine="0"/>
            </w:pPr>
          </w:p>
        </w:tc>
      </w:tr>
      <w:tr w:rsidR="00E60F1D" w:rsidRPr="00753B7E" w14:paraId="730F205D" w14:textId="77777777" w:rsidTr="002650E9">
        <w:trPr>
          <w:trHeight w:val="20"/>
        </w:trPr>
        <w:tc>
          <w:tcPr>
            <w:tcW w:w="0" w:type="auto"/>
            <w:gridSpan w:val="9"/>
            <w:tcBorders>
              <w:top w:val="nil"/>
              <w:left w:val="nil"/>
              <w:bottom w:val="nil"/>
              <w:right w:val="nil"/>
            </w:tcBorders>
            <w:shd w:val="clear" w:color="auto" w:fill="auto"/>
            <w:noWrap/>
            <w:vAlign w:val="bottom"/>
            <w:hideMark/>
          </w:tcPr>
          <w:p w14:paraId="7B652A27" w14:textId="77777777" w:rsidR="00E60F1D" w:rsidRPr="00753B7E" w:rsidRDefault="00E60F1D" w:rsidP="002650E9">
            <w:pPr>
              <w:ind w:firstLine="0"/>
              <w:rPr>
                <w:u w:val="single"/>
              </w:rPr>
            </w:pPr>
            <w:r w:rsidRPr="00753B7E">
              <w:rPr>
                <w:u w:val="single"/>
              </w:rPr>
              <w:t xml:space="preserve">   Определение глубины действия поражающих факторов на здания и сооружения.</w:t>
            </w:r>
          </w:p>
        </w:tc>
      </w:tr>
      <w:tr w:rsidR="00E60F1D" w:rsidRPr="00753B7E" w14:paraId="1231B51C"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265975EA" w14:textId="77777777" w:rsidR="00E60F1D" w:rsidRPr="00753B7E" w:rsidRDefault="00E60F1D" w:rsidP="002650E9">
            <w:pPr>
              <w:ind w:firstLine="0"/>
            </w:pPr>
            <w:r w:rsidRPr="00753B7E">
              <w:t>глубина зоны полных разрушений</w:t>
            </w:r>
          </w:p>
        </w:tc>
        <w:tc>
          <w:tcPr>
            <w:tcW w:w="0" w:type="auto"/>
            <w:tcBorders>
              <w:top w:val="nil"/>
              <w:left w:val="nil"/>
              <w:bottom w:val="nil"/>
              <w:right w:val="nil"/>
            </w:tcBorders>
            <w:shd w:val="clear" w:color="auto" w:fill="auto"/>
            <w:noWrap/>
            <w:vAlign w:val="bottom"/>
            <w:hideMark/>
          </w:tcPr>
          <w:p w14:paraId="510D5BA9"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08825171" w14:textId="77777777" w:rsidR="00E60F1D" w:rsidRPr="00753B7E" w:rsidRDefault="00E60F1D" w:rsidP="002650E9">
            <w:pPr>
              <w:ind w:firstLine="0"/>
            </w:pPr>
            <w:r w:rsidRPr="00753B7E">
              <w:t>5,4</w:t>
            </w:r>
          </w:p>
        </w:tc>
        <w:tc>
          <w:tcPr>
            <w:tcW w:w="0" w:type="auto"/>
            <w:tcBorders>
              <w:top w:val="nil"/>
              <w:left w:val="nil"/>
              <w:bottom w:val="nil"/>
              <w:right w:val="nil"/>
            </w:tcBorders>
            <w:shd w:val="clear" w:color="auto" w:fill="auto"/>
            <w:noWrap/>
            <w:vAlign w:val="bottom"/>
            <w:hideMark/>
          </w:tcPr>
          <w:p w14:paraId="0A7B16E0" w14:textId="77777777" w:rsidR="00E60F1D" w:rsidRPr="00753B7E" w:rsidRDefault="00E60F1D" w:rsidP="002650E9">
            <w:pPr>
              <w:ind w:firstLine="0"/>
            </w:pPr>
            <w:r w:rsidRPr="00753B7E">
              <w:t>м.</w:t>
            </w:r>
          </w:p>
        </w:tc>
        <w:tc>
          <w:tcPr>
            <w:tcW w:w="0" w:type="auto"/>
            <w:tcBorders>
              <w:top w:val="nil"/>
              <w:left w:val="nil"/>
              <w:bottom w:val="nil"/>
              <w:right w:val="nil"/>
            </w:tcBorders>
            <w:shd w:val="clear" w:color="auto" w:fill="auto"/>
            <w:noWrap/>
            <w:vAlign w:val="bottom"/>
            <w:hideMark/>
          </w:tcPr>
          <w:p w14:paraId="2F29330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A97F227" w14:textId="77777777" w:rsidR="00E60F1D" w:rsidRPr="00753B7E" w:rsidRDefault="00E60F1D" w:rsidP="002650E9">
            <w:pPr>
              <w:ind w:firstLine="0"/>
            </w:pPr>
          </w:p>
        </w:tc>
      </w:tr>
      <w:tr w:rsidR="00E60F1D" w:rsidRPr="00753B7E" w14:paraId="253C9B0E"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17FDBF14" w14:textId="77777777" w:rsidR="00E60F1D" w:rsidRPr="00753B7E" w:rsidRDefault="00E60F1D" w:rsidP="002650E9">
            <w:pPr>
              <w:ind w:firstLine="0"/>
            </w:pPr>
            <w:r w:rsidRPr="00753B7E">
              <w:t>глубина зоны тяжелых повреждений</w:t>
            </w:r>
          </w:p>
        </w:tc>
        <w:tc>
          <w:tcPr>
            <w:tcW w:w="0" w:type="auto"/>
            <w:tcBorders>
              <w:top w:val="nil"/>
              <w:left w:val="nil"/>
              <w:bottom w:val="nil"/>
              <w:right w:val="nil"/>
            </w:tcBorders>
            <w:shd w:val="clear" w:color="auto" w:fill="auto"/>
            <w:noWrap/>
            <w:vAlign w:val="bottom"/>
            <w:hideMark/>
          </w:tcPr>
          <w:p w14:paraId="7C9815D0"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7189CB90" w14:textId="77777777" w:rsidR="00E60F1D" w:rsidRPr="00753B7E" w:rsidRDefault="00E60F1D" w:rsidP="002650E9">
            <w:pPr>
              <w:ind w:firstLine="0"/>
            </w:pPr>
            <w:r w:rsidRPr="00753B7E">
              <w:t>6,7</w:t>
            </w:r>
          </w:p>
        </w:tc>
        <w:tc>
          <w:tcPr>
            <w:tcW w:w="0" w:type="auto"/>
            <w:tcBorders>
              <w:top w:val="nil"/>
              <w:left w:val="nil"/>
              <w:bottom w:val="nil"/>
              <w:right w:val="nil"/>
            </w:tcBorders>
            <w:shd w:val="clear" w:color="auto" w:fill="auto"/>
            <w:noWrap/>
            <w:vAlign w:val="bottom"/>
            <w:hideMark/>
          </w:tcPr>
          <w:p w14:paraId="4E534F05" w14:textId="77777777" w:rsidR="00E60F1D" w:rsidRPr="00753B7E" w:rsidRDefault="00E60F1D" w:rsidP="002650E9">
            <w:pPr>
              <w:ind w:firstLine="0"/>
            </w:pPr>
            <w:r w:rsidRPr="00753B7E">
              <w:t>м.</w:t>
            </w:r>
          </w:p>
        </w:tc>
        <w:tc>
          <w:tcPr>
            <w:tcW w:w="0" w:type="auto"/>
            <w:tcBorders>
              <w:top w:val="nil"/>
              <w:left w:val="nil"/>
              <w:bottom w:val="nil"/>
              <w:right w:val="nil"/>
            </w:tcBorders>
            <w:shd w:val="clear" w:color="auto" w:fill="auto"/>
            <w:noWrap/>
            <w:vAlign w:val="bottom"/>
            <w:hideMark/>
          </w:tcPr>
          <w:p w14:paraId="6D0B487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4E7A1F2" w14:textId="77777777" w:rsidR="00E60F1D" w:rsidRPr="00753B7E" w:rsidRDefault="00E60F1D" w:rsidP="002650E9">
            <w:pPr>
              <w:ind w:firstLine="0"/>
            </w:pPr>
          </w:p>
        </w:tc>
      </w:tr>
      <w:tr w:rsidR="00E60F1D" w:rsidRPr="00753B7E" w14:paraId="116921EF"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21152F45" w14:textId="77777777" w:rsidR="00E60F1D" w:rsidRPr="00753B7E" w:rsidRDefault="00E60F1D" w:rsidP="002650E9">
            <w:pPr>
              <w:ind w:firstLine="0"/>
            </w:pPr>
            <w:r w:rsidRPr="00753B7E">
              <w:t>глубина зоны средних разрушений</w:t>
            </w:r>
          </w:p>
        </w:tc>
        <w:tc>
          <w:tcPr>
            <w:tcW w:w="0" w:type="auto"/>
            <w:tcBorders>
              <w:top w:val="nil"/>
              <w:left w:val="nil"/>
              <w:bottom w:val="nil"/>
              <w:right w:val="nil"/>
            </w:tcBorders>
            <w:shd w:val="clear" w:color="auto" w:fill="auto"/>
            <w:noWrap/>
            <w:vAlign w:val="bottom"/>
            <w:hideMark/>
          </w:tcPr>
          <w:p w14:paraId="44C332F9"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0F874A2F" w14:textId="77777777" w:rsidR="00E60F1D" w:rsidRPr="00753B7E" w:rsidRDefault="00E60F1D" w:rsidP="002650E9">
            <w:pPr>
              <w:ind w:firstLine="0"/>
            </w:pPr>
            <w:r w:rsidRPr="00753B7E">
              <w:t>12,8</w:t>
            </w:r>
          </w:p>
        </w:tc>
        <w:tc>
          <w:tcPr>
            <w:tcW w:w="0" w:type="auto"/>
            <w:tcBorders>
              <w:top w:val="nil"/>
              <w:left w:val="nil"/>
              <w:bottom w:val="nil"/>
              <w:right w:val="nil"/>
            </w:tcBorders>
            <w:shd w:val="clear" w:color="auto" w:fill="auto"/>
            <w:noWrap/>
            <w:vAlign w:val="bottom"/>
            <w:hideMark/>
          </w:tcPr>
          <w:p w14:paraId="5435AABD" w14:textId="77777777" w:rsidR="00E60F1D" w:rsidRPr="00753B7E" w:rsidRDefault="00E60F1D" w:rsidP="002650E9">
            <w:pPr>
              <w:ind w:firstLine="0"/>
            </w:pPr>
            <w:r w:rsidRPr="00753B7E">
              <w:t>м.</w:t>
            </w:r>
          </w:p>
        </w:tc>
        <w:tc>
          <w:tcPr>
            <w:tcW w:w="0" w:type="auto"/>
            <w:tcBorders>
              <w:top w:val="nil"/>
              <w:left w:val="nil"/>
              <w:bottom w:val="nil"/>
              <w:right w:val="nil"/>
            </w:tcBorders>
            <w:shd w:val="clear" w:color="auto" w:fill="auto"/>
            <w:noWrap/>
            <w:vAlign w:val="bottom"/>
            <w:hideMark/>
          </w:tcPr>
          <w:p w14:paraId="29E4014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B12F5B6" w14:textId="77777777" w:rsidR="00E60F1D" w:rsidRPr="00753B7E" w:rsidRDefault="00E60F1D" w:rsidP="002650E9">
            <w:pPr>
              <w:ind w:firstLine="0"/>
            </w:pPr>
          </w:p>
        </w:tc>
      </w:tr>
      <w:tr w:rsidR="00E60F1D" w:rsidRPr="00753B7E" w14:paraId="400744A7"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09478700" w14:textId="77777777" w:rsidR="00E60F1D" w:rsidRPr="00753B7E" w:rsidRDefault="00E60F1D" w:rsidP="002650E9">
            <w:pPr>
              <w:ind w:firstLine="0"/>
            </w:pPr>
            <w:r w:rsidRPr="00753B7E">
              <w:t>глубина зоны слабых разрушений</w:t>
            </w:r>
          </w:p>
        </w:tc>
        <w:tc>
          <w:tcPr>
            <w:tcW w:w="0" w:type="auto"/>
            <w:tcBorders>
              <w:top w:val="nil"/>
              <w:left w:val="nil"/>
              <w:bottom w:val="nil"/>
              <w:right w:val="nil"/>
            </w:tcBorders>
            <w:shd w:val="clear" w:color="auto" w:fill="auto"/>
            <w:noWrap/>
            <w:vAlign w:val="bottom"/>
            <w:hideMark/>
          </w:tcPr>
          <w:p w14:paraId="1812AED2"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1FC95B06" w14:textId="77777777" w:rsidR="00E60F1D" w:rsidRPr="00753B7E" w:rsidRDefault="00E60F1D" w:rsidP="002650E9">
            <w:pPr>
              <w:ind w:firstLine="0"/>
            </w:pPr>
            <w:r w:rsidRPr="00753B7E">
              <w:t>20,8</w:t>
            </w:r>
          </w:p>
        </w:tc>
        <w:tc>
          <w:tcPr>
            <w:tcW w:w="0" w:type="auto"/>
            <w:tcBorders>
              <w:top w:val="nil"/>
              <w:left w:val="nil"/>
              <w:bottom w:val="nil"/>
              <w:right w:val="nil"/>
            </w:tcBorders>
            <w:shd w:val="clear" w:color="auto" w:fill="auto"/>
            <w:noWrap/>
            <w:vAlign w:val="bottom"/>
            <w:hideMark/>
          </w:tcPr>
          <w:p w14:paraId="0AB5B985" w14:textId="77777777" w:rsidR="00E60F1D" w:rsidRPr="00753B7E" w:rsidRDefault="00E60F1D" w:rsidP="002650E9">
            <w:pPr>
              <w:ind w:firstLine="0"/>
            </w:pPr>
            <w:r w:rsidRPr="00753B7E">
              <w:t>м.</w:t>
            </w:r>
          </w:p>
        </w:tc>
        <w:tc>
          <w:tcPr>
            <w:tcW w:w="0" w:type="auto"/>
            <w:tcBorders>
              <w:top w:val="nil"/>
              <w:left w:val="nil"/>
              <w:bottom w:val="nil"/>
              <w:right w:val="nil"/>
            </w:tcBorders>
            <w:shd w:val="clear" w:color="auto" w:fill="auto"/>
            <w:noWrap/>
            <w:vAlign w:val="bottom"/>
            <w:hideMark/>
          </w:tcPr>
          <w:p w14:paraId="789AC99A"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535122D" w14:textId="77777777" w:rsidR="00E60F1D" w:rsidRPr="00753B7E" w:rsidRDefault="00E60F1D" w:rsidP="002650E9">
            <w:pPr>
              <w:ind w:firstLine="0"/>
            </w:pPr>
          </w:p>
        </w:tc>
      </w:tr>
      <w:tr w:rsidR="00E60F1D" w:rsidRPr="00753B7E" w14:paraId="0003C9E5"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71E1A19E" w14:textId="77777777" w:rsidR="00E60F1D" w:rsidRPr="00753B7E" w:rsidRDefault="00E60F1D" w:rsidP="002650E9">
            <w:pPr>
              <w:ind w:firstLine="0"/>
            </w:pPr>
            <w:r w:rsidRPr="00753B7E">
              <w:t xml:space="preserve">глубина зоны </w:t>
            </w:r>
            <w:proofErr w:type="spellStart"/>
            <w:r w:rsidRPr="00753B7E">
              <w:t>растекления</w:t>
            </w:r>
            <w:proofErr w:type="spellEnd"/>
          </w:p>
        </w:tc>
        <w:tc>
          <w:tcPr>
            <w:tcW w:w="0" w:type="auto"/>
            <w:tcBorders>
              <w:top w:val="nil"/>
              <w:left w:val="nil"/>
              <w:bottom w:val="nil"/>
              <w:right w:val="nil"/>
            </w:tcBorders>
            <w:shd w:val="clear" w:color="auto" w:fill="auto"/>
            <w:noWrap/>
            <w:vAlign w:val="bottom"/>
            <w:hideMark/>
          </w:tcPr>
          <w:p w14:paraId="78021A43"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3B683E4"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0BEE6593" w14:textId="77777777" w:rsidR="00E60F1D" w:rsidRPr="00753B7E" w:rsidRDefault="00E60F1D" w:rsidP="002650E9">
            <w:pPr>
              <w:ind w:firstLine="0"/>
            </w:pPr>
            <w:r w:rsidRPr="00753B7E">
              <w:t>50,0</w:t>
            </w:r>
          </w:p>
        </w:tc>
        <w:tc>
          <w:tcPr>
            <w:tcW w:w="0" w:type="auto"/>
            <w:tcBorders>
              <w:top w:val="nil"/>
              <w:left w:val="nil"/>
              <w:bottom w:val="nil"/>
              <w:right w:val="nil"/>
            </w:tcBorders>
            <w:shd w:val="clear" w:color="auto" w:fill="auto"/>
            <w:noWrap/>
            <w:vAlign w:val="bottom"/>
            <w:hideMark/>
          </w:tcPr>
          <w:p w14:paraId="53BB5E2A" w14:textId="77777777" w:rsidR="00E60F1D" w:rsidRPr="00753B7E" w:rsidRDefault="00E60F1D" w:rsidP="002650E9">
            <w:pPr>
              <w:ind w:firstLine="0"/>
            </w:pPr>
            <w:r w:rsidRPr="00753B7E">
              <w:t>м.</w:t>
            </w:r>
          </w:p>
        </w:tc>
        <w:tc>
          <w:tcPr>
            <w:tcW w:w="0" w:type="auto"/>
            <w:tcBorders>
              <w:top w:val="nil"/>
              <w:left w:val="nil"/>
              <w:bottom w:val="nil"/>
              <w:right w:val="nil"/>
            </w:tcBorders>
            <w:shd w:val="clear" w:color="auto" w:fill="auto"/>
            <w:noWrap/>
            <w:vAlign w:val="bottom"/>
            <w:hideMark/>
          </w:tcPr>
          <w:p w14:paraId="56186013"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02AAB8C" w14:textId="77777777" w:rsidR="00E60F1D" w:rsidRPr="00753B7E" w:rsidRDefault="00E60F1D" w:rsidP="002650E9">
            <w:pPr>
              <w:ind w:firstLine="0"/>
            </w:pPr>
          </w:p>
        </w:tc>
      </w:tr>
      <w:tr w:rsidR="00E60F1D" w:rsidRPr="00753B7E" w14:paraId="056F0271" w14:textId="77777777" w:rsidTr="002650E9">
        <w:trPr>
          <w:trHeight w:val="20"/>
        </w:trPr>
        <w:tc>
          <w:tcPr>
            <w:tcW w:w="0" w:type="auto"/>
            <w:tcBorders>
              <w:top w:val="nil"/>
              <w:left w:val="nil"/>
              <w:bottom w:val="nil"/>
              <w:right w:val="nil"/>
            </w:tcBorders>
            <w:shd w:val="clear" w:color="auto" w:fill="auto"/>
            <w:noWrap/>
            <w:vAlign w:val="bottom"/>
            <w:hideMark/>
          </w:tcPr>
          <w:p w14:paraId="2C64F3D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7EC4AC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EFE72D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288E53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8CE6EE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280B04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DF6FB3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710570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8E6B308" w14:textId="77777777" w:rsidR="00E60F1D" w:rsidRPr="00753B7E" w:rsidRDefault="00E60F1D" w:rsidP="002650E9">
            <w:pPr>
              <w:ind w:firstLine="0"/>
            </w:pPr>
          </w:p>
        </w:tc>
      </w:tr>
      <w:tr w:rsidR="00E60F1D" w:rsidRPr="00753B7E" w14:paraId="7956777D" w14:textId="77777777" w:rsidTr="002650E9">
        <w:trPr>
          <w:trHeight w:val="20"/>
        </w:trPr>
        <w:tc>
          <w:tcPr>
            <w:tcW w:w="0" w:type="auto"/>
            <w:gridSpan w:val="8"/>
            <w:tcBorders>
              <w:top w:val="nil"/>
              <w:left w:val="nil"/>
              <w:bottom w:val="nil"/>
              <w:right w:val="nil"/>
            </w:tcBorders>
            <w:shd w:val="clear" w:color="auto" w:fill="auto"/>
            <w:noWrap/>
            <w:vAlign w:val="bottom"/>
            <w:hideMark/>
          </w:tcPr>
          <w:p w14:paraId="0EBD55F0" w14:textId="77777777" w:rsidR="00E60F1D" w:rsidRPr="00753B7E" w:rsidRDefault="00E60F1D" w:rsidP="002650E9">
            <w:pPr>
              <w:ind w:firstLine="0"/>
              <w:rPr>
                <w:u w:val="single"/>
              </w:rPr>
            </w:pPr>
            <w:r w:rsidRPr="00753B7E">
              <w:rPr>
                <w:u w:val="single"/>
              </w:rPr>
              <w:t xml:space="preserve">   Определение глубины действия поражающих факторов на человека.</w:t>
            </w:r>
          </w:p>
        </w:tc>
        <w:tc>
          <w:tcPr>
            <w:tcW w:w="0" w:type="auto"/>
            <w:tcBorders>
              <w:top w:val="nil"/>
              <w:left w:val="nil"/>
              <w:bottom w:val="nil"/>
              <w:right w:val="nil"/>
            </w:tcBorders>
            <w:shd w:val="clear" w:color="auto" w:fill="auto"/>
            <w:noWrap/>
            <w:vAlign w:val="bottom"/>
            <w:hideMark/>
          </w:tcPr>
          <w:p w14:paraId="10968419" w14:textId="77777777" w:rsidR="00E60F1D" w:rsidRPr="00753B7E" w:rsidRDefault="00E60F1D" w:rsidP="002650E9">
            <w:pPr>
              <w:ind w:firstLine="0"/>
            </w:pPr>
          </w:p>
        </w:tc>
      </w:tr>
      <w:tr w:rsidR="00E60F1D" w:rsidRPr="00753B7E" w14:paraId="6A0360C1"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0532F066" w14:textId="77777777" w:rsidR="00E60F1D" w:rsidRPr="00753B7E" w:rsidRDefault="00E60F1D" w:rsidP="002650E9">
            <w:pPr>
              <w:ind w:firstLine="0"/>
            </w:pPr>
            <w:r w:rsidRPr="00753B7E">
              <w:t>глубина зоны безвозвратных потерь</w:t>
            </w:r>
          </w:p>
        </w:tc>
        <w:tc>
          <w:tcPr>
            <w:tcW w:w="0" w:type="auto"/>
            <w:tcBorders>
              <w:top w:val="nil"/>
              <w:left w:val="nil"/>
              <w:bottom w:val="nil"/>
              <w:right w:val="nil"/>
            </w:tcBorders>
            <w:shd w:val="clear" w:color="auto" w:fill="auto"/>
            <w:noWrap/>
            <w:vAlign w:val="bottom"/>
            <w:hideMark/>
          </w:tcPr>
          <w:p w14:paraId="0E3D2172"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5A38C238" w14:textId="77777777" w:rsidR="00E60F1D" w:rsidRPr="00753B7E" w:rsidRDefault="00E60F1D" w:rsidP="002650E9">
            <w:pPr>
              <w:ind w:firstLine="0"/>
            </w:pPr>
            <w:r w:rsidRPr="00753B7E">
              <w:t>5,4</w:t>
            </w:r>
          </w:p>
        </w:tc>
        <w:tc>
          <w:tcPr>
            <w:tcW w:w="0" w:type="auto"/>
            <w:tcBorders>
              <w:top w:val="nil"/>
              <w:left w:val="nil"/>
              <w:bottom w:val="nil"/>
              <w:right w:val="nil"/>
            </w:tcBorders>
            <w:shd w:val="clear" w:color="auto" w:fill="auto"/>
            <w:noWrap/>
            <w:vAlign w:val="bottom"/>
            <w:hideMark/>
          </w:tcPr>
          <w:p w14:paraId="4E7FB3D6" w14:textId="77777777" w:rsidR="00E60F1D" w:rsidRPr="00753B7E" w:rsidRDefault="00E60F1D" w:rsidP="002650E9">
            <w:pPr>
              <w:ind w:firstLine="0"/>
            </w:pPr>
            <w:r w:rsidRPr="00753B7E">
              <w:t>м.</w:t>
            </w:r>
          </w:p>
        </w:tc>
        <w:tc>
          <w:tcPr>
            <w:tcW w:w="0" w:type="auto"/>
            <w:tcBorders>
              <w:top w:val="nil"/>
              <w:left w:val="nil"/>
              <w:bottom w:val="nil"/>
              <w:right w:val="nil"/>
            </w:tcBorders>
            <w:shd w:val="clear" w:color="auto" w:fill="auto"/>
            <w:noWrap/>
            <w:vAlign w:val="bottom"/>
            <w:hideMark/>
          </w:tcPr>
          <w:p w14:paraId="1422FC40"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D33DF1F" w14:textId="77777777" w:rsidR="00E60F1D" w:rsidRPr="00753B7E" w:rsidRDefault="00E60F1D" w:rsidP="002650E9">
            <w:pPr>
              <w:ind w:firstLine="0"/>
            </w:pPr>
          </w:p>
        </w:tc>
      </w:tr>
      <w:tr w:rsidR="00E60F1D" w:rsidRPr="00753B7E" w14:paraId="5E2048C2"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1EA3CAAB" w14:textId="77777777" w:rsidR="00E60F1D" w:rsidRPr="00753B7E" w:rsidRDefault="00E60F1D" w:rsidP="002650E9">
            <w:pPr>
              <w:ind w:firstLine="0"/>
            </w:pPr>
            <w:r w:rsidRPr="00753B7E">
              <w:t>глубина зоны тяжелого поражения</w:t>
            </w:r>
          </w:p>
        </w:tc>
        <w:tc>
          <w:tcPr>
            <w:tcW w:w="0" w:type="auto"/>
            <w:tcBorders>
              <w:top w:val="nil"/>
              <w:left w:val="nil"/>
              <w:bottom w:val="nil"/>
              <w:right w:val="nil"/>
            </w:tcBorders>
            <w:shd w:val="clear" w:color="auto" w:fill="auto"/>
            <w:noWrap/>
            <w:vAlign w:val="bottom"/>
            <w:hideMark/>
          </w:tcPr>
          <w:p w14:paraId="0CA2D3F2"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5DA9ABE0" w14:textId="77777777" w:rsidR="00E60F1D" w:rsidRPr="00753B7E" w:rsidRDefault="00E60F1D" w:rsidP="002650E9">
            <w:pPr>
              <w:ind w:firstLine="0"/>
            </w:pPr>
            <w:r w:rsidRPr="00753B7E">
              <w:t>7,3</w:t>
            </w:r>
          </w:p>
        </w:tc>
        <w:tc>
          <w:tcPr>
            <w:tcW w:w="0" w:type="auto"/>
            <w:tcBorders>
              <w:top w:val="nil"/>
              <w:left w:val="nil"/>
              <w:bottom w:val="nil"/>
              <w:right w:val="nil"/>
            </w:tcBorders>
            <w:shd w:val="clear" w:color="auto" w:fill="auto"/>
            <w:noWrap/>
            <w:vAlign w:val="bottom"/>
            <w:hideMark/>
          </w:tcPr>
          <w:p w14:paraId="51339CB8" w14:textId="77777777" w:rsidR="00E60F1D" w:rsidRPr="00753B7E" w:rsidRDefault="00E60F1D" w:rsidP="002650E9">
            <w:pPr>
              <w:ind w:firstLine="0"/>
            </w:pPr>
            <w:r w:rsidRPr="00753B7E">
              <w:t>м.</w:t>
            </w:r>
          </w:p>
        </w:tc>
        <w:tc>
          <w:tcPr>
            <w:tcW w:w="0" w:type="auto"/>
            <w:tcBorders>
              <w:top w:val="nil"/>
              <w:left w:val="nil"/>
              <w:bottom w:val="nil"/>
              <w:right w:val="nil"/>
            </w:tcBorders>
            <w:shd w:val="clear" w:color="auto" w:fill="auto"/>
            <w:noWrap/>
            <w:vAlign w:val="bottom"/>
            <w:hideMark/>
          </w:tcPr>
          <w:p w14:paraId="441031B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C4FD80D" w14:textId="77777777" w:rsidR="00E60F1D" w:rsidRPr="00753B7E" w:rsidRDefault="00E60F1D" w:rsidP="002650E9">
            <w:pPr>
              <w:ind w:firstLine="0"/>
            </w:pPr>
          </w:p>
        </w:tc>
      </w:tr>
      <w:tr w:rsidR="00E60F1D" w:rsidRPr="00753B7E" w14:paraId="4B2C10E9"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179412BF" w14:textId="77777777" w:rsidR="00E60F1D" w:rsidRPr="00753B7E" w:rsidRDefault="00E60F1D" w:rsidP="002650E9">
            <w:pPr>
              <w:ind w:firstLine="0"/>
            </w:pPr>
            <w:r w:rsidRPr="00753B7E">
              <w:t>глубина зоны среднего поражения</w:t>
            </w:r>
          </w:p>
        </w:tc>
        <w:tc>
          <w:tcPr>
            <w:tcW w:w="0" w:type="auto"/>
            <w:tcBorders>
              <w:top w:val="nil"/>
              <w:left w:val="nil"/>
              <w:bottom w:val="nil"/>
              <w:right w:val="nil"/>
            </w:tcBorders>
            <w:shd w:val="clear" w:color="auto" w:fill="auto"/>
            <w:noWrap/>
            <w:vAlign w:val="bottom"/>
            <w:hideMark/>
          </w:tcPr>
          <w:p w14:paraId="269FDBD1"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5DC09DC4" w14:textId="77777777" w:rsidR="00E60F1D" w:rsidRPr="00753B7E" w:rsidRDefault="00E60F1D" w:rsidP="002650E9">
            <w:pPr>
              <w:ind w:firstLine="0"/>
            </w:pPr>
            <w:r w:rsidRPr="00753B7E">
              <w:t>10,0</w:t>
            </w:r>
          </w:p>
        </w:tc>
        <w:tc>
          <w:tcPr>
            <w:tcW w:w="0" w:type="auto"/>
            <w:tcBorders>
              <w:top w:val="nil"/>
              <w:left w:val="nil"/>
              <w:bottom w:val="nil"/>
              <w:right w:val="nil"/>
            </w:tcBorders>
            <w:shd w:val="clear" w:color="auto" w:fill="auto"/>
            <w:noWrap/>
            <w:vAlign w:val="bottom"/>
            <w:hideMark/>
          </w:tcPr>
          <w:p w14:paraId="417154ED" w14:textId="77777777" w:rsidR="00E60F1D" w:rsidRPr="00753B7E" w:rsidRDefault="00E60F1D" w:rsidP="002650E9">
            <w:pPr>
              <w:ind w:firstLine="0"/>
            </w:pPr>
            <w:r w:rsidRPr="00753B7E">
              <w:t>м.</w:t>
            </w:r>
          </w:p>
        </w:tc>
        <w:tc>
          <w:tcPr>
            <w:tcW w:w="0" w:type="auto"/>
            <w:tcBorders>
              <w:top w:val="nil"/>
              <w:left w:val="nil"/>
              <w:bottom w:val="nil"/>
              <w:right w:val="nil"/>
            </w:tcBorders>
            <w:shd w:val="clear" w:color="auto" w:fill="auto"/>
            <w:noWrap/>
            <w:vAlign w:val="bottom"/>
            <w:hideMark/>
          </w:tcPr>
          <w:p w14:paraId="33D3D11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008C2F5" w14:textId="77777777" w:rsidR="00E60F1D" w:rsidRPr="00753B7E" w:rsidRDefault="00E60F1D" w:rsidP="002650E9">
            <w:pPr>
              <w:ind w:firstLine="0"/>
            </w:pPr>
          </w:p>
        </w:tc>
      </w:tr>
      <w:tr w:rsidR="00E60F1D" w:rsidRPr="00753B7E" w14:paraId="6D1D1EA2"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7491A7AA" w14:textId="77777777" w:rsidR="00E60F1D" w:rsidRPr="00753B7E" w:rsidRDefault="00E60F1D" w:rsidP="002650E9">
            <w:pPr>
              <w:ind w:firstLine="0"/>
            </w:pPr>
            <w:r w:rsidRPr="00753B7E">
              <w:lastRenderedPageBreak/>
              <w:t>глубина зоны легкого поражения</w:t>
            </w:r>
          </w:p>
        </w:tc>
        <w:tc>
          <w:tcPr>
            <w:tcW w:w="0" w:type="auto"/>
            <w:tcBorders>
              <w:top w:val="nil"/>
              <w:left w:val="nil"/>
              <w:bottom w:val="nil"/>
              <w:right w:val="nil"/>
            </w:tcBorders>
            <w:shd w:val="clear" w:color="auto" w:fill="auto"/>
            <w:noWrap/>
            <w:vAlign w:val="bottom"/>
            <w:hideMark/>
          </w:tcPr>
          <w:p w14:paraId="12DA099D"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51AF9264" w14:textId="77777777" w:rsidR="00E60F1D" w:rsidRPr="00753B7E" w:rsidRDefault="00E60F1D" w:rsidP="002650E9">
            <w:pPr>
              <w:ind w:firstLine="0"/>
            </w:pPr>
            <w:r w:rsidRPr="00753B7E">
              <w:t>16,0</w:t>
            </w:r>
          </w:p>
        </w:tc>
        <w:tc>
          <w:tcPr>
            <w:tcW w:w="0" w:type="auto"/>
            <w:tcBorders>
              <w:top w:val="nil"/>
              <w:left w:val="nil"/>
              <w:bottom w:val="nil"/>
              <w:right w:val="nil"/>
            </w:tcBorders>
            <w:shd w:val="clear" w:color="auto" w:fill="auto"/>
            <w:noWrap/>
            <w:vAlign w:val="bottom"/>
            <w:hideMark/>
          </w:tcPr>
          <w:p w14:paraId="578FF5AC" w14:textId="77777777" w:rsidR="00E60F1D" w:rsidRPr="00753B7E" w:rsidRDefault="00E60F1D" w:rsidP="002650E9">
            <w:pPr>
              <w:ind w:firstLine="0"/>
            </w:pPr>
            <w:r w:rsidRPr="00753B7E">
              <w:t>м.</w:t>
            </w:r>
          </w:p>
        </w:tc>
        <w:tc>
          <w:tcPr>
            <w:tcW w:w="0" w:type="auto"/>
            <w:tcBorders>
              <w:top w:val="nil"/>
              <w:left w:val="nil"/>
              <w:bottom w:val="nil"/>
              <w:right w:val="nil"/>
            </w:tcBorders>
            <w:shd w:val="clear" w:color="auto" w:fill="auto"/>
            <w:noWrap/>
            <w:vAlign w:val="bottom"/>
            <w:hideMark/>
          </w:tcPr>
          <w:p w14:paraId="48D09E2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6510442" w14:textId="77777777" w:rsidR="00E60F1D" w:rsidRPr="00753B7E" w:rsidRDefault="00E60F1D" w:rsidP="002650E9">
            <w:pPr>
              <w:ind w:firstLine="0"/>
            </w:pPr>
          </w:p>
        </w:tc>
      </w:tr>
      <w:tr w:rsidR="00E60F1D" w:rsidRPr="00753B7E" w14:paraId="695C2514"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112D11B5" w14:textId="77777777" w:rsidR="00E60F1D" w:rsidRPr="00753B7E" w:rsidRDefault="00E60F1D" w:rsidP="002650E9">
            <w:pPr>
              <w:ind w:firstLine="0"/>
            </w:pPr>
            <w:r w:rsidRPr="00753B7E">
              <w:t>безопасное расстояние</w:t>
            </w:r>
          </w:p>
        </w:tc>
        <w:tc>
          <w:tcPr>
            <w:tcW w:w="0" w:type="auto"/>
            <w:tcBorders>
              <w:top w:val="nil"/>
              <w:left w:val="nil"/>
              <w:bottom w:val="nil"/>
              <w:right w:val="nil"/>
            </w:tcBorders>
            <w:shd w:val="clear" w:color="auto" w:fill="auto"/>
            <w:noWrap/>
            <w:vAlign w:val="bottom"/>
            <w:hideMark/>
          </w:tcPr>
          <w:p w14:paraId="090D131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5A30884"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6A8A86A5" w14:textId="77777777" w:rsidR="00E60F1D" w:rsidRPr="00753B7E" w:rsidRDefault="00E60F1D" w:rsidP="002650E9">
            <w:pPr>
              <w:ind w:firstLine="0"/>
            </w:pPr>
            <w:r w:rsidRPr="00753B7E">
              <w:t>40,0</w:t>
            </w:r>
          </w:p>
        </w:tc>
        <w:tc>
          <w:tcPr>
            <w:tcW w:w="0" w:type="auto"/>
            <w:tcBorders>
              <w:top w:val="nil"/>
              <w:left w:val="nil"/>
              <w:bottom w:val="nil"/>
              <w:right w:val="nil"/>
            </w:tcBorders>
            <w:shd w:val="clear" w:color="auto" w:fill="auto"/>
            <w:noWrap/>
            <w:vAlign w:val="bottom"/>
            <w:hideMark/>
          </w:tcPr>
          <w:p w14:paraId="5F5C47D9" w14:textId="77777777" w:rsidR="00E60F1D" w:rsidRPr="00753B7E" w:rsidRDefault="00E60F1D" w:rsidP="002650E9">
            <w:pPr>
              <w:ind w:firstLine="0"/>
            </w:pPr>
            <w:r w:rsidRPr="00753B7E">
              <w:t>м.</w:t>
            </w:r>
          </w:p>
        </w:tc>
        <w:tc>
          <w:tcPr>
            <w:tcW w:w="0" w:type="auto"/>
            <w:tcBorders>
              <w:top w:val="nil"/>
              <w:left w:val="nil"/>
              <w:bottom w:val="nil"/>
              <w:right w:val="nil"/>
            </w:tcBorders>
            <w:shd w:val="clear" w:color="auto" w:fill="auto"/>
            <w:noWrap/>
            <w:vAlign w:val="bottom"/>
            <w:hideMark/>
          </w:tcPr>
          <w:p w14:paraId="723D3CDA"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2545C0D" w14:textId="77777777" w:rsidR="00E60F1D" w:rsidRPr="00753B7E" w:rsidRDefault="00E60F1D" w:rsidP="002650E9">
            <w:pPr>
              <w:ind w:firstLine="0"/>
            </w:pPr>
          </w:p>
        </w:tc>
      </w:tr>
    </w:tbl>
    <w:p w14:paraId="0F075F9D" w14:textId="77777777" w:rsidR="00E60F1D" w:rsidRPr="00753B7E" w:rsidRDefault="00E60F1D" w:rsidP="00E60F1D">
      <w:pPr>
        <w:ind w:firstLine="0"/>
      </w:pPr>
    </w:p>
    <w:tbl>
      <w:tblPr>
        <w:tblW w:w="10029" w:type="dxa"/>
        <w:tblInd w:w="108" w:type="dxa"/>
        <w:tblLook w:val="04A0" w:firstRow="1" w:lastRow="0" w:firstColumn="1" w:lastColumn="0" w:noHBand="0" w:noVBand="1"/>
      </w:tblPr>
      <w:tblGrid>
        <w:gridCol w:w="1913"/>
        <w:gridCol w:w="1144"/>
        <w:gridCol w:w="668"/>
        <w:gridCol w:w="666"/>
        <w:gridCol w:w="511"/>
        <w:gridCol w:w="3251"/>
        <w:gridCol w:w="1500"/>
        <w:gridCol w:w="222"/>
        <w:gridCol w:w="222"/>
      </w:tblGrid>
      <w:tr w:rsidR="00E60F1D" w:rsidRPr="00753B7E" w14:paraId="765961B1" w14:textId="77777777" w:rsidTr="002650E9">
        <w:trPr>
          <w:trHeight w:val="20"/>
        </w:trPr>
        <w:tc>
          <w:tcPr>
            <w:tcW w:w="10029" w:type="dxa"/>
            <w:gridSpan w:val="9"/>
            <w:tcBorders>
              <w:top w:val="nil"/>
              <w:left w:val="nil"/>
              <w:bottom w:val="nil"/>
              <w:right w:val="nil"/>
            </w:tcBorders>
            <w:shd w:val="clear" w:color="auto" w:fill="auto"/>
            <w:noWrap/>
            <w:vAlign w:val="bottom"/>
            <w:hideMark/>
          </w:tcPr>
          <w:p w14:paraId="28EBBA5E" w14:textId="77777777" w:rsidR="00E60F1D" w:rsidRPr="00753B7E" w:rsidRDefault="00E60F1D" w:rsidP="002650E9">
            <w:pPr>
              <w:ind w:firstLine="0"/>
            </w:pPr>
            <w:r w:rsidRPr="00753B7E">
              <w:t xml:space="preserve">    Определение степени опасности ЧС.</w:t>
            </w:r>
          </w:p>
        </w:tc>
      </w:tr>
      <w:tr w:rsidR="00E60F1D" w:rsidRPr="00753B7E" w14:paraId="67509EC0" w14:textId="77777777" w:rsidTr="002650E9">
        <w:trPr>
          <w:trHeight w:val="20"/>
        </w:trPr>
        <w:tc>
          <w:tcPr>
            <w:tcW w:w="4250" w:type="dxa"/>
            <w:gridSpan w:val="4"/>
            <w:tcBorders>
              <w:top w:val="nil"/>
              <w:left w:val="nil"/>
              <w:bottom w:val="nil"/>
              <w:right w:val="nil"/>
            </w:tcBorders>
            <w:shd w:val="clear" w:color="auto" w:fill="auto"/>
            <w:noWrap/>
            <w:vAlign w:val="bottom"/>
            <w:hideMark/>
          </w:tcPr>
          <w:p w14:paraId="5E05B052" w14:textId="77777777" w:rsidR="00E60F1D" w:rsidRPr="00753B7E" w:rsidRDefault="00E60F1D" w:rsidP="002650E9">
            <w:pPr>
              <w:ind w:firstLine="0"/>
            </w:pPr>
            <w:r w:rsidRPr="00753B7E">
              <w:t xml:space="preserve">       частота реализации опасности</w:t>
            </w:r>
          </w:p>
        </w:tc>
        <w:tc>
          <w:tcPr>
            <w:tcW w:w="516" w:type="dxa"/>
            <w:tcBorders>
              <w:top w:val="nil"/>
              <w:left w:val="nil"/>
              <w:bottom w:val="nil"/>
              <w:right w:val="nil"/>
            </w:tcBorders>
            <w:shd w:val="clear" w:color="auto" w:fill="auto"/>
            <w:noWrap/>
            <w:vAlign w:val="bottom"/>
            <w:hideMark/>
          </w:tcPr>
          <w:p w14:paraId="1B4A1EB8" w14:textId="77777777" w:rsidR="00E60F1D" w:rsidRPr="00753B7E" w:rsidRDefault="00E60F1D" w:rsidP="002650E9">
            <w:pPr>
              <w:ind w:firstLine="0"/>
            </w:pPr>
            <w:r w:rsidRPr="00753B7E">
              <w:t>=</w:t>
            </w:r>
          </w:p>
        </w:tc>
        <w:tc>
          <w:tcPr>
            <w:tcW w:w="3299" w:type="dxa"/>
            <w:tcBorders>
              <w:top w:val="nil"/>
              <w:left w:val="nil"/>
              <w:bottom w:val="nil"/>
              <w:right w:val="nil"/>
            </w:tcBorders>
            <w:shd w:val="clear" w:color="auto" w:fill="auto"/>
            <w:noWrap/>
            <w:vAlign w:val="bottom"/>
            <w:hideMark/>
          </w:tcPr>
          <w:p w14:paraId="05894606" w14:textId="77777777" w:rsidR="00E60F1D" w:rsidRPr="00753B7E" w:rsidRDefault="00E60F1D" w:rsidP="002650E9">
            <w:pPr>
              <w:ind w:firstLine="0"/>
            </w:pPr>
            <w:r w:rsidRPr="00753B7E">
              <w:t>3,17E-05</w:t>
            </w:r>
          </w:p>
        </w:tc>
        <w:tc>
          <w:tcPr>
            <w:tcW w:w="1742" w:type="dxa"/>
            <w:gridSpan w:val="2"/>
            <w:tcBorders>
              <w:top w:val="nil"/>
              <w:left w:val="nil"/>
              <w:bottom w:val="nil"/>
              <w:right w:val="nil"/>
            </w:tcBorders>
            <w:shd w:val="clear" w:color="auto" w:fill="auto"/>
            <w:noWrap/>
            <w:vAlign w:val="bottom"/>
            <w:hideMark/>
          </w:tcPr>
          <w:p w14:paraId="7E500B19" w14:textId="77777777" w:rsidR="00E60F1D" w:rsidRPr="00753B7E" w:rsidRDefault="00E60F1D" w:rsidP="002650E9">
            <w:pPr>
              <w:ind w:firstLine="0"/>
            </w:pPr>
            <w:r w:rsidRPr="00753B7E">
              <w:t>год</w:t>
            </w:r>
            <w:r w:rsidRPr="00753B7E">
              <w:rPr>
                <w:vertAlign w:val="superscript"/>
              </w:rPr>
              <w:t>-1</w:t>
            </w:r>
          </w:p>
        </w:tc>
        <w:tc>
          <w:tcPr>
            <w:tcW w:w="222" w:type="dxa"/>
            <w:tcBorders>
              <w:top w:val="nil"/>
              <w:left w:val="nil"/>
              <w:bottom w:val="nil"/>
              <w:right w:val="nil"/>
            </w:tcBorders>
            <w:shd w:val="clear" w:color="auto" w:fill="auto"/>
            <w:noWrap/>
            <w:vAlign w:val="bottom"/>
            <w:hideMark/>
          </w:tcPr>
          <w:p w14:paraId="5FC6C3C1" w14:textId="77777777" w:rsidR="00E60F1D" w:rsidRPr="00753B7E" w:rsidRDefault="00E60F1D" w:rsidP="002650E9">
            <w:pPr>
              <w:ind w:firstLine="0"/>
            </w:pPr>
          </w:p>
        </w:tc>
      </w:tr>
      <w:tr w:rsidR="00E60F1D" w:rsidRPr="00753B7E" w14:paraId="39BDD957" w14:textId="77777777" w:rsidTr="002650E9">
        <w:trPr>
          <w:trHeight w:val="20"/>
        </w:trPr>
        <w:tc>
          <w:tcPr>
            <w:tcW w:w="4250" w:type="dxa"/>
            <w:gridSpan w:val="4"/>
            <w:tcBorders>
              <w:top w:val="nil"/>
              <w:left w:val="nil"/>
              <w:bottom w:val="nil"/>
              <w:right w:val="nil"/>
            </w:tcBorders>
            <w:shd w:val="clear" w:color="auto" w:fill="auto"/>
            <w:noWrap/>
            <w:vAlign w:val="bottom"/>
            <w:hideMark/>
          </w:tcPr>
          <w:p w14:paraId="1AE70B36" w14:textId="77777777" w:rsidR="00E60F1D" w:rsidRPr="00753B7E" w:rsidRDefault="00E60F1D" w:rsidP="002650E9">
            <w:pPr>
              <w:ind w:firstLine="0"/>
            </w:pPr>
            <w:r w:rsidRPr="00753B7E">
              <w:t xml:space="preserve">       социальный ущерб:</w:t>
            </w:r>
          </w:p>
        </w:tc>
        <w:tc>
          <w:tcPr>
            <w:tcW w:w="516" w:type="dxa"/>
            <w:tcBorders>
              <w:top w:val="nil"/>
              <w:left w:val="nil"/>
              <w:bottom w:val="nil"/>
              <w:right w:val="nil"/>
            </w:tcBorders>
            <w:shd w:val="clear" w:color="auto" w:fill="auto"/>
            <w:noWrap/>
            <w:vAlign w:val="bottom"/>
            <w:hideMark/>
          </w:tcPr>
          <w:p w14:paraId="2CA5D9D4" w14:textId="77777777" w:rsidR="00E60F1D" w:rsidRPr="00753B7E" w:rsidRDefault="00E60F1D" w:rsidP="002650E9">
            <w:pPr>
              <w:ind w:firstLine="0"/>
            </w:pPr>
          </w:p>
        </w:tc>
        <w:tc>
          <w:tcPr>
            <w:tcW w:w="3299" w:type="dxa"/>
            <w:tcBorders>
              <w:top w:val="nil"/>
              <w:left w:val="nil"/>
              <w:bottom w:val="nil"/>
              <w:right w:val="nil"/>
            </w:tcBorders>
            <w:shd w:val="clear" w:color="auto" w:fill="auto"/>
            <w:noWrap/>
            <w:vAlign w:val="bottom"/>
            <w:hideMark/>
          </w:tcPr>
          <w:p w14:paraId="71A2713B" w14:textId="77777777" w:rsidR="00E60F1D" w:rsidRPr="00753B7E" w:rsidRDefault="00E60F1D" w:rsidP="002650E9">
            <w:pPr>
              <w:ind w:firstLine="0"/>
            </w:pPr>
          </w:p>
        </w:tc>
        <w:tc>
          <w:tcPr>
            <w:tcW w:w="1520" w:type="dxa"/>
            <w:tcBorders>
              <w:top w:val="nil"/>
              <w:left w:val="nil"/>
              <w:bottom w:val="nil"/>
              <w:right w:val="nil"/>
            </w:tcBorders>
            <w:shd w:val="clear" w:color="auto" w:fill="auto"/>
            <w:noWrap/>
            <w:vAlign w:val="bottom"/>
            <w:hideMark/>
          </w:tcPr>
          <w:p w14:paraId="7FDECEC1" w14:textId="77777777" w:rsidR="00E60F1D" w:rsidRPr="00753B7E" w:rsidRDefault="00E60F1D" w:rsidP="002650E9">
            <w:pPr>
              <w:ind w:firstLine="0"/>
            </w:pPr>
          </w:p>
        </w:tc>
        <w:tc>
          <w:tcPr>
            <w:tcW w:w="222" w:type="dxa"/>
            <w:tcBorders>
              <w:top w:val="nil"/>
              <w:left w:val="nil"/>
              <w:bottom w:val="nil"/>
              <w:right w:val="nil"/>
            </w:tcBorders>
            <w:shd w:val="clear" w:color="auto" w:fill="auto"/>
            <w:noWrap/>
            <w:vAlign w:val="bottom"/>
            <w:hideMark/>
          </w:tcPr>
          <w:p w14:paraId="21AEB8BA" w14:textId="77777777" w:rsidR="00E60F1D" w:rsidRPr="00753B7E" w:rsidRDefault="00E60F1D" w:rsidP="002650E9">
            <w:pPr>
              <w:ind w:firstLine="0"/>
            </w:pPr>
          </w:p>
        </w:tc>
        <w:tc>
          <w:tcPr>
            <w:tcW w:w="222" w:type="dxa"/>
            <w:tcBorders>
              <w:top w:val="nil"/>
              <w:left w:val="nil"/>
              <w:bottom w:val="nil"/>
              <w:right w:val="nil"/>
            </w:tcBorders>
            <w:shd w:val="clear" w:color="auto" w:fill="auto"/>
            <w:noWrap/>
            <w:vAlign w:val="bottom"/>
            <w:hideMark/>
          </w:tcPr>
          <w:p w14:paraId="46F17FBA" w14:textId="77777777" w:rsidR="00E60F1D" w:rsidRPr="00753B7E" w:rsidRDefault="00E60F1D" w:rsidP="002650E9">
            <w:pPr>
              <w:ind w:firstLine="0"/>
            </w:pPr>
          </w:p>
        </w:tc>
      </w:tr>
      <w:tr w:rsidR="00E60F1D" w:rsidRPr="00753B7E" w14:paraId="2D84F72C" w14:textId="77777777" w:rsidTr="002650E9">
        <w:trPr>
          <w:trHeight w:val="20"/>
        </w:trPr>
        <w:tc>
          <w:tcPr>
            <w:tcW w:w="4250" w:type="dxa"/>
            <w:gridSpan w:val="4"/>
            <w:tcBorders>
              <w:top w:val="nil"/>
              <w:left w:val="nil"/>
              <w:bottom w:val="nil"/>
              <w:right w:val="nil"/>
            </w:tcBorders>
            <w:shd w:val="clear" w:color="auto" w:fill="auto"/>
            <w:noWrap/>
            <w:vAlign w:val="bottom"/>
            <w:hideMark/>
          </w:tcPr>
          <w:p w14:paraId="43479F1E" w14:textId="77777777" w:rsidR="00E60F1D" w:rsidRPr="00753B7E" w:rsidRDefault="00E60F1D" w:rsidP="002650E9">
            <w:pPr>
              <w:ind w:firstLine="0"/>
            </w:pPr>
            <w:r w:rsidRPr="00753B7E">
              <w:t xml:space="preserve">           возможное число погибших</w:t>
            </w:r>
          </w:p>
        </w:tc>
        <w:tc>
          <w:tcPr>
            <w:tcW w:w="516" w:type="dxa"/>
            <w:tcBorders>
              <w:top w:val="nil"/>
              <w:left w:val="nil"/>
              <w:bottom w:val="nil"/>
              <w:right w:val="nil"/>
            </w:tcBorders>
            <w:shd w:val="clear" w:color="auto" w:fill="auto"/>
            <w:noWrap/>
            <w:vAlign w:val="bottom"/>
            <w:hideMark/>
          </w:tcPr>
          <w:p w14:paraId="2DB02ACD" w14:textId="77777777" w:rsidR="00E60F1D" w:rsidRPr="00753B7E" w:rsidRDefault="00E60F1D" w:rsidP="002650E9">
            <w:pPr>
              <w:ind w:firstLine="0"/>
            </w:pPr>
            <w:r w:rsidRPr="00753B7E">
              <w:t>=</w:t>
            </w:r>
          </w:p>
        </w:tc>
        <w:tc>
          <w:tcPr>
            <w:tcW w:w="3299" w:type="dxa"/>
            <w:tcBorders>
              <w:top w:val="nil"/>
              <w:left w:val="nil"/>
              <w:bottom w:val="nil"/>
              <w:right w:val="nil"/>
            </w:tcBorders>
            <w:shd w:val="clear" w:color="auto" w:fill="auto"/>
            <w:noWrap/>
            <w:vAlign w:val="bottom"/>
            <w:hideMark/>
          </w:tcPr>
          <w:p w14:paraId="5A66B956" w14:textId="77777777" w:rsidR="00E60F1D" w:rsidRPr="00753B7E" w:rsidRDefault="00E60F1D" w:rsidP="002650E9">
            <w:pPr>
              <w:ind w:firstLine="0"/>
            </w:pPr>
            <w:r w:rsidRPr="00753B7E">
              <w:t>1</w:t>
            </w:r>
          </w:p>
        </w:tc>
        <w:tc>
          <w:tcPr>
            <w:tcW w:w="1520" w:type="dxa"/>
            <w:tcBorders>
              <w:top w:val="nil"/>
              <w:left w:val="nil"/>
              <w:bottom w:val="nil"/>
              <w:right w:val="nil"/>
            </w:tcBorders>
            <w:shd w:val="clear" w:color="auto" w:fill="auto"/>
            <w:noWrap/>
            <w:vAlign w:val="bottom"/>
            <w:hideMark/>
          </w:tcPr>
          <w:p w14:paraId="31E1014B" w14:textId="77777777" w:rsidR="00E60F1D" w:rsidRPr="00753B7E" w:rsidRDefault="00E60F1D" w:rsidP="002650E9">
            <w:pPr>
              <w:ind w:firstLine="0"/>
            </w:pPr>
            <w:r w:rsidRPr="00753B7E">
              <w:t>чел.</w:t>
            </w:r>
          </w:p>
        </w:tc>
        <w:tc>
          <w:tcPr>
            <w:tcW w:w="222" w:type="dxa"/>
            <w:tcBorders>
              <w:top w:val="nil"/>
              <w:left w:val="nil"/>
              <w:bottom w:val="nil"/>
              <w:right w:val="nil"/>
            </w:tcBorders>
            <w:shd w:val="clear" w:color="auto" w:fill="auto"/>
            <w:noWrap/>
            <w:vAlign w:val="bottom"/>
            <w:hideMark/>
          </w:tcPr>
          <w:p w14:paraId="1FFB670D" w14:textId="77777777" w:rsidR="00E60F1D" w:rsidRPr="00753B7E" w:rsidRDefault="00E60F1D" w:rsidP="002650E9">
            <w:pPr>
              <w:ind w:firstLine="0"/>
            </w:pPr>
          </w:p>
        </w:tc>
        <w:tc>
          <w:tcPr>
            <w:tcW w:w="222" w:type="dxa"/>
            <w:tcBorders>
              <w:top w:val="nil"/>
              <w:left w:val="nil"/>
              <w:bottom w:val="nil"/>
              <w:right w:val="nil"/>
            </w:tcBorders>
            <w:shd w:val="clear" w:color="auto" w:fill="auto"/>
            <w:noWrap/>
            <w:vAlign w:val="bottom"/>
            <w:hideMark/>
          </w:tcPr>
          <w:p w14:paraId="0AAD182C" w14:textId="77777777" w:rsidR="00E60F1D" w:rsidRPr="00753B7E" w:rsidRDefault="00E60F1D" w:rsidP="002650E9">
            <w:pPr>
              <w:ind w:firstLine="0"/>
            </w:pPr>
          </w:p>
        </w:tc>
      </w:tr>
      <w:tr w:rsidR="00E60F1D" w:rsidRPr="00753B7E" w14:paraId="2CE018B3" w14:textId="77777777" w:rsidTr="002650E9">
        <w:trPr>
          <w:trHeight w:val="20"/>
        </w:trPr>
        <w:tc>
          <w:tcPr>
            <w:tcW w:w="4250" w:type="dxa"/>
            <w:gridSpan w:val="4"/>
            <w:tcBorders>
              <w:top w:val="nil"/>
              <w:left w:val="nil"/>
              <w:bottom w:val="nil"/>
              <w:right w:val="nil"/>
            </w:tcBorders>
            <w:shd w:val="clear" w:color="auto" w:fill="auto"/>
            <w:noWrap/>
            <w:vAlign w:val="bottom"/>
            <w:hideMark/>
          </w:tcPr>
          <w:p w14:paraId="610B2CBF" w14:textId="77777777" w:rsidR="00E60F1D" w:rsidRPr="00753B7E" w:rsidRDefault="00E60F1D" w:rsidP="002650E9">
            <w:pPr>
              <w:ind w:firstLine="0"/>
            </w:pPr>
            <w:r w:rsidRPr="00753B7E">
              <w:t xml:space="preserve">           возможное число пострадавших</w:t>
            </w:r>
          </w:p>
        </w:tc>
        <w:tc>
          <w:tcPr>
            <w:tcW w:w="516" w:type="dxa"/>
            <w:tcBorders>
              <w:top w:val="nil"/>
              <w:left w:val="nil"/>
              <w:bottom w:val="nil"/>
              <w:right w:val="nil"/>
            </w:tcBorders>
            <w:shd w:val="clear" w:color="auto" w:fill="auto"/>
            <w:noWrap/>
            <w:vAlign w:val="bottom"/>
            <w:hideMark/>
          </w:tcPr>
          <w:p w14:paraId="04C08C75" w14:textId="77777777" w:rsidR="00E60F1D" w:rsidRPr="00753B7E" w:rsidRDefault="00E60F1D" w:rsidP="002650E9">
            <w:pPr>
              <w:ind w:firstLine="0"/>
            </w:pPr>
            <w:r w:rsidRPr="00753B7E">
              <w:t>=</w:t>
            </w:r>
          </w:p>
        </w:tc>
        <w:tc>
          <w:tcPr>
            <w:tcW w:w="3299" w:type="dxa"/>
            <w:tcBorders>
              <w:top w:val="nil"/>
              <w:left w:val="nil"/>
              <w:bottom w:val="nil"/>
              <w:right w:val="nil"/>
            </w:tcBorders>
            <w:shd w:val="clear" w:color="auto" w:fill="auto"/>
            <w:noWrap/>
            <w:vAlign w:val="bottom"/>
            <w:hideMark/>
          </w:tcPr>
          <w:p w14:paraId="69D91BA6" w14:textId="77777777" w:rsidR="00E60F1D" w:rsidRPr="00753B7E" w:rsidRDefault="00E60F1D" w:rsidP="002650E9">
            <w:pPr>
              <w:ind w:firstLine="0"/>
            </w:pPr>
            <w:r w:rsidRPr="00753B7E">
              <w:t>2</w:t>
            </w:r>
          </w:p>
        </w:tc>
        <w:tc>
          <w:tcPr>
            <w:tcW w:w="1520" w:type="dxa"/>
            <w:tcBorders>
              <w:top w:val="nil"/>
              <w:left w:val="nil"/>
              <w:bottom w:val="nil"/>
              <w:right w:val="nil"/>
            </w:tcBorders>
            <w:shd w:val="clear" w:color="auto" w:fill="auto"/>
            <w:noWrap/>
            <w:vAlign w:val="bottom"/>
            <w:hideMark/>
          </w:tcPr>
          <w:p w14:paraId="4906A385" w14:textId="77777777" w:rsidR="00E60F1D" w:rsidRPr="00753B7E" w:rsidRDefault="00E60F1D" w:rsidP="002650E9">
            <w:pPr>
              <w:ind w:firstLine="0"/>
            </w:pPr>
            <w:r w:rsidRPr="00753B7E">
              <w:t>чел.</w:t>
            </w:r>
          </w:p>
        </w:tc>
        <w:tc>
          <w:tcPr>
            <w:tcW w:w="222" w:type="dxa"/>
            <w:tcBorders>
              <w:top w:val="nil"/>
              <w:left w:val="nil"/>
              <w:bottom w:val="nil"/>
              <w:right w:val="nil"/>
            </w:tcBorders>
            <w:shd w:val="clear" w:color="auto" w:fill="auto"/>
            <w:noWrap/>
            <w:vAlign w:val="bottom"/>
            <w:hideMark/>
          </w:tcPr>
          <w:p w14:paraId="1EBBF498" w14:textId="77777777" w:rsidR="00E60F1D" w:rsidRPr="00753B7E" w:rsidRDefault="00E60F1D" w:rsidP="002650E9">
            <w:pPr>
              <w:ind w:firstLine="0"/>
            </w:pPr>
          </w:p>
        </w:tc>
        <w:tc>
          <w:tcPr>
            <w:tcW w:w="222" w:type="dxa"/>
            <w:tcBorders>
              <w:top w:val="nil"/>
              <w:left w:val="nil"/>
              <w:bottom w:val="nil"/>
              <w:right w:val="nil"/>
            </w:tcBorders>
            <w:shd w:val="clear" w:color="auto" w:fill="auto"/>
            <w:noWrap/>
            <w:vAlign w:val="bottom"/>
            <w:hideMark/>
          </w:tcPr>
          <w:p w14:paraId="2BA32571" w14:textId="77777777" w:rsidR="00E60F1D" w:rsidRPr="00753B7E" w:rsidRDefault="00E60F1D" w:rsidP="002650E9">
            <w:pPr>
              <w:ind w:firstLine="0"/>
            </w:pPr>
          </w:p>
        </w:tc>
      </w:tr>
      <w:tr w:rsidR="00E60F1D" w:rsidRPr="00753B7E" w14:paraId="7193D4FA" w14:textId="77777777" w:rsidTr="002650E9">
        <w:trPr>
          <w:trHeight w:val="20"/>
        </w:trPr>
        <w:tc>
          <w:tcPr>
            <w:tcW w:w="4250" w:type="dxa"/>
            <w:gridSpan w:val="4"/>
            <w:tcBorders>
              <w:top w:val="nil"/>
              <w:left w:val="nil"/>
              <w:bottom w:val="nil"/>
              <w:right w:val="nil"/>
            </w:tcBorders>
            <w:shd w:val="clear" w:color="auto" w:fill="auto"/>
            <w:noWrap/>
            <w:vAlign w:val="bottom"/>
            <w:hideMark/>
          </w:tcPr>
          <w:p w14:paraId="2C204ACB" w14:textId="77777777" w:rsidR="00E60F1D" w:rsidRPr="00753B7E" w:rsidRDefault="00E60F1D" w:rsidP="002650E9">
            <w:pPr>
              <w:ind w:firstLine="0"/>
            </w:pPr>
            <w:r w:rsidRPr="00753B7E">
              <w:t xml:space="preserve">           возможный финансовый ущерб</w:t>
            </w:r>
          </w:p>
        </w:tc>
        <w:tc>
          <w:tcPr>
            <w:tcW w:w="516" w:type="dxa"/>
            <w:tcBorders>
              <w:top w:val="nil"/>
              <w:left w:val="nil"/>
              <w:bottom w:val="nil"/>
              <w:right w:val="nil"/>
            </w:tcBorders>
            <w:shd w:val="clear" w:color="auto" w:fill="auto"/>
            <w:noWrap/>
            <w:vAlign w:val="bottom"/>
            <w:hideMark/>
          </w:tcPr>
          <w:p w14:paraId="6DE21753" w14:textId="77777777" w:rsidR="00E60F1D" w:rsidRPr="00753B7E" w:rsidRDefault="00E60F1D" w:rsidP="002650E9">
            <w:pPr>
              <w:ind w:firstLine="0"/>
            </w:pPr>
            <w:r w:rsidRPr="00753B7E">
              <w:t>=</w:t>
            </w:r>
          </w:p>
        </w:tc>
        <w:tc>
          <w:tcPr>
            <w:tcW w:w="3299" w:type="dxa"/>
            <w:tcBorders>
              <w:top w:val="nil"/>
              <w:left w:val="nil"/>
              <w:bottom w:val="nil"/>
              <w:right w:val="nil"/>
            </w:tcBorders>
            <w:shd w:val="clear" w:color="auto" w:fill="auto"/>
            <w:noWrap/>
            <w:vAlign w:val="bottom"/>
            <w:hideMark/>
          </w:tcPr>
          <w:p w14:paraId="15A5B33B" w14:textId="77777777" w:rsidR="00E60F1D" w:rsidRPr="00753B7E" w:rsidRDefault="00E60F1D" w:rsidP="002650E9">
            <w:pPr>
              <w:ind w:firstLine="0"/>
            </w:pPr>
            <w:r w:rsidRPr="00753B7E">
              <w:t>2,739</w:t>
            </w:r>
          </w:p>
        </w:tc>
        <w:tc>
          <w:tcPr>
            <w:tcW w:w="1742" w:type="dxa"/>
            <w:gridSpan w:val="2"/>
            <w:tcBorders>
              <w:top w:val="nil"/>
              <w:left w:val="nil"/>
              <w:bottom w:val="nil"/>
              <w:right w:val="nil"/>
            </w:tcBorders>
            <w:shd w:val="clear" w:color="auto" w:fill="auto"/>
            <w:noWrap/>
            <w:vAlign w:val="bottom"/>
            <w:hideMark/>
          </w:tcPr>
          <w:p w14:paraId="10D99D74" w14:textId="77777777" w:rsidR="00E60F1D" w:rsidRPr="00753B7E" w:rsidRDefault="00E60F1D" w:rsidP="002650E9">
            <w:pPr>
              <w:ind w:firstLine="0"/>
            </w:pPr>
            <w:r w:rsidRPr="00753B7E">
              <w:t>млн. руб.</w:t>
            </w:r>
          </w:p>
        </w:tc>
        <w:tc>
          <w:tcPr>
            <w:tcW w:w="222" w:type="dxa"/>
            <w:tcBorders>
              <w:top w:val="nil"/>
              <w:left w:val="nil"/>
              <w:bottom w:val="nil"/>
              <w:right w:val="nil"/>
            </w:tcBorders>
            <w:shd w:val="clear" w:color="auto" w:fill="auto"/>
            <w:noWrap/>
            <w:vAlign w:val="bottom"/>
            <w:hideMark/>
          </w:tcPr>
          <w:p w14:paraId="077A1567" w14:textId="77777777" w:rsidR="00E60F1D" w:rsidRPr="00753B7E" w:rsidRDefault="00E60F1D" w:rsidP="002650E9">
            <w:pPr>
              <w:ind w:firstLine="0"/>
            </w:pPr>
          </w:p>
        </w:tc>
      </w:tr>
      <w:tr w:rsidR="00E60F1D" w:rsidRPr="00753B7E" w14:paraId="560942CE" w14:textId="77777777" w:rsidTr="002650E9">
        <w:trPr>
          <w:trHeight w:val="20"/>
        </w:trPr>
        <w:tc>
          <w:tcPr>
            <w:tcW w:w="1941" w:type="dxa"/>
            <w:tcBorders>
              <w:top w:val="nil"/>
              <w:left w:val="nil"/>
              <w:bottom w:val="nil"/>
              <w:right w:val="nil"/>
            </w:tcBorders>
            <w:shd w:val="clear" w:color="auto" w:fill="auto"/>
            <w:noWrap/>
            <w:vAlign w:val="bottom"/>
            <w:hideMark/>
          </w:tcPr>
          <w:p w14:paraId="4F5E5C60" w14:textId="77777777" w:rsidR="00E60F1D" w:rsidRPr="00753B7E" w:rsidRDefault="00E60F1D" w:rsidP="002650E9"/>
        </w:tc>
        <w:tc>
          <w:tcPr>
            <w:tcW w:w="1159" w:type="dxa"/>
            <w:tcBorders>
              <w:top w:val="nil"/>
              <w:left w:val="nil"/>
              <w:bottom w:val="nil"/>
              <w:right w:val="nil"/>
            </w:tcBorders>
            <w:shd w:val="clear" w:color="auto" w:fill="auto"/>
            <w:noWrap/>
            <w:vAlign w:val="bottom"/>
            <w:hideMark/>
          </w:tcPr>
          <w:p w14:paraId="720ABBE5" w14:textId="77777777" w:rsidR="00E60F1D" w:rsidRPr="00753B7E" w:rsidRDefault="00E60F1D" w:rsidP="002650E9"/>
        </w:tc>
        <w:tc>
          <w:tcPr>
            <w:tcW w:w="576" w:type="dxa"/>
            <w:tcBorders>
              <w:top w:val="nil"/>
              <w:left w:val="nil"/>
              <w:bottom w:val="nil"/>
              <w:right w:val="nil"/>
            </w:tcBorders>
            <w:shd w:val="clear" w:color="auto" w:fill="auto"/>
            <w:noWrap/>
            <w:vAlign w:val="bottom"/>
            <w:hideMark/>
          </w:tcPr>
          <w:p w14:paraId="20D7250C" w14:textId="77777777" w:rsidR="00E60F1D" w:rsidRPr="00753B7E" w:rsidRDefault="00E60F1D" w:rsidP="002650E9"/>
        </w:tc>
        <w:tc>
          <w:tcPr>
            <w:tcW w:w="574" w:type="dxa"/>
            <w:tcBorders>
              <w:top w:val="nil"/>
              <w:left w:val="nil"/>
              <w:bottom w:val="nil"/>
              <w:right w:val="nil"/>
            </w:tcBorders>
            <w:shd w:val="clear" w:color="auto" w:fill="auto"/>
            <w:noWrap/>
            <w:vAlign w:val="bottom"/>
            <w:hideMark/>
          </w:tcPr>
          <w:p w14:paraId="78B503B7" w14:textId="77777777" w:rsidR="00E60F1D" w:rsidRPr="00753B7E" w:rsidRDefault="00E60F1D" w:rsidP="002650E9"/>
        </w:tc>
        <w:tc>
          <w:tcPr>
            <w:tcW w:w="516" w:type="dxa"/>
            <w:tcBorders>
              <w:top w:val="nil"/>
              <w:left w:val="nil"/>
              <w:bottom w:val="nil"/>
              <w:right w:val="nil"/>
            </w:tcBorders>
            <w:shd w:val="clear" w:color="auto" w:fill="auto"/>
            <w:noWrap/>
            <w:vAlign w:val="bottom"/>
            <w:hideMark/>
          </w:tcPr>
          <w:p w14:paraId="535C72D3" w14:textId="77777777" w:rsidR="00E60F1D" w:rsidRPr="00753B7E" w:rsidRDefault="00E60F1D" w:rsidP="002650E9"/>
        </w:tc>
        <w:tc>
          <w:tcPr>
            <w:tcW w:w="3299" w:type="dxa"/>
            <w:tcBorders>
              <w:top w:val="nil"/>
              <w:left w:val="nil"/>
              <w:bottom w:val="nil"/>
              <w:right w:val="nil"/>
            </w:tcBorders>
            <w:shd w:val="clear" w:color="auto" w:fill="auto"/>
            <w:noWrap/>
            <w:vAlign w:val="bottom"/>
            <w:hideMark/>
          </w:tcPr>
          <w:p w14:paraId="1CADDF7F" w14:textId="77777777" w:rsidR="00E60F1D" w:rsidRPr="00753B7E" w:rsidRDefault="00E60F1D" w:rsidP="002650E9"/>
        </w:tc>
        <w:tc>
          <w:tcPr>
            <w:tcW w:w="1520" w:type="dxa"/>
            <w:tcBorders>
              <w:top w:val="nil"/>
              <w:left w:val="nil"/>
              <w:bottom w:val="nil"/>
              <w:right w:val="nil"/>
            </w:tcBorders>
            <w:shd w:val="clear" w:color="auto" w:fill="auto"/>
            <w:noWrap/>
            <w:vAlign w:val="bottom"/>
            <w:hideMark/>
          </w:tcPr>
          <w:p w14:paraId="5563D29E" w14:textId="77777777" w:rsidR="00E60F1D" w:rsidRPr="00753B7E" w:rsidRDefault="00E60F1D" w:rsidP="002650E9"/>
        </w:tc>
        <w:tc>
          <w:tcPr>
            <w:tcW w:w="222" w:type="dxa"/>
            <w:tcBorders>
              <w:top w:val="nil"/>
              <w:left w:val="nil"/>
              <w:bottom w:val="nil"/>
              <w:right w:val="nil"/>
            </w:tcBorders>
            <w:shd w:val="clear" w:color="auto" w:fill="auto"/>
            <w:noWrap/>
            <w:vAlign w:val="bottom"/>
            <w:hideMark/>
          </w:tcPr>
          <w:p w14:paraId="7193DC2D" w14:textId="77777777" w:rsidR="00E60F1D" w:rsidRPr="00753B7E" w:rsidRDefault="00E60F1D" w:rsidP="002650E9"/>
        </w:tc>
        <w:tc>
          <w:tcPr>
            <w:tcW w:w="222" w:type="dxa"/>
            <w:tcBorders>
              <w:top w:val="nil"/>
              <w:left w:val="nil"/>
              <w:bottom w:val="nil"/>
              <w:right w:val="nil"/>
            </w:tcBorders>
            <w:shd w:val="clear" w:color="auto" w:fill="auto"/>
            <w:noWrap/>
            <w:vAlign w:val="bottom"/>
            <w:hideMark/>
          </w:tcPr>
          <w:p w14:paraId="50728FF3" w14:textId="77777777" w:rsidR="00E60F1D" w:rsidRPr="00753B7E" w:rsidRDefault="00E60F1D" w:rsidP="002650E9"/>
        </w:tc>
      </w:tr>
      <w:tr w:rsidR="00E60F1D" w:rsidRPr="00753B7E" w14:paraId="190C8060" w14:textId="77777777" w:rsidTr="002650E9">
        <w:trPr>
          <w:trHeight w:val="20"/>
        </w:trPr>
        <w:tc>
          <w:tcPr>
            <w:tcW w:w="10029" w:type="dxa"/>
            <w:gridSpan w:val="9"/>
            <w:tcBorders>
              <w:top w:val="nil"/>
              <w:left w:val="nil"/>
              <w:bottom w:val="nil"/>
              <w:right w:val="nil"/>
            </w:tcBorders>
            <w:shd w:val="clear" w:color="auto" w:fill="auto"/>
            <w:noWrap/>
            <w:vAlign w:val="bottom"/>
            <w:hideMark/>
          </w:tcPr>
          <w:p w14:paraId="3C54B765" w14:textId="77777777" w:rsidR="00E60F1D" w:rsidRPr="00753B7E" w:rsidRDefault="00E60F1D" w:rsidP="002650E9">
            <w:r w:rsidRPr="00753B7E">
              <w:t xml:space="preserve">    Зонирование территории по степени опасности ЧС. (СП 11-112-2001)</w:t>
            </w:r>
          </w:p>
        </w:tc>
      </w:tr>
      <w:tr w:rsidR="00E60F1D" w:rsidRPr="00753B7E" w14:paraId="5B4154F2" w14:textId="77777777" w:rsidTr="002650E9">
        <w:trPr>
          <w:trHeight w:val="20"/>
        </w:trPr>
        <w:tc>
          <w:tcPr>
            <w:tcW w:w="31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59ED2" w14:textId="77777777" w:rsidR="00E60F1D" w:rsidRPr="00753B7E" w:rsidRDefault="00E60F1D" w:rsidP="002650E9">
            <w:pPr>
              <w:ind w:firstLine="0"/>
            </w:pPr>
            <w:r w:rsidRPr="00753B7E">
              <w:t>Глубина зоны, м</w:t>
            </w:r>
          </w:p>
        </w:tc>
        <w:tc>
          <w:tcPr>
            <w:tcW w:w="1150" w:type="dxa"/>
            <w:gridSpan w:val="2"/>
            <w:tcBorders>
              <w:top w:val="single" w:sz="4" w:space="0" w:color="auto"/>
              <w:left w:val="nil"/>
              <w:bottom w:val="single" w:sz="4" w:space="0" w:color="auto"/>
              <w:right w:val="single" w:sz="4" w:space="0" w:color="auto"/>
            </w:tcBorders>
            <w:shd w:val="clear" w:color="auto" w:fill="auto"/>
            <w:vAlign w:val="bottom"/>
            <w:hideMark/>
          </w:tcPr>
          <w:p w14:paraId="5FCA9DC0" w14:textId="77777777" w:rsidR="00E60F1D" w:rsidRPr="00753B7E" w:rsidRDefault="00E60F1D" w:rsidP="002650E9">
            <w:pPr>
              <w:ind w:firstLine="0"/>
            </w:pPr>
            <w:r w:rsidRPr="00753B7E">
              <w:t xml:space="preserve">Риск гибели человека, </w:t>
            </w:r>
            <w:r w:rsidRPr="00753B7E">
              <w:br/>
              <w:t>год</w:t>
            </w:r>
            <w:r w:rsidRPr="00753B7E">
              <w:rPr>
                <w:vertAlign w:val="superscript"/>
              </w:rPr>
              <w:t>-1</w:t>
            </w:r>
          </w:p>
        </w:tc>
        <w:tc>
          <w:tcPr>
            <w:tcW w:w="5557" w:type="dxa"/>
            <w:gridSpan w:val="4"/>
            <w:tcBorders>
              <w:top w:val="single" w:sz="4" w:space="0" w:color="auto"/>
              <w:left w:val="nil"/>
              <w:bottom w:val="single" w:sz="4" w:space="0" w:color="auto"/>
              <w:right w:val="single" w:sz="4" w:space="0" w:color="auto"/>
            </w:tcBorders>
            <w:shd w:val="clear" w:color="auto" w:fill="auto"/>
            <w:noWrap/>
            <w:vAlign w:val="center"/>
            <w:hideMark/>
          </w:tcPr>
          <w:p w14:paraId="7B12C92E" w14:textId="77777777" w:rsidR="00E60F1D" w:rsidRPr="00753B7E" w:rsidRDefault="00E60F1D" w:rsidP="002650E9">
            <w:pPr>
              <w:ind w:firstLine="0"/>
            </w:pPr>
            <w:r w:rsidRPr="00753B7E">
              <w:t>Категория зоны риска</w:t>
            </w:r>
          </w:p>
        </w:tc>
        <w:tc>
          <w:tcPr>
            <w:tcW w:w="222" w:type="dxa"/>
            <w:tcBorders>
              <w:top w:val="nil"/>
              <w:left w:val="nil"/>
              <w:bottom w:val="nil"/>
              <w:right w:val="nil"/>
            </w:tcBorders>
            <w:shd w:val="clear" w:color="auto" w:fill="auto"/>
            <w:noWrap/>
            <w:vAlign w:val="bottom"/>
            <w:hideMark/>
          </w:tcPr>
          <w:p w14:paraId="1ABCE246" w14:textId="77777777" w:rsidR="00E60F1D" w:rsidRPr="00753B7E" w:rsidRDefault="00E60F1D" w:rsidP="002650E9">
            <w:pPr>
              <w:ind w:firstLine="0"/>
            </w:pPr>
          </w:p>
        </w:tc>
      </w:tr>
      <w:tr w:rsidR="00E60F1D" w:rsidRPr="00753B7E" w14:paraId="5CC67D9E" w14:textId="77777777" w:rsidTr="002650E9">
        <w:trPr>
          <w:trHeight w:val="20"/>
        </w:trPr>
        <w:tc>
          <w:tcPr>
            <w:tcW w:w="1941" w:type="dxa"/>
            <w:tcBorders>
              <w:top w:val="nil"/>
              <w:left w:val="single" w:sz="4" w:space="0" w:color="auto"/>
              <w:bottom w:val="single" w:sz="4" w:space="0" w:color="auto"/>
              <w:right w:val="nil"/>
            </w:tcBorders>
            <w:shd w:val="clear" w:color="auto" w:fill="auto"/>
            <w:noWrap/>
            <w:vAlign w:val="bottom"/>
            <w:hideMark/>
          </w:tcPr>
          <w:p w14:paraId="7464A69F" w14:textId="77777777" w:rsidR="00E60F1D" w:rsidRPr="00753B7E" w:rsidRDefault="00E60F1D" w:rsidP="002650E9">
            <w:pPr>
              <w:ind w:firstLine="0"/>
            </w:pPr>
            <w:r w:rsidRPr="00753B7E">
              <w:t>5,4</w:t>
            </w:r>
          </w:p>
        </w:tc>
        <w:tc>
          <w:tcPr>
            <w:tcW w:w="1159" w:type="dxa"/>
            <w:tcBorders>
              <w:top w:val="nil"/>
              <w:left w:val="nil"/>
              <w:bottom w:val="single" w:sz="4" w:space="0" w:color="auto"/>
              <w:right w:val="single" w:sz="4" w:space="0" w:color="auto"/>
            </w:tcBorders>
            <w:shd w:val="clear" w:color="auto" w:fill="auto"/>
            <w:noWrap/>
            <w:vAlign w:val="bottom"/>
            <w:hideMark/>
          </w:tcPr>
          <w:p w14:paraId="54591261" w14:textId="77777777" w:rsidR="00E60F1D" w:rsidRPr="00753B7E" w:rsidRDefault="00E60F1D" w:rsidP="002650E9">
            <w:pPr>
              <w:ind w:firstLine="0"/>
            </w:pPr>
            <w:r w:rsidRPr="00753B7E">
              <w:t>м.</w:t>
            </w:r>
          </w:p>
        </w:tc>
        <w:tc>
          <w:tcPr>
            <w:tcW w:w="1150" w:type="dxa"/>
            <w:gridSpan w:val="2"/>
            <w:tcBorders>
              <w:top w:val="single" w:sz="4" w:space="0" w:color="auto"/>
              <w:left w:val="nil"/>
              <w:bottom w:val="single" w:sz="4" w:space="0" w:color="auto"/>
              <w:right w:val="single" w:sz="4" w:space="0" w:color="auto"/>
            </w:tcBorders>
            <w:shd w:val="clear" w:color="auto" w:fill="auto"/>
            <w:noWrap/>
            <w:hideMark/>
          </w:tcPr>
          <w:p w14:paraId="7822ED60" w14:textId="77777777" w:rsidR="00E60F1D" w:rsidRPr="00753B7E" w:rsidRDefault="00E60F1D" w:rsidP="002650E9">
            <w:pPr>
              <w:ind w:firstLine="0"/>
            </w:pPr>
            <w:r w:rsidRPr="00753B7E">
              <w:t>1,59E-05</w:t>
            </w:r>
          </w:p>
        </w:tc>
        <w:tc>
          <w:tcPr>
            <w:tcW w:w="5557" w:type="dxa"/>
            <w:gridSpan w:val="4"/>
            <w:tcBorders>
              <w:top w:val="single" w:sz="4" w:space="0" w:color="auto"/>
              <w:left w:val="nil"/>
              <w:bottom w:val="single" w:sz="4" w:space="0" w:color="auto"/>
              <w:right w:val="single" w:sz="4" w:space="0" w:color="auto"/>
            </w:tcBorders>
            <w:shd w:val="clear" w:color="auto" w:fill="auto"/>
            <w:noWrap/>
            <w:vAlign w:val="bottom"/>
            <w:hideMark/>
          </w:tcPr>
          <w:p w14:paraId="6EF9696B" w14:textId="77777777" w:rsidR="00E60F1D" w:rsidRPr="00753B7E" w:rsidRDefault="00E60F1D" w:rsidP="002650E9">
            <w:pPr>
              <w:ind w:firstLine="0"/>
            </w:pPr>
            <w:r w:rsidRPr="00753B7E">
              <w:t>Зона жесткого контроля</w:t>
            </w:r>
          </w:p>
        </w:tc>
        <w:tc>
          <w:tcPr>
            <w:tcW w:w="222" w:type="dxa"/>
            <w:tcBorders>
              <w:top w:val="nil"/>
              <w:left w:val="nil"/>
              <w:bottom w:val="nil"/>
              <w:right w:val="nil"/>
            </w:tcBorders>
            <w:shd w:val="clear" w:color="auto" w:fill="auto"/>
            <w:noWrap/>
            <w:vAlign w:val="bottom"/>
            <w:hideMark/>
          </w:tcPr>
          <w:p w14:paraId="714E1D49" w14:textId="77777777" w:rsidR="00E60F1D" w:rsidRPr="00753B7E" w:rsidRDefault="00E60F1D" w:rsidP="002650E9">
            <w:pPr>
              <w:ind w:firstLine="0"/>
            </w:pPr>
          </w:p>
        </w:tc>
      </w:tr>
      <w:tr w:rsidR="00E60F1D" w:rsidRPr="00753B7E" w14:paraId="6FD58640" w14:textId="77777777" w:rsidTr="002650E9">
        <w:trPr>
          <w:trHeight w:val="20"/>
        </w:trPr>
        <w:tc>
          <w:tcPr>
            <w:tcW w:w="1941" w:type="dxa"/>
            <w:tcBorders>
              <w:top w:val="nil"/>
              <w:left w:val="single" w:sz="4" w:space="0" w:color="auto"/>
              <w:bottom w:val="single" w:sz="4" w:space="0" w:color="auto"/>
              <w:right w:val="nil"/>
            </w:tcBorders>
            <w:shd w:val="clear" w:color="auto" w:fill="auto"/>
            <w:noWrap/>
            <w:vAlign w:val="bottom"/>
            <w:hideMark/>
          </w:tcPr>
          <w:p w14:paraId="45CDF93B" w14:textId="77777777" w:rsidR="00E60F1D" w:rsidRPr="00753B7E" w:rsidRDefault="00E60F1D" w:rsidP="002650E9">
            <w:pPr>
              <w:ind w:firstLine="0"/>
            </w:pPr>
            <w:r w:rsidRPr="00753B7E">
              <w:t>7,3</w:t>
            </w:r>
          </w:p>
        </w:tc>
        <w:tc>
          <w:tcPr>
            <w:tcW w:w="1159" w:type="dxa"/>
            <w:tcBorders>
              <w:top w:val="nil"/>
              <w:left w:val="nil"/>
              <w:bottom w:val="single" w:sz="4" w:space="0" w:color="auto"/>
              <w:right w:val="single" w:sz="4" w:space="0" w:color="auto"/>
            </w:tcBorders>
            <w:shd w:val="clear" w:color="auto" w:fill="auto"/>
            <w:noWrap/>
            <w:vAlign w:val="bottom"/>
            <w:hideMark/>
          </w:tcPr>
          <w:p w14:paraId="09DF1651" w14:textId="77777777" w:rsidR="00E60F1D" w:rsidRPr="00753B7E" w:rsidRDefault="00E60F1D" w:rsidP="002650E9">
            <w:pPr>
              <w:ind w:firstLine="0"/>
            </w:pPr>
            <w:r w:rsidRPr="00753B7E">
              <w:t>м.</w:t>
            </w:r>
          </w:p>
        </w:tc>
        <w:tc>
          <w:tcPr>
            <w:tcW w:w="1150" w:type="dxa"/>
            <w:gridSpan w:val="2"/>
            <w:tcBorders>
              <w:top w:val="single" w:sz="4" w:space="0" w:color="auto"/>
              <w:left w:val="nil"/>
              <w:bottom w:val="single" w:sz="4" w:space="0" w:color="auto"/>
              <w:right w:val="single" w:sz="4" w:space="0" w:color="auto"/>
            </w:tcBorders>
            <w:shd w:val="clear" w:color="auto" w:fill="auto"/>
            <w:noWrap/>
            <w:hideMark/>
          </w:tcPr>
          <w:p w14:paraId="4E67D8A6" w14:textId="77777777" w:rsidR="00E60F1D" w:rsidRPr="00753B7E" w:rsidRDefault="00E60F1D" w:rsidP="002650E9">
            <w:pPr>
              <w:ind w:firstLine="0"/>
            </w:pPr>
            <w:r w:rsidRPr="00753B7E">
              <w:t>3,17E-06</w:t>
            </w:r>
          </w:p>
        </w:tc>
        <w:tc>
          <w:tcPr>
            <w:tcW w:w="5557" w:type="dxa"/>
            <w:gridSpan w:val="4"/>
            <w:tcBorders>
              <w:top w:val="single" w:sz="4" w:space="0" w:color="auto"/>
              <w:left w:val="nil"/>
              <w:bottom w:val="single" w:sz="4" w:space="0" w:color="auto"/>
              <w:right w:val="single" w:sz="4" w:space="0" w:color="auto"/>
            </w:tcBorders>
            <w:shd w:val="clear" w:color="auto" w:fill="auto"/>
            <w:noWrap/>
            <w:vAlign w:val="bottom"/>
            <w:hideMark/>
          </w:tcPr>
          <w:p w14:paraId="00EF2D21" w14:textId="77777777" w:rsidR="00E60F1D" w:rsidRPr="00753B7E" w:rsidRDefault="00E60F1D" w:rsidP="002650E9">
            <w:pPr>
              <w:ind w:firstLine="0"/>
            </w:pPr>
            <w:r w:rsidRPr="00753B7E">
              <w:t>Зона приемлемого риска</w:t>
            </w:r>
          </w:p>
        </w:tc>
        <w:tc>
          <w:tcPr>
            <w:tcW w:w="222" w:type="dxa"/>
            <w:tcBorders>
              <w:top w:val="nil"/>
              <w:left w:val="nil"/>
              <w:bottom w:val="nil"/>
              <w:right w:val="nil"/>
            </w:tcBorders>
            <w:shd w:val="clear" w:color="auto" w:fill="auto"/>
            <w:noWrap/>
            <w:vAlign w:val="bottom"/>
            <w:hideMark/>
          </w:tcPr>
          <w:p w14:paraId="72A2EFC6" w14:textId="77777777" w:rsidR="00E60F1D" w:rsidRPr="00753B7E" w:rsidRDefault="00E60F1D" w:rsidP="002650E9">
            <w:pPr>
              <w:ind w:firstLine="0"/>
            </w:pPr>
          </w:p>
        </w:tc>
      </w:tr>
      <w:tr w:rsidR="00E60F1D" w:rsidRPr="00753B7E" w14:paraId="77C6C866" w14:textId="77777777" w:rsidTr="002650E9">
        <w:trPr>
          <w:trHeight w:val="20"/>
        </w:trPr>
        <w:tc>
          <w:tcPr>
            <w:tcW w:w="1941" w:type="dxa"/>
            <w:tcBorders>
              <w:top w:val="nil"/>
              <w:left w:val="single" w:sz="4" w:space="0" w:color="auto"/>
              <w:bottom w:val="single" w:sz="4" w:space="0" w:color="auto"/>
              <w:right w:val="nil"/>
            </w:tcBorders>
            <w:shd w:val="clear" w:color="auto" w:fill="auto"/>
            <w:noWrap/>
            <w:vAlign w:val="bottom"/>
            <w:hideMark/>
          </w:tcPr>
          <w:p w14:paraId="6D8C2C46" w14:textId="77777777" w:rsidR="00E60F1D" w:rsidRPr="00753B7E" w:rsidRDefault="00E60F1D" w:rsidP="002650E9">
            <w:pPr>
              <w:ind w:firstLine="0"/>
            </w:pPr>
            <w:r w:rsidRPr="00753B7E">
              <w:t>10</w:t>
            </w:r>
          </w:p>
        </w:tc>
        <w:tc>
          <w:tcPr>
            <w:tcW w:w="1159" w:type="dxa"/>
            <w:tcBorders>
              <w:top w:val="nil"/>
              <w:left w:val="nil"/>
              <w:bottom w:val="single" w:sz="4" w:space="0" w:color="auto"/>
              <w:right w:val="single" w:sz="4" w:space="0" w:color="auto"/>
            </w:tcBorders>
            <w:shd w:val="clear" w:color="auto" w:fill="auto"/>
            <w:noWrap/>
            <w:vAlign w:val="bottom"/>
            <w:hideMark/>
          </w:tcPr>
          <w:p w14:paraId="358B7058" w14:textId="77777777" w:rsidR="00E60F1D" w:rsidRPr="00753B7E" w:rsidRDefault="00E60F1D" w:rsidP="002650E9">
            <w:pPr>
              <w:ind w:firstLine="0"/>
            </w:pPr>
            <w:r w:rsidRPr="00753B7E">
              <w:t>м.</w:t>
            </w:r>
          </w:p>
        </w:tc>
        <w:tc>
          <w:tcPr>
            <w:tcW w:w="1150" w:type="dxa"/>
            <w:gridSpan w:val="2"/>
            <w:tcBorders>
              <w:top w:val="single" w:sz="4" w:space="0" w:color="auto"/>
              <w:left w:val="nil"/>
              <w:bottom w:val="single" w:sz="4" w:space="0" w:color="auto"/>
              <w:right w:val="single" w:sz="4" w:space="0" w:color="auto"/>
            </w:tcBorders>
            <w:shd w:val="clear" w:color="auto" w:fill="auto"/>
            <w:noWrap/>
            <w:hideMark/>
          </w:tcPr>
          <w:p w14:paraId="41619DA3" w14:textId="77777777" w:rsidR="00E60F1D" w:rsidRPr="00753B7E" w:rsidRDefault="00E60F1D" w:rsidP="002650E9">
            <w:pPr>
              <w:ind w:firstLine="0"/>
            </w:pPr>
            <w:r w:rsidRPr="00753B7E">
              <w:t>9,52E-07</w:t>
            </w:r>
          </w:p>
        </w:tc>
        <w:tc>
          <w:tcPr>
            <w:tcW w:w="5557" w:type="dxa"/>
            <w:gridSpan w:val="4"/>
            <w:tcBorders>
              <w:top w:val="single" w:sz="4" w:space="0" w:color="auto"/>
              <w:left w:val="nil"/>
              <w:bottom w:val="single" w:sz="4" w:space="0" w:color="auto"/>
              <w:right w:val="single" w:sz="4" w:space="0" w:color="auto"/>
            </w:tcBorders>
            <w:shd w:val="clear" w:color="auto" w:fill="auto"/>
            <w:noWrap/>
            <w:vAlign w:val="bottom"/>
            <w:hideMark/>
          </w:tcPr>
          <w:p w14:paraId="58E93C7F" w14:textId="77777777" w:rsidR="00E60F1D" w:rsidRPr="00753B7E" w:rsidRDefault="00E60F1D" w:rsidP="002650E9">
            <w:pPr>
              <w:ind w:firstLine="0"/>
            </w:pPr>
            <w:r w:rsidRPr="00753B7E">
              <w:t>Зона приемлемого риска</w:t>
            </w:r>
          </w:p>
        </w:tc>
        <w:tc>
          <w:tcPr>
            <w:tcW w:w="222" w:type="dxa"/>
            <w:tcBorders>
              <w:top w:val="nil"/>
              <w:left w:val="nil"/>
              <w:bottom w:val="nil"/>
              <w:right w:val="nil"/>
            </w:tcBorders>
            <w:shd w:val="clear" w:color="auto" w:fill="auto"/>
            <w:noWrap/>
            <w:vAlign w:val="bottom"/>
            <w:hideMark/>
          </w:tcPr>
          <w:p w14:paraId="06C2BC84" w14:textId="77777777" w:rsidR="00E60F1D" w:rsidRPr="00753B7E" w:rsidRDefault="00E60F1D" w:rsidP="002650E9">
            <w:pPr>
              <w:ind w:firstLine="0"/>
            </w:pPr>
          </w:p>
        </w:tc>
      </w:tr>
      <w:tr w:rsidR="00E60F1D" w:rsidRPr="00753B7E" w14:paraId="2A509F7C" w14:textId="77777777" w:rsidTr="002650E9">
        <w:trPr>
          <w:trHeight w:val="20"/>
        </w:trPr>
        <w:tc>
          <w:tcPr>
            <w:tcW w:w="1941" w:type="dxa"/>
            <w:tcBorders>
              <w:top w:val="nil"/>
              <w:left w:val="nil"/>
              <w:bottom w:val="nil"/>
              <w:right w:val="nil"/>
            </w:tcBorders>
            <w:shd w:val="clear" w:color="auto" w:fill="auto"/>
            <w:noWrap/>
            <w:vAlign w:val="bottom"/>
            <w:hideMark/>
          </w:tcPr>
          <w:p w14:paraId="2002F6F4" w14:textId="77777777" w:rsidR="00E60F1D" w:rsidRPr="00753B7E" w:rsidRDefault="00E60F1D" w:rsidP="002650E9"/>
        </w:tc>
        <w:tc>
          <w:tcPr>
            <w:tcW w:w="1159" w:type="dxa"/>
            <w:tcBorders>
              <w:top w:val="nil"/>
              <w:left w:val="nil"/>
              <w:bottom w:val="nil"/>
              <w:right w:val="nil"/>
            </w:tcBorders>
            <w:shd w:val="clear" w:color="auto" w:fill="auto"/>
            <w:noWrap/>
            <w:vAlign w:val="bottom"/>
            <w:hideMark/>
          </w:tcPr>
          <w:p w14:paraId="2CC8B8E5" w14:textId="77777777" w:rsidR="00E60F1D" w:rsidRPr="00753B7E" w:rsidRDefault="00E60F1D" w:rsidP="002650E9"/>
        </w:tc>
        <w:tc>
          <w:tcPr>
            <w:tcW w:w="576" w:type="dxa"/>
            <w:tcBorders>
              <w:top w:val="nil"/>
              <w:left w:val="nil"/>
              <w:bottom w:val="nil"/>
              <w:right w:val="nil"/>
            </w:tcBorders>
            <w:shd w:val="clear" w:color="auto" w:fill="auto"/>
            <w:noWrap/>
            <w:vAlign w:val="bottom"/>
            <w:hideMark/>
          </w:tcPr>
          <w:p w14:paraId="2B6A0342" w14:textId="77777777" w:rsidR="00E60F1D" w:rsidRPr="00753B7E" w:rsidRDefault="00E60F1D" w:rsidP="002650E9"/>
        </w:tc>
        <w:tc>
          <w:tcPr>
            <w:tcW w:w="574" w:type="dxa"/>
            <w:tcBorders>
              <w:top w:val="nil"/>
              <w:left w:val="nil"/>
              <w:bottom w:val="nil"/>
              <w:right w:val="nil"/>
            </w:tcBorders>
            <w:shd w:val="clear" w:color="auto" w:fill="auto"/>
            <w:noWrap/>
            <w:vAlign w:val="bottom"/>
            <w:hideMark/>
          </w:tcPr>
          <w:p w14:paraId="1D0BBB31" w14:textId="77777777" w:rsidR="00E60F1D" w:rsidRPr="00753B7E" w:rsidRDefault="00E60F1D" w:rsidP="002650E9"/>
        </w:tc>
        <w:tc>
          <w:tcPr>
            <w:tcW w:w="516" w:type="dxa"/>
            <w:tcBorders>
              <w:top w:val="nil"/>
              <w:left w:val="nil"/>
              <w:bottom w:val="nil"/>
              <w:right w:val="nil"/>
            </w:tcBorders>
            <w:shd w:val="clear" w:color="auto" w:fill="auto"/>
            <w:noWrap/>
            <w:vAlign w:val="bottom"/>
            <w:hideMark/>
          </w:tcPr>
          <w:p w14:paraId="661913D3" w14:textId="77777777" w:rsidR="00E60F1D" w:rsidRPr="00753B7E" w:rsidRDefault="00E60F1D" w:rsidP="002650E9"/>
        </w:tc>
        <w:tc>
          <w:tcPr>
            <w:tcW w:w="3299" w:type="dxa"/>
            <w:tcBorders>
              <w:top w:val="nil"/>
              <w:left w:val="nil"/>
              <w:bottom w:val="nil"/>
              <w:right w:val="nil"/>
            </w:tcBorders>
            <w:shd w:val="clear" w:color="auto" w:fill="auto"/>
            <w:noWrap/>
            <w:vAlign w:val="bottom"/>
            <w:hideMark/>
          </w:tcPr>
          <w:p w14:paraId="6B1A7B5D" w14:textId="77777777" w:rsidR="00E60F1D" w:rsidRPr="00753B7E" w:rsidRDefault="00E60F1D" w:rsidP="002650E9"/>
        </w:tc>
        <w:tc>
          <w:tcPr>
            <w:tcW w:w="1520" w:type="dxa"/>
            <w:tcBorders>
              <w:top w:val="nil"/>
              <w:left w:val="nil"/>
              <w:bottom w:val="nil"/>
              <w:right w:val="nil"/>
            </w:tcBorders>
            <w:shd w:val="clear" w:color="auto" w:fill="auto"/>
            <w:noWrap/>
            <w:vAlign w:val="bottom"/>
            <w:hideMark/>
          </w:tcPr>
          <w:p w14:paraId="71FB8655" w14:textId="77777777" w:rsidR="00E60F1D" w:rsidRPr="00753B7E" w:rsidRDefault="00E60F1D" w:rsidP="002650E9"/>
        </w:tc>
        <w:tc>
          <w:tcPr>
            <w:tcW w:w="222" w:type="dxa"/>
            <w:tcBorders>
              <w:top w:val="nil"/>
              <w:left w:val="nil"/>
              <w:bottom w:val="nil"/>
              <w:right w:val="nil"/>
            </w:tcBorders>
            <w:shd w:val="clear" w:color="auto" w:fill="auto"/>
            <w:noWrap/>
            <w:vAlign w:val="bottom"/>
            <w:hideMark/>
          </w:tcPr>
          <w:p w14:paraId="595D6C47" w14:textId="77777777" w:rsidR="00E60F1D" w:rsidRPr="00753B7E" w:rsidRDefault="00E60F1D" w:rsidP="002650E9"/>
        </w:tc>
        <w:tc>
          <w:tcPr>
            <w:tcW w:w="222" w:type="dxa"/>
            <w:tcBorders>
              <w:top w:val="nil"/>
              <w:left w:val="nil"/>
              <w:bottom w:val="nil"/>
              <w:right w:val="nil"/>
            </w:tcBorders>
            <w:shd w:val="clear" w:color="auto" w:fill="auto"/>
            <w:noWrap/>
            <w:vAlign w:val="bottom"/>
            <w:hideMark/>
          </w:tcPr>
          <w:p w14:paraId="700FD44E" w14:textId="77777777" w:rsidR="00E60F1D" w:rsidRPr="00753B7E" w:rsidRDefault="00E60F1D" w:rsidP="002650E9"/>
        </w:tc>
      </w:tr>
      <w:tr w:rsidR="00E60F1D" w:rsidRPr="00753B7E" w14:paraId="3A535D40" w14:textId="77777777" w:rsidTr="002650E9">
        <w:trPr>
          <w:trHeight w:val="20"/>
        </w:trPr>
        <w:tc>
          <w:tcPr>
            <w:tcW w:w="9807" w:type="dxa"/>
            <w:gridSpan w:val="8"/>
            <w:tcBorders>
              <w:top w:val="nil"/>
              <w:left w:val="nil"/>
              <w:bottom w:val="nil"/>
              <w:right w:val="nil"/>
            </w:tcBorders>
            <w:shd w:val="clear" w:color="auto" w:fill="auto"/>
            <w:noWrap/>
            <w:vAlign w:val="bottom"/>
            <w:hideMark/>
          </w:tcPr>
          <w:p w14:paraId="7203284B" w14:textId="77777777" w:rsidR="00E60F1D" w:rsidRPr="00753B7E" w:rsidRDefault="00E60F1D" w:rsidP="002650E9">
            <w:r w:rsidRPr="00753B7E">
              <w:t xml:space="preserve">   8. Характер ЧС (Постановление Правительства РФ от 21 мая 2007 г. N 304)</w:t>
            </w:r>
          </w:p>
        </w:tc>
        <w:tc>
          <w:tcPr>
            <w:tcW w:w="222" w:type="dxa"/>
            <w:tcBorders>
              <w:top w:val="nil"/>
              <w:left w:val="nil"/>
              <w:bottom w:val="nil"/>
              <w:right w:val="nil"/>
            </w:tcBorders>
            <w:shd w:val="clear" w:color="auto" w:fill="auto"/>
            <w:noWrap/>
            <w:vAlign w:val="bottom"/>
            <w:hideMark/>
          </w:tcPr>
          <w:p w14:paraId="7E2DB3B0" w14:textId="77777777" w:rsidR="00E60F1D" w:rsidRPr="00753B7E" w:rsidRDefault="00E60F1D" w:rsidP="002650E9"/>
        </w:tc>
      </w:tr>
      <w:tr w:rsidR="00E60F1D" w:rsidRPr="00753B7E" w14:paraId="0FFB6E6F" w14:textId="77777777" w:rsidTr="002650E9">
        <w:trPr>
          <w:trHeight w:val="20"/>
        </w:trPr>
        <w:tc>
          <w:tcPr>
            <w:tcW w:w="9807" w:type="dxa"/>
            <w:gridSpan w:val="8"/>
            <w:tcBorders>
              <w:top w:val="nil"/>
              <w:left w:val="nil"/>
              <w:bottom w:val="nil"/>
              <w:right w:val="nil"/>
            </w:tcBorders>
            <w:shd w:val="clear" w:color="auto" w:fill="auto"/>
            <w:noWrap/>
            <w:vAlign w:val="bottom"/>
            <w:hideMark/>
          </w:tcPr>
          <w:p w14:paraId="2B2D32E6" w14:textId="77777777" w:rsidR="00E60F1D" w:rsidRPr="00753B7E" w:rsidRDefault="00E60F1D" w:rsidP="002650E9">
            <w:r w:rsidRPr="00753B7E">
              <w:t>Чрезвычайная ситуация муниципального характера</w:t>
            </w:r>
          </w:p>
        </w:tc>
        <w:tc>
          <w:tcPr>
            <w:tcW w:w="222" w:type="dxa"/>
            <w:tcBorders>
              <w:top w:val="nil"/>
              <w:left w:val="nil"/>
              <w:bottom w:val="nil"/>
              <w:right w:val="nil"/>
            </w:tcBorders>
            <w:shd w:val="clear" w:color="auto" w:fill="auto"/>
            <w:noWrap/>
            <w:vAlign w:val="bottom"/>
            <w:hideMark/>
          </w:tcPr>
          <w:p w14:paraId="00066272" w14:textId="77777777" w:rsidR="00E60F1D" w:rsidRPr="00753B7E" w:rsidRDefault="00E60F1D" w:rsidP="002650E9"/>
        </w:tc>
      </w:tr>
    </w:tbl>
    <w:p w14:paraId="3BC84296" w14:textId="77777777" w:rsidR="00E60F1D" w:rsidRPr="00753B7E" w:rsidRDefault="00E60F1D" w:rsidP="00E60F1D"/>
    <w:p w14:paraId="0CAF46B6" w14:textId="77777777" w:rsidR="00E60F1D" w:rsidRPr="00753B7E" w:rsidRDefault="00E60F1D" w:rsidP="00E60F1D">
      <w:pPr>
        <w:rPr>
          <w:b/>
          <w:i/>
        </w:rPr>
      </w:pPr>
      <w:r w:rsidRPr="00753B7E">
        <w:rPr>
          <w:b/>
          <w:i/>
        </w:rPr>
        <w:br w:type="page"/>
      </w:r>
    </w:p>
    <w:p w14:paraId="3B3869B1" w14:textId="77777777" w:rsidR="00E60F1D" w:rsidRPr="00753B7E" w:rsidRDefault="00E60F1D" w:rsidP="00E60F1D">
      <w:pPr>
        <w:rPr>
          <w:b/>
          <w:i/>
        </w:rPr>
      </w:pPr>
      <w:r w:rsidRPr="00753B7E">
        <w:rPr>
          <w:b/>
          <w:i/>
        </w:rPr>
        <w:lastRenderedPageBreak/>
        <w:t>Объект исследования: автотранспорт – авария с участием ЛВЖ.</w:t>
      </w:r>
    </w:p>
    <w:p w14:paraId="7E3B8044" w14:textId="77777777" w:rsidR="00E60F1D" w:rsidRPr="00753B7E" w:rsidRDefault="00E60F1D" w:rsidP="00E60F1D">
      <w:pPr>
        <w:rPr>
          <w:b/>
          <w:i/>
        </w:rPr>
      </w:pPr>
    </w:p>
    <w:tbl>
      <w:tblPr>
        <w:tblW w:w="0" w:type="auto"/>
        <w:tblInd w:w="108" w:type="dxa"/>
        <w:tblLook w:val="04A0" w:firstRow="1" w:lastRow="0" w:firstColumn="1" w:lastColumn="0" w:noHBand="0" w:noVBand="1"/>
      </w:tblPr>
      <w:tblGrid>
        <w:gridCol w:w="1779"/>
        <w:gridCol w:w="1604"/>
        <w:gridCol w:w="783"/>
        <w:gridCol w:w="777"/>
        <w:gridCol w:w="1092"/>
        <w:gridCol w:w="216"/>
        <w:gridCol w:w="570"/>
        <w:gridCol w:w="1268"/>
        <w:gridCol w:w="1457"/>
        <w:gridCol w:w="551"/>
      </w:tblGrid>
      <w:tr w:rsidR="00E60F1D" w:rsidRPr="00753B7E" w14:paraId="22595002"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4BB4B028" w14:textId="77777777" w:rsidR="00E60F1D" w:rsidRPr="00753B7E" w:rsidRDefault="00E60F1D" w:rsidP="002650E9">
            <w:pPr>
              <w:rPr>
                <w:b/>
                <w:bCs/>
                <w:u w:val="single"/>
              </w:rPr>
            </w:pPr>
            <w:r w:rsidRPr="00753B7E">
              <w:rPr>
                <w:b/>
                <w:bCs/>
                <w:u w:val="single"/>
              </w:rPr>
              <w:t>Исходные данные:</w:t>
            </w:r>
          </w:p>
        </w:tc>
        <w:tc>
          <w:tcPr>
            <w:tcW w:w="0" w:type="auto"/>
            <w:tcBorders>
              <w:top w:val="nil"/>
              <w:left w:val="nil"/>
              <w:bottom w:val="nil"/>
              <w:right w:val="nil"/>
            </w:tcBorders>
            <w:shd w:val="clear" w:color="auto" w:fill="auto"/>
            <w:noWrap/>
            <w:vAlign w:val="bottom"/>
            <w:hideMark/>
          </w:tcPr>
          <w:p w14:paraId="6DD6C752" w14:textId="77777777" w:rsidR="00E60F1D" w:rsidRPr="00753B7E" w:rsidRDefault="00E60F1D" w:rsidP="002650E9">
            <w:pPr>
              <w:rPr>
                <w:b/>
                <w:bCs/>
                <w:u w:val="single"/>
              </w:rPr>
            </w:pPr>
          </w:p>
        </w:tc>
        <w:tc>
          <w:tcPr>
            <w:tcW w:w="0" w:type="auto"/>
            <w:gridSpan w:val="2"/>
            <w:tcBorders>
              <w:top w:val="nil"/>
              <w:left w:val="nil"/>
              <w:bottom w:val="nil"/>
              <w:right w:val="nil"/>
            </w:tcBorders>
            <w:shd w:val="clear" w:color="auto" w:fill="auto"/>
            <w:noWrap/>
            <w:vAlign w:val="bottom"/>
            <w:hideMark/>
          </w:tcPr>
          <w:p w14:paraId="63A977FE"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776D37FE"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3409FA9E"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7DE0563D" w14:textId="77777777" w:rsidR="00E60F1D" w:rsidRPr="00753B7E" w:rsidRDefault="00E60F1D" w:rsidP="002650E9">
            <w:pPr>
              <w:rPr>
                <w:b/>
                <w:bCs/>
                <w:u w:val="single"/>
              </w:rPr>
            </w:pPr>
          </w:p>
        </w:tc>
      </w:tr>
      <w:tr w:rsidR="00E60F1D" w:rsidRPr="00753B7E" w14:paraId="65DBC545"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575F1B4A" w14:textId="77777777" w:rsidR="00E60F1D" w:rsidRPr="00753B7E" w:rsidRDefault="00E60F1D" w:rsidP="002650E9">
            <w:pPr>
              <w:rPr>
                <w:b/>
                <w:bCs/>
                <w:u w:val="single"/>
              </w:rPr>
            </w:pPr>
          </w:p>
        </w:tc>
        <w:tc>
          <w:tcPr>
            <w:tcW w:w="0" w:type="auto"/>
            <w:tcBorders>
              <w:top w:val="nil"/>
              <w:left w:val="nil"/>
              <w:bottom w:val="nil"/>
              <w:right w:val="nil"/>
            </w:tcBorders>
            <w:shd w:val="clear" w:color="auto" w:fill="auto"/>
            <w:noWrap/>
            <w:vAlign w:val="bottom"/>
            <w:hideMark/>
          </w:tcPr>
          <w:p w14:paraId="76A6D96B"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79EFE184"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2AB8AB4"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9F4D7B6"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1041D11" w14:textId="77777777" w:rsidR="00E60F1D" w:rsidRPr="00753B7E" w:rsidRDefault="00E60F1D" w:rsidP="002650E9"/>
        </w:tc>
      </w:tr>
      <w:tr w:rsidR="00E60F1D" w:rsidRPr="00753B7E" w14:paraId="66D35903"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3B2BCA30" w14:textId="77777777" w:rsidR="00E60F1D" w:rsidRPr="00753B7E" w:rsidRDefault="00E60F1D" w:rsidP="002650E9">
            <w:pPr>
              <w:ind w:firstLine="0"/>
            </w:pPr>
            <w:r w:rsidRPr="00753B7E">
              <w:t xml:space="preserve">  Тип вещества:</w:t>
            </w:r>
          </w:p>
        </w:tc>
        <w:tc>
          <w:tcPr>
            <w:tcW w:w="0" w:type="auto"/>
            <w:gridSpan w:val="6"/>
            <w:tcBorders>
              <w:top w:val="nil"/>
              <w:left w:val="nil"/>
              <w:bottom w:val="nil"/>
              <w:right w:val="nil"/>
            </w:tcBorders>
            <w:shd w:val="clear" w:color="auto" w:fill="auto"/>
            <w:noWrap/>
            <w:vAlign w:val="bottom"/>
            <w:hideMark/>
          </w:tcPr>
          <w:p w14:paraId="19F854A1" w14:textId="77777777" w:rsidR="00E60F1D" w:rsidRPr="00753B7E" w:rsidRDefault="00E60F1D" w:rsidP="002650E9">
            <w:pPr>
              <w:ind w:firstLine="0"/>
              <w:rPr>
                <w:u w:val="single"/>
              </w:rPr>
            </w:pPr>
            <w:r w:rsidRPr="00753B7E">
              <w:rPr>
                <w:u w:val="single"/>
              </w:rPr>
              <w:t>Легко воспламеняющаяся жидкость</w:t>
            </w:r>
          </w:p>
        </w:tc>
      </w:tr>
      <w:tr w:rsidR="00E60F1D" w:rsidRPr="00753B7E" w14:paraId="37C84E44"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550AAE97" w14:textId="77777777" w:rsidR="00E60F1D" w:rsidRPr="00753B7E" w:rsidRDefault="00E60F1D" w:rsidP="002650E9">
            <w:pPr>
              <w:ind w:firstLine="0"/>
            </w:pPr>
            <w:r w:rsidRPr="00753B7E">
              <w:t xml:space="preserve">  Наименование вещества:</w:t>
            </w:r>
          </w:p>
        </w:tc>
        <w:tc>
          <w:tcPr>
            <w:tcW w:w="0" w:type="auto"/>
            <w:gridSpan w:val="6"/>
            <w:tcBorders>
              <w:top w:val="nil"/>
              <w:left w:val="nil"/>
              <w:bottom w:val="nil"/>
              <w:right w:val="nil"/>
            </w:tcBorders>
            <w:shd w:val="clear" w:color="auto" w:fill="auto"/>
            <w:noWrap/>
            <w:vAlign w:val="bottom"/>
            <w:hideMark/>
          </w:tcPr>
          <w:p w14:paraId="15D8C348" w14:textId="77777777" w:rsidR="00E60F1D" w:rsidRPr="00753B7E" w:rsidRDefault="00E60F1D" w:rsidP="002650E9">
            <w:pPr>
              <w:ind w:firstLine="0"/>
              <w:rPr>
                <w:u w:val="single"/>
              </w:rPr>
            </w:pPr>
            <w:r w:rsidRPr="00753B7E">
              <w:rPr>
                <w:u w:val="single"/>
              </w:rPr>
              <w:t>Дизельное топливо</w:t>
            </w:r>
          </w:p>
        </w:tc>
      </w:tr>
      <w:tr w:rsidR="00E60F1D" w:rsidRPr="00753B7E" w14:paraId="1648B23C"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1A6F4785" w14:textId="77777777" w:rsidR="00E60F1D" w:rsidRPr="00753B7E" w:rsidRDefault="00E60F1D" w:rsidP="002650E9">
            <w:pPr>
              <w:ind w:firstLine="0"/>
            </w:pPr>
            <w:r w:rsidRPr="00753B7E">
              <w:t xml:space="preserve">  Объем емкости хранения, м</w:t>
            </w:r>
            <w:r w:rsidRPr="00753B7E">
              <w:rPr>
                <w:vertAlign w:val="superscript"/>
              </w:rPr>
              <w:t>3</w:t>
            </w:r>
            <w:r w:rsidRPr="00753B7E">
              <w:t>:</w:t>
            </w:r>
          </w:p>
        </w:tc>
        <w:tc>
          <w:tcPr>
            <w:tcW w:w="1209" w:type="dxa"/>
            <w:gridSpan w:val="2"/>
            <w:tcBorders>
              <w:top w:val="nil"/>
              <w:left w:val="nil"/>
              <w:bottom w:val="nil"/>
              <w:right w:val="nil"/>
            </w:tcBorders>
            <w:shd w:val="clear" w:color="auto" w:fill="auto"/>
            <w:noWrap/>
            <w:vAlign w:val="bottom"/>
            <w:hideMark/>
          </w:tcPr>
          <w:p w14:paraId="3A17715D" w14:textId="77777777" w:rsidR="00E60F1D" w:rsidRPr="00753B7E" w:rsidRDefault="00E60F1D" w:rsidP="002650E9">
            <w:pPr>
              <w:ind w:firstLine="0"/>
              <w:rPr>
                <w:u w:val="single"/>
              </w:rPr>
            </w:pPr>
            <w:r w:rsidRPr="00753B7E">
              <w:rPr>
                <w:u w:val="single"/>
              </w:rPr>
              <w:t>24</w:t>
            </w:r>
          </w:p>
        </w:tc>
        <w:tc>
          <w:tcPr>
            <w:tcW w:w="741" w:type="dxa"/>
            <w:tcBorders>
              <w:top w:val="nil"/>
              <w:left w:val="nil"/>
              <w:bottom w:val="nil"/>
              <w:right w:val="nil"/>
            </w:tcBorders>
            <w:shd w:val="clear" w:color="auto" w:fill="auto"/>
            <w:noWrap/>
            <w:vAlign w:val="bottom"/>
            <w:hideMark/>
          </w:tcPr>
          <w:p w14:paraId="3064D18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6C7129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E210FE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56D1EF1" w14:textId="77777777" w:rsidR="00E60F1D" w:rsidRPr="00753B7E" w:rsidRDefault="00E60F1D" w:rsidP="002650E9">
            <w:pPr>
              <w:ind w:firstLine="0"/>
            </w:pPr>
          </w:p>
        </w:tc>
      </w:tr>
      <w:tr w:rsidR="00E60F1D" w:rsidRPr="00753B7E" w14:paraId="039AD625"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7DEA617D" w14:textId="77777777" w:rsidR="00E60F1D" w:rsidRPr="00753B7E" w:rsidRDefault="00E60F1D" w:rsidP="002650E9">
            <w:pPr>
              <w:ind w:firstLine="0"/>
            </w:pPr>
            <w:r w:rsidRPr="00753B7E">
              <w:t xml:space="preserve">  Степень заполнения емкости:</w:t>
            </w:r>
          </w:p>
        </w:tc>
        <w:tc>
          <w:tcPr>
            <w:tcW w:w="1209" w:type="dxa"/>
            <w:gridSpan w:val="2"/>
            <w:tcBorders>
              <w:top w:val="nil"/>
              <w:left w:val="nil"/>
              <w:bottom w:val="nil"/>
              <w:right w:val="nil"/>
            </w:tcBorders>
            <w:shd w:val="clear" w:color="auto" w:fill="auto"/>
            <w:noWrap/>
            <w:vAlign w:val="bottom"/>
            <w:hideMark/>
          </w:tcPr>
          <w:p w14:paraId="23AAF35F" w14:textId="77777777" w:rsidR="00E60F1D" w:rsidRPr="00753B7E" w:rsidRDefault="00E60F1D" w:rsidP="002650E9">
            <w:pPr>
              <w:ind w:firstLine="0"/>
              <w:rPr>
                <w:u w:val="single"/>
              </w:rPr>
            </w:pPr>
            <w:r w:rsidRPr="00753B7E">
              <w:rPr>
                <w:u w:val="single"/>
              </w:rPr>
              <w:t>1</w:t>
            </w:r>
          </w:p>
        </w:tc>
        <w:tc>
          <w:tcPr>
            <w:tcW w:w="741" w:type="dxa"/>
            <w:tcBorders>
              <w:top w:val="nil"/>
              <w:left w:val="nil"/>
              <w:bottom w:val="nil"/>
              <w:right w:val="nil"/>
            </w:tcBorders>
            <w:shd w:val="clear" w:color="auto" w:fill="auto"/>
            <w:noWrap/>
            <w:vAlign w:val="bottom"/>
            <w:hideMark/>
          </w:tcPr>
          <w:p w14:paraId="704739D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78294AA"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78E3A5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661DE52" w14:textId="77777777" w:rsidR="00E60F1D" w:rsidRPr="00753B7E" w:rsidRDefault="00E60F1D" w:rsidP="002650E9">
            <w:pPr>
              <w:ind w:firstLine="0"/>
            </w:pPr>
          </w:p>
        </w:tc>
      </w:tr>
      <w:tr w:rsidR="00E60F1D" w:rsidRPr="00753B7E" w14:paraId="7DE184F8"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66160190" w14:textId="77777777" w:rsidR="00E60F1D" w:rsidRPr="00753B7E" w:rsidRDefault="00E60F1D" w:rsidP="002650E9">
            <w:pPr>
              <w:ind w:firstLine="0"/>
            </w:pPr>
            <w:r w:rsidRPr="00753B7E">
              <w:t xml:space="preserve">  Молярная масса вещества, кг/</w:t>
            </w:r>
            <w:proofErr w:type="spellStart"/>
            <w:r w:rsidRPr="00753B7E">
              <w:t>кмоль</w:t>
            </w:r>
            <w:proofErr w:type="spellEnd"/>
            <w:r w:rsidRPr="00753B7E">
              <w:t>:</w:t>
            </w:r>
          </w:p>
        </w:tc>
        <w:tc>
          <w:tcPr>
            <w:tcW w:w="1209" w:type="dxa"/>
            <w:gridSpan w:val="2"/>
            <w:tcBorders>
              <w:top w:val="nil"/>
              <w:left w:val="nil"/>
              <w:bottom w:val="nil"/>
              <w:right w:val="nil"/>
            </w:tcBorders>
            <w:shd w:val="clear" w:color="auto" w:fill="auto"/>
            <w:noWrap/>
            <w:vAlign w:val="bottom"/>
            <w:hideMark/>
          </w:tcPr>
          <w:p w14:paraId="7546CD06" w14:textId="77777777" w:rsidR="00E60F1D" w:rsidRPr="00753B7E" w:rsidRDefault="00E60F1D" w:rsidP="002650E9">
            <w:pPr>
              <w:ind w:firstLine="0"/>
              <w:rPr>
                <w:u w:val="single"/>
              </w:rPr>
            </w:pPr>
            <w:r w:rsidRPr="00753B7E">
              <w:rPr>
                <w:u w:val="single"/>
              </w:rPr>
              <w:t>170</w:t>
            </w:r>
          </w:p>
        </w:tc>
        <w:tc>
          <w:tcPr>
            <w:tcW w:w="741" w:type="dxa"/>
            <w:tcBorders>
              <w:top w:val="nil"/>
              <w:left w:val="nil"/>
              <w:bottom w:val="nil"/>
              <w:right w:val="nil"/>
            </w:tcBorders>
            <w:shd w:val="clear" w:color="auto" w:fill="auto"/>
            <w:noWrap/>
            <w:vAlign w:val="bottom"/>
            <w:hideMark/>
          </w:tcPr>
          <w:p w14:paraId="3834459C"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85F30D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6E1604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F384CA8" w14:textId="77777777" w:rsidR="00E60F1D" w:rsidRPr="00753B7E" w:rsidRDefault="00E60F1D" w:rsidP="002650E9">
            <w:pPr>
              <w:ind w:firstLine="0"/>
            </w:pPr>
          </w:p>
        </w:tc>
      </w:tr>
      <w:tr w:rsidR="00E60F1D" w:rsidRPr="00753B7E" w14:paraId="402D194A" w14:textId="77777777" w:rsidTr="002650E9">
        <w:trPr>
          <w:trHeight w:val="20"/>
        </w:trPr>
        <w:tc>
          <w:tcPr>
            <w:tcW w:w="0" w:type="auto"/>
            <w:gridSpan w:val="4"/>
            <w:tcBorders>
              <w:top w:val="nil"/>
              <w:left w:val="nil"/>
              <w:bottom w:val="nil"/>
              <w:right w:val="nil"/>
            </w:tcBorders>
            <w:shd w:val="clear" w:color="auto" w:fill="auto"/>
            <w:vAlign w:val="bottom"/>
            <w:hideMark/>
          </w:tcPr>
          <w:p w14:paraId="4FB72A49" w14:textId="77777777" w:rsidR="00E60F1D" w:rsidRPr="00753B7E" w:rsidRDefault="00E60F1D" w:rsidP="002650E9">
            <w:pPr>
              <w:ind w:firstLine="0"/>
            </w:pPr>
            <w:r w:rsidRPr="00753B7E">
              <w:t xml:space="preserve">  </w:t>
            </w:r>
            <w:proofErr w:type="spellStart"/>
            <w:r w:rsidRPr="00753B7E">
              <w:t>Стихиометрическая</w:t>
            </w:r>
            <w:proofErr w:type="spellEnd"/>
            <w:r w:rsidRPr="00753B7E">
              <w:t xml:space="preserve"> концентрация </w:t>
            </w:r>
            <w:r w:rsidRPr="00753B7E">
              <w:br/>
              <w:t>газа в % по объему</w:t>
            </w:r>
          </w:p>
        </w:tc>
        <w:tc>
          <w:tcPr>
            <w:tcW w:w="1209" w:type="dxa"/>
            <w:gridSpan w:val="2"/>
            <w:tcBorders>
              <w:top w:val="nil"/>
              <w:left w:val="nil"/>
              <w:bottom w:val="nil"/>
              <w:right w:val="nil"/>
            </w:tcBorders>
            <w:shd w:val="clear" w:color="auto" w:fill="auto"/>
            <w:noWrap/>
            <w:vAlign w:val="bottom"/>
            <w:hideMark/>
          </w:tcPr>
          <w:p w14:paraId="40DE06AA" w14:textId="77777777" w:rsidR="00E60F1D" w:rsidRPr="00753B7E" w:rsidRDefault="00E60F1D" w:rsidP="002650E9">
            <w:pPr>
              <w:ind w:firstLine="0"/>
              <w:rPr>
                <w:u w:val="single"/>
              </w:rPr>
            </w:pPr>
            <w:r w:rsidRPr="00753B7E">
              <w:rPr>
                <w:u w:val="single"/>
              </w:rPr>
              <w:t>0,5</w:t>
            </w:r>
          </w:p>
        </w:tc>
        <w:tc>
          <w:tcPr>
            <w:tcW w:w="741" w:type="dxa"/>
            <w:tcBorders>
              <w:top w:val="nil"/>
              <w:left w:val="nil"/>
              <w:bottom w:val="nil"/>
              <w:right w:val="nil"/>
            </w:tcBorders>
            <w:shd w:val="clear" w:color="auto" w:fill="auto"/>
            <w:noWrap/>
            <w:vAlign w:val="bottom"/>
            <w:hideMark/>
          </w:tcPr>
          <w:p w14:paraId="20B280E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B08BD6A"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95789F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E5579C3" w14:textId="77777777" w:rsidR="00E60F1D" w:rsidRPr="00753B7E" w:rsidRDefault="00E60F1D" w:rsidP="002650E9">
            <w:pPr>
              <w:ind w:firstLine="0"/>
            </w:pPr>
          </w:p>
        </w:tc>
      </w:tr>
      <w:tr w:rsidR="00E60F1D" w:rsidRPr="00753B7E" w14:paraId="1F643D9C" w14:textId="77777777" w:rsidTr="002650E9">
        <w:trPr>
          <w:trHeight w:val="20"/>
        </w:trPr>
        <w:tc>
          <w:tcPr>
            <w:tcW w:w="0" w:type="auto"/>
            <w:gridSpan w:val="4"/>
            <w:tcBorders>
              <w:top w:val="nil"/>
              <w:left w:val="nil"/>
              <w:bottom w:val="nil"/>
              <w:right w:val="nil"/>
            </w:tcBorders>
            <w:shd w:val="clear" w:color="auto" w:fill="auto"/>
            <w:vAlign w:val="bottom"/>
            <w:hideMark/>
          </w:tcPr>
          <w:p w14:paraId="1D2FF17E" w14:textId="77777777" w:rsidR="00E60F1D" w:rsidRPr="00753B7E" w:rsidRDefault="00E60F1D" w:rsidP="002650E9">
            <w:pPr>
              <w:ind w:firstLine="0"/>
            </w:pPr>
            <w:r w:rsidRPr="00753B7E">
              <w:t xml:space="preserve">  Плотность вещества, т/м</w:t>
            </w:r>
            <w:r w:rsidRPr="00753B7E">
              <w:rPr>
                <w:vertAlign w:val="superscript"/>
              </w:rPr>
              <w:t>3</w:t>
            </w:r>
          </w:p>
        </w:tc>
        <w:tc>
          <w:tcPr>
            <w:tcW w:w="1209" w:type="dxa"/>
            <w:gridSpan w:val="2"/>
            <w:tcBorders>
              <w:top w:val="nil"/>
              <w:left w:val="nil"/>
              <w:bottom w:val="nil"/>
              <w:right w:val="nil"/>
            </w:tcBorders>
            <w:shd w:val="clear" w:color="auto" w:fill="auto"/>
            <w:noWrap/>
            <w:vAlign w:val="bottom"/>
            <w:hideMark/>
          </w:tcPr>
          <w:p w14:paraId="53503ECC" w14:textId="77777777" w:rsidR="00E60F1D" w:rsidRPr="00753B7E" w:rsidRDefault="00E60F1D" w:rsidP="002650E9">
            <w:pPr>
              <w:ind w:firstLine="0"/>
              <w:rPr>
                <w:u w:val="single"/>
              </w:rPr>
            </w:pPr>
            <w:r w:rsidRPr="00753B7E">
              <w:rPr>
                <w:u w:val="single"/>
              </w:rPr>
              <w:t>0,84</w:t>
            </w:r>
          </w:p>
        </w:tc>
        <w:tc>
          <w:tcPr>
            <w:tcW w:w="741" w:type="dxa"/>
            <w:tcBorders>
              <w:top w:val="nil"/>
              <w:left w:val="nil"/>
              <w:bottom w:val="nil"/>
              <w:right w:val="nil"/>
            </w:tcBorders>
            <w:shd w:val="clear" w:color="auto" w:fill="auto"/>
            <w:noWrap/>
            <w:vAlign w:val="bottom"/>
            <w:hideMark/>
          </w:tcPr>
          <w:p w14:paraId="4885F1A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594497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4D3441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7E88C89" w14:textId="77777777" w:rsidR="00E60F1D" w:rsidRPr="00753B7E" w:rsidRDefault="00E60F1D" w:rsidP="002650E9">
            <w:pPr>
              <w:ind w:firstLine="0"/>
            </w:pPr>
          </w:p>
        </w:tc>
      </w:tr>
      <w:tr w:rsidR="00E60F1D" w:rsidRPr="00753B7E" w14:paraId="5AFBCA35"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639C5B58" w14:textId="77777777" w:rsidR="00E60F1D" w:rsidRPr="00753B7E" w:rsidRDefault="00E60F1D" w:rsidP="002650E9">
            <w:pPr>
              <w:ind w:firstLine="0"/>
            </w:pPr>
            <w:r w:rsidRPr="00753B7E">
              <w:t xml:space="preserve">  Характеристика места расположения:</w:t>
            </w:r>
          </w:p>
        </w:tc>
        <w:tc>
          <w:tcPr>
            <w:tcW w:w="1209" w:type="dxa"/>
            <w:gridSpan w:val="2"/>
            <w:tcBorders>
              <w:top w:val="nil"/>
              <w:left w:val="nil"/>
              <w:bottom w:val="nil"/>
              <w:right w:val="nil"/>
            </w:tcBorders>
            <w:shd w:val="clear" w:color="auto" w:fill="auto"/>
            <w:noWrap/>
            <w:vAlign w:val="bottom"/>
            <w:hideMark/>
          </w:tcPr>
          <w:p w14:paraId="0069185D" w14:textId="77777777" w:rsidR="00E60F1D" w:rsidRPr="00753B7E" w:rsidRDefault="00E60F1D" w:rsidP="002650E9">
            <w:pPr>
              <w:ind w:firstLine="0"/>
              <w:rPr>
                <w:u w:val="single"/>
              </w:rPr>
            </w:pPr>
            <w:r w:rsidRPr="00753B7E">
              <w:rPr>
                <w:u w:val="single"/>
              </w:rPr>
              <w:t>Ровная</w:t>
            </w:r>
          </w:p>
        </w:tc>
        <w:tc>
          <w:tcPr>
            <w:tcW w:w="741" w:type="dxa"/>
            <w:tcBorders>
              <w:top w:val="nil"/>
              <w:left w:val="nil"/>
              <w:bottom w:val="nil"/>
              <w:right w:val="nil"/>
            </w:tcBorders>
            <w:shd w:val="clear" w:color="auto" w:fill="auto"/>
            <w:noWrap/>
            <w:vAlign w:val="bottom"/>
            <w:hideMark/>
          </w:tcPr>
          <w:p w14:paraId="5AD84FA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7745F0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66F9CD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2DFB3A7" w14:textId="77777777" w:rsidR="00E60F1D" w:rsidRPr="00753B7E" w:rsidRDefault="00E60F1D" w:rsidP="002650E9">
            <w:pPr>
              <w:ind w:firstLine="0"/>
            </w:pPr>
          </w:p>
        </w:tc>
      </w:tr>
      <w:tr w:rsidR="00E60F1D" w:rsidRPr="00753B7E" w14:paraId="4DBC686A"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08894A79" w14:textId="77777777" w:rsidR="00E60F1D" w:rsidRPr="00753B7E" w:rsidRDefault="00E60F1D" w:rsidP="002650E9">
            <w:pPr>
              <w:ind w:firstLine="0"/>
            </w:pPr>
            <w:r w:rsidRPr="00753B7E">
              <w:t xml:space="preserve">  коэффициент разлива</w:t>
            </w:r>
          </w:p>
        </w:tc>
        <w:tc>
          <w:tcPr>
            <w:tcW w:w="1209" w:type="dxa"/>
            <w:gridSpan w:val="2"/>
            <w:tcBorders>
              <w:top w:val="nil"/>
              <w:left w:val="nil"/>
              <w:bottom w:val="nil"/>
              <w:right w:val="nil"/>
            </w:tcBorders>
            <w:shd w:val="clear" w:color="auto" w:fill="auto"/>
            <w:noWrap/>
            <w:vAlign w:val="bottom"/>
            <w:hideMark/>
          </w:tcPr>
          <w:p w14:paraId="15FAA7B3" w14:textId="77777777" w:rsidR="00E60F1D" w:rsidRPr="00753B7E" w:rsidRDefault="00E60F1D" w:rsidP="002650E9">
            <w:pPr>
              <w:ind w:firstLine="0"/>
              <w:rPr>
                <w:u w:val="single"/>
              </w:rPr>
            </w:pPr>
            <w:r w:rsidRPr="00753B7E">
              <w:rPr>
                <w:u w:val="single"/>
              </w:rPr>
              <w:t>5</w:t>
            </w:r>
          </w:p>
        </w:tc>
        <w:tc>
          <w:tcPr>
            <w:tcW w:w="741" w:type="dxa"/>
            <w:tcBorders>
              <w:top w:val="nil"/>
              <w:left w:val="nil"/>
              <w:bottom w:val="nil"/>
              <w:right w:val="nil"/>
            </w:tcBorders>
            <w:shd w:val="clear" w:color="auto" w:fill="auto"/>
            <w:noWrap/>
            <w:vAlign w:val="bottom"/>
            <w:hideMark/>
          </w:tcPr>
          <w:p w14:paraId="4C004A2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229A8F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344BE30"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F410DD5" w14:textId="77777777" w:rsidR="00E60F1D" w:rsidRPr="00753B7E" w:rsidRDefault="00E60F1D" w:rsidP="002650E9">
            <w:pPr>
              <w:ind w:firstLine="0"/>
            </w:pPr>
          </w:p>
        </w:tc>
      </w:tr>
      <w:tr w:rsidR="00E60F1D" w:rsidRPr="00753B7E" w14:paraId="29D48FA8" w14:textId="77777777" w:rsidTr="002650E9">
        <w:trPr>
          <w:trHeight w:val="20"/>
        </w:trPr>
        <w:tc>
          <w:tcPr>
            <w:tcW w:w="0" w:type="auto"/>
            <w:gridSpan w:val="4"/>
            <w:tcBorders>
              <w:top w:val="nil"/>
              <w:left w:val="nil"/>
              <w:bottom w:val="nil"/>
              <w:right w:val="nil"/>
            </w:tcBorders>
            <w:shd w:val="clear" w:color="auto" w:fill="auto"/>
            <w:vAlign w:val="bottom"/>
            <w:hideMark/>
          </w:tcPr>
          <w:p w14:paraId="4FFE81A6" w14:textId="77777777" w:rsidR="00E60F1D" w:rsidRPr="00753B7E" w:rsidRDefault="00E60F1D" w:rsidP="002650E9">
            <w:pPr>
              <w:ind w:firstLine="0"/>
            </w:pPr>
            <w:r w:rsidRPr="00753B7E">
              <w:t xml:space="preserve">  Коэффициент участия продукта во взрыве:</w:t>
            </w:r>
          </w:p>
        </w:tc>
        <w:tc>
          <w:tcPr>
            <w:tcW w:w="1209" w:type="dxa"/>
            <w:gridSpan w:val="2"/>
            <w:tcBorders>
              <w:top w:val="nil"/>
              <w:left w:val="nil"/>
              <w:bottom w:val="nil"/>
              <w:right w:val="nil"/>
            </w:tcBorders>
            <w:shd w:val="clear" w:color="auto" w:fill="auto"/>
            <w:noWrap/>
            <w:vAlign w:val="bottom"/>
            <w:hideMark/>
          </w:tcPr>
          <w:p w14:paraId="71C0A0A8" w14:textId="77777777" w:rsidR="00E60F1D" w:rsidRPr="00753B7E" w:rsidRDefault="00E60F1D" w:rsidP="002650E9">
            <w:pPr>
              <w:ind w:firstLine="0"/>
              <w:rPr>
                <w:u w:val="single"/>
              </w:rPr>
            </w:pPr>
            <w:r w:rsidRPr="00753B7E">
              <w:rPr>
                <w:u w:val="single"/>
              </w:rPr>
              <w:t>0,05</w:t>
            </w:r>
          </w:p>
        </w:tc>
        <w:tc>
          <w:tcPr>
            <w:tcW w:w="741" w:type="dxa"/>
            <w:tcBorders>
              <w:top w:val="nil"/>
              <w:left w:val="nil"/>
              <w:bottom w:val="nil"/>
              <w:right w:val="nil"/>
            </w:tcBorders>
            <w:shd w:val="clear" w:color="auto" w:fill="auto"/>
            <w:noWrap/>
            <w:vAlign w:val="bottom"/>
            <w:hideMark/>
          </w:tcPr>
          <w:p w14:paraId="05E047B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82B121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762C0F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290D8A9" w14:textId="77777777" w:rsidR="00E60F1D" w:rsidRPr="00753B7E" w:rsidRDefault="00E60F1D" w:rsidP="002650E9">
            <w:pPr>
              <w:ind w:firstLine="0"/>
            </w:pPr>
          </w:p>
        </w:tc>
      </w:tr>
      <w:tr w:rsidR="00E60F1D" w:rsidRPr="00753B7E" w14:paraId="2FBCB57A" w14:textId="77777777" w:rsidTr="002650E9">
        <w:trPr>
          <w:trHeight w:val="20"/>
        </w:trPr>
        <w:tc>
          <w:tcPr>
            <w:tcW w:w="0" w:type="auto"/>
            <w:gridSpan w:val="4"/>
            <w:tcBorders>
              <w:top w:val="nil"/>
              <w:left w:val="nil"/>
              <w:bottom w:val="nil"/>
              <w:right w:val="nil"/>
            </w:tcBorders>
            <w:shd w:val="clear" w:color="auto" w:fill="auto"/>
            <w:vAlign w:val="bottom"/>
            <w:hideMark/>
          </w:tcPr>
          <w:p w14:paraId="5A97E5B7" w14:textId="77777777" w:rsidR="00E60F1D" w:rsidRPr="00753B7E" w:rsidRDefault="00E60F1D" w:rsidP="002650E9">
            <w:pPr>
              <w:ind w:firstLine="0"/>
            </w:pPr>
            <w:r w:rsidRPr="00753B7E">
              <w:t xml:space="preserve">  Температура окружающей среды, </w:t>
            </w:r>
            <w:proofErr w:type="spellStart"/>
            <w:r w:rsidRPr="00753B7E">
              <w:rPr>
                <w:vertAlign w:val="superscript"/>
              </w:rPr>
              <w:t>о</w:t>
            </w:r>
            <w:r w:rsidRPr="00753B7E">
              <w:t>С</w:t>
            </w:r>
            <w:proofErr w:type="spellEnd"/>
            <w:r w:rsidRPr="00753B7E">
              <w:t xml:space="preserve"> более</w:t>
            </w:r>
          </w:p>
        </w:tc>
        <w:tc>
          <w:tcPr>
            <w:tcW w:w="1209" w:type="dxa"/>
            <w:gridSpan w:val="2"/>
            <w:tcBorders>
              <w:top w:val="nil"/>
              <w:left w:val="nil"/>
              <w:bottom w:val="nil"/>
              <w:right w:val="nil"/>
            </w:tcBorders>
            <w:shd w:val="clear" w:color="auto" w:fill="auto"/>
            <w:noWrap/>
            <w:vAlign w:val="bottom"/>
            <w:hideMark/>
          </w:tcPr>
          <w:p w14:paraId="1054747A" w14:textId="77777777" w:rsidR="00E60F1D" w:rsidRPr="00753B7E" w:rsidRDefault="00E60F1D" w:rsidP="002650E9">
            <w:pPr>
              <w:ind w:firstLine="0"/>
              <w:rPr>
                <w:u w:val="single"/>
              </w:rPr>
            </w:pPr>
            <w:r w:rsidRPr="00753B7E">
              <w:rPr>
                <w:u w:val="single"/>
              </w:rPr>
              <w:t>10</w:t>
            </w:r>
          </w:p>
        </w:tc>
        <w:tc>
          <w:tcPr>
            <w:tcW w:w="741" w:type="dxa"/>
            <w:tcBorders>
              <w:top w:val="nil"/>
              <w:left w:val="nil"/>
              <w:bottom w:val="nil"/>
              <w:right w:val="nil"/>
            </w:tcBorders>
            <w:shd w:val="clear" w:color="auto" w:fill="auto"/>
            <w:noWrap/>
            <w:vAlign w:val="bottom"/>
            <w:hideMark/>
          </w:tcPr>
          <w:p w14:paraId="13051B6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5F80E6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84DB87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8ABBE9F" w14:textId="77777777" w:rsidR="00E60F1D" w:rsidRPr="00753B7E" w:rsidRDefault="00E60F1D" w:rsidP="002650E9">
            <w:pPr>
              <w:ind w:firstLine="0"/>
            </w:pPr>
          </w:p>
        </w:tc>
      </w:tr>
      <w:tr w:rsidR="00E60F1D" w:rsidRPr="00753B7E" w14:paraId="58A100DA" w14:textId="77777777" w:rsidTr="002650E9">
        <w:trPr>
          <w:trHeight w:val="20"/>
        </w:trPr>
        <w:tc>
          <w:tcPr>
            <w:tcW w:w="0" w:type="auto"/>
            <w:gridSpan w:val="4"/>
            <w:tcBorders>
              <w:top w:val="nil"/>
              <w:left w:val="nil"/>
              <w:bottom w:val="nil"/>
              <w:right w:val="nil"/>
            </w:tcBorders>
            <w:shd w:val="clear" w:color="auto" w:fill="auto"/>
            <w:vAlign w:val="bottom"/>
            <w:hideMark/>
          </w:tcPr>
          <w:p w14:paraId="758AC962" w14:textId="77777777" w:rsidR="00E60F1D" w:rsidRPr="00753B7E" w:rsidRDefault="00E60F1D" w:rsidP="002650E9">
            <w:pPr>
              <w:ind w:firstLine="0"/>
            </w:pPr>
            <w:r w:rsidRPr="00753B7E">
              <w:t xml:space="preserve">  Скорость ветра, м/с менее</w:t>
            </w:r>
          </w:p>
        </w:tc>
        <w:tc>
          <w:tcPr>
            <w:tcW w:w="1209" w:type="dxa"/>
            <w:gridSpan w:val="2"/>
            <w:tcBorders>
              <w:top w:val="nil"/>
              <w:left w:val="nil"/>
              <w:bottom w:val="nil"/>
              <w:right w:val="nil"/>
            </w:tcBorders>
            <w:shd w:val="clear" w:color="auto" w:fill="auto"/>
            <w:noWrap/>
            <w:vAlign w:val="bottom"/>
            <w:hideMark/>
          </w:tcPr>
          <w:p w14:paraId="685C9A0D" w14:textId="77777777" w:rsidR="00E60F1D" w:rsidRPr="00753B7E" w:rsidRDefault="00E60F1D" w:rsidP="002650E9">
            <w:pPr>
              <w:ind w:firstLine="0"/>
              <w:rPr>
                <w:u w:val="single"/>
              </w:rPr>
            </w:pPr>
            <w:r w:rsidRPr="00753B7E">
              <w:rPr>
                <w:u w:val="single"/>
              </w:rPr>
              <w:t>2</w:t>
            </w:r>
          </w:p>
        </w:tc>
        <w:tc>
          <w:tcPr>
            <w:tcW w:w="741" w:type="dxa"/>
            <w:tcBorders>
              <w:top w:val="nil"/>
              <w:left w:val="nil"/>
              <w:bottom w:val="nil"/>
              <w:right w:val="nil"/>
            </w:tcBorders>
            <w:shd w:val="clear" w:color="auto" w:fill="auto"/>
            <w:noWrap/>
            <w:vAlign w:val="bottom"/>
            <w:hideMark/>
          </w:tcPr>
          <w:p w14:paraId="438EE2D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BA0AD6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E28AF0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9CF168D" w14:textId="77777777" w:rsidR="00E60F1D" w:rsidRPr="00753B7E" w:rsidRDefault="00E60F1D" w:rsidP="002650E9">
            <w:pPr>
              <w:ind w:firstLine="0"/>
            </w:pPr>
          </w:p>
        </w:tc>
      </w:tr>
      <w:tr w:rsidR="00E60F1D" w:rsidRPr="00753B7E" w14:paraId="416FCB0A" w14:textId="77777777" w:rsidTr="002650E9">
        <w:trPr>
          <w:trHeight w:val="20"/>
        </w:trPr>
        <w:tc>
          <w:tcPr>
            <w:tcW w:w="0" w:type="auto"/>
            <w:tcBorders>
              <w:top w:val="nil"/>
              <w:left w:val="nil"/>
              <w:bottom w:val="nil"/>
              <w:right w:val="nil"/>
            </w:tcBorders>
            <w:shd w:val="clear" w:color="auto" w:fill="auto"/>
            <w:noWrap/>
            <w:vAlign w:val="bottom"/>
            <w:hideMark/>
          </w:tcPr>
          <w:p w14:paraId="33AA9F0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3A3EF1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3172E00"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B4C9323" w14:textId="77777777" w:rsidR="00E60F1D" w:rsidRPr="00753B7E" w:rsidRDefault="00E60F1D" w:rsidP="002650E9">
            <w:pPr>
              <w:ind w:firstLine="0"/>
            </w:pPr>
          </w:p>
        </w:tc>
        <w:tc>
          <w:tcPr>
            <w:tcW w:w="1209" w:type="dxa"/>
            <w:gridSpan w:val="2"/>
            <w:tcBorders>
              <w:top w:val="nil"/>
              <w:left w:val="nil"/>
              <w:bottom w:val="nil"/>
              <w:right w:val="nil"/>
            </w:tcBorders>
            <w:shd w:val="clear" w:color="auto" w:fill="auto"/>
            <w:noWrap/>
            <w:vAlign w:val="bottom"/>
            <w:hideMark/>
          </w:tcPr>
          <w:p w14:paraId="63B57716" w14:textId="77777777" w:rsidR="00E60F1D" w:rsidRPr="00753B7E" w:rsidRDefault="00E60F1D" w:rsidP="002650E9">
            <w:pPr>
              <w:ind w:firstLine="0"/>
            </w:pPr>
          </w:p>
        </w:tc>
        <w:tc>
          <w:tcPr>
            <w:tcW w:w="741" w:type="dxa"/>
            <w:tcBorders>
              <w:top w:val="nil"/>
              <w:left w:val="nil"/>
              <w:bottom w:val="nil"/>
              <w:right w:val="nil"/>
            </w:tcBorders>
            <w:shd w:val="clear" w:color="auto" w:fill="auto"/>
            <w:noWrap/>
            <w:vAlign w:val="bottom"/>
            <w:hideMark/>
          </w:tcPr>
          <w:p w14:paraId="43A66AD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25ECBB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9BA427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99482EF" w14:textId="77777777" w:rsidR="00E60F1D" w:rsidRPr="00753B7E" w:rsidRDefault="00E60F1D" w:rsidP="002650E9">
            <w:pPr>
              <w:ind w:firstLine="0"/>
            </w:pPr>
          </w:p>
        </w:tc>
      </w:tr>
      <w:tr w:rsidR="00E60F1D" w:rsidRPr="00753B7E" w14:paraId="11AA893A"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78CD0BA8" w14:textId="77777777" w:rsidR="00E60F1D" w:rsidRPr="00753B7E" w:rsidRDefault="00E60F1D" w:rsidP="002650E9">
            <w:pPr>
              <w:ind w:firstLine="0"/>
              <w:rPr>
                <w:b/>
                <w:bCs/>
                <w:u w:val="single"/>
              </w:rPr>
            </w:pPr>
            <w:r w:rsidRPr="00753B7E">
              <w:rPr>
                <w:b/>
                <w:bCs/>
                <w:u w:val="single"/>
              </w:rPr>
              <w:t>Результаты расчетов:</w:t>
            </w:r>
          </w:p>
        </w:tc>
        <w:tc>
          <w:tcPr>
            <w:tcW w:w="1209" w:type="dxa"/>
            <w:gridSpan w:val="2"/>
            <w:tcBorders>
              <w:top w:val="nil"/>
              <w:left w:val="nil"/>
              <w:bottom w:val="nil"/>
              <w:right w:val="nil"/>
            </w:tcBorders>
            <w:shd w:val="clear" w:color="auto" w:fill="auto"/>
            <w:noWrap/>
            <w:vAlign w:val="bottom"/>
            <w:hideMark/>
          </w:tcPr>
          <w:p w14:paraId="6D4521BE" w14:textId="77777777" w:rsidR="00E60F1D" w:rsidRPr="00753B7E" w:rsidRDefault="00E60F1D" w:rsidP="002650E9">
            <w:pPr>
              <w:ind w:firstLine="0"/>
            </w:pPr>
          </w:p>
        </w:tc>
        <w:tc>
          <w:tcPr>
            <w:tcW w:w="741" w:type="dxa"/>
            <w:tcBorders>
              <w:top w:val="nil"/>
              <w:left w:val="nil"/>
              <w:bottom w:val="nil"/>
              <w:right w:val="nil"/>
            </w:tcBorders>
            <w:shd w:val="clear" w:color="auto" w:fill="auto"/>
            <w:noWrap/>
            <w:vAlign w:val="bottom"/>
            <w:hideMark/>
          </w:tcPr>
          <w:p w14:paraId="102C5DA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1118B3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917662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1B6821E" w14:textId="77777777" w:rsidR="00E60F1D" w:rsidRPr="00753B7E" w:rsidRDefault="00E60F1D" w:rsidP="002650E9">
            <w:pPr>
              <w:ind w:firstLine="0"/>
            </w:pPr>
          </w:p>
        </w:tc>
      </w:tr>
      <w:tr w:rsidR="00E60F1D" w:rsidRPr="00753B7E" w14:paraId="4DA1B993" w14:textId="77777777" w:rsidTr="002650E9">
        <w:trPr>
          <w:trHeight w:val="20"/>
        </w:trPr>
        <w:tc>
          <w:tcPr>
            <w:tcW w:w="0" w:type="auto"/>
            <w:tcBorders>
              <w:top w:val="nil"/>
              <w:left w:val="nil"/>
              <w:bottom w:val="nil"/>
              <w:right w:val="nil"/>
            </w:tcBorders>
            <w:shd w:val="clear" w:color="auto" w:fill="auto"/>
            <w:noWrap/>
            <w:vAlign w:val="bottom"/>
            <w:hideMark/>
          </w:tcPr>
          <w:p w14:paraId="565F1EC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A2BC42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C10F78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1F54E23" w14:textId="77777777" w:rsidR="00E60F1D" w:rsidRPr="00753B7E" w:rsidRDefault="00E60F1D" w:rsidP="002650E9">
            <w:pPr>
              <w:ind w:firstLine="0"/>
            </w:pPr>
          </w:p>
        </w:tc>
        <w:tc>
          <w:tcPr>
            <w:tcW w:w="1209" w:type="dxa"/>
            <w:gridSpan w:val="2"/>
            <w:tcBorders>
              <w:top w:val="nil"/>
              <w:left w:val="nil"/>
              <w:bottom w:val="nil"/>
              <w:right w:val="nil"/>
            </w:tcBorders>
            <w:shd w:val="clear" w:color="auto" w:fill="auto"/>
            <w:noWrap/>
            <w:vAlign w:val="bottom"/>
            <w:hideMark/>
          </w:tcPr>
          <w:p w14:paraId="4AC368DC" w14:textId="77777777" w:rsidR="00E60F1D" w:rsidRPr="00753B7E" w:rsidRDefault="00E60F1D" w:rsidP="002650E9">
            <w:pPr>
              <w:ind w:firstLine="0"/>
            </w:pPr>
          </w:p>
        </w:tc>
        <w:tc>
          <w:tcPr>
            <w:tcW w:w="741" w:type="dxa"/>
            <w:tcBorders>
              <w:top w:val="nil"/>
              <w:left w:val="nil"/>
              <w:bottom w:val="nil"/>
              <w:right w:val="nil"/>
            </w:tcBorders>
            <w:shd w:val="clear" w:color="auto" w:fill="auto"/>
            <w:noWrap/>
            <w:vAlign w:val="bottom"/>
            <w:hideMark/>
          </w:tcPr>
          <w:p w14:paraId="459A991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6EFC0A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6BF84F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C5CC296" w14:textId="77777777" w:rsidR="00E60F1D" w:rsidRPr="00753B7E" w:rsidRDefault="00E60F1D" w:rsidP="002650E9">
            <w:pPr>
              <w:ind w:firstLine="0"/>
            </w:pPr>
          </w:p>
        </w:tc>
      </w:tr>
      <w:tr w:rsidR="00E60F1D" w:rsidRPr="00753B7E" w14:paraId="366C39AE"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50592860" w14:textId="77777777" w:rsidR="00E60F1D" w:rsidRPr="00753B7E" w:rsidRDefault="00E60F1D" w:rsidP="002650E9">
            <w:pPr>
              <w:ind w:firstLine="0"/>
            </w:pPr>
            <w:r w:rsidRPr="00753B7E">
              <w:t xml:space="preserve">  Вес возможного разлития</w:t>
            </w:r>
          </w:p>
        </w:tc>
        <w:tc>
          <w:tcPr>
            <w:tcW w:w="1209" w:type="dxa"/>
            <w:gridSpan w:val="2"/>
            <w:tcBorders>
              <w:top w:val="nil"/>
              <w:left w:val="nil"/>
              <w:bottom w:val="nil"/>
              <w:right w:val="nil"/>
            </w:tcBorders>
            <w:shd w:val="clear" w:color="auto" w:fill="auto"/>
            <w:noWrap/>
            <w:vAlign w:val="bottom"/>
            <w:hideMark/>
          </w:tcPr>
          <w:p w14:paraId="076EBAE7" w14:textId="77777777" w:rsidR="00E60F1D" w:rsidRPr="00753B7E" w:rsidRDefault="00E60F1D" w:rsidP="002650E9">
            <w:pPr>
              <w:ind w:firstLine="0"/>
            </w:pPr>
          </w:p>
        </w:tc>
        <w:tc>
          <w:tcPr>
            <w:tcW w:w="741" w:type="dxa"/>
            <w:tcBorders>
              <w:top w:val="nil"/>
              <w:left w:val="nil"/>
              <w:bottom w:val="nil"/>
              <w:right w:val="nil"/>
            </w:tcBorders>
            <w:shd w:val="clear" w:color="auto" w:fill="auto"/>
            <w:noWrap/>
            <w:vAlign w:val="bottom"/>
            <w:hideMark/>
          </w:tcPr>
          <w:p w14:paraId="3E04E31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C88EBE1"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0BCE009E" w14:textId="77777777" w:rsidR="00E60F1D" w:rsidRPr="00753B7E" w:rsidRDefault="00E60F1D" w:rsidP="002650E9">
            <w:pPr>
              <w:ind w:firstLine="0"/>
            </w:pPr>
            <w:r w:rsidRPr="00753B7E">
              <w:t>20,16</w:t>
            </w:r>
          </w:p>
        </w:tc>
        <w:tc>
          <w:tcPr>
            <w:tcW w:w="0" w:type="auto"/>
            <w:tcBorders>
              <w:top w:val="nil"/>
              <w:left w:val="nil"/>
              <w:bottom w:val="nil"/>
              <w:right w:val="nil"/>
            </w:tcBorders>
            <w:shd w:val="clear" w:color="auto" w:fill="auto"/>
            <w:noWrap/>
            <w:vAlign w:val="bottom"/>
            <w:hideMark/>
          </w:tcPr>
          <w:p w14:paraId="78FA53C2" w14:textId="77777777" w:rsidR="00E60F1D" w:rsidRPr="00753B7E" w:rsidRDefault="00E60F1D" w:rsidP="002650E9">
            <w:pPr>
              <w:ind w:firstLine="0"/>
            </w:pPr>
            <w:r w:rsidRPr="00753B7E">
              <w:t>т</w:t>
            </w:r>
          </w:p>
        </w:tc>
      </w:tr>
      <w:tr w:rsidR="00E60F1D" w:rsidRPr="00753B7E" w14:paraId="73F6E984"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70ED99F4" w14:textId="77777777" w:rsidR="00E60F1D" w:rsidRPr="00753B7E" w:rsidRDefault="00E60F1D" w:rsidP="002650E9">
            <w:pPr>
              <w:ind w:firstLine="0"/>
            </w:pPr>
            <w:r w:rsidRPr="00753B7E">
              <w:t xml:space="preserve"> Объем облака ТВС (ГВС)</w:t>
            </w:r>
          </w:p>
        </w:tc>
        <w:tc>
          <w:tcPr>
            <w:tcW w:w="1209" w:type="dxa"/>
            <w:gridSpan w:val="2"/>
            <w:tcBorders>
              <w:top w:val="nil"/>
              <w:left w:val="nil"/>
              <w:bottom w:val="nil"/>
              <w:right w:val="nil"/>
            </w:tcBorders>
            <w:shd w:val="clear" w:color="auto" w:fill="auto"/>
            <w:noWrap/>
            <w:vAlign w:val="bottom"/>
            <w:hideMark/>
          </w:tcPr>
          <w:p w14:paraId="66382C5C" w14:textId="77777777" w:rsidR="00E60F1D" w:rsidRPr="00753B7E" w:rsidRDefault="00E60F1D" w:rsidP="002650E9">
            <w:pPr>
              <w:ind w:firstLine="0"/>
            </w:pPr>
          </w:p>
        </w:tc>
        <w:tc>
          <w:tcPr>
            <w:tcW w:w="741" w:type="dxa"/>
            <w:tcBorders>
              <w:top w:val="nil"/>
              <w:left w:val="nil"/>
              <w:bottom w:val="nil"/>
              <w:right w:val="nil"/>
            </w:tcBorders>
            <w:shd w:val="clear" w:color="auto" w:fill="auto"/>
            <w:noWrap/>
            <w:vAlign w:val="bottom"/>
            <w:hideMark/>
          </w:tcPr>
          <w:p w14:paraId="140AB60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9F677B2"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7F5ACE3D" w14:textId="77777777" w:rsidR="00E60F1D" w:rsidRPr="00753B7E" w:rsidRDefault="00E60F1D" w:rsidP="002650E9">
            <w:pPr>
              <w:ind w:firstLine="0"/>
            </w:pPr>
            <w:r w:rsidRPr="00753B7E">
              <w:t>27537</w:t>
            </w:r>
          </w:p>
        </w:tc>
        <w:tc>
          <w:tcPr>
            <w:tcW w:w="0" w:type="auto"/>
            <w:tcBorders>
              <w:top w:val="nil"/>
              <w:left w:val="nil"/>
              <w:bottom w:val="nil"/>
              <w:right w:val="nil"/>
            </w:tcBorders>
            <w:shd w:val="clear" w:color="auto" w:fill="auto"/>
            <w:noWrap/>
            <w:vAlign w:val="bottom"/>
            <w:hideMark/>
          </w:tcPr>
          <w:p w14:paraId="59A6EDA0" w14:textId="77777777" w:rsidR="00E60F1D" w:rsidRPr="00753B7E" w:rsidRDefault="00E60F1D" w:rsidP="002650E9">
            <w:pPr>
              <w:ind w:firstLine="0"/>
            </w:pPr>
            <w:r w:rsidRPr="00753B7E">
              <w:t>м</w:t>
            </w:r>
            <w:r w:rsidRPr="00753B7E">
              <w:rPr>
                <w:vertAlign w:val="superscript"/>
              </w:rPr>
              <w:t>3</w:t>
            </w:r>
          </w:p>
        </w:tc>
      </w:tr>
      <w:tr w:rsidR="00E60F1D" w:rsidRPr="00753B7E" w14:paraId="2BB597CE"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62695759" w14:textId="77777777" w:rsidR="00E60F1D" w:rsidRPr="00753B7E" w:rsidRDefault="00E60F1D" w:rsidP="002650E9">
            <w:pPr>
              <w:ind w:firstLine="0"/>
            </w:pPr>
            <w:r w:rsidRPr="00753B7E">
              <w:t xml:space="preserve">  Площадь зоны разлития:</w:t>
            </w:r>
          </w:p>
        </w:tc>
        <w:tc>
          <w:tcPr>
            <w:tcW w:w="0" w:type="auto"/>
            <w:tcBorders>
              <w:top w:val="nil"/>
              <w:left w:val="nil"/>
              <w:bottom w:val="nil"/>
              <w:right w:val="nil"/>
            </w:tcBorders>
            <w:shd w:val="clear" w:color="auto" w:fill="auto"/>
            <w:noWrap/>
            <w:vAlign w:val="bottom"/>
            <w:hideMark/>
          </w:tcPr>
          <w:p w14:paraId="7E48EED5" w14:textId="77777777" w:rsidR="00E60F1D" w:rsidRPr="00753B7E" w:rsidRDefault="00E60F1D" w:rsidP="002650E9">
            <w:pPr>
              <w:ind w:firstLine="0"/>
            </w:pPr>
          </w:p>
        </w:tc>
        <w:tc>
          <w:tcPr>
            <w:tcW w:w="1209" w:type="dxa"/>
            <w:gridSpan w:val="2"/>
            <w:tcBorders>
              <w:top w:val="nil"/>
              <w:left w:val="nil"/>
              <w:bottom w:val="nil"/>
              <w:right w:val="nil"/>
            </w:tcBorders>
            <w:shd w:val="clear" w:color="auto" w:fill="auto"/>
            <w:noWrap/>
            <w:vAlign w:val="bottom"/>
            <w:hideMark/>
          </w:tcPr>
          <w:p w14:paraId="4EFF6B19" w14:textId="77777777" w:rsidR="00E60F1D" w:rsidRPr="00753B7E" w:rsidRDefault="00E60F1D" w:rsidP="002650E9">
            <w:pPr>
              <w:ind w:firstLine="0"/>
            </w:pPr>
          </w:p>
        </w:tc>
        <w:tc>
          <w:tcPr>
            <w:tcW w:w="741" w:type="dxa"/>
            <w:tcBorders>
              <w:top w:val="nil"/>
              <w:left w:val="nil"/>
              <w:bottom w:val="nil"/>
              <w:right w:val="nil"/>
            </w:tcBorders>
            <w:shd w:val="clear" w:color="auto" w:fill="auto"/>
            <w:noWrap/>
            <w:vAlign w:val="bottom"/>
            <w:hideMark/>
          </w:tcPr>
          <w:p w14:paraId="37BC7287"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38273B8"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4E9E290B" w14:textId="77777777" w:rsidR="00E60F1D" w:rsidRPr="00753B7E" w:rsidRDefault="00E60F1D" w:rsidP="002650E9">
            <w:pPr>
              <w:ind w:firstLine="0"/>
            </w:pPr>
            <w:r w:rsidRPr="00753B7E">
              <w:t>120</w:t>
            </w:r>
          </w:p>
        </w:tc>
        <w:tc>
          <w:tcPr>
            <w:tcW w:w="0" w:type="auto"/>
            <w:tcBorders>
              <w:top w:val="nil"/>
              <w:left w:val="nil"/>
              <w:bottom w:val="nil"/>
              <w:right w:val="nil"/>
            </w:tcBorders>
            <w:shd w:val="clear" w:color="auto" w:fill="auto"/>
            <w:noWrap/>
            <w:vAlign w:val="bottom"/>
            <w:hideMark/>
          </w:tcPr>
          <w:p w14:paraId="2499649D" w14:textId="77777777" w:rsidR="00E60F1D" w:rsidRPr="00753B7E" w:rsidRDefault="00E60F1D" w:rsidP="002650E9">
            <w:pPr>
              <w:ind w:firstLine="0"/>
            </w:pPr>
            <w:r w:rsidRPr="00753B7E">
              <w:t>м</w:t>
            </w:r>
            <w:r w:rsidRPr="00753B7E">
              <w:rPr>
                <w:vertAlign w:val="superscript"/>
              </w:rPr>
              <w:t>2</w:t>
            </w:r>
          </w:p>
        </w:tc>
      </w:tr>
      <w:tr w:rsidR="00E60F1D" w:rsidRPr="00753B7E" w14:paraId="18D43531"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708D7939" w14:textId="77777777" w:rsidR="00E60F1D" w:rsidRPr="00753B7E" w:rsidRDefault="00E60F1D" w:rsidP="002650E9">
            <w:pPr>
              <w:ind w:firstLine="0"/>
            </w:pPr>
            <w:r w:rsidRPr="00753B7E">
              <w:t xml:space="preserve">  Радиус возможного разлития</w:t>
            </w:r>
          </w:p>
        </w:tc>
        <w:tc>
          <w:tcPr>
            <w:tcW w:w="1209" w:type="dxa"/>
            <w:gridSpan w:val="2"/>
            <w:tcBorders>
              <w:top w:val="nil"/>
              <w:left w:val="nil"/>
              <w:bottom w:val="nil"/>
              <w:right w:val="nil"/>
            </w:tcBorders>
            <w:shd w:val="clear" w:color="auto" w:fill="auto"/>
            <w:noWrap/>
            <w:vAlign w:val="bottom"/>
            <w:hideMark/>
          </w:tcPr>
          <w:p w14:paraId="7E70732B" w14:textId="77777777" w:rsidR="00E60F1D" w:rsidRPr="00753B7E" w:rsidRDefault="00E60F1D" w:rsidP="002650E9">
            <w:pPr>
              <w:ind w:firstLine="0"/>
            </w:pPr>
          </w:p>
        </w:tc>
        <w:tc>
          <w:tcPr>
            <w:tcW w:w="741" w:type="dxa"/>
            <w:tcBorders>
              <w:top w:val="nil"/>
              <w:left w:val="nil"/>
              <w:bottom w:val="nil"/>
              <w:right w:val="nil"/>
            </w:tcBorders>
            <w:shd w:val="clear" w:color="auto" w:fill="auto"/>
            <w:noWrap/>
            <w:vAlign w:val="bottom"/>
            <w:hideMark/>
          </w:tcPr>
          <w:p w14:paraId="3AFF356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BAF8E59"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48F4CA71" w14:textId="77777777" w:rsidR="00E60F1D" w:rsidRPr="00753B7E" w:rsidRDefault="00E60F1D" w:rsidP="002650E9">
            <w:pPr>
              <w:ind w:firstLine="0"/>
            </w:pPr>
            <w:r w:rsidRPr="00753B7E">
              <w:t>6,2</w:t>
            </w:r>
          </w:p>
        </w:tc>
        <w:tc>
          <w:tcPr>
            <w:tcW w:w="0" w:type="auto"/>
            <w:tcBorders>
              <w:top w:val="nil"/>
              <w:left w:val="nil"/>
              <w:bottom w:val="nil"/>
              <w:right w:val="nil"/>
            </w:tcBorders>
            <w:shd w:val="clear" w:color="auto" w:fill="auto"/>
            <w:noWrap/>
            <w:vAlign w:val="bottom"/>
            <w:hideMark/>
          </w:tcPr>
          <w:p w14:paraId="72073048" w14:textId="77777777" w:rsidR="00E60F1D" w:rsidRPr="00753B7E" w:rsidRDefault="00E60F1D" w:rsidP="002650E9">
            <w:pPr>
              <w:ind w:firstLine="0"/>
            </w:pPr>
            <w:r w:rsidRPr="00753B7E">
              <w:t>м</w:t>
            </w:r>
          </w:p>
        </w:tc>
      </w:tr>
      <w:tr w:rsidR="00E60F1D" w:rsidRPr="00753B7E" w14:paraId="09BDB7DE"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2009562B" w14:textId="77777777" w:rsidR="00E60F1D" w:rsidRPr="00753B7E" w:rsidRDefault="00E60F1D" w:rsidP="002650E9">
            <w:pPr>
              <w:ind w:firstLine="0"/>
            </w:pPr>
            <w:r w:rsidRPr="00753B7E">
              <w:t xml:space="preserve">  Зона действия детонационной волны</w:t>
            </w:r>
          </w:p>
        </w:tc>
        <w:tc>
          <w:tcPr>
            <w:tcW w:w="1209" w:type="dxa"/>
            <w:gridSpan w:val="2"/>
            <w:tcBorders>
              <w:top w:val="nil"/>
              <w:left w:val="nil"/>
              <w:bottom w:val="nil"/>
              <w:right w:val="nil"/>
            </w:tcBorders>
            <w:shd w:val="clear" w:color="auto" w:fill="auto"/>
            <w:noWrap/>
            <w:vAlign w:val="bottom"/>
            <w:hideMark/>
          </w:tcPr>
          <w:p w14:paraId="213B8065" w14:textId="77777777" w:rsidR="00E60F1D" w:rsidRPr="00753B7E" w:rsidRDefault="00E60F1D" w:rsidP="002650E9">
            <w:pPr>
              <w:ind w:firstLine="0"/>
            </w:pPr>
          </w:p>
        </w:tc>
        <w:tc>
          <w:tcPr>
            <w:tcW w:w="741" w:type="dxa"/>
            <w:tcBorders>
              <w:top w:val="nil"/>
              <w:left w:val="nil"/>
              <w:bottom w:val="nil"/>
              <w:right w:val="nil"/>
            </w:tcBorders>
            <w:shd w:val="clear" w:color="auto" w:fill="auto"/>
            <w:noWrap/>
            <w:vAlign w:val="bottom"/>
            <w:hideMark/>
          </w:tcPr>
          <w:p w14:paraId="02B9753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FD18BC1"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44EB325F" w14:textId="77777777" w:rsidR="00E60F1D" w:rsidRPr="00753B7E" w:rsidRDefault="00E60F1D" w:rsidP="002650E9">
            <w:pPr>
              <w:ind w:firstLine="0"/>
            </w:pPr>
            <w:r w:rsidRPr="00753B7E">
              <w:t>23,6</w:t>
            </w:r>
          </w:p>
        </w:tc>
        <w:tc>
          <w:tcPr>
            <w:tcW w:w="0" w:type="auto"/>
            <w:tcBorders>
              <w:top w:val="nil"/>
              <w:left w:val="nil"/>
              <w:bottom w:val="nil"/>
              <w:right w:val="nil"/>
            </w:tcBorders>
            <w:shd w:val="clear" w:color="auto" w:fill="auto"/>
            <w:noWrap/>
            <w:vAlign w:val="bottom"/>
            <w:hideMark/>
          </w:tcPr>
          <w:p w14:paraId="0DF84D64" w14:textId="77777777" w:rsidR="00E60F1D" w:rsidRPr="00753B7E" w:rsidRDefault="00E60F1D" w:rsidP="002650E9">
            <w:pPr>
              <w:ind w:firstLine="0"/>
            </w:pPr>
            <w:r w:rsidRPr="00753B7E">
              <w:t>м</w:t>
            </w:r>
          </w:p>
        </w:tc>
      </w:tr>
      <w:tr w:rsidR="00E60F1D" w:rsidRPr="00753B7E" w14:paraId="264A0A91" w14:textId="77777777" w:rsidTr="002650E9">
        <w:trPr>
          <w:trHeight w:val="20"/>
        </w:trPr>
        <w:tc>
          <w:tcPr>
            <w:tcW w:w="0" w:type="auto"/>
            <w:tcBorders>
              <w:top w:val="nil"/>
              <w:left w:val="nil"/>
              <w:bottom w:val="nil"/>
              <w:right w:val="nil"/>
            </w:tcBorders>
            <w:shd w:val="clear" w:color="auto" w:fill="auto"/>
            <w:noWrap/>
            <w:vAlign w:val="bottom"/>
            <w:hideMark/>
          </w:tcPr>
          <w:p w14:paraId="4E437E8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E5950A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3777062"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81F1A0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C370BEA"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36D0C369"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1E55DDA"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74E2B57"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CE19CD2" w14:textId="77777777" w:rsidR="00E60F1D" w:rsidRPr="00753B7E" w:rsidRDefault="00E60F1D" w:rsidP="002650E9"/>
        </w:tc>
      </w:tr>
      <w:tr w:rsidR="00E60F1D" w:rsidRPr="00753B7E" w14:paraId="47D5FB81" w14:textId="77777777" w:rsidTr="002650E9">
        <w:trPr>
          <w:trHeight w:val="20"/>
        </w:trPr>
        <w:tc>
          <w:tcPr>
            <w:tcW w:w="0" w:type="auto"/>
            <w:gridSpan w:val="10"/>
            <w:tcBorders>
              <w:top w:val="nil"/>
              <w:left w:val="nil"/>
              <w:bottom w:val="single" w:sz="4" w:space="0" w:color="auto"/>
              <w:right w:val="nil"/>
            </w:tcBorders>
            <w:shd w:val="clear" w:color="auto" w:fill="auto"/>
            <w:noWrap/>
            <w:vAlign w:val="bottom"/>
            <w:hideMark/>
          </w:tcPr>
          <w:p w14:paraId="01843445" w14:textId="77777777" w:rsidR="00E60F1D" w:rsidRPr="00753B7E" w:rsidRDefault="00E60F1D" w:rsidP="002650E9">
            <w:pPr>
              <w:rPr>
                <w:b/>
                <w:bCs/>
              </w:rPr>
            </w:pPr>
            <w:r w:rsidRPr="00753B7E">
              <w:rPr>
                <w:b/>
                <w:bCs/>
              </w:rPr>
              <w:t>Параметры зон поражения человека</w:t>
            </w:r>
          </w:p>
        </w:tc>
      </w:tr>
      <w:tr w:rsidR="00E60F1D" w:rsidRPr="00753B7E" w14:paraId="5A9FAF28"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1E65CB" w14:textId="77777777" w:rsidR="00E60F1D" w:rsidRPr="00753B7E" w:rsidRDefault="00E60F1D" w:rsidP="002650E9">
            <w:pPr>
              <w:ind w:firstLine="0"/>
              <w:rPr>
                <w:i/>
                <w:iCs/>
              </w:rPr>
            </w:pPr>
            <w:r w:rsidRPr="00753B7E">
              <w:rPr>
                <w:i/>
                <w:iCs/>
              </w:rPr>
              <w:t>Характеристика зоны поражения</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14:paraId="6434118F" w14:textId="77777777" w:rsidR="00E60F1D" w:rsidRPr="00753B7E" w:rsidRDefault="00E60F1D" w:rsidP="002650E9">
            <w:pPr>
              <w:ind w:firstLine="0"/>
              <w:rPr>
                <w:i/>
                <w:iCs/>
              </w:rPr>
            </w:pPr>
            <w:r w:rsidRPr="00753B7E">
              <w:rPr>
                <w:i/>
                <w:iCs/>
              </w:rPr>
              <w:t xml:space="preserve">Вероятность смертельного поражения человека, </w:t>
            </w:r>
            <w:proofErr w:type="spellStart"/>
            <w:r w:rsidRPr="00753B7E">
              <w:rPr>
                <w:i/>
                <w:iCs/>
              </w:rPr>
              <w:t>Р</w:t>
            </w:r>
            <w:r w:rsidRPr="00753B7E">
              <w:rPr>
                <w:i/>
                <w:iCs/>
                <w:vertAlign w:val="subscript"/>
              </w:rPr>
              <w:t>пор</w:t>
            </w:r>
            <w:proofErr w:type="spellEnd"/>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3C927BAF" w14:textId="77777777" w:rsidR="00E60F1D" w:rsidRPr="00753B7E" w:rsidRDefault="00E60F1D" w:rsidP="002650E9">
            <w:pPr>
              <w:ind w:firstLine="0"/>
              <w:rPr>
                <w:i/>
                <w:iCs/>
              </w:rPr>
            </w:pPr>
            <w:r w:rsidRPr="00753B7E">
              <w:rPr>
                <w:i/>
                <w:iCs/>
              </w:rPr>
              <w:t>Глубина зоны, м.</w:t>
            </w:r>
          </w:p>
        </w:tc>
      </w:tr>
      <w:tr w:rsidR="00E60F1D" w:rsidRPr="00753B7E" w14:paraId="2EC27768"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0F6F6B" w14:textId="77777777" w:rsidR="00E60F1D" w:rsidRPr="00753B7E" w:rsidRDefault="00E60F1D" w:rsidP="002650E9">
            <w:pPr>
              <w:ind w:firstLine="0"/>
            </w:pPr>
            <w:r w:rsidRPr="00753B7E">
              <w:t>Зона безусловного поражения</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5A322633" w14:textId="77777777" w:rsidR="00E60F1D" w:rsidRPr="00753B7E" w:rsidRDefault="00E60F1D" w:rsidP="002650E9">
            <w:pPr>
              <w:ind w:firstLine="0"/>
            </w:pPr>
            <w:proofErr w:type="spellStart"/>
            <w:r w:rsidRPr="00753B7E">
              <w:t>Рпор</w:t>
            </w:r>
            <w:proofErr w:type="spellEnd"/>
            <w:r w:rsidRPr="00753B7E">
              <w:t>&gt;0,5</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50F0538F" w14:textId="77777777" w:rsidR="00E60F1D" w:rsidRPr="00753B7E" w:rsidRDefault="00E60F1D" w:rsidP="002650E9">
            <w:pPr>
              <w:ind w:firstLine="0"/>
            </w:pPr>
            <w:r w:rsidRPr="00753B7E">
              <w:t>5,9</w:t>
            </w:r>
          </w:p>
        </w:tc>
      </w:tr>
      <w:tr w:rsidR="00E60F1D" w:rsidRPr="00753B7E" w14:paraId="3024C70C"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6B9E2E" w14:textId="77777777" w:rsidR="00E60F1D" w:rsidRPr="00753B7E" w:rsidRDefault="00E60F1D" w:rsidP="002650E9">
            <w:pPr>
              <w:ind w:firstLine="0"/>
            </w:pPr>
            <w:r w:rsidRPr="00753B7E">
              <w:t>Зона тяжелого поражения</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3CA03CE7" w14:textId="77777777" w:rsidR="00E60F1D" w:rsidRPr="00753B7E" w:rsidRDefault="00E60F1D" w:rsidP="002650E9">
            <w:pPr>
              <w:ind w:firstLine="0"/>
            </w:pPr>
            <w:r w:rsidRPr="00753B7E">
              <w:t>0,5&gt;</w:t>
            </w:r>
            <w:proofErr w:type="spellStart"/>
            <w:r w:rsidRPr="00753B7E">
              <w:t>Рпор</w:t>
            </w:r>
            <w:proofErr w:type="spellEnd"/>
            <w:r w:rsidRPr="00753B7E">
              <w:t>&gt;0,1</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6A4D3CDD" w14:textId="77777777" w:rsidR="00E60F1D" w:rsidRPr="00753B7E" w:rsidRDefault="00E60F1D" w:rsidP="002650E9">
            <w:pPr>
              <w:ind w:firstLine="0"/>
            </w:pPr>
            <w:r w:rsidRPr="00753B7E">
              <w:t>17,8</w:t>
            </w:r>
          </w:p>
        </w:tc>
      </w:tr>
      <w:tr w:rsidR="00E60F1D" w:rsidRPr="00753B7E" w14:paraId="4FC21C37"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F4EC42" w14:textId="77777777" w:rsidR="00E60F1D" w:rsidRPr="00753B7E" w:rsidRDefault="00E60F1D" w:rsidP="002650E9">
            <w:pPr>
              <w:ind w:firstLine="0"/>
            </w:pPr>
            <w:r w:rsidRPr="00753B7E">
              <w:t>Зона среднего поражения</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08184BBD" w14:textId="77777777" w:rsidR="00E60F1D" w:rsidRPr="00753B7E" w:rsidRDefault="00E60F1D" w:rsidP="002650E9">
            <w:pPr>
              <w:ind w:firstLine="0"/>
            </w:pPr>
            <w:r w:rsidRPr="00753B7E">
              <w:t>0,1&gt;</w:t>
            </w:r>
            <w:proofErr w:type="spellStart"/>
            <w:r w:rsidRPr="00753B7E">
              <w:t>Рпор</w:t>
            </w:r>
            <w:proofErr w:type="spellEnd"/>
            <w:r w:rsidRPr="00753B7E">
              <w:t>&gt;0,03</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271E4823" w14:textId="77777777" w:rsidR="00E60F1D" w:rsidRPr="00753B7E" w:rsidRDefault="00E60F1D" w:rsidP="002650E9">
            <w:pPr>
              <w:ind w:firstLine="0"/>
            </w:pPr>
            <w:r w:rsidRPr="00753B7E">
              <w:t>29,7</w:t>
            </w:r>
          </w:p>
        </w:tc>
      </w:tr>
      <w:tr w:rsidR="00E60F1D" w:rsidRPr="00753B7E" w14:paraId="7FEC1EA9"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C137FB" w14:textId="77777777" w:rsidR="00E60F1D" w:rsidRPr="00753B7E" w:rsidRDefault="00E60F1D" w:rsidP="002650E9">
            <w:pPr>
              <w:ind w:firstLine="0"/>
            </w:pPr>
            <w:r w:rsidRPr="00753B7E">
              <w:t>Зона легкого поражения</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38D7564" w14:textId="77777777" w:rsidR="00E60F1D" w:rsidRPr="00753B7E" w:rsidRDefault="00E60F1D" w:rsidP="002650E9">
            <w:pPr>
              <w:ind w:firstLine="0"/>
            </w:pPr>
            <w:r w:rsidRPr="00753B7E">
              <w:t>нет</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44DD7C08" w14:textId="77777777" w:rsidR="00E60F1D" w:rsidRPr="00753B7E" w:rsidRDefault="00E60F1D" w:rsidP="002650E9">
            <w:pPr>
              <w:ind w:firstLine="0"/>
            </w:pPr>
            <w:r w:rsidRPr="00753B7E">
              <w:t>47,6</w:t>
            </w:r>
          </w:p>
        </w:tc>
      </w:tr>
      <w:tr w:rsidR="00E60F1D" w:rsidRPr="00753B7E" w14:paraId="67523BAC"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613ED8" w14:textId="77777777" w:rsidR="00E60F1D" w:rsidRPr="00753B7E" w:rsidRDefault="00E60F1D" w:rsidP="002650E9">
            <w:pPr>
              <w:ind w:firstLine="0"/>
            </w:pPr>
            <w:r w:rsidRPr="00753B7E">
              <w:t>Зона безопасности</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4DB4AB47" w14:textId="77777777" w:rsidR="00E60F1D" w:rsidRPr="00753B7E" w:rsidRDefault="00E60F1D" w:rsidP="002650E9">
            <w:pPr>
              <w:ind w:firstLine="0"/>
            </w:pPr>
            <w:r w:rsidRPr="00753B7E">
              <w:t>нет</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271B8F39" w14:textId="77777777" w:rsidR="00E60F1D" w:rsidRPr="00753B7E" w:rsidRDefault="00E60F1D" w:rsidP="002650E9">
            <w:pPr>
              <w:ind w:firstLine="0"/>
            </w:pPr>
            <w:r w:rsidRPr="00753B7E">
              <w:t>118,9</w:t>
            </w:r>
          </w:p>
        </w:tc>
      </w:tr>
      <w:tr w:rsidR="00E60F1D" w:rsidRPr="00753B7E" w14:paraId="0F3FC679" w14:textId="77777777" w:rsidTr="002650E9">
        <w:trPr>
          <w:trHeight w:val="20"/>
        </w:trPr>
        <w:tc>
          <w:tcPr>
            <w:tcW w:w="0" w:type="auto"/>
            <w:gridSpan w:val="10"/>
            <w:tcBorders>
              <w:top w:val="single" w:sz="4" w:space="0" w:color="auto"/>
              <w:left w:val="nil"/>
              <w:bottom w:val="nil"/>
              <w:right w:val="nil"/>
            </w:tcBorders>
            <w:shd w:val="clear" w:color="auto" w:fill="auto"/>
            <w:vAlign w:val="bottom"/>
            <w:hideMark/>
          </w:tcPr>
          <w:p w14:paraId="58C817A4" w14:textId="77777777" w:rsidR="00E60F1D" w:rsidRPr="00753B7E" w:rsidRDefault="00E60F1D" w:rsidP="002650E9">
            <w:pPr>
              <w:rPr>
                <w:i/>
                <w:iCs/>
                <w:u w:val="single"/>
              </w:rPr>
            </w:pPr>
            <w:r w:rsidRPr="00753B7E">
              <w:rPr>
                <w:i/>
                <w:iCs/>
                <w:u w:val="single"/>
              </w:rPr>
              <w:t>Примечание.</w:t>
            </w:r>
            <w:r w:rsidRPr="00753B7E">
              <w:rPr>
                <w:i/>
                <w:iCs/>
              </w:rPr>
              <w:br w:type="page"/>
              <w:t xml:space="preserve">Зоны поражения человека: </w:t>
            </w:r>
            <w:r w:rsidRPr="00753B7E">
              <w:rPr>
                <w:i/>
                <w:iCs/>
              </w:rPr>
              <w:br w:type="page"/>
              <w:t xml:space="preserve"> - нижний порог поражения – зона безопасности для человека при избыточном давлении во фронте ударной волны </w:t>
            </w:r>
            <w:proofErr w:type="spellStart"/>
            <w:r w:rsidRPr="00753B7E">
              <w:rPr>
                <w:i/>
                <w:iCs/>
              </w:rPr>
              <w:t>ΔР</w:t>
            </w:r>
            <w:r w:rsidRPr="00753B7E">
              <w:rPr>
                <w:i/>
                <w:iCs/>
                <w:vertAlign w:val="subscript"/>
              </w:rPr>
              <w:t>ф</w:t>
            </w:r>
            <w:proofErr w:type="spellEnd"/>
            <w:r w:rsidRPr="00753B7E">
              <w:rPr>
                <w:i/>
                <w:iCs/>
              </w:rPr>
              <w:t xml:space="preserve"> &lt; 5 кПа (0,05 кгс/см</w:t>
            </w:r>
            <w:r w:rsidRPr="00753B7E">
              <w:rPr>
                <w:i/>
                <w:iCs/>
                <w:vertAlign w:val="superscript"/>
              </w:rPr>
              <w:t>2</w:t>
            </w:r>
            <w:r w:rsidRPr="00753B7E">
              <w:rPr>
                <w:i/>
                <w:iCs/>
              </w:rPr>
              <w:t>)</w:t>
            </w:r>
            <w:r w:rsidRPr="00753B7E">
              <w:rPr>
                <w:i/>
                <w:iCs/>
              </w:rPr>
              <w:br w:type="page"/>
              <w:t xml:space="preserve"> - легкие поражения возникают при избыточном давлении во фронте ударной волны </w:t>
            </w:r>
            <w:proofErr w:type="spellStart"/>
            <w:r w:rsidRPr="00753B7E">
              <w:rPr>
                <w:i/>
                <w:iCs/>
              </w:rPr>
              <w:t>ΔР</w:t>
            </w:r>
            <w:r w:rsidRPr="00753B7E">
              <w:rPr>
                <w:i/>
                <w:iCs/>
                <w:vertAlign w:val="subscript"/>
              </w:rPr>
              <w:t>ф</w:t>
            </w:r>
            <w:proofErr w:type="spellEnd"/>
            <w:r w:rsidRPr="00753B7E">
              <w:rPr>
                <w:i/>
                <w:iCs/>
              </w:rPr>
              <w:t xml:space="preserve"> = 20-40 кПа (0,2-0,4 кгс/см</w:t>
            </w:r>
            <w:r w:rsidRPr="00753B7E">
              <w:rPr>
                <w:i/>
                <w:iCs/>
                <w:vertAlign w:val="superscript"/>
              </w:rPr>
              <w:t>2</w:t>
            </w:r>
            <w:r w:rsidRPr="00753B7E">
              <w:rPr>
                <w:i/>
                <w:iCs/>
              </w:rPr>
              <w:t xml:space="preserve"> ) и характеризуются легкой контузией, временной потерей слуха, ушибами и вывихами.</w:t>
            </w:r>
            <w:r w:rsidRPr="00753B7E">
              <w:rPr>
                <w:i/>
                <w:iCs/>
              </w:rPr>
              <w:br w:type="page"/>
              <w:t xml:space="preserve"> - средние поражения возникают при избыточном давлении во фронте ударной волны </w:t>
            </w:r>
            <w:proofErr w:type="spellStart"/>
            <w:r w:rsidRPr="00753B7E">
              <w:rPr>
                <w:i/>
                <w:iCs/>
              </w:rPr>
              <w:t>ΔР</w:t>
            </w:r>
            <w:r w:rsidRPr="00753B7E">
              <w:rPr>
                <w:i/>
                <w:iCs/>
                <w:vertAlign w:val="subscript"/>
              </w:rPr>
              <w:t>ф</w:t>
            </w:r>
            <w:proofErr w:type="spellEnd"/>
            <w:r w:rsidRPr="00753B7E">
              <w:rPr>
                <w:i/>
                <w:iCs/>
              </w:rPr>
              <w:t>≈ 40-60 кПа (0,4-0,6 кгс/см</w:t>
            </w:r>
            <w:r w:rsidRPr="00753B7E">
              <w:rPr>
                <w:i/>
                <w:iCs/>
                <w:vertAlign w:val="superscript"/>
              </w:rPr>
              <w:t>2</w:t>
            </w:r>
            <w:r w:rsidRPr="00753B7E">
              <w:rPr>
                <w:i/>
                <w:iCs/>
              </w:rPr>
              <w:t xml:space="preserve"> ) и характеризуются травмами мозга с потерей человеком сознания, повреждением органов слуха, кровотечениями из носа и ушей, переломами и вывихами конечностей.</w:t>
            </w:r>
            <w:r w:rsidRPr="00753B7E">
              <w:rPr>
                <w:i/>
                <w:iCs/>
              </w:rPr>
              <w:br w:type="page"/>
              <w:t xml:space="preserve"> - тяжелые и крайне тяжелые поражения возникают при избыточных давлениях </w:t>
            </w:r>
            <w:r w:rsidRPr="00753B7E">
              <w:rPr>
                <w:i/>
                <w:iCs/>
              </w:rPr>
              <w:lastRenderedPageBreak/>
              <w:t xml:space="preserve">соответственно </w:t>
            </w:r>
            <w:proofErr w:type="spellStart"/>
            <w:r w:rsidRPr="00753B7E">
              <w:rPr>
                <w:i/>
                <w:iCs/>
              </w:rPr>
              <w:t>ΔР</w:t>
            </w:r>
            <w:r w:rsidRPr="00753B7E">
              <w:rPr>
                <w:i/>
                <w:iCs/>
                <w:vertAlign w:val="subscript"/>
              </w:rPr>
              <w:t>ф</w:t>
            </w:r>
            <w:proofErr w:type="spellEnd"/>
            <w:r w:rsidRPr="00753B7E">
              <w:rPr>
                <w:i/>
                <w:iCs/>
              </w:rPr>
              <w:t>≈ 60-100 кПа (0,6-1,0 кгс/см</w:t>
            </w:r>
            <w:r w:rsidRPr="00753B7E">
              <w:rPr>
                <w:i/>
                <w:iCs/>
                <w:vertAlign w:val="superscript"/>
              </w:rPr>
              <w:t>2</w:t>
            </w:r>
            <w:r w:rsidRPr="00753B7E">
              <w:rPr>
                <w:i/>
                <w:iCs/>
              </w:rPr>
              <w:t xml:space="preserve"> ) и </w:t>
            </w:r>
            <w:proofErr w:type="spellStart"/>
            <w:r w:rsidRPr="00753B7E">
              <w:rPr>
                <w:i/>
                <w:iCs/>
              </w:rPr>
              <w:t>ΔР</w:t>
            </w:r>
            <w:r w:rsidRPr="00753B7E">
              <w:rPr>
                <w:i/>
                <w:iCs/>
                <w:vertAlign w:val="subscript"/>
              </w:rPr>
              <w:t>ф</w:t>
            </w:r>
            <w:proofErr w:type="spellEnd"/>
            <w:r w:rsidRPr="00753B7E">
              <w:rPr>
                <w:i/>
                <w:iCs/>
              </w:rPr>
              <w:t xml:space="preserve"> &gt; 100 кПа (1,0 кгс/см</w:t>
            </w:r>
            <w:r w:rsidRPr="00753B7E">
              <w:rPr>
                <w:i/>
                <w:iCs/>
                <w:vertAlign w:val="superscript"/>
              </w:rPr>
              <w:t>2</w:t>
            </w:r>
            <w:r w:rsidRPr="00753B7E">
              <w:rPr>
                <w:i/>
                <w:iCs/>
              </w:rPr>
              <w:t xml:space="preserve"> ) и сопровождаются травмами мозга с длительной потерей сознания, повреждением внутренних органов, тяжелыми переломами конечностей и т.д.;</w:t>
            </w:r>
          </w:p>
        </w:tc>
      </w:tr>
      <w:tr w:rsidR="00E60F1D" w:rsidRPr="00753B7E" w14:paraId="2A5B1CA5" w14:textId="77777777" w:rsidTr="002650E9">
        <w:trPr>
          <w:trHeight w:val="20"/>
        </w:trPr>
        <w:tc>
          <w:tcPr>
            <w:tcW w:w="0" w:type="auto"/>
            <w:tcBorders>
              <w:top w:val="nil"/>
              <w:left w:val="nil"/>
              <w:bottom w:val="nil"/>
              <w:right w:val="nil"/>
            </w:tcBorders>
            <w:shd w:val="clear" w:color="auto" w:fill="auto"/>
            <w:noWrap/>
            <w:vAlign w:val="bottom"/>
            <w:hideMark/>
          </w:tcPr>
          <w:p w14:paraId="1CADC5E8"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18E26BA"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570986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B941B7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BEE487F"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5F6006AD"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1ED1330"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F05C0F8"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AC8F491" w14:textId="77777777" w:rsidR="00E60F1D" w:rsidRPr="00753B7E" w:rsidRDefault="00E60F1D" w:rsidP="002650E9"/>
        </w:tc>
      </w:tr>
      <w:tr w:rsidR="00E60F1D" w:rsidRPr="00753B7E" w14:paraId="79519932" w14:textId="77777777" w:rsidTr="002650E9">
        <w:trPr>
          <w:trHeight w:val="20"/>
        </w:trPr>
        <w:tc>
          <w:tcPr>
            <w:tcW w:w="0" w:type="auto"/>
            <w:gridSpan w:val="8"/>
            <w:tcBorders>
              <w:top w:val="nil"/>
              <w:left w:val="nil"/>
              <w:bottom w:val="single" w:sz="4" w:space="0" w:color="auto"/>
              <w:right w:val="nil"/>
            </w:tcBorders>
            <w:shd w:val="clear" w:color="auto" w:fill="auto"/>
            <w:noWrap/>
            <w:vAlign w:val="bottom"/>
            <w:hideMark/>
          </w:tcPr>
          <w:p w14:paraId="0466A1BD" w14:textId="77777777" w:rsidR="00E60F1D" w:rsidRPr="00753B7E" w:rsidRDefault="00E60F1D" w:rsidP="002650E9">
            <w:pPr>
              <w:rPr>
                <w:b/>
                <w:bCs/>
              </w:rPr>
            </w:pPr>
            <w:r w:rsidRPr="00753B7E">
              <w:rPr>
                <w:b/>
                <w:bCs/>
              </w:rPr>
              <w:t xml:space="preserve">  Параметры зон повреждения зданий</w:t>
            </w:r>
          </w:p>
        </w:tc>
        <w:tc>
          <w:tcPr>
            <w:tcW w:w="0" w:type="auto"/>
            <w:tcBorders>
              <w:top w:val="nil"/>
              <w:left w:val="nil"/>
              <w:bottom w:val="nil"/>
              <w:right w:val="nil"/>
            </w:tcBorders>
            <w:shd w:val="clear" w:color="auto" w:fill="auto"/>
            <w:noWrap/>
            <w:vAlign w:val="bottom"/>
            <w:hideMark/>
          </w:tcPr>
          <w:p w14:paraId="7057812F" w14:textId="77777777" w:rsidR="00E60F1D" w:rsidRPr="00753B7E" w:rsidRDefault="00E60F1D" w:rsidP="002650E9">
            <w:pPr>
              <w:rPr>
                <w:b/>
                <w:bCs/>
              </w:rPr>
            </w:pPr>
          </w:p>
        </w:tc>
        <w:tc>
          <w:tcPr>
            <w:tcW w:w="0" w:type="auto"/>
            <w:tcBorders>
              <w:top w:val="nil"/>
              <w:left w:val="nil"/>
              <w:bottom w:val="nil"/>
              <w:right w:val="nil"/>
            </w:tcBorders>
            <w:shd w:val="clear" w:color="auto" w:fill="auto"/>
            <w:noWrap/>
            <w:vAlign w:val="bottom"/>
            <w:hideMark/>
          </w:tcPr>
          <w:p w14:paraId="6803EABF" w14:textId="77777777" w:rsidR="00E60F1D" w:rsidRPr="00753B7E" w:rsidRDefault="00E60F1D" w:rsidP="002650E9">
            <w:pPr>
              <w:rPr>
                <w:b/>
                <w:bCs/>
              </w:rPr>
            </w:pPr>
          </w:p>
        </w:tc>
      </w:tr>
      <w:tr w:rsidR="00E60F1D" w:rsidRPr="00753B7E" w14:paraId="2616CCAF"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EFE03" w14:textId="77777777" w:rsidR="00E60F1D" w:rsidRPr="00753B7E" w:rsidRDefault="00E60F1D" w:rsidP="002650E9">
            <w:pPr>
              <w:rPr>
                <w:i/>
                <w:iCs/>
              </w:rPr>
            </w:pPr>
            <w:r w:rsidRPr="00753B7E">
              <w:rPr>
                <w:i/>
                <w:iCs/>
              </w:rPr>
              <w:t>Характеристика зоны поражения</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14:paraId="1F1393D5" w14:textId="77777777" w:rsidR="00E60F1D" w:rsidRPr="00753B7E" w:rsidRDefault="00E60F1D" w:rsidP="002650E9">
            <w:pPr>
              <w:rPr>
                <w:i/>
                <w:iCs/>
              </w:rPr>
            </w:pPr>
            <w:r w:rsidRPr="00753B7E">
              <w:rPr>
                <w:i/>
                <w:iCs/>
              </w:rPr>
              <w:t>Глубина зоны, м.</w:t>
            </w:r>
          </w:p>
        </w:tc>
        <w:tc>
          <w:tcPr>
            <w:tcW w:w="0" w:type="auto"/>
            <w:tcBorders>
              <w:top w:val="nil"/>
              <w:left w:val="nil"/>
              <w:bottom w:val="nil"/>
              <w:right w:val="nil"/>
            </w:tcBorders>
            <w:shd w:val="clear" w:color="auto" w:fill="auto"/>
            <w:noWrap/>
            <w:vAlign w:val="bottom"/>
            <w:hideMark/>
          </w:tcPr>
          <w:p w14:paraId="4D1B049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08B966E" w14:textId="77777777" w:rsidR="00E60F1D" w:rsidRPr="00753B7E" w:rsidRDefault="00E60F1D" w:rsidP="002650E9"/>
        </w:tc>
      </w:tr>
      <w:tr w:rsidR="00E60F1D" w:rsidRPr="00753B7E" w14:paraId="086BC1AE"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71D6E" w14:textId="77777777" w:rsidR="00E60F1D" w:rsidRPr="00753B7E" w:rsidRDefault="00E60F1D" w:rsidP="002650E9">
            <w:r w:rsidRPr="00753B7E">
              <w:t>Зона полных разрушений</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32F0E638" w14:textId="77777777" w:rsidR="00E60F1D" w:rsidRPr="00753B7E" w:rsidRDefault="00E60F1D" w:rsidP="002650E9">
            <w:r w:rsidRPr="00753B7E">
              <w:t>5,9</w:t>
            </w:r>
          </w:p>
        </w:tc>
        <w:tc>
          <w:tcPr>
            <w:tcW w:w="0" w:type="auto"/>
            <w:tcBorders>
              <w:top w:val="nil"/>
              <w:left w:val="nil"/>
              <w:bottom w:val="nil"/>
              <w:right w:val="nil"/>
            </w:tcBorders>
            <w:shd w:val="clear" w:color="auto" w:fill="auto"/>
            <w:noWrap/>
            <w:vAlign w:val="bottom"/>
            <w:hideMark/>
          </w:tcPr>
          <w:p w14:paraId="5EBCC357"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A9EC803" w14:textId="77777777" w:rsidR="00E60F1D" w:rsidRPr="00753B7E" w:rsidRDefault="00E60F1D" w:rsidP="002650E9"/>
        </w:tc>
      </w:tr>
      <w:tr w:rsidR="00E60F1D" w:rsidRPr="00753B7E" w14:paraId="67B5B955"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F1F898" w14:textId="77777777" w:rsidR="00E60F1D" w:rsidRPr="00753B7E" w:rsidRDefault="00E60F1D" w:rsidP="002650E9">
            <w:r w:rsidRPr="00753B7E">
              <w:t>Зона сильных повреждений</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5DAA487" w14:textId="77777777" w:rsidR="00E60F1D" w:rsidRPr="00753B7E" w:rsidRDefault="00E60F1D" w:rsidP="002650E9">
            <w:r w:rsidRPr="00753B7E">
              <w:t>19,8</w:t>
            </w:r>
          </w:p>
        </w:tc>
        <w:tc>
          <w:tcPr>
            <w:tcW w:w="0" w:type="auto"/>
            <w:tcBorders>
              <w:top w:val="nil"/>
              <w:left w:val="nil"/>
              <w:bottom w:val="nil"/>
              <w:right w:val="nil"/>
            </w:tcBorders>
            <w:shd w:val="clear" w:color="auto" w:fill="auto"/>
            <w:noWrap/>
            <w:vAlign w:val="bottom"/>
            <w:hideMark/>
          </w:tcPr>
          <w:p w14:paraId="0FE6A98F"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F03969D" w14:textId="77777777" w:rsidR="00E60F1D" w:rsidRPr="00753B7E" w:rsidRDefault="00E60F1D" w:rsidP="002650E9"/>
        </w:tc>
      </w:tr>
      <w:tr w:rsidR="00E60F1D" w:rsidRPr="00753B7E" w14:paraId="1C86DA41"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93E9D7" w14:textId="77777777" w:rsidR="00E60F1D" w:rsidRPr="00753B7E" w:rsidRDefault="00E60F1D" w:rsidP="002650E9">
            <w:r w:rsidRPr="00753B7E">
              <w:t>Зона средних повреждений</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27EAF86" w14:textId="77777777" w:rsidR="00E60F1D" w:rsidRPr="00753B7E" w:rsidRDefault="00E60F1D" w:rsidP="002650E9">
            <w:r w:rsidRPr="00753B7E">
              <w:t>38,1</w:t>
            </w:r>
          </w:p>
        </w:tc>
        <w:tc>
          <w:tcPr>
            <w:tcW w:w="0" w:type="auto"/>
            <w:tcBorders>
              <w:top w:val="nil"/>
              <w:left w:val="nil"/>
              <w:bottom w:val="nil"/>
              <w:right w:val="nil"/>
            </w:tcBorders>
            <w:shd w:val="clear" w:color="auto" w:fill="auto"/>
            <w:noWrap/>
            <w:vAlign w:val="bottom"/>
            <w:hideMark/>
          </w:tcPr>
          <w:p w14:paraId="3120A064"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BB5E7B5" w14:textId="77777777" w:rsidR="00E60F1D" w:rsidRPr="00753B7E" w:rsidRDefault="00E60F1D" w:rsidP="002650E9"/>
        </w:tc>
      </w:tr>
      <w:tr w:rsidR="00E60F1D" w:rsidRPr="00753B7E" w14:paraId="34938E87"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6FBEBC" w14:textId="77777777" w:rsidR="00E60F1D" w:rsidRPr="00753B7E" w:rsidRDefault="00E60F1D" w:rsidP="002650E9">
            <w:r w:rsidRPr="00753B7E">
              <w:t>Зона слабых разрушений</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5F52B4E" w14:textId="77777777" w:rsidR="00E60F1D" w:rsidRPr="00753B7E" w:rsidRDefault="00E60F1D" w:rsidP="002650E9">
            <w:r w:rsidRPr="00753B7E">
              <w:t>61,9</w:t>
            </w:r>
          </w:p>
        </w:tc>
        <w:tc>
          <w:tcPr>
            <w:tcW w:w="0" w:type="auto"/>
            <w:tcBorders>
              <w:top w:val="nil"/>
              <w:left w:val="nil"/>
              <w:bottom w:val="nil"/>
              <w:right w:val="nil"/>
            </w:tcBorders>
            <w:shd w:val="clear" w:color="auto" w:fill="auto"/>
            <w:noWrap/>
            <w:vAlign w:val="bottom"/>
            <w:hideMark/>
          </w:tcPr>
          <w:p w14:paraId="098B36AA"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CBCDDBE" w14:textId="77777777" w:rsidR="00E60F1D" w:rsidRPr="00753B7E" w:rsidRDefault="00E60F1D" w:rsidP="002650E9"/>
        </w:tc>
      </w:tr>
      <w:tr w:rsidR="00E60F1D" w:rsidRPr="00753B7E" w14:paraId="26950742"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CF95FB" w14:textId="77777777" w:rsidR="00E60F1D" w:rsidRPr="00753B7E" w:rsidRDefault="00E60F1D" w:rsidP="002650E9">
            <w:r w:rsidRPr="00753B7E">
              <w:t xml:space="preserve">Зона </w:t>
            </w:r>
            <w:proofErr w:type="spellStart"/>
            <w:r w:rsidRPr="00753B7E">
              <w:t>растекления</w:t>
            </w:r>
            <w:proofErr w:type="spellEnd"/>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05B975DC" w14:textId="77777777" w:rsidR="00E60F1D" w:rsidRPr="00753B7E" w:rsidRDefault="00E60F1D" w:rsidP="002650E9">
            <w:r w:rsidRPr="00753B7E">
              <w:t>148,7</w:t>
            </w:r>
          </w:p>
        </w:tc>
        <w:tc>
          <w:tcPr>
            <w:tcW w:w="0" w:type="auto"/>
            <w:tcBorders>
              <w:top w:val="nil"/>
              <w:left w:val="nil"/>
              <w:bottom w:val="nil"/>
              <w:right w:val="nil"/>
            </w:tcBorders>
            <w:shd w:val="clear" w:color="auto" w:fill="auto"/>
            <w:noWrap/>
            <w:vAlign w:val="bottom"/>
            <w:hideMark/>
          </w:tcPr>
          <w:p w14:paraId="36EB2AD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6D6B970" w14:textId="77777777" w:rsidR="00E60F1D" w:rsidRPr="00753B7E" w:rsidRDefault="00E60F1D" w:rsidP="002650E9"/>
        </w:tc>
      </w:tr>
      <w:tr w:rsidR="00E60F1D" w:rsidRPr="00753B7E" w14:paraId="59BEED39" w14:textId="77777777" w:rsidTr="002650E9">
        <w:trPr>
          <w:trHeight w:val="20"/>
        </w:trPr>
        <w:tc>
          <w:tcPr>
            <w:tcW w:w="0" w:type="auto"/>
            <w:gridSpan w:val="10"/>
            <w:tcBorders>
              <w:top w:val="nil"/>
              <w:left w:val="nil"/>
              <w:bottom w:val="nil"/>
              <w:right w:val="nil"/>
            </w:tcBorders>
            <w:shd w:val="clear" w:color="auto" w:fill="auto"/>
            <w:vAlign w:val="bottom"/>
            <w:hideMark/>
          </w:tcPr>
          <w:p w14:paraId="3E443556" w14:textId="77777777" w:rsidR="00E60F1D" w:rsidRPr="00753B7E" w:rsidRDefault="00E60F1D" w:rsidP="002650E9">
            <w:pPr>
              <w:rPr>
                <w:i/>
                <w:iCs/>
                <w:u w:val="single"/>
              </w:rPr>
            </w:pPr>
            <w:r w:rsidRPr="00753B7E">
              <w:rPr>
                <w:i/>
                <w:iCs/>
                <w:u w:val="single"/>
              </w:rPr>
              <w:t>Примечание.</w:t>
            </w:r>
            <w:r w:rsidRPr="00753B7E">
              <w:rPr>
                <w:i/>
                <w:iCs/>
              </w:rPr>
              <w:br/>
              <w:t xml:space="preserve">Зоны разрушений зданий и сооружений: </w:t>
            </w:r>
            <w:r w:rsidRPr="00753B7E">
              <w:rPr>
                <w:i/>
                <w:iCs/>
              </w:rPr>
              <w:br/>
              <w:t>а) ΔР</w:t>
            </w:r>
            <w:r w:rsidRPr="00753B7E">
              <w:rPr>
                <w:i/>
                <w:iCs/>
                <w:vertAlign w:val="subscript"/>
              </w:rPr>
              <w:t>ф</w:t>
            </w:r>
            <w:r w:rsidRPr="00753B7E">
              <w:rPr>
                <w:i/>
                <w:iCs/>
              </w:rPr>
              <w:t>≥100 кПа – полное разрушение зданий и сооружений, гибель персонала;</w:t>
            </w:r>
            <w:r w:rsidRPr="00753B7E">
              <w:rPr>
                <w:i/>
                <w:iCs/>
              </w:rPr>
              <w:br/>
              <w:t xml:space="preserve">б) </w:t>
            </w:r>
            <w:proofErr w:type="spellStart"/>
            <w:r w:rsidRPr="00753B7E">
              <w:rPr>
                <w:i/>
                <w:iCs/>
              </w:rPr>
              <w:t>ΔР</w:t>
            </w:r>
            <w:r w:rsidRPr="00753B7E">
              <w:rPr>
                <w:i/>
                <w:iCs/>
                <w:vertAlign w:val="subscript"/>
              </w:rPr>
              <w:t>ф</w:t>
            </w:r>
            <w:proofErr w:type="spellEnd"/>
            <w:r w:rsidRPr="00753B7E">
              <w:rPr>
                <w:i/>
                <w:iCs/>
              </w:rPr>
              <w:t>=70 кПа – сильные повреждения, здание подлежит сносу, гибель персонала;</w:t>
            </w:r>
            <w:r w:rsidRPr="00753B7E">
              <w:rPr>
                <w:i/>
                <w:iCs/>
              </w:rPr>
              <w:br/>
              <w:t xml:space="preserve">в) </w:t>
            </w:r>
            <w:proofErr w:type="spellStart"/>
            <w:r w:rsidRPr="00753B7E">
              <w:rPr>
                <w:i/>
                <w:iCs/>
              </w:rPr>
              <w:t>ΔРф</w:t>
            </w:r>
            <w:proofErr w:type="spellEnd"/>
            <w:r w:rsidRPr="00753B7E">
              <w:rPr>
                <w:i/>
                <w:iCs/>
              </w:rPr>
              <w:t>=28 кПа – средние повреждения, возможно восстановление здания, поражение персонала;</w:t>
            </w:r>
            <w:r w:rsidRPr="00753B7E">
              <w:rPr>
                <w:i/>
                <w:iCs/>
              </w:rPr>
              <w:br/>
              <w:t xml:space="preserve">г) </w:t>
            </w:r>
            <w:proofErr w:type="spellStart"/>
            <w:r w:rsidRPr="00753B7E">
              <w:rPr>
                <w:i/>
                <w:iCs/>
              </w:rPr>
              <w:t>ΔР</w:t>
            </w:r>
            <w:r w:rsidRPr="00753B7E">
              <w:rPr>
                <w:i/>
                <w:iCs/>
                <w:vertAlign w:val="subscript"/>
              </w:rPr>
              <w:t>ф</w:t>
            </w:r>
            <w:proofErr w:type="spellEnd"/>
            <w:r w:rsidRPr="00753B7E">
              <w:rPr>
                <w:i/>
                <w:iCs/>
              </w:rPr>
              <w:t xml:space="preserve">=14 кПа – разрушение оконных проемов, </w:t>
            </w:r>
            <w:proofErr w:type="spellStart"/>
            <w:r w:rsidRPr="00753B7E">
              <w:rPr>
                <w:i/>
                <w:iCs/>
              </w:rPr>
              <w:t>легкосбрасываемых</w:t>
            </w:r>
            <w:proofErr w:type="spellEnd"/>
            <w:r w:rsidRPr="00753B7E">
              <w:rPr>
                <w:i/>
                <w:iCs/>
              </w:rPr>
              <w:t xml:space="preserve"> конструкций, трав-</w:t>
            </w:r>
            <w:proofErr w:type="spellStart"/>
            <w:r w:rsidRPr="00753B7E">
              <w:rPr>
                <w:i/>
                <w:iCs/>
              </w:rPr>
              <w:t>мирование</w:t>
            </w:r>
            <w:proofErr w:type="spellEnd"/>
            <w:r w:rsidRPr="00753B7E">
              <w:rPr>
                <w:i/>
                <w:iCs/>
              </w:rPr>
              <w:t xml:space="preserve"> персонала;</w:t>
            </w:r>
            <w:r w:rsidRPr="00753B7E">
              <w:rPr>
                <w:i/>
                <w:iCs/>
              </w:rPr>
              <w:br/>
              <w:t>д) ΔР</w:t>
            </w:r>
            <w:r w:rsidRPr="00753B7E">
              <w:rPr>
                <w:i/>
                <w:iCs/>
                <w:vertAlign w:val="subscript"/>
              </w:rPr>
              <w:t>ф</w:t>
            </w:r>
            <w:r w:rsidRPr="00753B7E">
              <w:rPr>
                <w:i/>
                <w:iCs/>
              </w:rPr>
              <w:t>≤2 кПа – частичное разрушение остекления.</w:t>
            </w:r>
          </w:p>
        </w:tc>
      </w:tr>
      <w:tr w:rsidR="00E60F1D" w:rsidRPr="00753B7E" w14:paraId="627E3624" w14:textId="77777777" w:rsidTr="002650E9">
        <w:trPr>
          <w:trHeight w:val="20"/>
        </w:trPr>
        <w:tc>
          <w:tcPr>
            <w:tcW w:w="0" w:type="auto"/>
            <w:tcBorders>
              <w:top w:val="nil"/>
              <w:left w:val="nil"/>
              <w:bottom w:val="nil"/>
              <w:right w:val="nil"/>
            </w:tcBorders>
            <w:shd w:val="clear" w:color="auto" w:fill="auto"/>
            <w:noWrap/>
            <w:vAlign w:val="bottom"/>
            <w:hideMark/>
          </w:tcPr>
          <w:p w14:paraId="0C9F7A67"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D277AF6"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EA51C6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F3EE6D2"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B29CC80"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2D97058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5BC846F"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C314F1E"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AB525F7" w14:textId="77777777" w:rsidR="00E60F1D" w:rsidRPr="00753B7E" w:rsidRDefault="00E60F1D" w:rsidP="002650E9"/>
        </w:tc>
      </w:tr>
      <w:tr w:rsidR="00E60F1D" w:rsidRPr="00753B7E" w14:paraId="042E18DC"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1EEFF2E0" w14:textId="77777777" w:rsidR="00E60F1D" w:rsidRPr="00753B7E" w:rsidRDefault="00E60F1D" w:rsidP="002650E9">
            <w:pPr>
              <w:rPr>
                <w:b/>
                <w:bCs/>
              </w:rPr>
            </w:pPr>
            <w:r w:rsidRPr="00753B7E">
              <w:rPr>
                <w:b/>
                <w:bCs/>
              </w:rPr>
              <w:t>Определение степени опасности ЧС</w:t>
            </w:r>
          </w:p>
        </w:tc>
        <w:tc>
          <w:tcPr>
            <w:tcW w:w="0" w:type="auto"/>
            <w:tcBorders>
              <w:top w:val="nil"/>
              <w:left w:val="nil"/>
              <w:bottom w:val="nil"/>
              <w:right w:val="nil"/>
            </w:tcBorders>
            <w:shd w:val="clear" w:color="auto" w:fill="auto"/>
            <w:noWrap/>
            <w:vAlign w:val="bottom"/>
            <w:hideMark/>
          </w:tcPr>
          <w:p w14:paraId="76452F26" w14:textId="77777777" w:rsidR="00E60F1D" w:rsidRPr="00753B7E" w:rsidRDefault="00E60F1D" w:rsidP="002650E9">
            <w:pPr>
              <w:rPr>
                <w:b/>
                <w:bCs/>
              </w:rPr>
            </w:pPr>
          </w:p>
        </w:tc>
        <w:tc>
          <w:tcPr>
            <w:tcW w:w="0" w:type="auto"/>
            <w:gridSpan w:val="2"/>
            <w:tcBorders>
              <w:top w:val="nil"/>
              <w:left w:val="nil"/>
              <w:bottom w:val="nil"/>
              <w:right w:val="nil"/>
            </w:tcBorders>
            <w:shd w:val="clear" w:color="auto" w:fill="auto"/>
            <w:noWrap/>
            <w:vAlign w:val="bottom"/>
            <w:hideMark/>
          </w:tcPr>
          <w:p w14:paraId="572EB259"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57CEFC0"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506766A"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3F975EF" w14:textId="77777777" w:rsidR="00E60F1D" w:rsidRPr="00753B7E" w:rsidRDefault="00E60F1D" w:rsidP="002650E9"/>
        </w:tc>
      </w:tr>
      <w:tr w:rsidR="00E60F1D" w:rsidRPr="00753B7E" w14:paraId="06A80F61"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777C6AE3" w14:textId="77777777" w:rsidR="00E60F1D" w:rsidRPr="00753B7E" w:rsidRDefault="00E60F1D" w:rsidP="002650E9">
            <w:pPr>
              <w:ind w:firstLine="0"/>
            </w:pPr>
            <w:r w:rsidRPr="00753B7E">
              <w:t>Вероятное количество погибших</w:t>
            </w:r>
          </w:p>
        </w:tc>
        <w:tc>
          <w:tcPr>
            <w:tcW w:w="0" w:type="auto"/>
            <w:gridSpan w:val="2"/>
            <w:tcBorders>
              <w:top w:val="nil"/>
              <w:left w:val="nil"/>
              <w:bottom w:val="nil"/>
              <w:right w:val="nil"/>
            </w:tcBorders>
            <w:shd w:val="clear" w:color="auto" w:fill="auto"/>
            <w:noWrap/>
            <w:vAlign w:val="bottom"/>
            <w:hideMark/>
          </w:tcPr>
          <w:p w14:paraId="7B1D84CA"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367C432D" w14:textId="77777777" w:rsidR="00E60F1D" w:rsidRPr="00753B7E" w:rsidRDefault="00E60F1D" w:rsidP="002650E9">
            <w:pPr>
              <w:ind w:firstLine="0"/>
            </w:pPr>
            <w:r w:rsidRPr="00753B7E">
              <w:t>0</w:t>
            </w:r>
          </w:p>
        </w:tc>
        <w:tc>
          <w:tcPr>
            <w:tcW w:w="0" w:type="auto"/>
            <w:tcBorders>
              <w:top w:val="nil"/>
              <w:left w:val="nil"/>
              <w:bottom w:val="nil"/>
              <w:right w:val="nil"/>
            </w:tcBorders>
            <w:shd w:val="clear" w:color="auto" w:fill="auto"/>
            <w:noWrap/>
            <w:vAlign w:val="bottom"/>
            <w:hideMark/>
          </w:tcPr>
          <w:p w14:paraId="5829F0AF" w14:textId="77777777" w:rsidR="00E60F1D" w:rsidRPr="00753B7E" w:rsidRDefault="00E60F1D"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5C035385" w14:textId="77777777" w:rsidR="00E60F1D" w:rsidRPr="00753B7E" w:rsidRDefault="00E60F1D" w:rsidP="002650E9">
            <w:pPr>
              <w:ind w:firstLine="0"/>
            </w:pPr>
          </w:p>
        </w:tc>
      </w:tr>
      <w:tr w:rsidR="00E60F1D" w:rsidRPr="00753B7E" w14:paraId="12BF5FD1"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7862AB97" w14:textId="77777777" w:rsidR="00E60F1D" w:rsidRPr="00753B7E" w:rsidRDefault="00E60F1D" w:rsidP="002650E9">
            <w:pPr>
              <w:ind w:firstLine="0"/>
            </w:pPr>
            <w:r w:rsidRPr="00753B7E">
              <w:t>Вероятное количество тяжелых поражений</w:t>
            </w:r>
          </w:p>
        </w:tc>
        <w:tc>
          <w:tcPr>
            <w:tcW w:w="0" w:type="auto"/>
            <w:gridSpan w:val="2"/>
            <w:tcBorders>
              <w:top w:val="nil"/>
              <w:left w:val="nil"/>
              <w:bottom w:val="nil"/>
              <w:right w:val="nil"/>
            </w:tcBorders>
            <w:shd w:val="clear" w:color="auto" w:fill="auto"/>
            <w:noWrap/>
            <w:vAlign w:val="bottom"/>
            <w:hideMark/>
          </w:tcPr>
          <w:p w14:paraId="7C5DB843"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3272DEA6" w14:textId="77777777" w:rsidR="00E60F1D" w:rsidRPr="00753B7E" w:rsidRDefault="00E60F1D" w:rsidP="002650E9">
            <w:pPr>
              <w:ind w:firstLine="0"/>
            </w:pPr>
            <w:r w:rsidRPr="00753B7E">
              <w:t>0</w:t>
            </w:r>
          </w:p>
        </w:tc>
        <w:tc>
          <w:tcPr>
            <w:tcW w:w="0" w:type="auto"/>
            <w:tcBorders>
              <w:top w:val="nil"/>
              <w:left w:val="nil"/>
              <w:bottom w:val="nil"/>
              <w:right w:val="nil"/>
            </w:tcBorders>
            <w:shd w:val="clear" w:color="auto" w:fill="auto"/>
            <w:noWrap/>
            <w:vAlign w:val="bottom"/>
            <w:hideMark/>
          </w:tcPr>
          <w:p w14:paraId="7BD446F7" w14:textId="77777777" w:rsidR="00E60F1D" w:rsidRPr="00753B7E" w:rsidRDefault="00E60F1D"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19B36892" w14:textId="77777777" w:rsidR="00E60F1D" w:rsidRPr="00753B7E" w:rsidRDefault="00E60F1D" w:rsidP="002650E9">
            <w:pPr>
              <w:ind w:firstLine="0"/>
            </w:pPr>
          </w:p>
        </w:tc>
      </w:tr>
      <w:tr w:rsidR="00E60F1D" w:rsidRPr="00753B7E" w14:paraId="63D357EE"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52CB7FEF" w14:textId="77777777" w:rsidR="00E60F1D" w:rsidRPr="00753B7E" w:rsidRDefault="00E60F1D" w:rsidP="002650E9">
            <w:pPr>
              <w:ind w:firstLine="0"/>
            </w:pPr>
            <w:r w:rsidRPr="00753B7E">
              <w:t>Вероятное количество средних поражений</w:t>
            </w:r>
          </w:p>
        </w:tc>
        <w:tc>
          <w:tcPr>
            <w:tcW w:w="0" w:type="auto"/>
            <w:gridSpan w:val="2"/>
            <w:tcBorders>
              <w:top w:val="nil"/>
              <w:left w:val="nil"/>
              <w:bottom w:val="nil"/>
              <w:right w:val="nil"/>
            </w:tcBorders>
            <w:shd w:val="clear" w:color="auto" w:fill="auto"/>
            <w:noWrap/>
            <w:vAlign w:val="bottom"/>
            <w:hideMark/>
          </w:tcPr>
          <w:p w14:paraId="63F7D7B4"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361AF31A" w14:textId="77777777" w:rsidR="00E60F1D" w:rsidRPr="00753B7E" w:rsidRDefault="00E60F1D" w:rsidP="002650E9">
            <w:pPr>
              <w:ind w:firstLine="0"/>
            </w:pPr>
            <w:r w:rsidRPr="00753B7E">
              <w:t>2</w:t>
            </w:r>
          </w:p>
        </w:tc>
        <w:tc>
          <w:tcPr>
            <w:tcW w:w="0" w:type="auto"/>
            <w:tcBorders>
              <w:top w:val="nil"/>
              <w:left w:val="nil"/>
              <w:bottom w:val="nil"/>
              <w:right w:val="nil"/>
            </w:tcBorders>
            <w:shd w:val="clear" w:color="auto" w:fill="auto"/>
            <w:noWrap/>
            <w:vAlign w:val="bottom"/>
            <w:hideMark/>
          </w:tcPr>
          <w:p w14:paraId="42ECF6B3" w14:textId="77777777" w:rsidR="00E60F1D" w:rsidRPr="00753B7E" w:rsidRDefault="00E60F1D"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17C10B18" w14:textId="77777777" w:rsidR="00E60F1D" w:rsidRPr="00753B7E" w:rsidRDefault="00E60F1D" w:rsidP="002650E9">
            <w:pPr>
              <w:ind w:firstLine="0"/>
            </w:pPr>
          </w:p>
        </w:tc>
      </w:tr>
      <w:tr w:rsidR="00E60F1D" w:rsidRPr="00753B7E" w14:paraId="3D4F9A63"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3DE138DA" w14:textId="77777777" w:rsidR="00E60F1D" w:rsidRPr="00753B7E" w:rsidRDefault="00E60F1D" w:rsidP="002650E9">
            <w:pPr>
              <w:ind w:firstLine="0"/>
            </w:pPr>
            <w:r w:rsidRPr="00753B7E">
              <w:t>Вероятный ущерб</w:t>
            </w:r>
          </w:p>
        </w:tc>
        <w:tc>
          <w:tcPr>
            <w:tcW w:w="0" w:type="auto"/>
            <w:gridSpan w:val="2"/>
            <w:tcBorders>
              <w:top w:val="nil"/>
              <w:left w:val="nil"/>
              <w:bottom w:val="nil"/>
              <w:right w:val="nil"/>
            </w:tcBorders>
            <w:shd w:val="clear" w:color="auto" w:fill="auto"/>
            <w:noWrap/>
            <w:vAlign w:val="bottom"/>
            <w:hideMark/>
          </w:tcPr>
          <w:p w14:paraId="044ED28C" w14:textId="77777777" w:rsidR="00E60F1D" w:rsidRPr="00753B7E" w:rsidRDefault="00E60F1D" w:rsidP="002650E9">
            <w:pPr>
              <w:ind w:firstLine="0"/>
            </w:pPr>
            <w:r w:rsidRPr="00753B7E">
              <w:t xml:space="preserve"> =</w:t>
            </w:r>
          </w:p>
        </w:tc>
        <w:tc>
          <w:tcPr>
            <w:tcW w:w="0" w:type="auto"/>
            <w:tcBorders>
              <w:top w:val="nil"/>
              <w:left w:val="nil"/>
              <w:bottom w:val="nil"/>
              <w:right w:val="nil"/>
            </w:tcBorders>
            <w:shd w:val="clear" w:color="auto" w:fill="auto"/>
            <w:noWrap/>
            <w:vAlign w:val="bottom"/>
            <w:hideMark/>
          </w:tcPr>
          <w:p w14:paraId="5EF0060C" w14:textId="77777777" w:rsidR="00E60F1D" w:rsidRPr="00753B7E" w:rsidRDefault="00E60F1D" w:rsidP="002650E9">
            <w:pPr>
              <w:ind w:firstLine="0"/>
            </w:pPr>
            <w:r w:rsidRPr="00753B7E">
              <w:t>1,14</w:t>
            </w:r>
          </w:p>
        </w:tc>
        <w:tc>
          <w:tcPr>
            <w:tcW w:w="0" w:type="auto"/>
            <w:tcBorders>
              <w:top w:val="nil"/>
              <w:left w:val="nil"/>
              <w:bottom w:val="nil"/>
              <w:right w:val="nil"/>
            </w:tcBorders>
            <w:shd w:val="clear" w:color="auto" w:fill="auto"/>
            <w:noWrap/>
            <w:vAlign w:val="bottom"/>
            <w:hideMark/>
          </w:tcPr>
          <w:p w14:paraId="3924D540" w14:textId="77777777" w:rsidR="00E60F1D" w:rsidRPr="00753B7E" w:rsidRDefault="00E60F1D" w:rsidP="002650E9">
            <w:pPr>
              <w:ind w:firstLine="0"/>
            </w:pPr>
            <w:r w:rsidRPr="00753B7E">
              <w:t>млн. руб.</w:t>
            </w:r>
          </w:p>
        </w:tc>
        <w:tc>
          <w:tcPr>
            <w:tcW w:w="0" w:type="auto"/>
            <w:tcBorders>
              <w:top w:val="nil"/>
              <w:left w:val="nil"/>
              <w:bottom w:val="nil"/>
              <w:right w:val="nil"/>
            </w:tcBorders>
            <w:shd w:val="clear" w:color="auto" w:fill="auto"/>
            <w:noWrap/>
            <w:vAlign w:val="bottom"/>
            <w:hideMark/>
          </w:tcPr>
          <w:p w14:paraId="5515B863" w14:textId="77777777" w:rsidR="00E60F1D" w:rsidRPr="00753B7E" w:rsidRDefault="00E60F1D" w:rsidP="002650E9">
            <w:pPr>
              <w:ind w:firstLine="0"/>
            </w:pPr>
          </w:p>
        </w:tc>
      </w:tr>
      <w:tr w:rsidR="00E60F1D" w:rsidRPr="00753B7E" w14:paraId="76D4D21F"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31E29B70" w14:textId="77777777" w:rsidR="00E60F1D" w:rsidRPr="00753B7E" w:rsidRDefault="00E60F1D" w:rsidP="002650E9">
            <w:pPr>
              <w:ind w:firstLine="0"/>
            </w:pPr>
            <w:r w:rsidRPr="00753B7E">
              <w:t>Частота реализации опасности</w:t>
            </w:r>
          </w:p>
        </w:tc>
        <w:tc>
          <w:tcPr>
            <w:tcW w:w="0" w:type="auto"/>
            <w:tcBorders>
              <w:top w:val="nil"/>
              <w:left w:val="nil"/>
              <w:bottom w:val="nil"/>
              <w:right w:val="nil"/>
            </w:tcBorders>
            <w:shd w:val="clear" w:color="auto" w:fill="auto"/>
            <w:noWrap/>
            <w:vAlign w:val="bottom"/>
            <w:hideMark/>
          </w:tcPr>
          <w:p w14:paraId="5D71D880"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738B84E8" w14:textId="77777777" w:rsidR="00E60F1D" w:rsidRPr="00753B7E" w:rsidRDefault="00E60F1D" w:rsidP="002650E9">
            <w:pPr>
              <w:ind w:firstLine="0"/>
            </w:pPr>
            <w:r w:rsidRPr="00753B7E">
              <w:t>=</w:t>
            </w:r>
          </w:p>
        </w:tc>
        <w:tc>
          <w:tcPr>
            <w:tcW w:w="0" w:type="auto"/>
            <w:tcBorders>
              <w:top w:val="nil"/>
              <w:left w:val="nil"/>
              <w:bottom w:val="nil"/>
              <w:right w:val="nil"/>
            </w:tcBorders>
            <w:shd w:val="clear" w:color="auto" w:fill="auto"/>
            <w:noWrap/>
            <w:vAlign w:val="bottom"/>
            <w:hideMark/>
          </w:tcPr>
          <w:p w14:paraId="4A76B363" w14:textId="77777777" w:rsidR="00E60F1D" w:rsidRPr="00753B7E" w:rsidRDefault="00E60F1D" w:rsidP="002650E9">
            <w:pPr>
              <w:ind w:firstLine="0"/>
            </w:pPr>
            <w:r w:rsidRPr="00753B7E">
              <w:t>7,21E-08</w:t>
            </w:r>
          </w:p>
        </w:tc>
        <w:tc>
          <w:tcPr>
            <w:tcW w:w="0" w:type="auto"/>
            <w:tcBorders>
              <w:top w:val="nil"/>
              <w:left w:val="nil"/>
              <w:bottom w:val="nil"/>
              <w:right w:val="nil"/>
            </w:tcBorders>
            <w:shd w:val="clear" w:color="auto" w:fill="auto"/>
            <w:noWrap/>
            <w:vAlign w:val="bottom"/>
            <w:hideMark/>
          </w:tcPr>
          <w:p w14:paraId="46CCC796" w14:textId="77777777" w:rsidR="00E60F1D" w:rsidRPr="00753B7E" w:rsidRDefault="00E60F1D" w:rsidP="002650E9">
            <w:pPr>
              <w:ind w:firstLine="0"/>
            </w:pPr>
            <w:r w:rsidRPr="00753B7E">
              <w:t>год</w:t>
            </w:r>
            <w:r w:rsidRPr="00753B7E">
              <w:rPr>
                <w:vertAlign w:val="superscript"/>
              </w:rPr>
              <w:t>-1</w:t>
            </w:r>
          </w:p>
        </w:tc>
        <w:tc>
          <w:tcPr>
            <w:tcW w:w="0" w:type="auto"/>
            <w:tcBorders>
              <w:top w:val="nil"/>
              <w:left w:val="nil"/>
              <w:bottom w:val="nil"/>
              <w:right w:val="nil"/>
            </w:tcBorders>
            <w:shd w:val="clear" w:color="auto" w:fill="auto"/>
            <w:noWrap/>
            <w:vAlign w:val="bottom"/>
            <w:hideMark/>
          </w:tcPr>
          <w:p w14:paraId="3911B18A" w14:textId="77777777" w:rsidR="00E60F1D" w:rsidRPr="00753B7E" w:rsidRDefault="00E60F1D" w:rsidP="002650E9">
            <w:pPr>
              <w:ind w:firstLine="0"/>
            </w:pPr>
          </w:p>
        </w:tc>
      </w:tr>
      <w:tr w:rsidR="00E60F1D" w:rsidRPr="00753B7E" w14:paraId="1DDCABE7" w14:textId="77777777" w:rsidTr="002650E9">
        <w:trPr>
          <w:trHeight w:val="20"/>
        </w:trPr>
        <w:tc>
          <w:tcPr>
            <w:tcW w:w="0" w:type="auto"/>
            <w:tcBorders>
              <w:top w:val="nil"/>
              <w:left w:val="nil"/>
              <w:bottom w:val="nil"/>
              <w:right w:val="nil"/>
            </w:tcBorders>
            <w:shd w:val="clear" w:color="auto" w:fill="auto"/>
            <w:noWrap/>
            <w:vAlign w:val="bottom"/>
            <w:hideMark/>
          </w:tcPr>
          <w:p w14:paraId="5D8DEB0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87EE189"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69F04C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D8664F6"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7DC0D14"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7FEE9EB0"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04AD1C2"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15DB0D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2568FF0" w14:textId="77777777" w:rsidR="00E60F1D" w:rsidRPr="00753B7E" w:rsidRDefault="00E60F1D" w:rsidP="002650E9"/>
        </w:tc>
      </w:tr>
      <w:tr w:rsidR="00E60F1D" w:rsidRPr="00753B7E" w14:paraId="246AA673" w14:textId="77777777" w:rsidTr="002650E9">
        <w:trPr>
          <w:trHeight w:val="20"/>
        </w:trPr>
        <w:tc>
          <w:tcPr>
            <w:tcW w:w="0" w:type="auto"/>
            <w:gridSpan w:val="9"/>
            <w:tcBorders>
              <w:top w:val="nil"/>
              <w:left w:val="nil"/>
              <w:bottom w:val="nil"/>
              <w:right w:val="nil"/>
            </w:tcBorders>
            <w:shd w:val="clear" w:color="auto" w:fill="auto"/>
            <w:noWrap/>
            <w:vAlign w:val="bottom"/>
            <w:hideMark/>
          </w:tcPr>
          <w:p w14:paraId="35BB7BDC" w14:textId="77777777" w:rsidR="00E60F1D" w:rsidRPr="00753B7E" w:rsidRDefault="00E60F1D" w:rsidP="002650E9">
            <w:pPr>
              <w:rPr>
                <w:b/>
                <w:bCs/>
              </w:rPr>
            </w:pPr>
            <w:r w:rsidRPr="00753B7E">
              <w:rPr>
                <w:b/>
                <w:bCs/>
              </w:rPr>
              <w:t>Зонирование территории по степени опасности ЧС. (СП 11-112-2001)</w:t>
            </w:r>
          </w:p>
        </w:tc>
        <w:tc>
          <w:tcPr>
            <w:tcW w:w="0" w:type="auto"/>
            <w:tcBorders>
              <w:top w:val="nil"/>
              <w:left w:val="nil"/>
              <w:bottom w:val="nil"/>
              <w:right w:val="nil"/>
            </w:tcBorders>
            <w:shd w:val="clear" w:color="auto" w:fill="auto"/>
            <w:noWrap/>
            <w:vAlign w:val="bottom"/>
            <w:hideMark/>
          </w:tcPr>
          <w:p w14:paraId="748B7093" w14:textId="77777777" w:rsidR="00E60F1D" w:rsidRPr="00753B7E" w:rsidRDefault="00E60F1D" w:rsidP="002650E9"/>
        </w:tc>
      </w:tr>
      <w:tr w:rsidR="00E60F1D" w:rsidRPr="00753B7E" w14:paraId="631F98A9" w14:textId="77777777" w:rsidTr="002650E9">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8044BF" w14:textId="77777777" w:rsidR="00E60F1D" w:rsidRPr="00753B7E" w:rsidRDefault="00E60F1D" w:rsidP="002650E9">
            <w:pPr>
              <w:ind w:firstLine="0"/>
            </w:pPr>
            <w:r w:rsidRPr="00753B7E">
              <w:t>Глубина зоны, м</w:t>
            </w:r>
          </w:p>
        </w:tc>
        <w:tc>
          <w:tcPr>
            <w:tcW w:w="0" w:type="auto"/>
            <w:gridSpan w:val="2"/>
            <w:tcBorders>
              <w:top w:val="single" w:sz="4" w:space="0" w:color="auto"/>
              <w:left w:val="nil"/>
              <w:bottom w:val="single" w:sz="4" w:space="0" w:color="auto"/>
              <w:right w:val="single" w:sz="4" w:space="0" w:color="auto"/>
            </w:tcBorders>
            <w:shd w:val="clear" w:color="auto" w:fill="auto"/>
            <w:vAlign w:val="bottom"/>
            <w:hideMark/>
          </w:tcPr>
          <w:p w14:paraId="15DA2B5B" w14:textId="77777777" w:rsidR="00E60F1D" w:rsidRPr="00753B7E" w:rsidRDefault="00E60F1D" w:rsidP="002650E9">
            <w:pPr>
              <w:ind w:firstLine="0"/>
            </w:pPr>
            <w:r w:rsidRPr="00753B7E">
              <w:t xml:space="preserve">Риск гибели человека, </w:t>
            </w:r>
            <w:r w:rsidRPr="00753B7E">
              <w:br/>
              <w:t>год</w:t>
            </w:r>
            <w:r w:rsidRPr="00753B7E">
              <w:rPr>
                <w:vertAlign w:val="superscript"/>
              </w:rPr>
              <w:t>-1</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14:paraId="6DBDFEF9" w14:textId="77777777" w:rsidR="00E60F1D" w:rsidRPr="00753B7E" w:rsidRDefault="00E60F1D" w:rsidP="002650E9">
            <w:pPr>
              <w:ind w:firstLine="0"/>
            </w:pPr>
            <w:r w:rsidRPr="00753B7E">
              <w:t>Категория зоны риска</w:t>
            </w:r>
          </w:p>
        </w:tc>
        <w:tc>
          <w:tcPr>
            <w:tcW w:w="0" w:type="auto"/>
            <w:tcBorders>
              <w:top w:val="nil"/>
              <w:left w:val="nil"/>
              <w:bottom w:val="nil"/>
              <w:right w:val="nil"/>
            </w:tcBorders>
            <w:shd w:val="clear" w:color="auto" w:fill="auto"/>
            <w:noWrap/>
            <w:vAlign w:val="bottom"/>
            <w:hideMark/>
          </w:tcPr>
          <w:p w14:paraId="2CEB8A26" w14:textId="77777777" w:rsidR="00E60F1D" w:rsidRPr="00753B7E" w:rsidRDefault="00E60F1D" w:rsidP="002650E9">
            <w:pPr>
              <w:ind w:firstLine="0"/>
              <w:rPr>
                <w:b/>
                <w:bCs/>
              </w:rPr>
            </w:pPr>
          </w:p>
        </w:tc>
      </w:tr>
      <w:tr w:rsidR="00E60F1D" w:rsidRPr="00753B7E" w14:paraId="2081B4F5" w14:textId="77777777" w:rsidTr="002650E9">
        <w:trPr>
          <w:trHeight w:val="20"/>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E3088D3" w14:textId="77777777" w:rsidR="00E60F1D" w:rsidRPr="00753B7E" w:rsidRDefault="00E60F1D" w:rsidP="002650E9">
            <w:pPr>
              <w:ind w:firstLine="0"/>
            </w:pPr>
            <w:r w:rsidRPr="00753B7E">
              <w:t>Граница объекта</w:t>
            </w:r>
          </w:p>
        </w:tc>
        <w:tc>
          <w:tcPr>
            <w:tcW w:w="0" w:type="auto"/>
            <w:gridSpan w:val="2"/>
            <w:tcBorders>
              <w:top w:val="single" w:sz="4" w:space="0" w:color="auto"/>
              <w:left w:val="nil"/>
              <w:bottom w:val="single" w:sz="4" w:space="0" w:color="auto"/>
              <w:right w:val="single" w:sz="4" w:space="0" w:color="000000"/>
            </w:tcBorders>
            <w:shd w:val="clear" w:color="auto" w:fill="auto"/>
            <w:vAlign w:val="bottom"/>
            <w:hideMark/>
          </w:tcPr>
          <w:p w14:paraId="36FDE30A" w14:textId="77777777" w:rsidR="00E60F1D" w:rsidRPr="00753B7E" w:rsidRDefault="00E60F1D" w:rsidP="002650E9">
            <w:pPr>
              <w:ind w:firstLine="0"/>
            </w:pPr>
            <w:r w:rsidRPr="00753B7E">
              <w:t>7,21E-08</w:t>
            </w:r>
          </w:p>
        </w:tc>
        <w:tc>
          <w:tcPr>
            <w:tcW w:w="0" w:type="auto"/>
            <w:gridSpan w:val="5"/>
            <w:tcBorders>
              <w:top w:val="single" w:sz="4" w:space="0" w:color="auto"/>
              <w:left w:val="nil"/>
              <w:bottom w:val="single" w:sz="4" w:space="0" w:color="auto"/>
              <w:right w:val="single" w:sz="4" w:space="0" w:color="auto"/>
            </w:tcBorders>
            <w:shd w:val="clear" w:color="auto" w:fill="auto"/>
            <w:noWrap/>
            <w:vAlign w:val="bottom"/>
            <w:hideMark/>
          </w:tcPr>
          <w:p w14:paraId="44FBCF0C" w14:textId="77777777" w:rsidR="00E60F1D" w:rsidRPr="00753B7E" w:rsidRDefault="00E60F1D" w:rsidP="002650E9">
            <w:pPr>
              <w:ind w:firstLine="0"/>
            </w:pPr>
            <w:r w:rsidRPr="00753B7E">
              <w:t>Зона приемлемого риска</w:t>
            </w:r>
          </w:p>
        </w:tc>
        <w:tc>
          <w:tcPr>
            <w:tcW w:w="0" w:type="auto"/>
            <w:tcBorders>
              <w:top w:val="nil"/>
              <w:left w:val="nil"/>
              <w:bottom w:val="nil"/>
              <w:right w:val="nil"/>
            </w:tcBorders>
            <w:shd w:val="clear" w:color="auto" w:fill="auto"/>
            <w:noWrap/>
            <w:vAlign w:val="bottom"/>
            <w:hideMark/>
          </w:tcPr>
          <w:p w14:paraId="0B42E617" w14:textId="77777777" w:rsidR="00E60F1D" w:rsidRPr="00753B7E" w:rsidRDefault="00E60F1D" w:rsidP="002650E9">
            <w:pPr>
              <w:ind w:firstLine="0"/>
            </w:pPr>
          </w:p>
        </w:tc>
      </w:tr>
      <w:tr w:rsidR="00E60F1D" w:rsidRPr="00753B7E" w14:paraId="1A7AEA5E" w14:textId="77777777" w:rsidTr="002650E9">
        <w:trPr>
          <w:trHeight w:val="20"/>
        </w:trPr>
        <w:tc>
          <w:tcPr>
            <w:tcW w:w="0" w:type="auto"/>
            <w:tcBorders>
              <w:top w:val="nil"/>
              <w:left w:val="single" w:sz="4" w:space="0" w:color="auto"/>
              <w:bottom w:val="single" w:sz="4" w:space="0" w:color="auto"/>
              <w:right w:val="nil"/>
            </w:tcBorders>
            <w:shd w:val="clear" w:color="auto" w:fill="auto"/>
            <w:noWrap/>
            <w:vAlign w:val="bottom"/>
            <w:hideMark/>
          </w:tcPr>
          <w:p w14:paraId="2B07E21D" w14:textId="77777777" w:rsidR="00E60F1D" w:rsidRPr="00753B7E" w:rsidRDefault="00E60F1D" w:rsidP="002650E9">
            <w:pPr>
              <w:ind w:firstLine="0"/>
            </w:pPr>
            <w:r w:rsidRPr="00753B7E">
              <w:t>6</w:t>
            </w:r>
          </w:p>
        </w:tc>
        <w:tc>
          <w:tcPr>
            <w:tcW w:w="0" w:type="auto"/>
            <w:tcBorders>
              <w:top w:val="nil"/>
              <w:left w:val="nil"/>
              <w:bottom w:val="single" w:sz="4" w:space="0" w:color="auto"/>
              <w:right w:val="single" w:sz="4" w:space="0" w:color="auto"/>
            </w:tcBorders>
            <w:shd w:val="clear" w:color="auto" w:fill="auto"/>
            <w:noWrap/>
            <w:vAlign w:val="bottom"/>
            <w:hideMark/>
          </w:tcPr>
          <w:p w14:paraId="687A3478" w14:textId="77777777" w:rsidR="00E60F1D" w:rsidRPr="00753B7E" w:rsidRDefault="00E60F1D" w:rsidP="002650E9">
            <w:pPr>
              <w:ind w:firstLine="0"/>
            </w:pPr>
            <w:r w:rsidRPr="00753B7E">
              <w:t>м.</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333BD9CE" w14:textId="77777777" w:rsidR="00E60F1D" w:rsidRPr="00753B7E" w:rsidRDefault="00E60F1D" w:rsidP="002650E9">
            <w:pPr>
              <w:ind w:firstLine="0"/>
            </w:pPr>
            <w:r w:rsidRPr="00753B7E">
              <w:t>3,61E-08</w:t>
            </w:r>
          </w:p>
        </w:tc>
        <w:tc>
          <w:tcPr>
            <w:tcW w:w="0" w:type="auto"/>
            <w:gridSpan w:val="5"/>
            <w:tcBorders>
              <w:top w:val="single" w:sz="4" w:space="0" w:color="auto"/>
              <w:left w:val="nil"/>
              <w:bottom w:val="single" w:sz="4" w:space="0" w:color="auto"/>
              <w:right w:val="single" w:sz="4" w:space="0" w:color="auto"/>
            </w:tcBorders>
            <w:shd w:val="clear" w:color="auto" w:fill="auto"/>
            <w:noWrap/>
            <w:vAlign w:val="bottom"/>
            <w:hideMark/>
          </w:tcPr>
          <w:p w14:paraId="1A1F7121" w14:textId="77777777" w:rsidR="00E60F1D" w:rsidRPr="00753B7E" w:rsidRDefault="00E60F1D" w:rsidP="002650E9">
            <w:pPr>
              <w:ind w:firstLine="0"/>
            </w:pPr>
            <w:r w:rsidRPr="00753B7E">
              <w:t>Зона приемлемого риска</w:t>
            </w:r>
          </w:p>
        </w:tc>
        <w:tc>
          <w:tcPr>
            <w:tcW w:w="0" w:type="auto"/>
            <w:tcBorders>
              <w:top w:val="nil"/>
              <w:left w:val="nil"/>
              <w:bottom w:val="nil"/>
              <w:right w:val="nil"/>
            </w:tcBorders>
            <w:shd w:val="clear" w:color="auto" w:fill="auto"/>
            <w:noWrap/>
            <w:vAlign w:val="bottom"/>
            <w:hideMark/>
          </w:tcPr>
          <w:p w14:paraId="4343C8CB" w14:textId="77777777" w:rsidR="00E60F1D" w:rsidRPr="00753B7E" w:rsidRDefault="00E60F1D" w:rsidP="002650E9">
            <w:pPr>
              <w:ind w:firstLine="0"/>
            </w:pPr>
          </w:p>
        </w:tc>
      </w:tr>
      <w:tr w:rsidR="00E60F1D" w:rsidRPr="00753B7E" w14:paraId="73E875A8" w14:textId="77777777" w:rsidTr="002650E9">
        <w:trPr>
          <w:trHeight w:val="20"/>
        </w:trPr>
        <w:tc>
          <w:tcPr>
            <w:tcW w:w="0" w:type="auto"/>
            <w:tcBorders>
              <w:top w:val="nil"/>
              <w:left w:val="single" w:sz="4" w:space="0" w:color="auto"/>
              <w:bottom w:val="single" w:sz="4" w:space="0" w:color="auto"/>
              <w:right w:val="nil"/>
            </w:tcBorders>
            <w:shd w:val="clear" w:color="auto" w:fill="auto"/>
            <w:noWrap/>
            <w:vAlign w:val="bottom"/>
            <w:hideMark/>
          </w:tcPr>
          <w:p w14:paraId="787DCAB9" w14:textId="77777777" w:rsidR="00E60F1D" w:rsidRPr="00753B7E" w:rsidRDefault="00E60F1D" w:rsidP="002650E9">
            <w:pPr>
              <w:ind w:firstLine="0"/>
            </w:pPr>
            <w:r w:rsidRPr="00753B7E">
              <w:t>18</w:t>
            </w:r>
          </w:p>
        </w:tc>
        <w:tc>
          <w:tcPr>
            <w:tcW w:w="0" w:type="auto"/>
            <w:tcBorders>
              <w:top w:val="nil"/>
              <w:left w:val="nil"/>
              <w:bottom w:val="single" w:sz="4" w:space="0" w:color="auto"/>
              <w:right w:val="single" w:sz="4" w:space="0" w:color="auto"/>
            </w:tcBorders>
            <w:shd w:val="clear" w:color="auto" w:fill="auto"/>
            <w:noWrap/>
            <w:vAlign w:val="bottom"/>
            <w:hideMark/>
          </w:tcPr>
          <w:p w14:paraId="0CD70C5A" w14:textId="77777777" w:rsidR="00E60F1D" w:rsidRPr="00753B7E" w:rsidRDefault="00E60F1D" w:rsidP="002650E9">
            <w:pPr>
              <w:ind w:firstLine="0"/>
            </w:pPr>
            <w:r w:rsidRPr="00753B7E">
              <w:t>м.</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310196F6" w14:textId="77777777" w:rsidR="00E60F1D" w:rsidRPr="00753B7E" w:rsidRDefault="00E60F1D" w:rsidP="002650E9">
            <w:pPr>
              <w:ind w:firstLine="0"/>
            </w:pPr>
            <w:r w:rsidRPr="00753B7E">
              <w:t>7,21E-09</w:t>
            </w:r>
          </w:p>
        </w:tc>
        <w:tc>
          <w:tcPr>
            <w:tcW w:w="0" w:type="auto"/>
            <w:gridSpan w:val="5"/>
            <w:tcBorders>
              <w:top w:val="single" w:sz="4" w:space="0" w:color="auto"/>
              <w:left w:val="nil"/>
              <w:bottom w:val="single" w:sz="4" w:space="0" w:color="auto"/>
              <w:right w:val="single" w:sz="4" w:space="0" w:color="auto"/>
            </w:tcBorders>
            <w:shd w:val="clear" w:color="auto" w:fill="auto"/>
            <w:noWrap/>
            <w:vAlign w:val="bottom"/>
            <w:hideMark/>
          </w:tcPr>
          <w:p w14:paraId="25093309" w14:textId="77777777" w:rsidR="00E60F1D" w:rsidRPr="00753B7E" w:rsidRDefault="00E60F1D" w:rsidP="002650E9">
            <w:pPr>
              <w:ind w:firstLine="0"/>
            </w:pPr>
            <w:r w:rsidRPr="00753B7E">
              <w:t>Зона приемлемого риска</w:t>
            </w:r>
          </w:p>
        </w:tc>
        <w:tc>
          <w:tcPr>
            <w:tcW w:w="0" w:type="auto"/>
            <w:tcBorders>
              <w:top w:val="nil"/>
              <w:left w:val="nil"/>
              <w:bottom w:val="nil"/>
              <w:right w:val="nil"/>
            </w:tcBorders>
            <w:shd w:val="clear" w:color="auto" w:fill="auto"/>
            <w:noWrap/>
            <w:vAlign w:val="bottom"/>
            <w:hideMark/>
          </w:tcPr>
          <w:p w14:paraId="6CF7A7AC" w14:textId="77777777" w:rsidR="00E60F1D" w:rsidRPr="00753B7E" w:rsidRDefault="00E60F1D" w:rsidP="002650E9">
            <w:pPr>
              <w:ind w:firstLine="0"/>
            </w:pPr>
          </w:p>
        </w:tc>
      </w:tr>
      <w:tr w:rsidR="00E60F1D" w:rsidRPr="00753B7E" w14:paraId="2C41C1FD" w14:textId="77777777" w:rsidTr="002650E9">
        <w:trPr>
          <w:trHeight w:val="20"/>
        </w:trPr>
        <w:tc>
          <w:tcPr>
            <w:tcW w:w="0" w:type="auto"/>
            <w:tcBorders>
              <w:top w:val="nil"/>
              <w:left w:val="single" w:sz="4" w:space="0" w:color="auto"/>
              <w:bottom w:val="single" w:sz="4" w:space="0" w:color="auto"/>
              <w:right w:val="nil"/>
            </w:tcBorders>
            <w:shd w:val="clear" w:color="auto" w:fill="auto"/>
            <w:noWrap/>
            <w:vAlign w:val="bottom"/>
            <w:hideMark/>
          </w:tcPr>
          <w:p w14:paraId="37F697C2" w14:textId="77777777" w:rsidR="00E60F1D" w:rsidRPr="00753B7E" w:rsidRDefault="00E60F1D" w:rsidP="002650E9">
            <w:pPr>
              <w:ind w:firstLine="0"/>
            </w:pPr>
            <w:r w:rsidRPr="00753B7E">
              <w:t>30</w:t>
            </w:r>
          </w:p>
        </w:tc>
        <w:tc>
          <w:tcPr>
            <w:tcW w:w="0" w:type="auto"/>
            <w:tcBorders>
              <w:top w:val="nil"/>
              <w:left w:val="nil"/>
              <w:bottom w:val="single" w:sz="4" w:space="0" w:color="auto"/>
              <w:right w:val="single" w:sz="4" w:space="0" w:color="auto"/>
            </w:tcBorders>
            <w:shd w:val="clear" w:color="auto" w:fill="auto"/>
            <w:noWrap/>
            <w:vAlign w:val="bottom"/>
            <w:hideMark/>
          </w:tcPr>
          <w:p w14:paraId="0A28AC58" w14:textId="77777777" w:rsidR="00E60F1D" w:rsidRPr="00753B7E" w:rsidRDefault="00E60F1D" w:rsidP="002650E9">
            <w:pPr>
              <w:ind w:firstLine="0"/>
            </w:pPr>
            <w:r w:rsidRPr="00753B7E">
              <w:t>м.</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55686EA7" w14:textId="77777777" w:rsidR="00E60F1D" w:rsidRPr="00753B7E" w:rsidRDefault="00E60F1D" w:rsidP="002650E9">
            <w:pPr>
              <w:ind w:firstLine="0"/>
            </w:pPr>
            <w:r w:rsidRPr="00753B7E">
              <w:t>2,16E-09</w:t>
            </w:r>
          </w:p>
        </w:tc>
        <w:tc>
          <w:tcPr>
            <w:tcW w:w="0" w:type="auto"/>
            <w:gridSpan w:val="5"/>
            <w:tcBorders>
              <w:top w:val="single" w:sz="4" w:space="0" w:color="auto"/>
              <w:left w:val="nil"/>
              <w:bottom w:val="single" w:sz="4" w:space="0" w:color="auto"/>
              <w:right w:val="single" w:sz="4" w:space="0" w:color="auto"/>
            </w:tcBorders>
            <w:shd w:val="clear" w:color="auto" w:fill="auto"/>
            <w:noWrap/>
            <w:vAlign w:val="bottom"/>
            <w:hideMark/>
          </w:tcPr>
          <w:p w14:paraId="2269EFD6" w14:textId="77777777" w:rsidR="00E60F1D" w:rsidRPr="00753B7E" w:rsidRDefault="00E60F1D" w:rsidP="002650E9">
            <w:pPr>
              <w:ind w:firstLine="0"/>
            </w:pPr>
            <w:r w:rsidRPr="00753B7E">
              <w:t>Зона приемлемого риска</w:t>
            </w:r>
          </w:p>
        </w:tc>
        <w:tc>
          <w:tcPr>
            <w:tcW w:w="0" w:type="auto"/>
            <w:tcBorders>
              <w:top w:val="nil"/>
              <w:left w:val="nil"/>
              <w:bottom w:val="nil"/>
              <w:right w:val="nil"/>
            </w:tcBorders>
            <w:shd w:val="clear" w:color="auto" w:fill="auto"/>
            <w:noWrap/>
            <w:vAlign w:val="bottom"/>
            <w:hideMark/>
          </w:tcPr>
          <w:p w14:paraId="55229F2F" w14:textId="77777777" w:rsidR="00E60F1D" w:rsidRPr="00753B7E" w:rsidRDefault="00E60F1D" w:rsidP="002650E9">
            <w:pPr>
              <w:ind w:firstLine="0"/>
            </w:pPr>
          </w:p>
        </w:tc>
      </w:tr>
      <w:tr w:rsidR="00E60F1D" w:rsidRPr="00753B7E" w14:paraId="6A599347" w14:textId="77777777" w:rsidTr="002650E9">
        <w:trPr>
          <w:trHeight w:val="20"/>
        </w:trPr>
        <w:tc>
          <w:tcPr>
            <w:tcW w:w="0" w:type="auto"/>
            <w:tcBorders>
              <w:top w:val="nil"/>
              <w:left w:val="nil"/>
              <w:bottom w:val="nil"/>
              <w:right w:val="nil"/>
            </w:tcBorders>
            <w:shd w:val="clear" w:color="auto" w:fill="auto"/>
            <w:noWrap/>
            <w:vAlign w:val="bottom"/>
            <w:hideMark/>
          </w:tcPr>
          <w:p w14:paraId="71BBE0A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FA7178D"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83F59CF"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1652F0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1C99DF7"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5EBE140D"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D14125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61132E1"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CD9CB51" w14:textId="77777777" w:rsidR="00E60F1D" w:rsidRPr="00753B7E" w:rsidRDefault="00E60F1D" w:rsidP="002650E9"/>
        </w:tc>
      </w:tr>
      <w:tr w:rsidR="00E60F1D" w:rsidRPr="00753B7E" w14:paraId="54FFAA04" w14:textId="77777777" w:rsidTr="002650E9">
        <w:trPr>
          <w:trHeight w:val="20"/>
        </w:trPr>
        <w:tc>
          <w:tcPr>
            <w:tcW w:w="0" w:type="auto"/>
            <w:gridSpan w:val="9"/>
            <w:tcBorders>
              <w:top w:val="nil"/>
              <w:left w:val="nil"/>
              <w:bottom w:val="nil"/>
              <w:right w:val="nil"/>
            </w:tcBorders>
            <w:shd w:val="clear" w:color="auto" w:fill="auto"/>
            <w:noWrap/>
            <w:vAlign w:val="bottom"/>
            <w:hideMark/>
          </w:tcPr>
          <w:p w14:paraId="0973F51F" w14:textId="77777777" w:rsidR="00E60F1D" w:rsidRPr="00753B7E" w:rsidRDefault="00E60F1D" w:rsidP="002650E9">
            <w:pPr>
              <w:rPr>
                <w:b/>
                <w:bCs/>
              </w:rPr>
            </w:pPr>
            <w:r w:rsidRPr="00753B7E">
              <w:rPr>
                <w:b/>
                <w:bCs/>
              </w:rPr>
              <w:t>Характер ЧС (Постановление Правительства РФ от 21 мая 2007 г. N 304)</w:t>
            </w:r>
          </w:p>
        </w:tc>
        <w:tc>
          <w:tcPr>
            <w:tcW w:w="0" w:type="auto"/>
            <w:tcBorders>
              <w:top w:val="nil"/>
              <w:left w:val="nil"/>
              <w:bottom w:val="nil"/>
              <w:right w:val="nil"/>
            </w:tcBorders>
            <w:shd w:val="clear" w:color="auto" w:fill="auto"/>
            <w:noWrap/>
            <w:vAlign w:val="bottom"/>
            <w:hideMark/>
          </w:tcPr>
          <w:p w14:paraId="408F5012" w14:textId="77777777" w:rsidR="00E60F1D" w:rsidRPr="00753B7E" w:rsidRDefault="00E60F1D" w:rsidP="002650E9"/>
        </w:tc>
      </w:tr>
      <w:tr w:rsidR="00E60F1D" w:rsidRPr="00753B7E" w14:paraId="16BEF1D2" w14:textId="77777777" w:rsidTr="002650E9">
        <w:trPr>
          <w:trHeight w:val="20"/>
        </w:trPr>
        <w:tc>
          <w:tcPr>
            <w:tcW w:w="0" w:type="auto"/>
            <w:gridSpan w:val="7"/>
            <w:tcBorders>
              <w:top w:val="nil"/>
              <w:left w:val="nil"/>
              <w:bottom w:val="nil"/>
              <w:right w:val="nil"/>
            </w:tcBorders>
            <w:shd w:val="clear" w:color="auto" w:fill="auto"/>
            <w:noWrap/>
            <w:vAlign w:val="bottom"/>
            <w:hideMark/>
          </w:tcPr>
          <w:p w14:paraId="6F2A2F5F" w14:textId="77777777" w:rsidR="00E60F1D" w:rsidRPr="00753B7E" w:rsidRDefault="00E60F1D" w:rsidP="002650E9">
            <w:r w:rsidRPr="00753B7E">
              <w:t xml:space="preserve"> Чрезвычайная ситуация муниципального характера</w:t>
            </w:r>
          </w:p>
        </w:tc>
        <w:tc>
          <w:tcPr>
            <w:tcW w:w="0" w:type="auto"/>
            <w:tcBorders>
              <w:top w:val="nil"/>
              <w:left w:val="nil"/>
              <w:bottom w:val="nil"/>
              <w:right w:val="nil"/>
            </w:tcBorders>
            <w:shd w:val="clear" w:color="auto" w:fill="auto"/>
            <w:noWrap/>
            <w:vAlign w:val="bottom"/>
            <w:hideMark/>
          </w:tcPr>
          <w:p w14:paraId="40683A2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98B1678"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7E9FDEA" w14:textId="77777777" w:rsidR="00E60F1D" w:rsidRPr="00753B7E" w:rsidRDefault="00E60F1D" w:rsidP="002650E9"/>
        </w:tc>
      </w:tr>
    </w:tbl>
    <w:p w14:paraId="364FC9C6" w14:textId="77777777" w:rsidR="00E60F1D" w:rsidRPr="00753B7E" w:rsidRDefault="00E60F1D" w:rsidP="00E60F1D"/>
    <w:p w14:paraId="2DFC8B85" w14:textId="66CDFB33" w:rsidR="00E60F1D" w:rsidRPr="00753B7E" w:rsidRDefault="00E60F1D" w:rsidP="00E60F1D">
      <w:pPr>
        <w:pStyle w:val="40"/>
      </w:pPr>
      <w:bookmarkStart w:id="126" w:name="_Toc497648777"/>
      <w:r w:rsidRPr="00E60F1D">
        <w:t>14</w:t>
      </w:r>
      <w:r w:rsidRPr="00753B7E">
        <w:t>.1.3.3 Результаты оценки возможных последствий чрезвычайных ситуаций в результате террористического воздействия</w:t>
      </w:r>
      <w:bookmarkEnd w:id="125"/>
      <w:bookmarkEnd w:id="126"/>
    </w:p>
    <w:p w14:paraId="4C8137F2" w14:textId="77777777" w:rsidR="00E60F1D" w:rsidRPr="00753B7E" w:rsidRDefault="00E60F1D" w:rsidP="00E60F1D"/>
    <w:tbl>
      <w:tblPr>
        <w:tblW w:w="5000" w:type="pct"/>
        <w:tblLook w:val="0000" w:firstRow="0" w:lastRow="0" w:firstColumn="0" w:lastColumn="0" w:noHBand="0" w:noVBand="0"/>
      </w:tblPr>
      <w:tblGrid>
        <w:gridCol w:w="1135"/>
        <w:gridCol w:w="1150"/>
        <w:gridCol w:w="1135"/>
        <w:gridCol w:w="1137"/>
        <w:gridCol w:w="1135"/>
        <w:gridCol w:w="1135"/>
        <w:gridCol w:w="1135"/>
        <w:gridCol w:w="1135"/>
        <w:gridCol w:w="1108"/>
      </w:tblGrid>
      <w:tr w:rsidR="00E60F1D" w:rsidRPr="00753B7E" w14:paraId="62A00BB2" w14:textId="77777777" w:rsidTr="002650E9">
        <w:trPr>
          <w:trHeight w:val="20"/>
        </w:trPr>
        <w:tc>
          <w:tcPr>
            <w:tcW w:w="1676" w:type="pct"/>
            <w:gridSpan w:val="3"/>
            <w:tcBorders>
              <w:top w:val="nil"/>
              <w:left w:val="nil"/>
              <w:bottom w:val="nil"/>
              <w:right w:val="nil"/>
            </w:tcBorders>
            <w:shd w:val="clear" w:color="auto" w:fill="auto"/>
            <w:noWrap/>
            <w:vAlign w:val="bottom"/>
          </w:tcPr>
          <w:p w14:paraId="144C1576" w14:textId="77777777" w:rsidR="00E60F1D" w:rsidRPr="00753B7E" w:rsidRDefault="00E60F1D" w:rsidP="002650E9">
            <w:pPr>
              <w:rPr>
                <w:b/>
                <w:u w:val="single"/>
              </w:rPr>
            </w:pPr>
            <w:r w:rsidRPr="00753B7E">
              <w:rPr>
                <w:b/>
                <w:u w:val="single"/>
              </w:rPr>
              <w:lastRenderedPageBreak/>
              <w:t xml:space="preserve"> Исходные данные</w:t>
            </w:r>
          </w:p>
        </w:tc>
        <w:tc>
          <w:tcPr>
            <w:tcW w:w="557" w:type="pct"/>
            <w:tcBorders>
              <w:top w:val="nil"/>
              <w:left w:val="nil"/>
              <w:bottom w:val="nil"/>
              <w:right w:val="nil"/>
            </w:tcBorders>
            <w:shd w:val="clear" w:color="auto" w:fill="auto"/>
            <w:noWrap/>
            <w:vAlign w:val="bottom"/>
          </w:tcPr>
          <w:p w14:paraId="45DFFB7A" w14:textId="77777777" w:rsidR="00E60F1D" w:rsidRPr="00753B7E" w:rsidRDefault="00E60F1D" w:rsidP="002650E9">
            <w:pPr>
              <w:rPr>
                <w:b/>
                <w:u w:val="single"/>
              </w:rPr>
            </w:pPr>
          </w:p>
        </w:tc>
        <w:tc>
          <w:tcPr>
            <w:tcW w:w="556" w:type="pct"/>
            <w:tcBorders>
              <w:top w:val="nil"/>
              <w:left w:val="nil"/>
              <w:bottom w:val="nil"/>
              <w:right w:val="nil"/>
            </w:tcBorders>
            <w:shd w:val="clear" w:color="auto" w:fill="auto"/>
            <w:noWrap/>
            <w:vAlign w:val="bottom"/>
          </w:tcPr>
          <w:p w14:paraId="3CBF4638" w14:textId="77777777" w:rsidR="00E60F1D" w:rsidRPr="00753B7E" w:rsidRDefault="00E60F1D" w:rsidP="002650E9">
            <w:pPr>
              <w:rPr>
                <w:b/>
                <w:u w:val="single"/>
              </w:rPr>
            </w:pPr>
          </w:p>
        </w:tc>
        <w:tc>
          <w:tcPr>
            <w:tcW w:w="556" w:type="pct"/>
            <w:tcBorders>
              <w:top w:val="nil"/>
              <w:left w:val="nil"/>
              <w:bottom w:val="nil"/>
              <w:right w:val="nil"/>
            </w:tcBorders>
            <w:shd w:val="clear" w:color="auto" w:fill="auto"/>
            <w:noWrap/>
            <w:vAlign w:val="bottom"/>
          </w:tcPr>
          <w:p w14:paraId="10F5B673" w14:textId="77777777" w:rsidR="00E60F1D" w:rsidRPr="00753B7E" w:rsidRDefault="00E60F1D" w:rsidP="002650E9">
            <w:pPr>
              <w:rPr>
                <w:b/>
                <w:u w:val="single"/>
              </w:rPr>
            </w:pPr>
          </w:p>
        </w:tc>
        <w:tc>
          <w:tcPr>
            <w:tcW w:w="556" w:type="pct"/>
            <w:tcBorders>
              <w:top w:val="nil"/>
              <w:left w:val="nil"/>
              <w:bottom w:val="nil"/>
              <w:right w:val="nil"/>
            </w:tcBorders>
            <w:shd w:val="clear" w:color="auto" w:fill="auto"/>
            <w:noWrap/>
            <w:vAlign w:val="bottom"/>
          </w:tcPr>
          <w:p w14:paraId="3D652707" w14:textId="77777777" w:rsidR="00E60F1D" w:rsidRPr="00753B7E" w:rsidRDefault="00E60F1D" w:rsidP="002650E9">
            <w:pPr>
              <w:rPr>
                <w:b/>
                <w:u w:val="single"/>
              </w:rPr>
            </w:pPr>
          </w:p>
        </w:tc>
        <w:tc>
          <w:tcPr>
            <w:tcW w:w="556" w:type="pct"/>
            <w:tcBorders>
              <w:top w:val="nil"/>
              <w:left w:val="nil"/>
              <w:bottom w:val="nil"/>
              <w:right w:val="nil"/>
            </w:tcBorders>
            <w:shd w:val="clear" w:color="auto" w:fill="auto"/>
            <w:noWrap/>
            <w:vAlign w:val="bottom"/>
          </w:tcPr>
          <w:p w14:paraId="6C971BCB" w14:textId="77777777" w:rsidR="00E60F1D" w:rsidRPr="00753B7E" w:rsidRDefault="00E60F1D" w:rsidP="002650E9">
            <w:pPr>
              <w:rPr>
                <w:b/>
                <w:u w:val="single"/>
              </w:rPr>
            </w:pPr>
          </w:p>
        </w:tc>
        <w:tc>
          <w:tcPr>
            <w:tcW w:w="544" w:type="pct"/>
            <w:tcBorders>
              <w:top w:val="nil"/>
              <w:left w:val="nil"/>
              <w:bottom w:val="nil"/>
              <w:right w:val="nil"/>
            </w:tcBorders>
            <w:shd w:val="clear" w:color="auto" w:fill="auto"/>
            <w:noWrap/>
            <w:vAlign w:val="bottom"/>
          </w:tcPr>
          <w:p w14:paraId="7C123C4B" w14:textId="77777777" w:rsidR="00E60F1D" w:rsidRPr="00753B7E" w:rsidRDefault="00E60F1D" w:rsidP="002650E9">
            <w:pPr>
              <w:rPr>
                <w:b/>
                <w:u w:val="single"/>
              </w:rPr>
            </w:pPr>
          </w:p>
        </w:tc>
      </w:tr>
      <w:tr w:rsidR="00E60F1D" w:rsidRPr="00753B7E" w14:paraId="3AEBBCEA" w14:textId="77777777" w:rsidTr="002650E9">
        <w:trPr>
          <w:trHeight w:val="20"/>
        </w:trPr>
        <w:tc>
          <w:tcPr>
            <w:tcW w:w="556" w:type="pct"/>
            <w:tcBorders>
              <w:top w:val="nil"/>
              <w:left w:val="nil"/>
              <w:bottom w:val="nil"/>
              <w:right w:val="nil"/>
            </w:tcBorders>
            <w:shd w:val="clear" w:color="auto" w:fill="auto"/>
            <w:noWrap/>
            <w:vAlign w:val="bottom"/>
          </w:tcPr>
          <w:p w14:paraId="30ED8EA5" w14:textId="77777777" w:rsidR="00E60F1D" w:rsidRPr="00753B7E" w:rsidRDefault="00E60F1D" w:rsidP="002650E9">
            <w:pPr>
              <w:ind w:firstLine="0"/>
            </w:pPr>
          </w:p>
        </w:tc>
        <w:tc>
          <w:tcPr>
            <w:tcW w:w="563" w:type="pct"/>
            <w:tcBorders>
              <w:top w:val="nil"/>
              <w:left w:val="nil"/>
              <w:bottom w:val="nil"/>
              <w:right w:val="nil"/>
            </w:tcBorders>
            <w:shd w:val="clear" w:color="auto" w:fill="auto"/>
            <w:noWrap/>
            <w:vAlign w:val="bottom"/>
          </w:tcPr>
          <w:p w14:paraId="248627C2"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49B012D2" w14:textId="77777777" w:rsidR="00E60F1D" w:rsidRPr="00753B7E" w:rsidRDefault="00E60F1D" w:rsidP="002650E9">
            <w:pPr>
              <w:ind w:firstLine="0"/>
            </w:pPr>
          </w:p>
        </w:tc>
        <w:tc>
          <w:tcPr>
            <w:tcW w:w="557" w:type="pct"/>
            <w:tcBorders>
              <w:top w:val="nil"/>
              <w:left w:val="nil"/>
              <w:bottom w:val="nil"/>
              <w:right w:val="nil"/>
            </w:tcBorders>
            <w:shd w:val="clear" w:color="auto" w:fill="auto"/>
            <w:noWrap/>
            <w:vAlign w:val="bottom"/>
          </w:tcPr>
          <w:p w14:paraId="02CED7DC"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543BD708"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16B52C05"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3F668BB1"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5C09D0E7" w14:textId="77777777" w:rsidR="00E60F1D" w:rsidRPr="00753B7E" w:rsidRDefault="00E60F1D" w:rsidP="002650E9"/>
        </w:tc>
        <w:tc>
          <w:tcPr>
            <w:tcW w:w="544" w:type="pct"/>
            <w:tcBorders>
              <w:top w:val="nil"/>
              <w:left w:val="nil"/>
              <w:bottom w:val="nil"/>
              <w:right w:val="nil"/>
            </w:tcBorders>
            <w:shd w:val="clear" w:color="auto" w:fill="auto"/>
            <w:noWrap/>
            <w:vAlign w:val="bottom"/>
          </w:tcPr>
          <w:p w14:paraId="7FA01251" w14:textId="77777777" w:rsidR="00E60F1D" w:rsidRPr="00753B7E" w:rsidRDefault="00E60F1D" w:rsidP="002650E9"/>
        </w:tc>
      </w:tr>
      <w:tr w:rsidR="00E60F1D" w:rsidRPr="00753B7E" w14:paraId="75B0D11E" w14:textId="77777777" w:rsidTr="002650E9">
        <w:trPr>
          <w:trHeight w:val="20"/>
        </w:trPr>
        <w:tc>
          <w:tcPr>
            <w:tcW w:w="1120" w:type="pct"/>
            <w:gridSpan w:val="2"/>
            <w:tcBorders>
              <w:top w:val="nil"/>
              <w:left w:val="nil"/>
              <w:bottom w:val="nil"/>
              <w:right w:val="nil"/>
            </w:tcBorders>
            <w:shd w:val="clear" w:color="auto" w:fill="auto"/>
            <w:noWrap/>
            <w:vAlign w:val="bottom"/>
          </w:tcPr>
          <w:p w14:paraId="00BB30DB" w14:textId="77777777" w:rsidR="00E60F1D" w:rsidRPr="00753B7E" w:rsidRDefault="00E60F1D" w:rsidP="002650E9">
            <w:pPr>
              <w:ind w:firstLine="0"/>
            </w:pPr>
            <w:r w:rsidRPr="00753B7E">
              <w:t>Тип вещества:</w:t>
            </w:r>
          </w:p>
        </w:tc>
        <w:tc>
          <w:tcPr>
            <w:tcW w:w="556" w:type="pct"/>
            <w:tcBorders>
              <w:top w:val="nil"/>
              <w:left w:val="nil"/>
              <w:bottom w:val="nil"/>
              <w:right w:val="nil"/>
            </w:tcBorders>
            <w:shd w:val="clear" w:color="auto" w:fill="auto"/>
            <w:noWrap/>
            <w:vAlign w:val="bottom"/>
          </w:tcPr>
          <w:p w14:paraId="284DFEDA" w14:textId="77777777" w:rsidR="00E60F1D" w:rsidRPr="00753B7E" w:rsidRDefault="00E60F1D" w:rsidP="002650E9">
            <w:pPr>
              <w:ind w:firstLine="0"/>
            </w:pPr>
          </w:p>
        </w:tc>
        <w:tc>
          <w:tcPr>
            <w:tcW w:w="3324" w:type="pct"/>
            <w:gridSpan w:val="6"/>
            <w:tcBorders>
              <w:top w:val="nil"/>
              <w:left w:val="nil"/>
              <w:bottom w:val="nil"/>
              <w:right w:val="nil"/>
            </w:tcBorders>
            <w:shd w:val="clear" w:color="auto" w:fill="auto"/>
            <w:noWrap/>
            <w:vAlign w:val="bottom"/>
          </w:tcPr>
          <w:p w14:paraId="5336BB00" w14:textId="77777777" w:rsidR="00E60F1D" w:rsidRPr="00753B7E" w:rsidRDefault="00E60F1D" w:rsidP="002650E9">
            <w:pPr>
              <w:ind w:firstLine="0"/>
            </w:pPr>
            <w:r w:rsidRPr="00753B7E">
              <w:t>Взрывчатое вещество</w:t>
            </w:r>
          </w:p>
        </w:tc>
      </w:tr>
      <w:tr w:rsidR="00E60F1D" w:rsidRPr="00753B7E" w14:paraId="52114900" w14:textId="77777777" w:rsidTr="002650E9">
        <w:trPr>
          <w:trHeight w:val="20"/>
        </w:trPr>
        <w:tc>
          <w:tcPr>
            <w:tcW w:w="1676" w:type="pct"/>
            <w:gridSpan w:val="3"/>
            <w:tcBorders>
              <w:top w:val="nil"/>
              <w:left w:val="nil"/>
              <w:bottom w:val="nil"/>
              <w:right w:val="nil"/>
            </w:tcBorders>
            <w:shd w:val="clear" w:color="auto" w:fill="auto"/>
            <w:noWrap/>
            <w:vAlign w:val="bottom"/>
          </w:tcPr>
          <w:p w14:paraId="1B535374" w14:textId="77777777" w:rsidR="00E60F1D" w:rsidRPr="00753B7E" w:rsidRDefault="00E60F1D" w:rsidP="002650E9">
            <w:pPr>
              <w:ind w:firstLine="0"/>
            </w:pPr>
            <w:r w:rsidRPr="00753B7E">
              <w:t>Наименование вещества:</w:t>
            </w:r>
          </w:p>
        </w:tc>
        <w:tc>
          <w:tcPr>
            <w:tcW w:w="3324" w:type="pct"/>
            <w:gridSpan w:val="6"/>
            <w:tcBorders>
              <w:top w:val="nil"/>
              <w:left w:val="nil"/>
              <w:bottom w:val="nil"/>
              <w:right w:val="nil"/>
            </w:tcBorders>
            <w:shd w:val="clear" w:color="auto" w:fill="auto"/>
            <w:noWrap/>
            <w:vAlign w:val="bottom"/>
          </w:tcPr>
          <w:p w14:paraId="66B53DD0" w14:textId="77777777" w:rsidR="00E60F1D" w:rsidRPr="00753B7E" w:rsidRDefault="00E60F1D" w:rsidP="002650E9">
            <w:pPr>
              <w:ind w:firstLine="0"/>
            </w:pPr>
            <w:r w:rsidRPr="00753B7E">
              <w:t>Тринитротолуол</w:t>
            </w:r>
          </w:p>
        </w:tc>
      </w:tr>
      <w:tr w:rsidR="00E60F1D" w:rsidRPr="00753B7E" w14:paraId="6543BAD0" w14:textId="77777777" w:rsidTr="002650E9">
        <w:trPr>
          <w:trHeight w:val="20"/>
        </w:trPr>
        <w:tc>
          <w:tcPr>
            <w:tcW w:w="1676" w:type="pct"/>
            <w:gridSpan w:val="3"/>
            <w:tcBorders>
              <w:top w:val="nil"/>
              <w:left w:val="nil"/>
              <w:bottom w:val="nil"/>
              <w:right w:val="nil"/>
            </w:tcBorders>
            <w:shd w:val="clear" w:color="auto" w:fill="auto"/>
            <w:noWrap/>
            <w:vAlign w:val="bottom"/>
          </w:tcPr>
          <w:p w14:paraId="7C2A692D" w14:textId="77777777" w:rsidR="00E60F1D" w:rsidRPr="00753B7E" w:rsidRDefault="00E60F1D" w:rsidP="002650E9">
            <w:pPr>
              <w:ind w:firstLine="0"/>
            </w:pPr>
            <w:r w:rsidRPr="00753B7E">
              <w:t>Количество вещества, кг:</w:t>
            </w:r>
          </w:p>
        </w:tc>
        <w:tc>
          <w:tcPr>
            <w:tcW w:w="557" w:type="pct"/>
            <w:tcBorders>
              <w:top w:val="nil"/>
              <w:left w:val="nil"/>
              <w:bottom w:val="nil"/>
              <w:right w:val="nil"/>
            </w:tcBorders>
            <w:shd w:val="clear" w:color="auto" w:fill="auto"/>
            <w:noWrap/>
            <w:vAlign w:val="bottom"/>
          </w:tcPr>
          <w:p w14:paraId="0211DDEF" w14:textId="77777777" w:rsidR="00E60F1D" w:rsidRPr="00753B7E" w:rsidRDefault="00E60F1D" w:rsidP="002650E9">
            <w:pPr>
              <w:ind w:firstLine="0"/>
            </w:pPr>
            <w:r w:rsidRPr="00753B7E">
              <w:t>50</w:t>
            </w:r>
          </w:p>
        </w:tc>
        <w:tc>
          <w:tcPr>
            <w:tcW w:w="556" w:type="pct"/>
            <w:tcBorders>
              <w:top w:val="nil"/>
              <w:left w:val="nil"/>
              <w:bottom w:val="nil"/>
              <w:right w:val="nil"/>
            </w:tcBorders>
            <w:shd w:val="clear" w:color="auto" w:fill="auto"/>
            <w:noWrap/>
            <w:vAlign w:val="bottom"/>
          </w:tcPr>
          <w:p w14:paraId="027BD399"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637149C8"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0C286D26"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05F0016E" w14:textId="77777777" w:rsidR="00E60F1D" w:rsidRPr="00753B7E" w:rsidRDefault="00E60F1D" w:rsidP="002650E9"/>
        </w:tc>
        <w:tc>
          <w:tcPr>
            <w:tcW w:w="544" w:type="pct"/>
            <w:tcBorders>
              <w:top w:val="nil"/>
              <w:left w:val="nil"/>
              <w:bottom w:val="nil"/>
              <w:right w:val="nil"/>
            </w:tcBorders>
            <w:shd w:val="clear" w:color="auto" w:fill="auto"/>
            <w:noWrap/>
            <w:vAlign w:val="bottom"/>
          </w:tcPr>
          <w:p w14:paraId="63739C65" w14:textId="77777777" w:rsidR="00E60F1D" w:rsidRPr="00753B7E" w:rsidRDefault="00E60F1D" w:rsidP="002650E9"/>
        </w:tc>
      </w:tr>
      <w:tr w:rsidR="00E60F1D" w:rsidRPr="00753B7E" w14:paraId="15BDDC69" w14:textId="77777777" w:rsidTr="002650E9">
        <w:trPr>
          <w:trHeight w:val="20"/>
        </w:trPr>
        <w:tc>
          <w:tcPr>
            <w:tcW w:w="556" w:type="pct"/>
            <w:tcBorders>
              <w:top w:val="nil"/>
              <w:left w:val="nil"/>
              <w:bottom w:val="nil"/>
              <w:right w:val="nil"/>
            </w:tcBorders>
            <w:shd w:val="clear" w:color="auto" w:fill="auto"/>
            <w:noWrap/>
            <w:vAlign w:val="bottom"/>
          </w:tcPr>
          <w:p w14:paraId="72629B85" w14:textId="77777777" w:rsidR="00E60F1D" w:rsidRPr="00753B7E" w:rsidRDefault="00E60F1D" w:rsidP="002650E9">
            <w:pPr>
              <w:ind w:firstLine="0"/>
            </w:pPr>
          </w:p>
        </w:tc>
        <w:tc>
          <w:tcPr>
            <w:tcW w:w="563" w:type="pct"/>
            <w:tcBorders>
              <w:top w:val="nil"/>
              <w:left w:val="nil"/>
              <w:bottom w:val="nil"/>
              <w:right w:val="nil"/>
            </w:tcBorders>
            <w:shd w:val="clear" w:color="auto" w:fill="auto"/>
            <w:noWrap/>
            <w:vAlign w:val="bottom"/>
          </w:tcPr>
          <w:p w14:paraId="4BF534FA"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18FE37CF" w14:textId="77777777" w:rsidR="00E60F1D" w:rsidRPr="00753B7E" w:rsidRDefault="00E60F1D" w:rsidP="002650E9">
            <w:pPr>
              <w:ind w:firstLine="0"/>
            </w:pPr>
          </w:p>
        </w:tc>
        <w:tc>
          <w:tcPr>
            <w:tcW w:w="557" w:type="pct"/>
            <w:tcBorders>
              <w:top w:val="nil"/>
              <w:left w:val="nil"/>
              <w:bottom w:val="nil"/>
              <w:right w:val="nil"/>
            </w:tcBorders>
            <w:shd w:val="clear" w:color="auto" w:fill="auto"/>
            <w:noWrap/>
            <w:vAlign w:val="bottom"/>
          </w:tcPr>
          <w:p w14:paraId="6BAFC3A2"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50F109F9"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4A18737E"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2713810A" w14:textId="77777777" w:rsidR="00E60F1D" w:rsidRPr="00753B7E" w:rsidRDefault="00E60F1D" w:rsidP="002650E9">
            <w:pPr>
              <w:ind w:firstLine="0"/>
            </w:pPr>
          </w:p>
        </w:tc>
        <w:tc>
          <w:tcPr>
            <w:tcW w:w="556" w:type="pct"/>
            <w:tcBorders>
              <w:top w:val="nil"/>
              <w:left w:val="nil"/>
              <w:bottom w:val="nil"/>
              <w:right w:val="nil"/>
            </w:tcBorders>
            <w:shd w:val="clear" w:color="auto" w:fill="auto"/>
            <w:noWrap/>
            <w:vAlign w:val="bottom"/>
          </w:tcPr>
          <w:p w14:paraId="324A356D" w14:textId="77777777" w:rsidR="00E60F1D" w:rsidRPr="00753B7E" w:rsidRDefault="00E60F1D" w:rsidP="002650E9"/>
        </w:tc>
        <w:tc>
          <w:tcPr>
            <w:tcW w:w="544" w:type="pct"/>
            <w:tcBorders>
              <w:top w:val="nil"/>
              <w:left w:val="nil"/>
              <w:bottom w:val="nil"/>
              <w:right w:val="nil"/>
            </w:tcBorders>
            <w:shd w:val="clear" w:color="auto" w:fill="auto"/>
            <w:noWrap/>
            <w:vAlign w:val="bottom"/>
          </w:tcPr>
          <w:p w14:paraId="63F05370" w14:textId="77777777" w:rsidR="00E60F1D" w:rsidRPr="00753B7E" w:rsidRDefault="00E60F1D" w:rsidP="002650E9"/>
        </w:tc>
      </w:tr>
      <w:tr w:rsidR="00E60F1D" w:rsidRPr="00753B7E" w14:paraId="20D19F62" w14:textId="77777777" w:rsidTr="002650E9">
        <w:trPr>
          <w:trHeight w:val="20"/>
        </w:trPr>
        <w:tc>
          <w:tcPr>
            <w:tcW w:w="1676" w:type="pct"/>
            <w:gridSpan w:val="3"/>
            <w:tcBorders>
              <w:top w:val="nil"/>
              <w:left w:val="nil"/>
              <w:bottom w:val="nil"/>
              <w:right w:val="nil"/>
            </w:tcBorders>
            <w:shd w:val="clear" w:color="auto" w:fill="auto"/>
            <w:noWrap/>
            <w:vAlign w:val="bottom"/>
          </w:tcPr>
          <w:p w14:paraId="2FBD7120" w14:textId="77777777" w:rsidR="00E60F1D" w:rsidRPr="00753B7E" w:rsidRDefault="00E60F1D" w:rsidP="002650E9">
            <w:r w:rsidRPr="00753B7E">
              <w:t xml:space="preserve"> Результаты расчета</w:t>
            </w:r>
          </w:p>
        </w:tc>
        <w:tc>
          <w:tcPr>
            <w:tcW w:w="557" w:type="pct"/>
            <w:tcBorders>
              <w:top w:val="nil"/>
              <w:left w:val="nil"/>
              <w:bottom w:val="nil"/>
              <w:right w:val="nil"/>
            </w:tcBorders>
            <w:shd w:val="clear" w:color="auto" w:fill="auto"/>
            <w:noWrap/>
            <w:vAlign w:val="bottom"/>
          </w:tcPr>
          <w:p w14:paraId="11A9AF52" w14:textId="77777777" w:rsidR="00E60F1D" w:rsidRPr="00753B7E" w:rsidRDefault="00E60F1D" w:rsidP="002650E9"/>
        </w:tc>
        <w:tc>
          <w:tcPr>
            <w:tcW w:w="556" w:type="pct"/>
            <w:tcBorders>
              <w:top w:val="nil"/>
              <w:left w:val="nil"/>
              <w:bottom w:val="nil"/>
              <w:right w:val="nil"/>
            </w:tcBorders>
            <w:shd w:val="clear" w:color="auto" w:fill="auto"/>
            <w:noWrap/>
            <w:vAlign w:val="bottom"/>
          </w:tcPr>
          <w:p w14:paraId="35B79656" w14:textId="77777777" w:rsidR="00E60F1D" w:rsidRPr="00753B7E" w:rsidRDefault="00E60F1D" w:rsidP="002650E9"/>
        </w:tc>
        <w:tc>
          <w:tcPr>
            <w:tcW w:w="556" w:type="pct"/>
            <w:tcBorders>
              <w:top w:val="nil"/>
              <w:left w:val="nil"/>
              <w:bottom w:val="nil"/>
              <w:right w:val="nil"/>
            </w:tcBorders>
            <w:shd w:val="clear" w:color="auto" w:fill="auto"/>
            <w:noWrap/>
            <w:vAlign w:val="bottom"/>
          </w:tcPr>
          <w:p w14:paraId="5F0F27E6" w14:textId="77777777" w:rsidR="00E60F1D" w:rsidRPr="00753B7E" w:rsidRDefault="00E60F1D" w:rsidP="002650E9"/>
        </w:tc>
        <w:tc>
          <w:tcPr>
            <w:tcW w:w="556" w:type="pct"/>
            <w:tcBorders>
              <w:top w:val="nil"/>
              <w:left w:val="nil"/>
              <w:bottom w:val="nil"/>
              <w:right w:val="nil"/>
            </w:tcBorders>
            <w:shd w:val="clear" w:color="auto" w:fill="auto"/>
            <w:noWrap/>
            <w:vAlign w:val="bottom"/>
          </w:tcPr>
          <w:p w14:paraId="637A8768" w14:textId="77777777" w:rsidR="00E60F1D" w:rsidRPr="00753B7E" w:rsidRDefault="00E60F1D" w:rsidP="002650E9"/>
        </w:tc>
        <w:tc>
          <w:tcPr>
            <w:tcW w:w="556" w:type="pct"/>
            <w:tcBorders>
              <w:top w:val="nil"/>
              <w:left w:val="nil"/>
              <w:bottom w:val="nil"/>
              <w:right w:val="nil"/>
            </w:tcBorders>
            <w:shd w:val="clear" w:color="auto" w:fill="auto"/>
            <w:noWrap/>
            <w:vAlign w:val="bottom"/>
          </w:tcPr>
          <w:p w14:paraId="6EA98D5A" w14:textId="77777777" w:rsidR="00E60F1D" w:rsidRPr="00753B7E" w:rsidRDefault="00E60F1D" w:rsidP="002650E9"/>
        </w:tc>
        <w:tc>
          <w:tcPr>
            <w:tcW w:w="544" w:type="pct"/>
            <w:tcBorders>
              <w:top w:val="nil"/>
              <w:left w:val="nil"/>
              <w:bottom w:val="nil"/>
              <w:right w:val="nil"/>
            </w:tcBorders>
            <w:shd w:val="clear" w:color="auto" w:fill="auto"/>
            <w:noWrap/>
            <w:vAlign w:val="bottom"/>
          </w:tcPr>
          <w:p w14:paraId="79A09719" w14:textId="77777777" w:rsidR="00E60F1D" w:rsidRPr="00753B7E" w:rsidRDefault="00E60F1D" w:rsidP="002650E9"/>
        </w:tc>
      </w:tr>
      <w:tr w:rsidR="00E60F1D" w:rsidRPr="00753B7E" w14:paraId="2D7C95A1" w14:textId="77777777" w:rsidTr="002650E9">
        <w:trPr>
          <w:trHeight w:val="20"/>
        </w:trPr>
        <w:tc>
          <w:tcPr>
            <w:tcW w:w="5000" w:type="pct"/>
            <w:gridSpan w:val="9"/>
            <w:tcBorders>
              <w:top w:val="nil"/>
              <w:left w:val="nil"/>
              <w:bottom w:val="nil"/>
              <w:right w:val="nil"/>
            </w:tcBorders>
            <w:shd w:val="clear" w:color="auto" w:fill="auto"/>
            <w:noWrap/>
            <w:vAlign w:val="bottom"/>
          </w:tcPr>
          <w:p w14:paraId="24DC2B79" w14:textId="77777777" w:rsidR="00E60F1D" w:rsidRPr="00753B7E" w:rsidRDefault="00E60F1D" w:rsidP="002650E9">
            <w:r w:rsidRPr="00753B7E">
              <w:t xml:space="preserve"> 1. Определение параметров зоны поражения человека взрывной ударной волной:</w:t>
            </w:r>
          </w:p>
        </w:tc>
      </w:tr>
      <w:tr w:rsidR="00E60F1D" w:rsidRPr="00753B7E" w14:paraId="7B7CB6C8" w14:textId="77777777" w:rsidTr="002650E9">
        <w:trPr>
          <w:trHeight w:val="20"/>
        </w:trPr>
        <w:tc>
          <w:tcPr>
            <w:tcW w:w="2232" w:type="pct"/>
            <w:gridSpan w:val="4"/>
            <w:tcBorders>
              <w:top w:val="single" w:sz="4" w:space="0" w:color="auto"/>
              <w:left w:val="single" w:sz="4" w:space="0" w:color="auto"/>
              <w:bottom w:val="single" w:sz="4" w:space="0" w:color="auto"/>
              <w:right w:val="single" w:sz="4" w:space="0" w:color="auto"/>
            </w:tcBorders>
            <w:shd w:val="clear" w:color="auto" w:fill="D9D9D9"/>
            <w:noWrap/>
            <w:vAlign w:val="center"/>
          </w:tcPr>
          <w:p w14:paraId="1F84FEB5" w14:textId="77777777" w:rsidR="00E60F1D" w:rsidRPr="00753B7E" w:rsidRDefault="00E60F1D" w:rsidP="002650E9">
            <w:pPr>
              <w:ind w:firstLine="0"/>
            </w:pPr>
            <w:r w:rsidRPr="00753B7E">
              <w:t>Характеристика зоны поражения</w:t>
            </w:r>
          </w:p>
        </w:tc>
        <w:tc>
          <w:tcPr>
            <w:tcW w:w="1668" w:type="pct"/>
            <w:gridSpan w:val="3"/>
            <w:tcBorders>
              <w:top w:val="single" w:sz="4" w:space="0" w:color="auto"/>
              <w:left w:val="nil"/>
              <w:bottom w:val="single" w:sz="4" w:space="0" w:color="auto"/>
              <w:right w:val="single" w:sz="4" w:space="0" w:color="auto"/>
            </w:tcBorders>
            <w:shd w:val="clear" w:color="auto" w:fill="D9D9D9"/>
            <w:vAlign w:val="center"/>
          </w:tcPr>
          <w:p w14:paraId="4C2C2897" w14:textId="77777777" w:rsidR="00E60F1D" w:rsidRPr="00753B7E" w:rsidRDefault="00E60F1D" w:rsidP="002650E9">
            <w:pPr>
              <w:ind w:firstLine="0"/>
            </w:pPr>
            <w:r w:rsidRPr="00753B7E">
              <w:t xml:space="preserve">Вероятность поражения </w:t>
            </w:r>
            <w:r w:rsidRPr="00753B7E">
              <w:br/>
              <w:t xml:space="preserve">человека, </w:t>
            </w:r>
            <w:proofErr w:type="spellStart"/>
            <w:r w:rsidRPr="00753B7E">
              <w:t>Р</w:t>
            </w:r>
            <w:r w:rsidRPr="00753B7E">
              <w:rPr>
                <w:vertAlign w:val="subscript"/>
              </w:rPr>
              <w:t>пор</w:t>
            </w:r>
            <w:proofErr w:type="spellEnd"/>
          </w:p>
        </w:tc>
        <w:tc>
          <w:tcPr>
            <w:tcW w:w="1100" w:type="pct"/>
            <w:gridSpan w:val="2"/>
            <w:tcBorders>
              <w:top w:val="single" w:sz="4" w:space="0" w:color="auto"/>
              <w:left w:val="nil"/>
              <w:bottom w:val="single" w:sz="4" w:space="0" w:color="auto"/>
              <w:right w:val="single" w:sz="4" w:space="0" w:color="auto"/>
            </w:tcBorders>
            <w:shd w:val="clear" w:color="auto" w:fill="D9D9D9"/>
            <w:noWrap/>
            <w:vAlign w:val="center"/>
          </w:tcPr>
          <w:p w14:paraId="551E0398" w14:textId="77777777" w:rsidR="00E60F1D" w:rsidRPr="00753B7E" w:rsidRDefault="00E60F1D" w:rsidP="002650E9">
            <w:pPr>
              <w:ind w:firstLine="0"/>
            </w:pPr>
            <w:r w:rsidRPr="00753B7E">
              <w:t>Глубина зоны, м.</w:t>
            </w:r>
          </w:p>
        </w:tc>
      </w:tr>
      <w:tr w:rsidR="00E60F1D" w:rsidRPr="00753B7E" w14:paraId="0E2F9870" w14:textId="77777777" w:rsidTr="002650E9">
        <w:trPr>
          <w:trHeight w:val="20"/>
        </w:trPr>
        <w:tc>
          <w:tcPr>
            <w:tcW w:w="2232" w:type="pct"/>
            <w:gridSpan w:val="4"/>
            <w:tcBorders>
              <w:top w:val="nil"/>
              <w:left w:val="single" w:sz="4" w:space="0" w:color="auto"/>
              <w:bottom w:val="nil"/>
              <w:right w:val="single" w:sz="4" w:space="0" w:color="auto"/>
            </w:tcBorders>
            <w:shd w:val="clear" w:color="auto" w:fill="auto"/>
            <w:noWrap/>
            <w:vAlign w:val="bottom"/>
          </w:tcPr>
          <w:p w14:paraId="7A7D0B51" w14:textId="77777777" w:rsidR="00E60F1D" w:rsidRPr="00753B7E" w:rsidRDefault="00E60F1D" w:rsidP="002650E9">
            <w:pPr>
              <w:ind w:firstLine="0"/>
            </w:pPr>
            <w:r w:rsidRPr="00753B7E">
              <w:t>Зона безусловного поражения</w:t>
            </w:r>
          </w:p>
        </w:tc>
        <w:tc>
          <w:tcPr>
            <w:tcW w:w="1668" w:type="pct"/>
            <w:gridSpan w:val="3"/>
            <w:tcBorders>
              <w:top w:val="nil"/>
              <w:left w:val="nil"/>
              <w:bottom w:val="nil"/>
              <w:right w:val="single" w:sz="4" w:space="0" w:color="auto"/>
            </w:tcBorders>
            <w:shd w:val="clear" w:color="auto" w:fill="auto"/>
            <w:noWrap/>
            <w:vAlign w:val="bottom"/>
          </w:tcPr>
          <w:p w14:paraId="2A281B96" w14:textId="77777777" w:rsidR="00E60F1D" w:rsidRPr="00753B7E" w:rsidRDefault="00E60F1D" w:rsidP="002650E9">
            <w:pPr>
              <w:ind w:firstLine="0"/>
            </w:pPr>
            <w:proofErr w:type="spellStart"/>
            <w:r w:rsidRPr="00753B7E">
              <w:t>Рпор</w:t>
            </w:r>
            <w:proofErr w:type="spellEnd"/>
            <w:r w:rsidRPr="00753B7E">
              <w:t>&gt;0,99</w:t>
            </w:r>
          </w:p>
        </w:tc>
        <w:tc>
          <w:tcPr>
            <w:tcW w:w="1100" w:type="pct"/>
            <w:gridSpan w:val="2"/>
            <w:tcBorders>
              <w:top w:val="nil"/>
              <w:left w:val="nil"/>
              <w:bottom w:val="nil"/>
              <w:right w:val="single" w:sz="4" w:space="0" w:color="auto"/>
            </w:tcBorders>
            <w:shd w:val="clear" w:color="auto" w:fill="auto"/>
            <w:noWrap/>
            <w:vAlign w:val="bottom"/>
          </w:tcPr>
          <w:p w14:paraId="5FB71864" w14:textId="77777777" w:rsidR="00E60F1D" w:rsidRPr="00753B7E" w:rsidRDefault="00E60F1D" w:rsidP="002650E9">
            <w:pPr>
              <w:ind w:firstLine="0"/>
            </w:pPr>
            <w:r w:rsidRPr="00753B7E">
              <w:t>2,03</w:t>
            </w:r>
          </w:p>
        </w:tc>
      </w:tr>
      <w:tr w:rsidR="00E60F1D" w:rsidRPr="00753B7E" w14:paraId="464DEE5C" w14:textId="77777777" w:rsidTr="002650E9">
        <w:trPr>
          <w:trHeight w:val="20"/>
        </w:trPr>
        <w:tc>
          <w:tcPr>
            <w:tcW w:w="2232" w:type="pct"/>
            <w:gridSpan w:val="4"/>
            <w:tcBorders>
              <w:top w:val="nil"/>
              <w:left w:val="single" w:sz="4" w:space="0" w:color="auto"/>
              <w:bottom w:val="nil"/>
              <w:right w:val="single" w:sz="4" w:space="0" w:color="auto"/>
            </w:tcBorders>
            <w:shd w:val="clear" w:color="auto" w:fill="auto"/>
            <w:noWrap/>
            <w:vAlign w:val="bottom"/>
          </w:tcPr>
          <w:p w14:paraId="52F7A793" w14:textId="77777777" w:rsidR="00E60F1D" w:rsidRPr="00753B7E" w:rsidRDefault="00E60F1D" w:rsidP="002650E9">
            <w:pPr>
              <w:ind w:firstLine="0"/>
            </w:pPr>
            <w:r w:rsidRPr="00753B7E">
              <w:t>Зона тяжелого поражения</w:t>
            </w:r>
          </w:p>
        </w:tc>
        <w:tc>
          <w:tcPr>
            <w:tcW w:w="1668" w:type="pct"/>
            <w:gridSpan w:val="3"/>
            <w:tcBorders>
              <w:top w:val="nil"/>
              <w:left w:val="nil"/>
              <w:bottom w:val="nil"/>
              <w:right w:val="single" w:sz="4" w:space="0" w:color="auto"/>
            </w:tcBorders>
            <w:shd w:val="clear" w:color="auto" w:fill="auto"/>
            <w:noWrap/>
            <w:vAlign w:val="bottom"/>
          </w:tcPr>
          <w:p w14:paraId="01E496A9" w14:textId="77777777" w:rsidR="00E60F1D" w:rsidRPr="00753B7E" w:rsidRDefault="00E60F1D" w:rsidP="002650E9">
            <w:pPr>
              <w:ind w:firstLine="0"/>
            </w:pPr>
            <w:r w:rsidRPr="00753B7E">
              <w:t>0,5&lt;</w:t>
            </w:r>
            <w:proofErr w:type="spellStart"/>
            <w:r w:rsidRPr="00753B7E">
              <w:t>Рпор</w:t>
            </w:r>
            <w:proofErr w:type="spellEnd"/>
            <w:r w:rsidRPr="00753B7E">
              <w:t>&lt;0,99</w:t>
            </w:r>
          </w:p>
        </w:tc>
        <w:tc>
          <w:tcPr>
            <w:tcW w:w="1100" w:type="pct"/>
            <w:gridSpan w:val="2"/>
            <w:tcBorders>
              <w:top w:val="nil"/>
              <w:left w:val="nil"/>
              <w:bottom w:val="nil"/>
              <w:right w:val="single" w:sz="4" w:space="0" w:color="auto"/>
            </w:tcBorders>
            <w:shd w:val="clear" w:color="auto" w:fill="auto"/>
            <w:noWrap/>
            <w:vAlign w:val="bottom"/>
          </w:tcPr>
          <w:p w14:paraId="39748638" w14:textId="77777777" w:rsidR="00E60F1D" w:rsidRPr="00753B7E" w:rsidRDefault="00E60F1D" w:rsidP="002650E9">
            <w:pPr>
              <w:ind w:firstLine="0"/>
            </w:pPr>
            <w:r w:rsidRPr="00753B7E">
              <w:t>2,43</w:t>
            </w:r>
          </w:p>
        </w:tc>
      </w:tr>
      <w:tr w:rsidR="00E60F1D" w:rsidRPr="00753B7E" w14:paraId="1A159E06" w14:textId="77777777" w:rsidTr="002650E9">
        <w:trPr>
          <w:trHeight w:val="20"/>
        </w:trPr>
        <w:tc>
          <w:tcPr>
            <w:tcW w:w="2232" w:type="pct"/>
            <w:gridSpan w:val="4"/>
            <w:tcBorders>
              <w:top w:val="nil"/>
              <w:left w:val="single" w:sz="4" w:space="0" w:color="auto"/>
              <w:bottom w:val="nil"/>
              <w:right w:val="single" w:sz="4" w:space="0" w:color="auto"/>
            </w:tcBorders>
            <w:shd w:val="clear" w:color="auto" w:fill="auto"/>
            <w:noWrap/>
            <w:vAlign w:val="bottom"/>
          </w:tcPr>
          <w:p w14:paraId="36BE0C00" w14:textId="77777777" w:rsidR="00E60F1D" w:rsidRPr="00753B7E" w:rsidRDefault="00E60F1D" w:rsidP="002650E9">
            <w:pPr>
              <w:ind w:firstLine="0"/>
            </w:pPr>
            <w:r w:rsidRPr="00753B7E">
              <w:t>Зона среднего поражения</w:t>
            </w:r>
          </w:p>
        </w:tc>
        <w:tc>
          <w:tcPr>
            <w:tcW w:w="1668" w:type="pct"/>
            <w:gridSpan w:val="3"/>
            <w:tcBorders>
              <w:top w:val="nil"/>
              <w:left w:val="nil"/>
              <w:bottom w:val="nil"/>
              <w:right w:val="single" w:sz="4" w:space="0" w:color="auto"/>
            </w:tcBorders>
            <w:shd w:val="clear" w:color="auto" w:fill="auto"/>
            <w:noWrap/>
            <w:vAlign w:val="bottom"/>
          </w:tcPr>
          <w:p w14:paraId="33DF27E7" w14:textId="77777777" w:rsidR="00E60F1D" w:rsidRPr="00753B7E" w:rsidRDefault="00E60F1D" w:rsidP="002650E9">
            <w:pPr>
              <w:ind w:firstLine="0"/>
            </w:pPr>
            <w:r w:rsidRPr="00753B7E">
              <w:t>0,33&lt;</w:t>
            </w:r>
            <w:proofErr w:type="spellStart"/>
            <w:r w:rsidRPr="00753B7E">
              <w:t>Рпор</w:t>
            </w:r>
            <w:proofErr w:type="spellEnd"/>
            <w:r w:rsidRPr="00753B7E">
              <w:t>&lt;0,5</w:t>
            </w:r>
          </w:p>
        </w:tc>
        <w:tc>
          <w:tcPr>
            <w:tcW w:w="1100" w:type="pct"/>
            <w:gridSpan w:val="2"/>
            <w:tcBorders>
              <w:top w:val="nil"/>
              <w:left w:val="nil"/>
              <w:bottom w:val="nil"/>
              <w:right w:val="single" w:sz="4" w:space="0" w:color="auto"/>
            </w:tcBorders>
            <w:shd w:val="clear" w:color="auto" w:fill="auto"/>
            <w:noWrap/>
            <w:vAlign w:val="bottom"/>
          </w:tcPr>
          <w:p w14:paraId="130AA2D6" w14:textId="77777777" w:rsidR="00E60F1D" w:rsidRPr="00753B7E" w:rsidRDefault="00E60F1D" w:rsidP="002650E9">
            <w:pPr>
              <w:ind w:firstLine="0"/>
            </w:pPr>
            <w:r w:rsidRPr="00753B7E">
              <w:t>2,82</w:t>
            </w:r>
          </w:p>
        </w:tc>
      </w:tr>
      <w:tr w:rsidR="00E60F1D" w:rsidRPr="00753B7E" w14:paraId="77FD5D82" w14:textId="77777777" w:rsidTr="002650E9">
        <w:trPr>
          <w:trHeight w:val="20"/>
        </w:trPr>
        <w:tc>
          <w:tcPr>
            <w:tcW w:w="2232" w:type="pct"/>
            <w:gridSpan w:val="4"/>
            <w:tcBorders>
              <w:top w:val="nil"/>
              <w:left w:val="single" w:sz="4" w:space="0" w:color="auto"/>
              <w:bottom w:val="nil"/>
              <w:right w:val="single" w:sz="4" w:space="0" w:color="auto"/>
            </w:tcBorders>
            <w:shd w:val="clear" w:color="auto" w:fill="auto"/>
            <w:noWrap/>
            <w:vAlign w:val="bottom"/>
          </w:tcPr>
          <w:p w14:paraId="4A5BFB16" w14:textId="77777777" w:rsidR="00E60F1D" w:rsidRPr="00753B7E" w:rsidRDefault="00E60F1D" w:rsidP="002650E9">
            <w:pPr>
              <w:ind w:firstLine="0"/>
            </w:pPr>
            <w:r w:rsidRPr="00753B7E">
              <w:t>Зона легкого поражения</w:t>
            </w:r>
          </w:p>
        </w:tc>
        <w:tc>
          <w:tcPr>
            <w:tcW w:w="1668" w:type="pct"/>
            <w:gridSpan w:val="3"/>
            <w:tcBorders>
              <w:top w:val="nil"/>
              <w:left w:val="nil"/>
              <w:bottom w:val="nil"/>
              <w:right w:val="single" w:sz="4" w:space="0" w:color="auto"/>
            </w:tcBorders>
            <w:shd w:val="clear" w:color="auto" w:fill="auto"/>
            <w:noWrap/>
            <w:vAlign w:val="bottom"/>
          </w:tcPr>
          <w:p w14:paraId="45BC4998" w14:textId="77777777" w:rsidR="00E60F1D" w:rsidRPr="00753B7E" w:rsidRDefault="00E60F1D" w:rsidP="002650E9">
            <w:pPr>
              <w:ind w:firstLine="0"/>
            </w:pPr>
            <w:r w:rsidRPr="00753B7E">
              <w:t>0,01&lt;</w:t>
            </w:r>
            <w:proofErr w:type="spellStart"/>
            <w:r w:rsidRPr="00753B7E">
              <w:t>Рпор</w:t>
            </w:r>
            <w:proofErr w:type="spellEnd"/>
            <w:r w:rsidRPr="00753B7E">
              <w:t>&lt;0,33</w:t>
            </w:r>
          </w:p>
        </w:tc>
        <w:tc>
          <w:tcPr>
            <w:tcW w:w="1100" w:type="pct"/>
            <w:gridSpan w:val="2"/>
            <w:tcBorders>
              <w:top w:val="nil"/>
              <w:left w:val="nil"/>
              <w:bottom w:val="nil"/>
              <w:right w:val="single" w:sz="4" w:space="0" w:color="auto"/>
            </w:tcBorders>
            <w:shd w:val="clear" w:color="auto" w:fill="auto"/>
            <w:noWrap/>
            <w:vAlign w:val="bottom"/>
          </w:tcPr>
          <w:p w14:paraId="63601473" w14:textId="77777777" w:rsidR="00E60F1D" w:rsidRPr="00753B7E" w:rsidRDefault="00E60F1D" w:rsidP="002650E9">
            <w:pPr>
              <w:ind w:firstLine="0"/>
            </w:pPr>
            <w:r w:rsidRPr="00753B7E">
              <w:t>3,64</w:t>
            </w:r>
          </w:p>
        </w:tc>
      </w:tr>
      <w:tr w:rsidR="00E60F1D" w:rsidRPr="00753B7E" w14:paraId="0D319DD0" w14:textId="77777777" w:rsidTr="002650E9">
        <w:trPr>
          <w:trHeight w:val="20"/>
        </w:trPr>
        <w:tc>
          <w:tcPr>
            <w:tcW w:w="2232" w:type="pct"/>
            <w:gridSpan w:val="4"/>
            <w:tcBorders>
              <w:top w:val="nil"/>
              <w:left w:val="single" w:sz="4" w:space="0" w:color="auto"/>
              <w:bottom w:val="single" w:sz="4" w:space="0" w:color="auto"/>
              <w:right w:val="single" w:sz="4" w:space="0" w:color="auto"/>
            </w:tcBorders>
            <w:shd w:val="clear" w:color="auto" w:fill="auto"/>
            <w:noWrap/>
            <w:vAlign w:val="bottom"/>
          </w:tcPr>
          <w:p w14:paraId="4DF94D58" w14:textId="77777777" w:rsidR="00E60F1D" w:rsidRPr="00753B7E" w:rsidRDefault="00E60F1D" w:rsidP="002650E9">
            <w:pPr>
              <w:ind w:firstLine="0"/>
            </w:pPr>
            <w:r w:rsidRPr="00753B7E">
              <w:t>Зона безопасности</w:t>
            </w:r>
          </w:p>
        </w:tc>
        <w:tc>
          <w:tcPr>
            <w:tcW w:w="1668" w:type="pct"/>
            <w:gridSpan w:val="3"/>
            <w:tcBorders>
              <w:top w:val="nil"/>
              <w:left w:val="nil"/>
              <w:bottom w:val="single" w:sz="4" w:space="0" w:color="auto"/>
              <w:right w:val="single" w:sz="4" w:space="0" w:color="auto"/>
            </w:tcBorders>
            <w:shd w:val="clear" w:color="auto" w:fill="auto"/>
            <w:noWrap/>
            <w:vAlign w:val="bottom"/>
          </w:tcPr>
          <w:p w14:paraId="70191264" w14:textId="77777777" w:rsidR="00E60F1D" w:rsidRPr="00753B7E" w:rsidRDefault="00E60F1D" w:rsidP="002650E9">
            <w:pPr>
              <w:ind w:firstLine="0"/>
            </w:pPr>
            <w:proofErr w:type="spellStart"/>
            <w:r w:rsidRPr="00753B7E">
              <w:t>Рпор</w:t>
            </w:r>
            <w:proofErr w:type="spellEnd"/>
            <w:r w:rsidRPr="00753B7E">
              <w:t>&lt;0,01</w:t>
            </w:r>
          </w:p>
        </w:tc>
        <w:tc>
          <w:tcPr>
            <w:tcW w:w="1100" w:type="pct"/>
            <w:gridSpan w:val="2"/>
            <w:tcBorders>
              <w:top w:val="nil"/>
              <w:left w:val="nil"/>
              <w:bottom w:val="single" w:sz="4" w:space="0" w:color="auto"/>
              <w:right w:val="single" w:sz="4" w:space="0" w:color="auto"/>
            </w:tcBorders>
            <w:shd w:val="clear" w:color="auto" w:fill="auto"/>
            <w:noWrap/>
            <w:vAlign w:val="bottom"/>
          </w:tcPr>
          <w:p w14:paraId="0CE375FA" w14:textId="77777777" w:rsidR="00E60F1D" w:rsidRPr="00753B7E" w:rsidRDefault="00E60F1D" w:rsidP="002650E9">
            <w:pPr>
              <w:ind w:firstLine="0"/>
            </w:pPr>
            <w:r w:rsidRPr="00753B7E">
              <w:t>6,25</w:t>
            </w:r>
          </w:p>
        </w:tc>
      </w:tr>
      <w:tr w:rsidR="00E60F1D" w:rsidRPr="00753B7E" w14:paraId="1D7CB33B" w14:textId="77777777" w:rsidTr="002650E9">
        <w:trPr>
          <w:trHeight w:val="20"/>
        </w:trPr>
        <w:tc>
          <w:tcPr>
            <w:tcW w:w="5000" w:type="pct"/>
            <w:gridSpan w:val="9"/>
            <w:tcBorders>
              <w:top w:val="nil"/>
              <w:left w:val="nil"/>
              <w:bottom w:val="nil"/>
              <w:right w:val="nil"/>
            </w:tcBorders>
            <w:shd w:val="clear" w:color="auto" w:fill="auto"/>
            <w:vAlign w:val="bottom"/>
          </w:tcPr>
          <w:p w14:paraId="437FEB8F" w14:textId="77777777" w:rsidR="00E60F1D" w:rsidRPr="00753B7E" w:rsidRDefault="00E60F1D" w:rsidP="002650E9">
            <w:pPr>
              <w:rPr>
                <w:i/>
                <w:iCs/>
              </w:rPr>
            </w:pPr>
            <w:r w:rsidRPr="00753B7E">
              <w:rPr>
                <w:i/>
              </w:rPr>
              <w:t>Примечание.</w:t>
            </w:r>
            <w:r w:rsidRPr="00753B7E">
              <w:rPr>
                <w:i/>
              </w:rPr>
              <w:br/>
              <w:t xml:space="preserve">Зоны поражения человека: </w:t>
            </w:r>
            <w:r w:rsidRPr="00753B7E">
              <w:rPr>
                <w:i/>
              </w:rPr>
              <w:br/>
              <w:t xml:space="preserve"> - нижний порог поражения – зона безопасности для человека при избыточном давлении во фронте ударной волны </w:t>
            </w:r>
            <w:proofErr w:type="spellStart"/>
            <w:r w:rsidRPr="00753B7E">
              <w:rPr>
                <w:i/>
              </w:rPr>
              <w:t>ΔР</w:t>
            </w:r>
            <w:r w:rsidRPr="00753B7E">
              <w:rPr>
                <w:i/>
                <w:vertAlign w:val="subscript"/>
              </w:rPr>
              <w:t>ф</w:t>
            </w:r>
            <w:proofErr w:type="spellEnd"/>
            <w:r w:rsidRPr="00753B7E">
              <w:rPr>
                <w:i/>
              </w:rPr>
              <w:t xml:space="preserve"> &lt; 5 кПа (0,05 кгс/см</w:t>
            </w:r>
            <w:r w:rsidRPr="00753B7E">
              <w:rPr>
                <w:i/>
                <w:vertAlign w:val="superscript"/>
              </w:rPr>
              <w:t>2</w:t>
            </w:r>
            <w:r w:rsidRPr="00753B7E">
              <w:rPr>
                <w:i/>
              </w:rPr>
              <w:t>)</w:t>
            </w:r>
            <w:r w:rsidRPr="00753B7E">
              <w:rPr>
                <w:i/>
              </w:rPr>
              <w:br/>
              <w:t xml:space="preserve"> - легкие поражения возникают при избыточном давлении во фронте ударной волны </w:t>
            </w:r>
            <w:proofErr w:type="spellStart"/>
            <w:r w:rsidRPr="00753B7E">
              <w:rPr>
                <w:i/>
              </w:rPr>
              <w:t>ΔР</w:t>
            </w:r>
            <w:r w:rsidRPr="00753B7E">
              <w:rPr>
                <w:i/>
                <w:vertAlign w:val="subscript"/>
              </w:rPr>
              <w:t>ф</w:t>
            </w:r>
            <w:proofErr w:type="spellEnd"/>
            <w:r w:rsidRPr="00753B7E">
              <w:rPr>
                <w:i/>
              </w:rPr>
              <w:t xml:space="preserve"> = 20-40 кПа (0,2-0,4 кгс/см</w:t>
            </w:r>
            <w:r w:rsidRPr="00753B7E">
              <w:rPr>
                <w:i/>
                <w:vertAlign w:val="superscript"/>
              </w:rPr>
              <w:t>2</w:t>
            </w:r>
            <w:r w:rsidRPr="00753B7E">
              <w:rPr>
                <w:i/>
              </w:rPr>
              <w:t xml:space="preserve"> ) и характеризуются легкой контузией, временной потерей слуха, ушибами и вывихами.</w:t>
            </w:r>
            <w:r w:rsidRPr="00753B7E">
              <w:rPr>
                <w:i/>
              </w:rPr>
              <w:br/>
              <w:t xml:space="preserve"> - средние поражения возникают при избыточном давлении во фронте ударной волны </w:t>
            </w:r>
            <w:proofErr w:type="spellStart"/>
            <w:r w:rsidRPr="00753B7E">
              <w:rPr>
                <w:i/>
              </w:rPr>
              <w:t>ΔР</w:t>
            </w:r>
            <w:r w:rsidRPr="00753B7E">
              <w:rPr>
                <w:i/>
                <w:vertAlign w:val="subscript"/>
              </w:rPr>
              <w:t>ф</w:t>
            </w:r>
            <w:proofErr w:type="spellEnd"/>
            <w:r w:rsidRPr="00753B7E">
              <w:rPr>
                <w:i/>
              </w:rPr>
              <w:t>≈ 40-60 кПа (0,4-0,6 кгс/см</w:t>
            </w:r>
            <w:r w:rsidRPr="00753B7E">
              <w:rPr>
                <w:i/>
                <w:vertAlign w:val="superscript"/>
              </w:rPr>
              <w:t>2</w:t>
            </w:r>
            <w:r w:rsidRPr="00753B7E">
              <w:rPr>
                <w:i/>
              </w:rPr>
              <w:t xml:space="preserve"> ) и характеризуются травмами мозга с потерей человеком сознания, повреждением органов слуха, кровотечениями из носа и ушей, переломами и вывихами конечностей.</w:t>
            </w:r>
            <w:r w:rsidRPr="00753B7E">
              <w:rPr>
                <w:i/>
              </w:rPr>
              <w:br/>
              <w:t xml:space="preserve"> - тяжелые и крайне тяжелые поражения возникают при избыточных давлениях соответственно </w:t>
            </w:r>
            <w:proofErr w:type="spellStart"/>
            <w:r w:rsidRPr="00753B7E">
              <w:rPr>
                <w:i/>
              </w:rPr>
              <w:t>ΔР</w:t>
            </w:r>
            <w:r w:rsidRPr="00753B7E">
              <w:rPr>
                <w:i/>
                <w:vertAlign w:val="subscript"/>
              </w:rPr>
              <w:t>ф</w:t>
            </w:r>
            <w:proofErr w:type="spellEnd"/>
            <w:r w:rsidRPr="00753B7E">
              <w:rPr>
                <w:i/>
              </w:rPr>
              <w:t>≈ 60-100 кПа (0,6-1,0 кгс/см</w:t>
            </w:r>
            <w:r w:rsidRPr="00753B7E">
              <w:rPr>
                <w:i/>
                <w:vertAlign w:val="superscript"/>
              </w:rPr>
              <w:t>2</w:t>
            </w:r>
            <w:r w:rsidRPr="00753B7E">
              <w:rPr>
                <w:i/>
              </w:rPr>
              <w:t xml:space="preserve"> ) и </w:t>
            </w:r>
            <w:proofErr w:type="spellStart"/>
            <w:r w:rsidRPr="00753B7E">
              <w:rPr>
                <w:i/>
              </w:rPr>
              <w:t>ΔР</w:t>
            </w:r>
            <w:r w:rsidRPr="00753B7E">
              <w:rPr>
                <w:i/>
                <w:vertAlign w:val="subscript"/>
              </w:rPr>
              <w:t>ф</w:t>
            </w:r>
            <w:proofErr w:type="spellEnd"/>
            <w:r w:rsidRPr="00753B7E">
              <w:rPr>
                <w:i/>
              </w:rPr>
              <w:t xml:space="preserve"> &gt; 100 кПа (1,0 кгс/см</w:t>
            </w:r>
            <w:r w:rsidRPr="00753B7E">
              <w:rPr>
                <w:i/>
                <w:vertAlign w:val="superscript"/>
              </w:rPr>
              <w:t>2</w:t>
            </w:r>
            <w:r w:rsidRPr="00753B7E">
              <w:rPr>
                <w:i/>
              </w:rPr>
              <w:t xml:space="preserve"> ) и </w:t>
            </w:r>
            <w:proofErr w:type="spellStart"/>
            <w:r w:rsidRPr="00753B7E">
              <w:rPr>
                <w:i/>
              </w:rPr>
              <w:t>сопровож</w:t>
            </w:r>
            <w:proofErr w:type="spellEnd"/>
            <w:r w:rsidRPr="00753B7E">
              <w:rPr>
                <w:i/>
              </w:rPr>
              <w:t>-даются травмами мозга с длительной потерей сознания, повреждением внутренних орга-нов, тяжелыми переломами конечностей и т.д.;</w:t>
            </w:r>
          </w:p>
        </w:tc>
      </w:tr>
      <w:tr w:rsidR="00E60F1D" w:rsidRPr="00753B7E" w14:paraId="205128B6" w14:textId="77777777" w:rsidTr="002650E9">
        <w:trPr>
          <w:trHeight w:val="20"/>
        </w:trPr>
        <w:tc>
          <w:tcPr>
            <w:tcW w:w="556" w:type="pct"/>
            <w:tcBorders>
              <w:top w:val="nil"/>
              <w:left w:val="nil"/>
              <w:bottom w:val="nil"/>
              <w:right w:val="nil"/>
            </w:tcBorders>
            <w:shd w:val="clear" w:color="auto" w:fill="auto"/>
            <w:noWrap/>
            <w:vAlign w:val="bottom"/>
          </w:tcPr>
          <w:p w14:paraId="53F48F96" w14:textId="77777777" w:rsidR="00E60F1D" w:rsidRPr="00753B7E" w:rsidRDefault="00E60F1D" w:rsidP="002650E9"/>
        </w:tc>
        <w:tc>
          <w:tcPr>
            <w:tcW w:w="563" w:type="pct"/>
            <w:tcBorders>
              <w:top w:val="nil"/>
              <w:left w:val="nil"/>
              <w:bottom w:val="nil"/>
              <w:right w:val="nil"/>
            </w:tcBorders>
            <w:shd w:val="clear" w:color="auto" w:fill="auto"/>
            <w:noWrap/>
            <w:vAlign w:val="bottom"/>
          </w:tcPr>
          <w:p w14:paraId="68354D53" w14:textId="77777777" w:rsidR="00E60F1D" w:rsidRPr="00753B7E" w:rsidRDefault="00E60F1D" w:rsidP="002650E9"/>
        </w:tc>
        <w:tc>
          <w:tcPr>
            <w:tcW w:w="556" w:type="pct"/>
            <w:tcBorders>
              <w:top w:val="nil"/>
              <w:left w:val="nil"/>
              <w:bottom w:val="nil"/>
              <w:right w:val="nil"/>
            </w:tcBorders>
            <w:shd w:val="clear" w:color="auto" w:fill="auto"/>
            <w:noWrap/>
            <w:vAlign w:val="bottom"/>
          </w:tcPr>
          <w:p w14:paraId="5FE44F34" w14:textId="77777777" w:rsidR="00E60F1D" w:rsidRPr="00753B7E" w:rsidRDefault="00E60F1D" w:rsidP="002650E9"/>
        </w:tc>
        <w:tc>
          <w:tcPr>
            <w:tcW w:w="557" w:type="pct"/>
            <w:tcBorders>
              <w:top w:val="nil"/>
              <w:left w:val="nil"/>
              <w:bottom w:val="nil"/>
              <w:right w:val="nil"/>
            </w:tcBorders>
            <w:shd w:val="clear" w:color="auto" w:fill="auto"/>
            <w:noWrap/>
            <w:vAlign w:val="bottom"/>
          </w:tcPr>
          <w:p w14:paraId="54BF66DD" w14:textId="77777777" w:rsidR="00E60F1D" w:rsidRPr="00753B7E" w:rsidRDefault="00E60F1D" w:rsidP="002650E9"/>
        </w:tc>
        <w:tc>
          <w:tcPr>
            <w:tcW w:w="556" w:type="pct"/>
            <w:tcBorders>
              <w:top w:val="nil"/>
              <w:left w:val="nil"/>
              <w:bottom w:val="nil"/>
              <w:right w:val="nil"/>
            </w:tcBorders>
            <w:shd w:val="clear" w:color="auto" w:fill="auto"/>
            <w:noWrap/>
            <w:vAlign w:val="bottom"/>
          </w:tcPr>
          <w:p w14:paraId="4DDA187B" w14:textId="77777777" w:rsidR="00E60F1D" w:rsidRPr="00753B7E" w:rsidRDefault="00E60F1D" w:rsidP="002650E9"/>
        </w:tc>
        <w:tc>
          <w:tcPr>
            <w:tcW w:w="556" w:type="pct"/>
            <w:tcBorders>
              <w:top w:val="nil"/>
              <w:left w:val="nil"/>
              <w:bottom w:val="nil"/>
              <w:right w:val="nil"/>
            </w:tcBorders>
            <w:shd w:val="clear" w:color="auto" w:fill="auto"/>
            <w:noWrap/>
            <w:vAlign w:val="bottom"/>
          </w:tcPr>
          <w:p w14:paraId="42EA0B9D" w14:textId="77777777" w:rsidR="00E60F1D" w:rsidRPr="00753B7E" w:rsidRDefault="00E60F1D" w:rsidP="002650E9"/>
        </w:tc>
        <w:tc>
          <w:tcPr>
            <w:tcW w:w="556" w:type="pct"/>
            <w:tcBorders>
              <w:top w:val="nil"/>
              <w:left w:val="nil"/>
              <w:bottom w:val="nil"/>
              <w:right w:val="nil"/>
            </w:tcBorders>
            <w:shd w:val="clear" w:color="auto" w:fill="auto"/>
            <w:noWrap/>
            <w:vAlign w:val="bottom"/>
          </w:tcPr>
          <w:p w14:paraId="27CC5337" w14:textId="77777777" w:rsidR="00E60F1D" w:rsidRPr="00753B7E" w:rsidRDefault="00E60F1D" w:rsidP="002650E9"/>
        </w:tc>
        <w:tc>
          <w:tcPr>
            <w:tcW w:w="556" w:type="pct"/>
            <w:tcBorders>
              <w:top w:val="nil"/>
              <w:left w:val="nil"/>
              <w:bottom w:val="nil"/>
              <w:right w:val="nil"/>
            </w:tcBorders>
            <w:shd w:val="clear" w:color="auto" w:fill="auto"/>
            <w:noWrap/>
            <w:vAlign w:val="bottom"/>
          </w:tcPr>
          <w:p w14:paraId="64A11BE7" w14:textId="77777777" w:rsidR="00E60F1D" w:rsidRPr="00753B7E" w:rsidRDefault="00E60F1D" w:rsidP="002650E9"/>
        </w:tc>
        <w:tc>
          <w:tcPr>
            <w:tcW w:w="544" w:type="pct"/>
            <w:tcBorders>
              <w:top w:val="nil"/>
              <w:left w:val="nil"/>
              <w:bottom w:val="nil"/>
              <w:right w:val="nil"/>
            </w:tcBorders>
            <w:shd w:val="clear" w:color="auto" w:fill="auto"/>
            <w:noWrap/>
            <w:vAlign w:val="bottom"/>
          </w:tcPr>
          <w:p w14:paraId="13B84C3B" w14:textId="77777777" w:rsidR="00E60F1D" w:rsidRPr="00753B7E" w:rsidRDefault="00E60F1D" w:rsidP="002650E9"/>
        </w:tc>
      </w:tr>
      <w:tr w:rsidR="00E60F1D" w:rsidRPr="00753B7E" w14:paraId="0AB70C32" w14:textId="77777777" w:rsidTr="002650E9">
        <w:trPr>
          <w:trHeight w:val="779"/>
        </w:trPr>
        <w:tc>
          <w:tcPr>
            <w:tcW w:w="5000" w:type="pct"/>
            <w:gridSpan w:val="9"/>
            <w:tcBorders>
              <w:top w:val="nil"/>
              <w:left w:val="nil"/>
              <w:bottom w:val="nil"/>
              <w:right w:val="nil"/>
            </w:tcBorders>
            <w:shd w:val="clear" w:color="auto" w:fill="auto"/>
            <w:noWrap/>
            <w:vAlign w:val="bottom"/>
          </w:tcPr>
          <w:p w14:paraId="64938736" w14:textId="77777777" w:rsidR="00E60F1D" w:rsidRPr="00753B7E" w:rsidRDefault="00E60F1D" w:rsidP="002650E9">
            <w:r w:rsidRPr="00753B7E">
              <w:t xml:space="preserve"> 2. Определение параметров зон повреждения зданий:</w:t>
            </w:r>
          </w:p>
        </w:tc>
      </w:tr>
      <w:tr w:rsidR="00E60F1D" w:rsidRPr="00753B7E" w14:paraId="46045C77" w14:textId="77777777" w:rsidTr="002650E9">
        <w:trPr>
          <w:trHeight w:val="20"/>
        </w:trPr>
        <w:tc>
          <w:tcPr>
            <w:tcW w:w="2232" w:type="pct"/>
            <w:gridSpan w:val="4"/>
            <w:tcBorders>
              <w:top w:val="single" w:sz="4" w:space="0" w:color="auto"/>
              <w:left w:val="single" w:sz="4" w:space="0" w:color="auto"/>
              <w:bottom w:val="single" w:sz="4" w:space="0" w:color="auto"/>
              <w:right w:val="single" w:sz="4" w:space="0" w:color="auto"/>
            </w:tcBorders>
            <w:shd w:val="clear" w:color="auto" w:fill="D9D9D9"/>
            <w:noWrap/>
            <w:vAlign w:val="center"/>
          </w:tcPr>
          <w:p w14:paraId="2B5B8B05" w14:textId="77777777" w:rsidR="00E60F1D" w:rsidRPr="00753B7E" w:rsidRDefault="00E60F1D" w:rsidP="002650E9">
            <w:pPr>
              <w:ind w:firstLine="0"/>
            </w:pPr>
            <w:r w:rsidRPr="00753B7E">
              <w:t>Характеристика зоны поражения</w:t>
            </w:r>
          </w:p>
        </w:tc>
        <w:tc>
          <w:tcPr>
            <w:tcW w:w="2768" w:type="pct"/>
            <w:gridSpan w:val="5"/>
            <w:tcBorders>
              <w:top w:val="single" w:sz="4" w:space="0" w:color="auto"/>
              <w:left w:val="nil"/>
              <w:bottom w:val="single" w:sz="4" w:space="0" w:color="auto"/>
              <w:right w:val="single" w:sz="4" w:space="0" w:color="auto"/>
            </w:tcBorders>
            <w:shd w:val="clear" w:color="auto" w:fill="D9D9D9"/>
            <w:vAlign w:val="center"/>
          </w:tcPr>
          <w:p w14:paraId="71F102C6" w14:textId="77777777" w:rsidR="00E60F1D" w:rsidRPr="00753B7E" w:rsidRDefault="00E60F1D" w:rsidP="002650E9">
            <w:pPr>
              <w:ind w:firstLine="0"/>
            </w:pPr>
            <w:r w:rsidRPr="00753B7E">
              <w:t>Глубина зоны, м.</w:t>
            </w:r>
          </w:p>
        </w:tc>
      </w:tr>
      <w:tr w:rsidR="00E60F1D" w:rsidRPr="00753B7E" w14:paraId="1D2C33E4" w14:textId="77777777" w:rsidTr="002650E9">
        <w:trPr>
          <w:trHeight w:val="20"/>
        </w:trPr>
        <w:tc>
          <w:tcPr>
            <w:tcW w:w="2232" w:type="pct"/>
            <w:gridSpan w:val="4"/>
            <w:tcBorders>
              <w:top w:val="nil"/>
              <w:left w:val="single" w:sz="4" w:space="0" w:color="auto"/>
              <w:bottom w:val="nil"/>
              <w:right w:val="single" w:sz="4" w:space="0" w:color="auto"/>
            </w:tcBorders>
            <w:shd w:val="clear" w:color="auto" w:fill="auto"/>
            <w:noWrap/>
            <w:vAlign w:val="bottom"/>
          </w:tcPr>
          <w:p w14:paraId="305C28DC" w14:textId="77777777" w:rsidR="00E60F1D" w:rsidRPr="00753B7E" w:rsidRDefault="00E60F1D" w:rsidP="002650E9">
            <w:pPr>
              <w:ind w:firstLine="0"/>
            </w:pPr>
            <w:r w:rsidRPr="00753B7E">
              <w:t>Зона полных разрушений</w:t>
            </w:r>
          </w:p>
        </w:tc>
        <w:tc>
          <w:tcPr>
            <w:tcW w:w="2768" w:type="pct"/>
            <w:gridSpan w:val="5"/>
            <w:tcBorders>
              <w:top w:val="nil"/>
              <w:left w:val="nil"/>
              <w:bottom w:val="nil"/>
              <w:right w:val="single" w:sz="4" w:space="0" w:color="auto"/>
            </w:tcBorders>
            <w:shd w:val="clear" w:color="auto" w:fill="auto"/>
            <w:noWrap/>
            <w:vAlign w:val="bottom"/>
          </w:tcPr>
          <w:p w14:paraId="5A983B6A" w14:textId="77777777" w:rsidR="00E60F1D" w:rsidRPr="00753B7E" w:rsidRDefault="00E60F1D" w:rsidP="002650E9">
            <w:pPr>
              <w:ind w:firstLine="0"/>
            </w:pPr>
            <w:r w:rsidRPr="00753B7E">
              <w:t>2,03</w:t>
            </w:r>
          </w:p>
        </w:tc>
      </w:tr>
      <w:tr w:rsidR="00E60F1D" w:rsidRPr="00753B7E" w14:paraId="483E5374" w14:textId="77777777" w:rsidTr="002650E9">
        <w:trPr>
          <w:trHeight w:val="20"/>
        </w:trPr>
        <w:tc>
          <w:tcPr>
            <w:tcW w:w="2232" w:type="pct"/>
            <w:gridSpan w:val="4"/>
            <w:tcBorders>
              <w:top w:val="nil"/>
              <w:left w:val="single" w:sz="4" w:space="0" w:color="auto"/>
              <w:bottom w:val="nil"/>
              <w:right w:val="single" w:sz="4" w:space="0" w:color="auto"/>
            </w:tcBorders>
            <w:shd w:val="clear" w:color="auto" w:fill="auto"/>
            <w:noWrap/>
            <w:vAlign w:val="bottom"/>
          </w:tcPr>
          <w:p w14:paraId="43CF7843" w14:textId="77777777" w:rsidR="00E60F1D" w:rsidRPr="00753B7E" w:rsidRDefault="00E60F1D" w:rsidP="002650E9">
            <w:pPr>
              <w:ind w:firstLine="0"/>
            </w:pPr>
            <w:r w:rsidRPr="00753B7E">
              <w:t>Зона сильных повреждений</w:t>
            </w:r>
          </w:p>
        </w:tc>
        <w:tc>
          <w:tcPr>
            <w:tcW w:w="2768" w:type="pct"/>
            <w:gridSpan w:val="5"/>
            <w:tcBorders>
              <w:top w:val="nil"/>
              <w:left w:val="nil"/>
              <w:bottom w:val="nil"/>
              <w:right w:val="single" w:sz="4" w:space="0" w:color="auto"/>
            </w:tcBorders>
            <w:shd w:val="clear" w:color="auto" w:fill="auto"/>
            <w:noWrap/>
            <w:vAlign w:val="bottom"/>
          </w:tcPr>
          <w:p w14:paraId="0945724B" w14:textId="77777777" w:rsidR="00E60F1D" w:rsidRPr="00753B7E" w:rsidRDefault="00E60F1D" w:rsidP="002650E9">
            <w:pPr>
              <w:ind w:firstLine="0"/>
            </w:pPr>
            <w:r w:rsidRPr="00753B7E">
              <w:t>2,30</w:t>
            </w:r>
          </w:p>
        </w:tc>
      </w:tr>
      <w:tr w:rsidR="00E60F1D" w:rsidRPr="00753B7E" w14:paraId="28D6258C" w14:textId="77777777" w:rsidTr="002650E9">
        <w:trPr>
          <w:trHeight w:val="20"/>
        </w:trPr>
        <w:tc>
          <w:tcPr>
            <w:tcW w:w="2232" w:type="pct"/>
            <w:gridSpan w:val="4"/>
            <w:tcBorders>
              <w:top w:val="nil"/>
              <w:left w:val="single" w:sz="4" w:space="0" w:color="auto"/>
              <w:bottom w:val="nil"/>
              <w:right w:val="single" w:sz="4" w:space="0" w:color="auto"/>
            </w:tcBorders>
            <w:shd w:val="clear" w:color="auto" w:fill="auto"/>
            <w:noWrap/>
            <w:vAlign w:val="bottom"/>
          </w:tcPr>
          <w:p w14:paraId="1A14696D" w14:textId="77777777" w:rsidR="00E60F1D" w:rsidRPr="00753B7E" w:rsidRDefault="00E60F1D" w:rsidP="002650E9">
            <w:pPr>
              <w:ind w:firstLine="0"/>
            </w:pPr>
            <w:r w:rsidRPr="00753B7E">
              <w:t>Зона средних повреждений</w:t>
            </w:r>
          </w:p>
        </w:tc>
        <w:tc>
          <w:tcPr>
            <w:tcW w:w="2768" w:type="pct"/>
            <w:gridSpan w:val="5"/>
            <w:tcBorders>
              <w:top w:val="nil"/>
              <w:left w:val="nil"/>
              <w:bottom w:val="nil"/>
              <w:right w:val="single" w:sz="4" w:space="0" w:color="auto"/>
            </w:tcBorders>
            <w:shd w:val="clear" w:color="auto" w:fill="auto"/>
            <w:noWrap/>
            <w:vAlign w:val="bottom"/>
          </w:tcPr>
          <w:p w14:paraId="1C1D3DBC" w14:textId="77777777" w:rsidR="00E60F1D" w:rsidRPr="00753B7E" w:rsidRDefault="00E60F1D" w:rsidP="002650E9">
            <w:pPr>
              <w:ind w:firstLine="0"/>
            </w:pPr>
            <w:r w:rsidRPr="00753B7E">
              <w:t>3,64</w:t>
            </w:r>
          </w:p>
        </w:tc>
      </w:tr>
      <w:tr w:rsidR="00E60F1D" w:rsidRPr="00753B7E" w14:paraId="4EE06554" w14:textId="77777777" w:rsidTr="002650E9">
        <w:trPr>
          <w:trHeight w:val="20"/>
        </w:trPr>
        <w:tc>
          <w:tcPr>
            <w:tcW w:w="2232" w:type="pct"/>
            <w:gridSpan w:val="4"/>
            <w:tcBorders>
              <w:top w:val="nil"/>
              <w:left w:val="single" w:sz="4" w:space="0" w:color="auto"/>
              <w:bottom w:val="nil"/>
              <w:right w:val="single" w:sz="4" w:space="0" w:color="auto"/>
            </w:tcBorders>
            <w:shd w:val="clear" w:color="auto" w:fill="auto"/>
            <w:noWrap/>
            <w:vAlign w:val="bottom"/>
          </w:tcPr>
          <w:p w14:paraId="3A6B33F1" w14:textId="77777777" w:rsidR="00E60F1D" w:rsidRPr="00753B7E" w:rsidRDefault="00E60F1D" w:rsidP="002650E9">
            <w:pPr>
              <w:ind w:firstLine="0"/>
            </w:pPr>
            <w:r w:rsidRPr="00753B7E">
              <w:t>Зона слабых разрушений</w:t>
            </w:r>
          </w:p>
        </w:tc>
        <w:tc>
          <w:tcPr>
            <w:tcW w:w="2768" w:type="pct"/>
            <w:gridSpan w:val="5"/>
            <w:tcBorders>
              <w:top w:val="nil"/>
              <w:left w:val="nil"/>
              <w:bottom w:val="nil"/>
              <w:right w:val="single" w:sz="4" w:space="0" w:color="auto"/>
            </w:tcBorders>
            <w:shd w:val="clear" w:color="auto" w:fill="auto"/>
            <w:noWrap/>
            <w:vAlign w:val="bottom"/>
          </w:tcPr>
          <w:p w14:paraId="3DB4745A" w14:textId="77777777" w:rsidR="00E60F1D" w:rsidRPr="00753B7E" w:rsidRDefault="00E60F1D" w:rsidP="002650E9">
            <w:pPr>
              <w:ind w:firstLine="0"/>
            </w:pPr>
            <w:r w:rsidRPr="00753B7E">
              <w:t>4,17</w:t>
            </w:r>
          </w:p>
        </w:tc>
      </w:tr>
      <w:tr w:rsidR="00E60F1D" w:rsidRPr="00753B7E" w14:paraId="05D8FEE6" w14:textId="77777777" w:rsidTr="002650E9">
        <w:trPr>
          <w:trHeight w:val="20"/>
        </w:trPr>
        <w:tc>
          <w:tcPr>
            <w:tcW w:w="2232" w:type="pct"/>
            <w:gridSpan w:val="4"/>
            <w:tcBorders>
              <w:top w:val="nil"/>
              <w:left w:val="single" w:sz="4" w:space="0" w:color="auto"/>
              <w:bottom w:val="single" w:sz="4" w:space="0" w:color="auto"/>
              <w:right w:val="single" w:sz="4" w:space="0" w:color="auto"/>
            </w:tcBorders>
            <w:shd w:val="clear" w:color="auto" w:fill="auto"/>
            <w:noWrap/>
            <w:vAlign w:val="bottom"/>
          </w:tcPr>
          <w:p w14:paraId="119C300B" w14:textId="77777777" w:rsidR="00E60F1D" w:rsidRPr="00753B7E" w:rsidRDefault="00E60F1D" w:rsidP="002650E9">
            <w:pPr>
              <w:ind w:firstLine="0"/>
            </w:pPr>
            <w:r w:rsidRPr="00753B7E">
              <w:t xml:space="preserve">Зона </w:t>
            </w:r>
            <w:proofErr w:type="spellStart"/>
            <w:r w:rsidRPr="00753B7E">
              <w:t>растекления</w:t>
            </w:r>
            <w:proofErr w:type="spellEnd"/>
          </w:p>
        </w:tc>
        <w:tc>
          <w:tcPr>
            <w:tcW w:w="2768" w:type="pct"/>
            <w:gridSpan w:val="5"/>
            <w:tcBorders>
              <w:top w:val="nil"/>
              <w:left w:val="nil"/>
              <w:bottom w:val="single" w:sz="4" w:space="0" w:color="auto"/>
              <w:right w:val="single" w:sz="4" w:space="0" w:color="auto"/>
            </w:tcBorders>
            <w:shd w:val="clear" w:color="auto" w:fill="auto"/>
            <w:noWrap/>
            <w:vAlign w:val="bottom"/>
          </w:tcPr>
          <w:p w14:paraId="2FEBD862" w14:textId="77777777" w:rsidR="00E60F1D" w:rsidRPr="00753B7E" w:rsidRDefault="00E60F1D" w:rsidP="002650E9">
            <w:pPr>
              <w:ind w:firstLine="0"/>
            </w:pPr>
            <w:r w:rsidRPr="00753B7E">
              <w:t>9,26</w:t>
            </w:r>
          </w:p>
        </w:tc>
      </w:tr>
      <w:tr w:rsidR="00E60F1D" w:rsidRPr="00753B7E" w14:paraId="463C0B50" w14:textId="77777777" w:rsidTr="002650E9">
        <w:trPr>
          <w:trHeight w:val="20"/>
        </w:trPr>
        <w:tc>
          <w:tcPr>
            <w:tcW w:w="5000" w:type="pct"/>
            <w:gridSpan w:val="9"/>
            <w:tcBorders>
              <w:top w:val="nil"/>
              <w:left w:val="nil"/>
              <w:bottom w:val="nil"/>
              <w:right w:val="nil"/>
            </w:tcBorders>
            <w:shd w:val="clear" w:color="auto" w:fill="auto"/>
            <w:vAlign w:val="bottom"/>
          </w:tcPr>
          <w:p w14:paraId="70B7621E" w14:textId="77777777" w:rsidR="00E60F1D" w:rsidRPr="00753B7E" w:rsidRDefault="00E60F1D" w:rsidP="002650E9">
            <w:pPr>
              <w:rPr>
                <w:i/>
                <w:iCs/>
              </w:rPr>
            </w:pPr>
            <w:r w:rsidRPr="00753B7E">
              <w:rPr>
                <w:i/>
              </w:rPr>
              <w:t>Примечание.</w:t>
            </w:r>
            <w:r w:rsidRPr="00753B7E">
              <w:rPr>
                <w:i/>
              </w:rPr>
              <w:br w:type="page"/>
              <w:t xml:space="preserve">Зоны разрушений зданий и сооружений: </w:t>
            </w:r>
            <w:r w:rsidRPr="00753B7E">
              <w:rPr>
                <w:i/>
              </w:rPr>
              <w:br w:type="page"/>
              <w:t>а) ΔР</w:t>
            </w:r>
            <w:r w:rsidRPr="00753B7E">
              <w:rPr>
                <w:i/>
                <w:vertAlign w:val="subscript"/>
              </w:rPr>
              <w:t>ф</w:t>
            </w:r>
            <w:r w:rsidRPr="00753B7E">
              <w:rPr>
                <w:i/>
              </w:rPr>
              <w:t>≥100 кПа – полное разрушение зданий и сооружений, гибель персонала;</w:t>
            </w:r>
            <w:r w:rsidRPr="00753B7E">
              <w:rPr>
                <w:i/>
              </w:rPr>
              <w:br w:type="page"/>
              <w:t xml:space="preserve"> б) </w:t>
            </w:r>
            <w:proofErr w:type="spellStart"/>
            <w:r w:rsidRPr="00753B7E">
              <w:rPr>
                <w:i/>
              </w:rPr>
              <w:t>ΔР</w:t>
            </w:r>
            <w:r w:rsidRPr="00753B7E">
              <w:rPr>
                <w:i/>
                <w:vertAlign w:val="subscript"/>
              </w:rPr>
              <w:t>ф</w:t>
            </w:r>
            <w:proofErr w:type="spellEnd"/>
            <w:r w:rsidRPr="00753B7E">
              <w:rPr>
                <w:i/>
              </w:rPr>
              <w:t>=70 кПа – тяжелые повреждения, здание подлежит сносу, гибель персонала;</w:t>
            </w:r>
            <w:r w:rsidRPr="00753B7E">
              <w:rPr>
                <w:i/>
              </w:rPr>
              <w:br w:type="page"/>
              <w:t xml:space="preserve"> в) </w:t>
            </w:r>
            <w:proofErr w:type="spellStart"/>
            <w:r w:rsidRPr="00753B7E">
              <w:rPr>
                <w:i/>
              </w:rPr>
              <w:t>ΔРф</w:t>
            </w:r>
            <w:proofErr w:type="spellEnd"/>
            <w:r w:rsidRPr="00753B7E">
              <w:rPr>
                <w:i/>
              </w:rPr>
              <w:t>=28 кПа – средние повреждения, возможно восстановление здания, поражение персонала;</w:t>
            </w:r>
            <w:r w:rsidRPr="00753B7E">
              <w:rPr>
                <w:i/>
              </w:rPr>
              <w:br w:type="page"/>
              <w:t xml:space="preserve"> г) </w:t>
            </w:r>
            <w:proofErr w:type="spellStart"/>
            <w:r w:rsidRPr="00753B7E">
              <w:rPr>
                <w:i/>
              </w:rPr>
              <w:t>ΔР</w:t>
            </w:r>
            <w:r w:rsidRPr="00753B7E">
              <w:rPr>
                <w:i/>
                <w:vertAlign w:val="subscript"/>
              </w:rPr>
              <w:t>ф</w:t>
            </w:r>
            <w:proofErr w:type="spellEnd"/>
            <w:r w:rsidRPr="00753B7E">
              <w:rPr>
                <w:i/>
              </w:rPr>
              <w:t xml:space="preserve">=14 </w:t>
            </w:r>
            <w:r w:rsidRPr="00753B7E">
              <w:rPr>
                <w:i/>
              </w:rPr>
              <w:lastRenderedPageBreak/>
              <w:t xml:space="preserve">кПа – разрушение оконных проемов, </w:t>
            </w:r>
            <w:proofErr w:type="spellStart"/>
            <w:r w:rsidRPr="00753B7E">
              <w:rPr>
                <w:i/>
              </w:rPr>
              <w:t>легкосбрасываемых</w:t>
            </w:r>
            <w:proofErr w:type="spellEnd"/>
            <w:r w:rsidRPr="00753B7E">
              <w:rPr>
                <w:i/>
              </w:rPr>
              <w:t xml:space="preserve"> конструкций, травмирование персонала;</w:t>
            </w:r>
            <w:r w:rsidRPr="00753B7E">
              <w:rPr>
                <w:i/>
              </w:rPr>
              <w:br w:type="page"/>
              <w:t xml:space="preserve"> д) ΔР</w:t>
            </w:r>
            <w:r w:rsidRPr="00753B7E">
              <w:rPr>
                <w:i/>
                <w:vertAlign w:val="subscript"/>
              </w:rPr>
              <w:t>ф</w:t>
            </w:r>
            <w:r w:rsidRPr="00753B7E">
              <w:rPr>
                <w:i/>
              </w:rPr>
              <w:t>≤2 кПа – частичное разрушение остекления.</w:t>
            </w:r>
            <w:r w:rsidRPr="00753B7E">
              <w:rPr>
                <w:i/>
              </w:rPr>
              <w:br w:type="page"/>
            </w:r>
          </w:p>
        </w:tc>
      </w:tr>
    </w:tbl>
    <w:p w14:paraId="088AE3FE" w14:textId="77777777" w:rsidR="00E60F1D" w:rsidRPr="00753B7E" w:rsidRDefault="00E60F1D" w:rsidP="00E60F1D"/>
    <w:tbl>
      <w:tblPr>
        <w:tblW w:w="5000" w:type="pct"/>
        <w:tblLook w:val="0000" w:firstRow="0" w:lastRow="0" w:firstColumn="0" w:lastColumn="0" w:noHBand="0" w:noVBand="0"/>
      </w:tblPr>
      <w:tblGrid>
        <w:gridCol w:w="10205"/>
      </w:tblGrid>
      <w:tr w:rsidR="00E60F1D" w:rsidRPr="00753B7E" w14:paraId="20D0CDB1" w14:textId="77777777" w:rsidTr="002650E9">
        <w:trPr>
          <w:trHeight w:val="20"/>
        </w:trPr>
        <w:tc>
          <w:tcPr>
            <w:tcW w:w="5000" w:type="pct"/>
            <w:tcBorders>
              <w:top w:val="nil"/>
              <w:left w:val="nil"/>
              <w:bottom w:val="nil"/>
              <w:right w:val="nil"/>
            </w:tcBorders>
            <w:shd w:val="clear" w:color="auto" w:fill="auto"/>
            <w:noWrap/>
            <w:vAlign w:val="bottom"/>
          </w:tcPr>
          <w:p w14:paraId="53593847" w14:textId="77777777" w:rsidR="00E60F1D" w:rsidRPr="00753B7E" w:rsidRDefault="00E60F1D" w:rsidP="002650E9">
            <w:r w:rsidRPr="00753B7E">
              <w:t xml:space="preserve"> 2. Определение параметров зон поражения осколками:</w:t>
            </w:r>
          </w:p>
        </w:tc>
      </w:tr>
    </w:tbl>
    <w:p w14:paraId="056FC73C" w14:textId="77777777" w:rsidR="00E60F1D" w:rsidRPr="00753B7E" w:rsidRDefault="00E60F1D" w:rsidP="00E60F1D">
      <w:r w:rsidRPr="00753B7E">
        <w:t>Расчетные возможные радиусы поражения для осколков следующие:</w:t>
      </w:r>
    </w:p>
    <w:p w14:paraId="2C3B0AA9" w14:textId="77777777" w:rsidR="00E60F1D" w:rsidRPr="00753B7E" w:rsidRDefault="00E60F1D" w:rsidP="00E60F1D">
      <w:r w:rsidRPr="00753B7E">
        <w:rPr>
          <w:lang w:val="en-US"/>
        </w:rPr>
        <w:t>R</w:t>
      </w:r>
      <w:r w:rsidRPr="00753B7E">
        <w:rPr>
          <w:vertAlign w:val="subscript"/>
        </w:rPr>
        <w:t>пор</w:t>
      </w:r>
      <w:r w:rsidRPr="00753B7E">
        <w:t>=</w:t>
      </w:r>
      <w:r w:rsidRPr="00753B7E">
        <w:rPr>
          <w:noProof/>
          <w:lang w:eastAsia="ru-RU"/>
        </w:rPr>
        <w:drawing>
          <wp:inline distT="0" distB="0" distL="0" distR="0" wp14:anchorId="426370FD" wp14:editId="7BF26223">
            <wp:extent cx="1381125" cy="4667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1381125" cy="466725"/>
                    </a:xfrm>
                    <a:prstGeom prst="rect">
                      <a:avLst/>
                    </a:prstGeom>
                    <a:noFill/>
                    <a:ln>
                      <a:noFill/>
                    </a:ln>
                  </pic:spPr>
                </pic:pic>
              </a:graphicData>
            </a:graphic>
          </wp:inline>
        </w:drawing>
      </w:r>
      <w:r w:rsidRPr="00753B7E">
        <w:t>, м</w:t>
      </w:r>
    </w:p>
    <w:p w14:paraId="7014C245" w14:textId="77777777" w:rsidR="00E60F1D" w:rsidRPr="00753B7E" w:rsidRDefault="00E60F1D" w:rsidP="00E60F1D">
      <w:r w:rsidRPr="00753B7E">
        <w:t>где С</w:t>
      </w:r>
      <w:r w:rsidRPr="00753B7E">
        <w:rPr>
          <w:vertAlign w:val="subscript"/>
          <w:lang w:val="en-US"/>
        </w:rPr>
        <w:t>x</w:t>
      </w:r>
      <w:r w:rsidRPr="00753B7E">
        <w:t xml:space="preserve"> – коэффициент сопротивления воздуха, принимается равным 1,5;</w:t>
      </w:r>
    </w:p>
    <w:p w14:paraId="676DB8D7" w14:textId="77777777" w:rsidR="00E60F1D" w:rsidRPr="00753B7E" w:rsidRDefault="00E60F1D" w:rsidP="00E60F1D">
      <w:r w:rsidRPr="00753B7E">
        <w:t xml:space="preserve"> </w:t>
      </w:r>
      <w:r w:rsidRPr="00753B7E">
        <w:rPr>
          <w:noProof/>
          <w:lang w:eastAsia="ru-RU"/>
        </w:rPr>
        <w:drawing>
          <wp:inline distT="0" distB="0" distL="0" distR="0" wp14:anchorId="1CABDCD1" wp14:editId="0842FA66">
            <wp:extent cx="301625" cy="233680"/>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301625" cy="233680"/>
                    </a:xfrm>
                    <a:prstGeom prst="rect">
                      <a:avLst/>
                    </a:prstGeom>
                    <a:noFill/>
                    <a:ln>
                      <a:noFill/>
                    </a:ln>
                  </pic:spPr>
                </pic:pic>
              </a:graphicData>
            </a:graphic>
          </wp:inline>
        </w:drawing>
      </w:r>
      <w:r w:rsidRPr="00753B7E">
        <w:t xml:space="preserve"> – плотность воздуха 1,29 кг/м</w:t>
      </w:r>
      <w:r w:rsidRPr="00753B7E">
        <w:rPr>
          <w:vertAlign w:val="superscript"/>
        </w:rPr>
        <w:t>3</w:t>
      </w:r>
      <w:r w:rsidRPr="00753B7E">
        <w:t>.</w:t>
      </w:r>
    </w:p>
    <w:p w14:paraId="7758FFF8" w14:textId="77777777" w:rsidR="00E60F1D" w:rsidRPr="00753B7E" w:rsidRDefault="00E60F1D" w:rsidP="00E60F1D">
      <w:r w:rsidRPr="00753B7E">
        <w:t>Радиусы поражения осколков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tblGrid>
      <w:tr w:rsidR="00E60F1D" w:rsidRPr="00753B7E" w14:paraId="15C8F8F1" w14:textId="77777777" w:rsidTr="002650E9">
        <w:trPr>
          <w:tblHeader/>
          <w:jc w:val="center"/>
        </w:trPr>
        <w:tc>
          <w:tcPr>
            <w:tcW w:w="3190" w:type="dxa"/>
            <w:shd w:val="clear" w:color="auto" w:fill="D9D9D9"/>
          </w:tcPr>
          <w:p w14:paraId="2C60D491" w14:textId="77777777" w:rsidR="00E60F1D" w:rsidRPr="00753B7E" w:rsidRDefault="00E60F1D" w:rsidP="002650E9">
            <w:pPr>
              <w:rPr>
                <w:i/>
              </w:rPr>
            </w:pPr>
            <w:proofErr w:type="spellStart"/>
            <w:r w:rsidRPr="00753B7E">
              <w:rPr>
                <w:i/>
              </w:rPr>
              <w:t>М</w:t>
            </w:r>
            <w:r w:rsidRPr="00753B7E">
              <w:rPr>
                <w:i/>
                <w:vertAlign w:val="subscript"/>
              </w:rPr>
              <w:t>оск</w:t>
            </w:r>
            <w:proofErr w:type="spellEnd"/>
            <w:r w:rsidRPr="00753B7E">
              <w:rPr>
                <w:i/>
                <w:vertAlign w:val="subscript"/>
              </w:rPr>
              <w:t>,</w:t>
            </w:r>
            <w:r w:rsidRPr="00753B7E">
              <w:t xml:space="preserve"> гр</w:t>
            </w:r>
            <w:r w:rsidRPr="00753B7E">
              <w:rPr>
                <w:i/>
                <w:vertAlign w:val="subscript"/>
              </w:rPr>
              <w:t>.</w:t>
            </w:r>
          </w:p>
        </w:tc>
        <w:tc>
          <w:tcPr>
            <w:tcW w:w="3190" w:type="dxa"/>
            <w:shd w:val="clear" w:color="auto" w:fill="D9D9D9"/>
          </w:tcPr>
          <w:p w14:paraId="19C781BD" w14:textId="77777777" w:rsidR="00E60F1D" w:rsidRPr="00753B7E" w:rsidRDefault="00E60F1D" w:rsidP="002650E9">
            <w:r w:rsidRPr="00753B7E">
              <w:rPr>
                <w:lang w:val="en-US"/>
              </w:rPr>
              <w:t>R</w:t>
            </w:r>
            <w:r w:rsidRPr="00753B7E">
              <w:rPr>
                <w:vertAlign w:val="subscript"/>
              </w:rPr>
              <w:t>пор</w:t>
            </w:r>
            <w:r w:rsidRPr="00753B7E">
              <w:t>, м</w:t>
            </w:r>
          </w:p>
        </w:tc>
      </w:tr>
      <w:tr w:rsidR="00E60F1D" w:rsidRPr="00753B7E" w14:paraId="4E252E4A" w14:textId="77777777" w:rsidTr="002650E9">
        <w:trPr>
          <w:jc w:val="center"/>
        </w:trPr>
        <w:tc>
          <w:tcPr>
            <w:tcW w:w="3190" w:type="dxa"/>
          </w:tcPr>
          <w:p w14:paraId="5A0301C0" w14:textId="77777777" w:rsidR="00E60F1D" w:rsidRPr="00753B7E" w:rsidRDefault="00E60F1D" w:rsidP="002650E9">
            <w:r w:rsidRPr="00753B7E">
              <w:t>1</w:t>
            </w:r>
          </w:p>
        </w:tc>
        <w:tc>
          <w:tcPr>
            <w:tcW w:w="3190" w:type="dxa"/>
          </w:tcPr>
          <w:p w14:paraId="4067188A" w14:textId="77777777" w:rsidR="00E60F1D" w:rsidRPr="00753B7E" w:rsidRDefault="00E60F1D" w:rsidP="002650E9">
            <w:r w:rsidRPr="00753B7E">
              <w:t>31,5</w:t>
            </w:r>
          </w:p>
        </w:tc>
      </w:tr>
      <w:tr w:rsidR="00E60F1D" w:rsidRPr="00753B7E" w14:paraId="52C3139C" w14:textId="77777777" w:rsidTr="002650E9">
        <w:trPr>
          <w:jc w:val="center"/>
        </w:trPr>
        <w:tc>
          <w:tcPr>
            <w:tcW w:w="3190" w:type="dxa"/>
          </w:tcPr>
          <w:p w14:paraId="036DA3A7" w14:textId="77777777" w:rsidR="00E60F1D" w:rsidRPr="00753B7E" w:rsidRDefault="00E60F1D" w:rsidP="002650E9">
            <w:r w:rsidRPr="00753B7E">
              <w:t>2</w:t>
            </w:r>
          </w:p>
        </w:tc>
        <w:tc>
          <w:tcPr>
            <w:tcW w:w="3190" w:type="dxa"/>
          </w:tcPr>
          <w:p w14:paraId="202BFE2F" w14:textId="77777777" w:rsidR="00E60F1D" w:rsidRPr="00753B7E" w:rsidRDefault="00E60F1D" w:rsidP="002650E9">
            <w:r w:rsidRPr="00753B7E">
              <w:t>62,1</w:t>
            </w:r>
          </w:p>
        </w:tc>
      </w:tr>
      <w:tr w:rsidR="00E60F1D" w:rsidRPr="00753B7E" w14:paraId="42AC731C" w14:textId="77777777" w:rsidTr="002650E9">
        <w:trPr>
          <w:jc w:val="center"/>
        </w:trPr>
        <w:tc>
          <w:tcPr>
            <w:tcW w:w="3190" w:type="dxa"/>
          </w:tcPr>
          <w:p w14:paraId="20D42CE7" w14:textId="77777777" w:rsidR="00E60F1D" w:rsidRPr="00753B7E" w:rsidRDefault="00E60F1D" w:rsidP="002650E9">
            <w:r w:rsidRPr="00753B7E">
              <w:t>3</w:t>
            </w:r>
          </w:p>
        </w:tc>
        <w:tc>
          <w:tcPr>
            <w:tcW w:w="3190" w:type="dxa"/>
          </w:tcPr>
          <w:p w14:paraId="06CB5C9C" w14:textId="77777777" w:rsidR="00E60F1D" w:rsidRPr="00753B7E" w:rsidRDefault="00E60F1D" w:rsidP="002650E9">
            <w:r w:rsidRPr="00753B7E">
              <w:t>72,6</w:t>
            </w:r>
          </w:p>
        </w:tc>
      </w:tr>
      <w:tr w:rsidR="00E60F1D" w:rsidRPr="00753B7E" w14:paraId="111CE924" w14:textId="77777777" w:rsidTr="002650E9">
        <w:trPr>
          <w:jc w:val="center"/>
        </w:trPr>
        <w:tc>
          <w:tcPr>
            <w:tcW w:w="3190" w:type="dxa"/>
          </w:tcPr>
          <w:p w14:paraId="6CC8D9FA" w14:textId="77777777" w:rsidR="00E60F1D" w:rsidRPr="00753B7E" w:rsidRDefault="00E60F1D" w:rsidP="002650E9">
            <w:r w:rsidRPr="00753B7E">
              <w:t>4</w:t>
            </w:r>
          </w:p>
        </w:tc>
        <w:tc>
          <w:tcPr>
            <w:tcW w:w="3190" w:type="dxa"/>
          </w:tcPr>
          <w:p w14:paraId="705F3FBB" w14:textId="77777777" w:rsidR="00E60F1D" w:rsidRPr="00753B7E" w:rsidRDefault="00E60F1D" w:rsidP="002650E9">
            <w:r w:rsidRPr="00753B7E">
              <w:t>87,6</w:t>
            </w:r>
          </w:p>
        </w:tc>
      </w:tr>
      <w:tr w:rsidR="00E60F1D" w:rsidRPr="00753B7E" w14:paraId="7C008B2C" w14:textId="77777777" w:rsidTr="002650E9">
        <w:trPr>
          <w:jc w:val="center"/>
        </w:trPr>
        <w:tc>
          <w:tcPr>
            <w:tcW w:w="3190" w:type="dxa"/>
          </w:tcPr>
          <w:p w14:paraId="1D28B577" w14:textId="77777777" w:rsidR="00E60F1D" w:rsidRPr="00753B7E" w:rsidRDefault="00E60F1D" w:rsidP="002650E9">
            <w:r w:rsidRPr="00753B7E">
              <w:t>5</w:t>
            </w:r>
          </w:p>
        </w:tc>
        <w:tc>
          <w:tcPr>
            <w:tcW w:w="3190" w:type="dxa"/>
          </w:tcPr>
          <w:p w14:paraId="3DC6503A" w14:textId="77777777" w:rsidR="00E60F1D" w:rsidRPr="00753B7E" w:rsidRDefault="00E60F1D" w:rsidP="002650E9">
            <w:r w:rsidRPr="00753B7E">
              <w:t>100,8</w:t>
            </w:r>
          </w:p>
        </w:tc>
      </w:tr>
      <w:tr w:rsidR="00E60F1D" w:rsidRPr="00753B7E" w14:paraId="20A77F92" w14:textId="77777777" w:rsidTr="002650E9">
        <w:trPr>
          <w:jc w:val="center"/>
        </w:trPr>
        <w:tc>
          <w:tcPr>
            <w:tcW w:w="3190" w:type="dxa"/>
          </w:tcPr>
          <w:p w14:paraId="3BE8097A" w14:textId="77777777" w:rsidR="00E60F1D" w:rsidRPr="00753B7E" w:rsidRDefault="00E60F1D" w:rsidP="002650E9">
            <w:r w:rsidRPr="00753B7E">
              <w:t>6</w:t>
            </w:r>
          </w:p>
        </w:tc>
        <w:tc>
          <w:tcPr>
            <w:tcW w:w="3190" w:type="dxa"/>
          </w:tcPr>
          <w:p w14:paraId="4FC055C6" w14:textId="77777777" w:rsidR="00E60F1D" w:rsidRPr="00753B7E" w:rsidRDefault="00E60F1D" w:rsidP="002650E9">
            <w:r w:rsidRPr="00753B7E">
              <w:t>112,8</w:t>
            </w:r>
          </w:p>
        </w:tc>
      </w:tr>
      <w:tr w:rsidR="00E60F1D" w:rsidRPr="00753B7E" w14:paraId="75C6D88F" w14:textId="77777777" w:rsidTr="002650E9">
        <w:trPr>
          <w:jc w:val="center"/>
        </w:trPr>
        <w:tc>
          <w:tcPr>
            <w:tcW w:w="3190" w:type="dxa"/>
          </w:tcPr>
          <w:p w14:paraId="54D5DA6E" w14:textId="77777777" w:rsidR="00E60F1D" w:rsidRPr="00753B7E" w:rsidRDefault="00E60F1D" w:rsidP="002650E9">
            <w:r w:rsidRPr="00753B7E">
              <w:t>7</w:t>
            </w:r>
          </w:p>
        </w:tc>
        <w:tc>
          <w:tcPr>
            <w:tcW w:w="3190" w:type="dxa"/>
          </w:tcPr>
          <w:p w14:paraId="2B29985C" w14:textId="77777777" w:rsidR="00E60F1D" w:rsidRPr="00753B7E" w:rsidRDefault="00E60F1D" w:rsidP="002650E9">
            <w:r w:rsidRPr="00753B7E">
              <w:t>123,7</w:t>
            </w:r>
          </w:p>
        </w:tc>
      </w:tr>
      <w:tr w:rsidR="00E60F1D" w:rsidRPr="00753B7E" w14:paraId="63DF5459" w14:textId="77777777" w:rsidTr="002650E9">
        <w:trPr>
          <w:jc w:val="center"/>
        </w:trPr>
        <w:tc>
          <w:tcPr>
            <w:tcW w:w="3190" w:type="dxa"/>
          </w:tcPr>
          <w:p w14:paraId="686EEFAA" w14:textId="77777777" w:rsidR="00E60F1D" w:rsidRPr="00753B7E" w:rsidRDefault="00E60F1D" w:rsidP="002650E9">
            <w:r w:rsidRPr="00753B7E">
              <w:t>8</w:t>
            </w:r>
          </w:p>
        </w:tc>
        <w:tc>
          <w:tcPr>
            <w:tcW w:w="3190" w:type="dxa"/>
          </w:tcPr>
          <w:p w14:paraId="02ED4792" w14:textId="77777777" w:rsidR="00E60F1D" w:rsidRPr="00753B7E" w:rsidRDefault="00E60F1D" w:rsidP="002650E9">
            <w:r w:rsidRPr="00753B7E">
              <w:t>133</w:t>
            </w:r>
          </w:p>
        </w:tc>
      </w:tr>
      <w:tr w:rsidR="00E60F1D" w:rsidRPr="00753B7E" w14:paraId="4DFD0343" w14:textId="77777777" w:rsidTr="002650E9">
        <w:trPr>
          <w:jc w:val="center"/>
        </w:trPr>
        <w:tc>
          <w:tcPr>
            <w:tcW w:w="3190" w:type="dxa"/>
          </w:tcPr>
          <w:p w14:paraId="09B3CFE7" w14:textId="77777777" w:rsidR="00E60F1D" w:rsidRPr="00753B7E" w:rsidRDefault="00E60F1D" w:rsidP="002650E9">
            <w:r w:rsidRPr="00753B7E">
              <w:t>9</w:t>
            </w:r>
          </w:p>
        </w:tc>
        <w:tc>
          <w:tcPr>
            <w:tcW w:w="3190" w:type="dxa"/>
          </w:tcPr>
          <w:p w14:paraId="523B74CF" w14:textId="77777777" w:rsidR="00E60F1D" w:rsidRPr="00753B7E" w:rsidRDefault="00E60F1D" w:rsidP="002650E9">
            <w:r w:rsidRPr="00753B7E">
              <w:t>143,5</w:t>
            </w:r>
          </w:p>
        </w:tc>
      </w:tr>
      <w:tr w:rsidR="00E60F1D" w:rsidRPr="00753B7E" w14:paraId="09A10B68" w14:textId="77777777" w:rsidTr="002650E9">
        <w:trPr>
          <w:jc w:val="center"/>
        </w:trPr>
        <w:tc>
          <w:tcPr>
            <w:tcW w:w="3190" w:type="dxa"/>
          </w:tcPr>
          <w:p w14:paraId="7E7307EA" w14:textId="77777777" w:rsidR="00E60F1D" w:rsidRPr="00753B7E" w:rsidRDefault="00E60F1D" w:rsidP="002650E9">
            <w:r w:rsidRPr="00753B7E">
              <w:t>10</w:t>
            </w:r>
          </w:p>
        </w:tc>
        <w:tc>
          <w:tcPr>
            <w:tcW w:w="3190" w:type="dxa"/>
          </w:tcPr>
          <w:p w14:paraId="1E038F66" w14:textId="77777777" w:rsidR="00E60F1D" w:rsidRPr="00753B7E" w:rsidRDefault="00E60F1D" w:rsidP="002650E9">
            <w:r w:rsidRPr="00753B7E">
              <w:t>152,2</w:t>
            </w:r>
          </w:p>
        </w:tc>
      </w:tr>
    </w:tbl>
    <w:p w14:paraId="023F55F9" w14:textId="77777777" w:rsidR="00E60F1D" w:rsidRPr="00753B7E" w:rsidRDefault="00E60F1D" w:rsidP="00E60F1D"/>
    <w:p w14:paraId="52D1E5FB" w14:textId="77777777" w:rsidR="00E60F1D" w:rsidRPr="00753B7E" w:rsidRDefault="00E60F1D" w:rsidP="00E60F1D">
      <w:pPr>
        <w:rPr>
          <w:b/>
        </w:rPr>
      </w:pPr>
      <w:r w:rsidRPr="00753B7E">
        <w:rPr>
          <w:b/>
        </w:rPr>
        <w:t>Вывод.</w:t>
      </w:r>
    </w:p>
    <w:p w14:paraId="5970B4B0" w14:textId="77777777" w:rsidR="00E60F1D" w:rsidRPr="00753B7E" w:rsidRDefault="00E60F1D" w:rsidP="00E60F1D">
      <w:r w:rsidRPr="00753B7E">
        <w:t>Из приведенных расчетов видно, что осколки массой 10 г обладают поражающей способностью на расстоянии до 152,2 метров, следовательно, зона с радиусом 152,2 м будет являться зоной сплошного поражения персонала (населения), находящегося вблизи стоянки легкового автомобиля.</w:t>
      </w:r>
    </w:p>
    <w:p w14:paraId="53D0A0FF" w14:textId="77777777" w:rsidR="00E60F1D" w:rsidRPr="00753B7E" w:rsidRDefault="00E60F1D" w:rsidP="00E60F1D">
      <w:r w:rsidRPr="00753B7E">
        <w:t>Безопасное расстояние для зданий и сооружений для рассматриваемого варианта воздействия может быть принято 10 метрам.</w:t>
      </w:r>
    </w:p>
    <w:p w14:paraId="05BD4768" w14:textId="77777777" w:rsidR="00E60F1D" w:rsidRPr="00753B7E" w:rsidRDefault="00E60F1D" w:rsidP="00E60F1D">
      <w:r w:rsidRPr="00753B7E">
        <w:t>Количество пострадавших может составить до 120 человек.</w:t>
      </w:r>
    </w:p>
    <w:p w14:paraId="4969226B" w14:textId="77777777" w:rsidR="00E60F1D" w:rsidRPr="00753B7E" w:rsidRDefault="00E60F1D" w:rsidP="00E60F1D">
      <w:r w:rsidRPr="00753B7E">
        <w:t>Количество погибших может составить от 5 до 20 человек.</w:t>
      </w:r>
    </w:p>
    <w:p w14:paraId="615A4134" w14:textId="77777777" w:rsidR="00E60F1D" w:rsidRPr="00753B7E" w:rsidRDefault="00E60F1D" w:rsidP="00E60F1D">
      <w:r w:rsidRPr="00753B7E">
        <w:t>Материальный ущерб может достигнуть 10 млн. руб.</w:t>
      </w:r>
    </w:p>
    <w:p w14:paraId="5E845C07" w14:textId="08A27BC9" w:rsidR="00E60F1D" w:rsidRPr="00753B7E" w:rsidRDefault="00E60F1D" w:rsidP="00E60F1D">
      <w:r w:rsidRPr="00753B7E">
        <w:t>Возможные типы взрывных устройств и предметы, в которых они могут располагаться, а также безопасное расстояние при обнаружении подозрительных предметов приведены в следующей таблице</w:t>
      </w:r>
      <w:r w:rsidR="00D9063D">
        <w:t xml:space="preserve"> 42.</w:t>
      </w:r>
      <w:r w:rsidRPr="00753B7E">
        <w:t xml:space="preserve"> </w:t>
      </w:r>
    </w:p>
    <w:p w14:paraId="16CB6737" w14:textId="77777777" w:rsidR="00E60F1D" w:rsidRPr="00753B7E" w:rsidRDefault="00E60F1D" w:rsidP="00E60F1D"/>
    <w:p w14:paraId="14436753" w14:textId="1139D564" w:rsidR="00E60F1D" w:rsidRPr="00753B7E" w:rsidRDefault="00D9063D" w:rsidP="00D9063D">
      <w:pPr>
        <w:ind w:firstLine="0"/>
        <w:jc w:val="center"/>
        <w:rPr>
          <w:b/>
        </w:rPr>
      </w:pPr>
      <w:r>
        <w:rPr>
          <w:b/>
        </w:rPr>
        <w:t xml:space="preserve">Таблица 42. </w:t>
      </w:r>
      <w:r w:rsidR="00E60F1D" w:rsidRPr="00753B7E">
        <w:rPr>
          <w:b/>
        </w:rPr>
        <w:t>Типы взрывных устройств</w:t>
      </w:r>
    </w:p>
    <w:tbl>
      <w:tblPr>
        <w:tblW w:w="88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5660"/>
        <w:gridCol w:w="3182"/>
      </w:tblGrid>
      <w:tr w:rsidR="00E60F1D" w:rsidRPr="00753B7E" w14:paraId="47C59977" w14:textId="77777777" w:rsidTr="002650E9">
        <w:trPr>
          <w:trHeight w:val="898"/>
          <w:tblHeader/>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DF936C" w14:textId="77777777" w:rsidR="00E60F1D" w:rsidRPr="00753B7E" w:rsidRDefault="00E60F1D" w:rsidP="002650E9">
            <w:pPr>
              <w:ind w:firstLine="0"/>
              <w:rPr>
                <w:b/>
              </w:rPr>
            </w:pPr>
            <w:r w:rsidRPr="00753B7E">
              <w:rPr>
                <w:b/>
              </w:rPr>
              <w:t>Тип взрывного устройства или предмет (машина), где взрывное устройство размещено</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4277FE2" w14:textId="77777777" w:rsidR="00E60F1D" w:rsidRPr="00753B7E" w:rsidRDefault="00E60F1D" w:rsidP="002650E9">
            <w:pPr>
              <w:ind w:firstLine="0"/>
              <w:rPr>
                <w:b/>
              </w:rPr>
            </w:pPr>
            <w:r w:rsidRPr="00753B7E">
              <w:rPr>
                <w:b/>
              </w:rPr>
              <w:t>Безопасное расстояние от взрывного устройства,</w:t>
            </w:r>
          </w:p>
          <w:p w14:paraId="6A61DF6F" w14:textId="77777777" w:rsidR="00E60F1D" w:rsidRPr="00753B7E" w:rsidRDefault="00E60F1D" w:rsidP="002650E9">
            <w:pPr>
              <w:ind w:firstLine="0"/>
              <w:rPr>
                <w:b/>
              </w:rPr>
            </w:pPr>
            <w:r w:rsidRPr="00753B7E">
              <w:rPr>
                <w:b/>
              </w:rPr>
              <w:t xml:space="preserve"> </w:t>
            </w:r>
            <w:proofErr w:type="spellStart"/>
            <w:r w:rsidRPr="00753B7E">
              <w:rPr>
                <w:b/>
              </w:rPr>
              <w:t>Rбез</w:t>
            </w:r>
            <w:proofErr w:type="spellEnd"/>
            <w:r w:rsidRPr="00753B7E">
              <w:rPr>
                <w:b/>
              </w:rPr>
              <w:t>, м</w:t>
            </w:r>
          </w:p>
        </w:tc>
      </w:tr>
      <w:tr w:rsidR="00E60F1D" w:rsidRPr="00753B7E" w14:paraId="55A17E98" w14:textId="77777777" w:rsidTr="002650E9">
        <w:trPr>
          <w:trHeight w:val="330"/>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29D328A" w14:textId="77777777" w:rsidR="00E60F1D" w:rsidRPr="00753B7E" w:rsidRDefault="00E60F1D" w:rsidP="002650E9">
            <w:pPr>
              <w:ind w:firstLine="0"/>
            </w:pPr>
            <w:r w:rsidRPr="00753B7E">
              <w:t>Граната РГД-5</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3A89679" w14:textId="77777777" w:rsidR="00E60F1D" w:rsidRPr="00753B7E" w:rsidRDefault="00E60F1D" w:rsidP="002650E9">
            <w:pPr>
              <w:ind w:firstLine="0"/>
            </w:pPr>
            <w:r w:rsidRPr="00753B7E">
              <w:t>не менее 50</w:t>
            </w:r>
          </w:p>
        </w:tc>
      </w:tr>
      <w:tr w:rsidR="00E60F1D" w:rsidRPr="00753B7E" w14:paraId="2E2505FF" w14:textId="77777777" w:rsidTr="002650E9">
        <w:trPr>
          <w:trHeight w:val="330"/>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F826782" w14:textId="77777777" w:rsidR="00E60F1D" w:rsidRPr="00753B7E" w:rsidRDefault="00E60F1D" w:rsidP="002650E9">
            <w:pPr>
              <w:ind w:firstLine="0"/>
            </w:pPr>
            <w:r w:rsidRPr="00753B7E">
              <w:t>Граната Ф-1</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8C9BB59" w14:textId="77777777" w:rsidR="00E60F1D" w:rsidRPr="00753B7E" w:rsidRDefault="00E60F1D" w:rsidP="002650E9">
            <w:pPr>
              <w:ind w:firstLine="0"/>
            </w:pPr>
            <w:r w:rsidRPr="00753B7E">
              <w:t>не менее 200</w:t>
            </w:r>
          </w:p>
        </w:tc>
      </w:tr>
      <w:tr w:rsidR="00E60F1D" w:rsidRPr="00753B7E" w14:paraId="2A5BF355" w14:textId="77777777" w:rsidTr="002650E9">
        <w:trPr>
          <w:trHeight w:val="330"/>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D63D81C" w14:textId="77777777" w:rsidR="00E60F1D" w:rsidRPr="00753B7E" w:rsidRDefault="00E60F1D" w:rsidP="002650E9">
            <w:pPr>
              <w:ind w:firstLine="0"/>
            </w:pPr>
            <w:r w:rsidRPr="00753B7E">
              <w:lastRenderedPageBreak/>
              <w:t>Тротиловая шашка массой 200 граммов</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A668728" w14:textId="77777777" w:rsidR="00E60F1D" w:rsidRPr="00753B7E" w:rsidRDefault="00E60F1D" w:rsidP="002650E9">
            <w:pPr>
              <w:ind w:firstLine="0"/>
            </w:pPr>
            <w:r w:rsidRPr="00753B7E">
              <w:t>45</w:t>
            </w:r>
          </w:p>
        </w:tc>
      </w:tr>
      <w:tr w:rsidR="00E60F1D" w:rsidRPr="00753B7E" w14:paraId="0D669FA6" w14:textId="77777777" w:rsidTr="002650E9">
        <w:trPr>
          <w:trHeight w:val="330"/>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492C9A4" w14:textId="77777777" w:rsidR="00E60F1D" w:rsidRPr="00753B7E" w:rsidRDefault="00E60F1D" w:rsidP="002650E9">
            <w:pPr>
              <w:ind w:firstLine="0"/>
            </w:pPr>
            <w:r w:rsidRPr="00753B7E">
              <w:t>Тротиловая шашка массой 400 граммов</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E4E502D" w14:textId="77777777" w:rsidR="00E60F1D" w:rsidRPr="00753B7E" w:rsidRDefault="00E60F1D" w:rsidP="002650E9">
            <w:pPr>
              <w:ind w:firstLine="0"/>
            </w:pPr>
            <w:r w:rsidRPr="00753B7E">
              <w:t>55</w:t>
            </w:r>
          </w:p>
        </w:tc>
      </w:tr>
      <w:tr w:rsidR="00E60F1D" w:rsidRPr="00753B7E" w14:paraId="34284D6C" w14:textId="77777777" w:rsidTr="002650E9">
        <w:trPr>
          <w:trHeight w:val="330"/>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50759DA" w14:textId="77777777" w:rsidR="00E60F1D" w:rsidRPr="00753B7E" w:rsidRDefault="00E60F1D" w:rsidP="002650E9">
            <w:pPr>
              <w:ind w:firstLine="0"/>
            </w:pPr>
            <w:r w:rsidRPr="00753B7E">
              <w:t>Пивная банка 0,33 литра</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60EE306" w14:textId="77777777" w:rsidR="00E60F1D" w:rsidRPr="00753B7E" w:rsidRDefault="00E60F1D" w:rsidP="002650E9">
            <w:pPr>
              <w:ind w:firstLine="0"/>
            </w:pPr>
            <w:r w:rsidRPr="00753B7E">
              <w:t>60</w:t>
            </w:r>
          </w:p>
        </w:tc>
      </w:tr>
      <w:tr w:rsidR="00E60F1D" w:rsidRPr="00753B7E" w14:paraId="11BFB71C" w14:textId="77777777" w:rsidTr="002650E9">
        <w:trPr>
          <w:trHeight w:val="330"/>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2F05F9" w14:textId="77777777" w:rsidR="00E60F1D" w:rsidRPr="00753B7E" w:rsidRDefault="00E60F1D" w:rsidP="002650E9">
            <w:pPr>
              <w:ind w:firstLine="0"/>
            </w:pPr>
            <w:r w:rsidRPr="00753B7E">
              <w:t>Мина МОН-50</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C04DDD9" w14:textId="77777777" w:rsidR="00E60F1D" w:rsidRPr="00753B7E" w:rsidRDefault="00E60F1D" w:rsidP="002650E9">
            <w:pPr>
              <w:ind w:firstLine="0"/>
            </w:pPr>
            <w:r w:rsidRPr="00753B7E">
              <w:t>85</w:t>
            </w:r>
          </w:p>
        </w:tc>
      </w:tr>
      <w:tr w:rsidR="00E60F1D" w:rsidRPr="00753B7E" w14:paraId="425CD59F" w14:textId="77777777" w:rsidTr="002650E9">
        <w:trPr>
          <w:trHeight w:val="330"/>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2E06898" w14:textId="77777777" w:rsidR="00E60F1D" w:rsidRPr="00753B7E" w:rsidRDefault="00E60F1D" w:rsidP="002650E9">
            <w:pPr>
              <w:ind w:firstLine="0"/>
            </w:pPr>
            <w:r w:rsidRPr="00753B7E">
              <w:t>Чемодан (кейс)</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6194444" w14:textId="77777777" w:rsidR="00E60F1D" w:rsidRPr="00753B7E" w:rsidRDefault="00E60F1D" w:rsidP="002650E9">
            <w:pPr>
              <w:ind w:firstLine="0"/>
            </w:pPr>
            <w:r w:rsidRPr="00753B7E">
              <w:t>230</w:t>
            </w:r>
          </w:p>
        </w:tc>
      </w:tr>
      <w:tr w:rsidR="00E60F1D" w:rsidRPr="00753B7E" w14:paraId="5DAC0733" w14:textId="77777777" w:rsidTr="002650E9">
        <w:trPr>
          <w:trHeight w:val="330"/>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E7C1B56" w14:textId="77777777" w:rsidR="00E60F1D" w:rsidRPr="00753B7E" w:rsidRDefault="00E60F1D" w:rsidP="002650E9">
            <w:pPr>
              <w:ind w:firstLine="0"/>
            </w:pPr>
            <w:r w:rsidRPr="00753B7E">
              <w:t>Дорожный чемодан</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A31A5A1" w14:textId="77777777" w:rsidR="00E60F1D" w:rsidRPr="00753B7E" w:rsidRDefault="00E60F1D" w:rsidP="002650E9">
            <w:pPr>
              <w:ind w:firstLine="0"/>
            </w:pPr>
            <w:r w:rsidRPr="00753B7E">
              <w:t>350</w:t>
            </w:r>
          </w:p>
        </w:tc>
      </w:tr>
      <w:tr w:rsidR="00E60F1D" w:rsidRPr="00753B7E" w14:paraId="19C96990" w14:textId="77777777" w:rsidTr="002650E9">
        <w:trPr>
          <w:trHeight w:val="330"/>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B9D1728" w14:textId="77777777" w:rsidR="00E60F1D" w:rsidRPr="00753B7E" w:rsidRDefault="00E60F1D" w:rsidP="002650E9">
            <w:pPr>
              <w:ind w:firstLine="0"/>
            </w:pPr>
            <w:r w:rsidRPr="00753B7E">
              <w:t>Автомобиль типа «Жигули»</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8E1506" w14:textId="77777777" w:rsidR="00E60F1D" w:rsidRPr="00753B7E" w:rsidRDefault="00E60F1D" w:rsidP="002650E9">
            <w:pPr>
              <w:ind w:firstLine="0"/>
            </w:pPr>
            <w:r w:rsidRPr="00753B7E">
              <w:t>460</w:t>
            </w:r>
          </w:p>
        </w:tc>
      </w:tr>
      <w:tr w:rsidR="00E60F1D" w:rsidRPr="00753B7E" w14:paraId="5602BFD0" w14:textId="77777777" w:rsidTr="002650E9">
        <w:trPr>
          <w:trHeight w:val="330"/>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EE37FBE" w14:textId="77777777" w:rsidR="00E60F1D" w:rsidRPr="00753B7E" w:rsidRDefault="00E60F1D" w:rsidP="002650E9">
            <w:pPr>
              <w:ind w:firstLine="0"/>
            </w:pPr>
            <w:r w:rsidRPr="00753B7E">
              <w:t>Автомобиль типа «Волга»</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8A89256" w14:textId="77777777" w:rsidR="00E60F1D" w:rsidRPr="00753B7E" w:rsidRDefault="00E60F1D" w:rsidP="002650E9">
            <w:pPr>
              <w:ind w:firstLine="0"/>
            </w:pPr>
            <w:r w:rsidRPr="00753B7E">
              <w:t>580</w:t>
            </w:r>
          </w:p>
        </w:tc>
      </w:tr>
      <w:tr w:rsidR="00E60F1D" w:rsidRPr="00753B7E" w14:paraId="02282359" w14:textId="77777777" w:rsidTr="002650E9">
        <w:trPr>
          <w:trHeight w:val="330"/>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2856ED8" w14:textId="77777777" w:rsidR="00E60F1D" w:rsidRPr="00753B7E" w:rsidRDefault="00E60F1D" w:rsidP="002650E9">
            <w:pPr>
              <w:ind w:firstLine="0"/>
            </w:pPr>
            <w:r w:rsidRPr="00753B7E">
              <w:t>Микроавтобус</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FA3DF9" w14:textId="77777777" w:rsidR="00E60F1D" w:rsidRPr="00753B7E" w:rsidRDefault="00E60F1D" w:rsidP="002650E9">
            <w:pPr>
              <w:ind w:firstLine="0"/>
            </w:pPr>
            <w:r w:rsidRPr="00753B7E">
              <w:t>920</w:t>
            </w:r>
          </w:p>
        </w:tc>
      </w:tr>
      <w:tr w:rsidR="00E60F1D" w:rsidRPr="00753B7E" w14:paraId="5AE5D151" w14:textId="77777777" w:rsidTr="002650E9">
        <w:trPr>
          <w:trHeight w:val="375"/>
          <w:jc w:val="center"/>
        </w:trPr>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8E0AF0C" w14:textId="77777777" w:rsidR="00E60F1D" w:rsidRPr="00753B7E" w:rsidRDefault="00E60F1D" w:rsidP="002650E9">
            <w:pPr>
              <w:ind w:firstLine="0"/>
            </w:pPr>
            <w:r w:rsidRPr="00753B7E">
              <w:t>Грузовая автомашина (фургон)</w:t>
            </w:r>
          </w:p>
        </w:tc>
        <w:tc>
          <w:tcPr>
            <w:tcW w:w="31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EA85586" w14:textId="77777777" w:rsidR="00E60F1D" w:rsidRPr="00753B7E" w:rsidRDefault="00E60F1D" w:rsidP="002650E9">
            <w:pPr>
              <w:ind w:firstLine="0"/>
            </w:pPr>
            <w:r w:rsidRPr="00753B7E">
              <w:t>1240</w:t>
            </w:r>
          </w:p>
        </w:tc>
      </w:tr>
    </w:tbl>
    <w:p w14:paraId="3D9BEFE3" w14:textId="77777777" w:rsidR="00E60F1D" w:rsidRPr="00753B7E" w:rsidRDefault="00E60F1D" w:rsidP="00E60F1D">
      <w:pPr>
        <w:rPr>
          <w:u w:val="single"/>
        </w:rPr>
      </w:pPr>
    </w:p>
    <w:p w14:paraId="224E9AAD" w14:textId="77777777" w:rsidR="00E60F1D" w:rsidRPr="00753B7E" w:rsidRDefault="00E60F1D" w:rsidP="00E60F1D">
      <w:pPr>
        <w:rPr>
          <w:u w:val="single"/>
        </w:rPr>
      </w:pPr>
      <w:r w:rsidRPr="00753B7E">
        <w:rPr>
          <w:u w:val="single"/>
        </w:rPr>
        <w:t>Оценка возможных последствий проведения террористических актов</w:t>
      </w:r>
    </w:p>
    <w:p w14:paraId="3C90B611" w14:textId="77777777" w:rsidR="00E60F1D" w:rsidRPr="00753B7E" w:rsidRDefault="00E60F1D" w:rsidP="00E60F1D">
      <w:r w:rsidRPr="00753B7E">
        <w:t>Потенциальные объекты проведения террористических актов можно ранжировать по следующим характеристикам:</w:t>
      </w:r>
    </w:p>
    <w:p w14:paraId="16A56E23" w14:textId="77777777" w:rsidR="00E60F1D" w:rsidRPr="00753B7E" w:rsidRDefault="00E60F1D" w:rsidP="00E60F1D">
      <w:pPr>
        <w:rPr>
          <w:i/>
        </w:rPr>
      </w:pPr>
      <w:r w:rsidRPr="00753B7E">
        <w:rPr>
          <w:i/>
        </w:rPr>
        <w:t>А. Доступность объекта для совершения теракта.</w:t>
      </w:r>
    </w:p>
    <w:p w14:paraId="637F04E3" w14:textId="77777777" w:rsidR="00E60F1D" w:rsidRPr="00753B7E" w:rsidRDefault="00E60F1D" w:rsidP="00E60F1D">
      <w:r w:rsidRPr="00753B7E">
        <w:t>1. Ограничений в доступе нет. Службы, отвечающие за общий порядок на объекте, отсутствуют.</w:t>
      </w:r>
    </w:p>
    <w:p w14:paraId="1AEB5FF2" w14:textId="77777777" w:rsidR="00E60F1D" w:rsidRPr="00753B7E" w:rsidRDefault="00E60F1D" w:rsidP="00E60F1D">
      <w:r w:rsidRPr="00753B7E">
        <w:t>2. Ограничений доступа нет. На объекте существуют службы, отвечающие за общий порядок.</w:t>
      </w:r>
    </w:p>
    <w:p w14:paraId="52CC7478" w14:textId="77777777" w:rsidR="00E60F1D" w:rsidRPr="00753B7E" w:rsidRDefault="00E60F1D" w:rsidP="00E60F1D">
      <w:r w:rsidRPr="00753B7E">
        <w:t>3. Доступ на объект ограничен.</w:t>
      </w:r>
    </w:p>
    <w:p w14:paraId="089D0A38" w14:textId="77777777" w:rsidR="00E60F1D" w:rsidRPr="00753B7E" w:rsidRDefault="00E60F1D" w:rsidP="00E60F1D">
      <w:r w:rsidRPr="00753B7E">
        <w:t>4. Объект находится под военизированной охраной.</w:t>
      </w:r>
    </w:p>
    <w:p w14:paraId="0B9DCC08" w14:textId="77777777" w:rsidR="00E60F1D" w:rsidRPr="00753B7E" w:rsidRDefault="00E60F1D" w:rsidP="00E60F1D">
      <w:pPr>
        <w:rPr>
          <w:i/>
        </w:rPr>
      </w:pPr>
      <w:r w:rsidRPr="00753B7E">
        <w:rPr>
          <w:i/>
        </w:rPr>
        <w:t>Б. Технические средства, необходимые для осуществления теракта.</w:t>
      </w:r>
    </w:p>
    <w:p w14:paraId="3FA8FF89" w14:textId="77777777" w:rsidR="00E60F1D" w:rsidRPr="00753B7E" w:rsidRDefault="00E60F1D" w:rsidP="00E60F1D">
      <w:r w:rsidRPr="00753B7E">
        <w:t>1. Общевойсковое оружие или до 1-го кг взрывчатых веществ.</w:t>
      </w:r>
    </w:p>
    <w:p w14:paraId="51600030" w14:textId="77777777" w:rsidR="00E60F1D" w:rsidRPr="00753B7E" w:rsidRDefault="00E60F1D" w:rsidP="00E60F1D">
      <w:r w:rsidRPr="00753B7E">
        <w:t>2. Свыше 1-го кг взрывчатых веществ.</w:t>
      </w:r>
    </w:p>
    <w:p w14:paraId="6AF40DF9" w14:textId="77777777" w:rsidR="00E60F1D" w:rsidRPr="00753B7E" w:rsidRDefault="00E60F1D" w:rsidP="00E60F1D">
      <w:r w:rsidRPr="00753B7E">
        <w:t>3. Транспортные средства, вооружение и значительное количество взрывчатых веществ.</w:t>
      </w:r>
    </w:p>
    <w:p w14:paraId="2FC8EFCF" w14:textId="77777777" w:rsidR="00E60F1D" w:rsidRPr="00753B7E" w:rsidRDefault="00E60F1D" w:rsidP="00E60F1D">
      <w:r w:rsidRPr="00753B7E">
        <w:t xml:space="preserve">4. </w:t>
      </w:r>
      <w:proofErr w:type="spellStart"/>
      <w:r w:rsidRPr="00753B7E">
        <w:t>Радиационно</w:t>
      </w:r>
      <w:proofErr w:type="spellEnd"/>
      <w:r w:rsidRPr="00753B7E">
        <w:t>, химически и биологически опасные вещества.</w:t>
      </w:r>
    </w:p>
    <w:p w14:paraId="4AA4B6D5" w14:textId="77777777" w:rsidR="00E60F1D" w:rsidRPr="00753B7E" w:rsidRDefault="00E60F1D" w:rsidP="00E60F1D">
      <w:r w:rsidRPr="00753B7E">
        <w:t>5. Специальная техника или уникальное, не находящееся на вооружении войск министерств внутренних дел и обороны, оружие.</w:t>
      </w:r>
    </w:p>
    <w:p w14:paraId="2C06F308" w14:textId="77777777" w:rsidR="00E60F1D" w:rsidRPr="00753B7E" w:rsidRDefault="00E60F1D" w:rsidP="00E60F1D">
      <w:pPr>
        <w:rPr>
          <w:i/>
        </w:rPr>
      </w:pPr>
      <w:r w:rsidRPr="00753B7E">
        <w:rPr>
          <w:i/>
        </w:rPr>
        <w:t>В. Необходимый уровень квалификации для осуществления теракта.</w:t>
      </w:r>
    </w:p>
    <w:p w14:paraId="21A631BB" w14:textId="77777777" w:rsidR="00E60F1D" w:rsidRPr="00753B7E" w:rsidRDefault="00E60F1D" w:rsidP="00E60F1D">
      <w:r w:rsidRPr="00753B7E">
        <w:t>1. Навыки обращения с огнестрельным оружием или минимальные знания по осуществлению взрывных работ.</w:t>
      </w:r>
    </w:p>
    <w:p w14:paraId="7FCE92C5" w14:textId="77777777" w:rsidR="00E60F1D" w:rsidRPr="00753B7E" w:rsidRDefault="00E60F1D" w:rsidP="00E60F1D">
      <w:r w:rsidRPr="00753B7E">
        <w:t>2. Опыт проведения взрывных работ, умение оценить направленность и разрушительную способность взрыва.</w:t>
      </w:r>
    </w:p>
    <w:p w14:paraId="32E1867B" w14:textId="77777777" w:rsidR="00E60F1D" w:rsidRPr="00753B7E" w:rsidRDefault="00E60F1D" w:rsidP="00E60F1D">
      <w:r w:rsidRPr="00753B7E">
        <w:t xml:space="preserve">3. Знание специфики функционирования объекта теракта, владение навыками и умениями обращения со спецсредствами или опасными </w:t>
      </w:r>
      <w:proofErr w:type="spellStart"/>
      <w:r w:rsidRPr="00753B7E">
        <w:t>спецвеществами</w:t>
      </w:r>
      <w:proofErr w:type="spellEnd"/>
      <w:r w:rsidRPr="00753B7E">
        <w:t>.</w:t>
      </w:r>
    </w:p>
    <w:p w14:paraId="10F0DA5A" w14:textId="77777777" w:rsidR="00E60F1D" w:rsidRPr="00753B7E" w:rsidRDefault="00E60F1D" w:rsidP="00E60F1D">
      <w:pPr>
        <w:rPr>
          <w:i/>
        </w:rPr>
      </w:pPr>
      <w:r w:rsidRPr="00753B7E">
        <w:rPr>
          <w:i/>
        </w:rPr>
        <w:t>Г. Периодичность повторения условий, при которых теракт может принести максимальный ущерб.</w:t>
      </w:r>
    </w:p>
    <w:p w14:paraId="02F574FB" w14:textId="77777777" w:rsidR="00E60F1D" w:rsidRPr="00753B7E" w:rsidRDefault="00E60F1D" w:rsidP="00E60F1D">
      <w:r w:rsidRPr="00753B7E">
        <w:t>1. Постоянно.</w:t>
      </w:r>
    </w:p>
    <w:p w14:paraId="1D958333" w14:textId="77777777" w:rsidR="00E60F1D" w:rsidRPr="00753B7E" w:rsidRDefault="00E60F1D" w:rsidP="00E60F1D">
      <w:r w:rsidRPr="00753B7E">
        <w:lastRenderedPageBreak/>
        <w:t>2. Ежедневно в часы «пик».</w:t>
      </w:r>
    </w:p>
    <w:p w14:paraId="0BD6EFFC" w14:textId="77777777" w:rsidR="00E60F1D" w:rsidRPr="00753B7E" w:rsidRDefault="00E60F1D" w:rsidP="00E60F1D">
      <w:r w:rsidRPr="00753B7E">
        <w:t>3. Несколько раз в месяц.</w:t>
      </w:r>
    </w:p>
    <w:p w14:paraId="4FC1405B" w14:textId="77777777" w:rsidR="00E60F1D" w:rsidRPr="00753B7E" w:rsidRDefault="00E60F1D" w:rsidP="00E60F1D">
      <w:r w:rsidRPr="00753B7E">
        <w:t>4. Несколько раз в год.</w:t>
      </w:r>
    </w:p>
    <w:p w14:paraId="43CECA89" w14:textId="77777777" w:rsidR="00E60F1D" w:rsidRPr="00753B7E" w:rsidRDefault="00E60F1D" w:rsidP="00E60F1D">
      <w:r w:rsidRPr="00753B7E">
        <w:t>5. Условия уникальны и могут быть повторены только раз в несколько лет.</w:t>
      </w:r>
    </w:p>
    <w:p w14:paraId="6F3CBDB0" w14:textId="77777777" w:rsidR="00E60F1D" w:rsidRPr="00753B7E" w:rsidRDefault="00E60F1D" w:rsidP="00E60F1D">
      <w:pPr>
        <w:rPr>
          <w:i/>
        </w:rPr>
      </w:pPr>
      <w:r w:rsidRPr="00753B7E">
        <w:rPr>
          <w:i/>
        </w:rPr>
        <w:t>Д. Последствия осуществленного на объекте теракта.</w:t>
      </w:r>
    </w:p>
    <w:p w14:paraId="0845F390" w14:textId="77777777" w:rsidR="00E60F1D" w:rsidRPr="00753B7E" w:rsidRDefault="00E60F1D" w:rsidP="00E60F1D">
      <w:r w:rsidRPr="00753B7E">
        <w:t>1. Несколько десятков пострадавших, локальные разрушения, нанесен незначительный (в масштабах края) экономический ущерб.</w:t>
      </w:r>
    </w:p>
    <w:p w14:paraId="7E9DA111" w14:textId="77777777" w:rsidR="00E60F1D" w:rsidRPr="00753B7E" w:rsidRDefault="00E60F1D" w:rsidP="00E60F1D">
      <w:r w:rsidRPr="00753B7E">
        <w:t>2. Число пострадавших порядка сотни человек, площадь разрушения или заражения местности составляет несколько квадратных километров, на несколько дней парализована нормальная жизнь края, нанесен существенный экономический ущерб.</w:t>
      </w:r>
    </w:p>
    <w:p w14:paraId="00390D81" w14:textId="77777777" w:rsidR="00E60F1D" w:rsidRPr="00753B7E" w:rsidRDefault="00E60F1D" w:rsidP="00E60F1D">
      <w:r w:rsidRPr="00753B7E">
        <w:t>3. Число пострадавших – несколько сотен человек, площадь разрушения или заражения местности составляет несколько десятков квадратных километров, нарушена инфраструктура, на восстановление которой потребуется несколько недель или привлечение федеральных сил и средств, нанесен экономический ущерб, сопоставимый с бюджетом края.</w:t>
      </w:r>
    </w:p>
    <w:p w14:paraId="27C7B8F3" w14:textId="77777777" w:rsidR="00E60F1D" w:rsidRPr="00753B7E" w:rsidRDefault="00E60F1D" w:rsidP="00E60F1D">
      <w:r w:rsidRPr="00753B7E">
        <w:t>4. Число пострадавших – несколько тысяч человек, площадь разрушения или заражения местности составляет несколько сот квадратных километров, последствия выходят за рамки края и являются трагедией общегосударственного масштаба.</w:t>
      </w:r>
    </w:p>
    <w:p w14:paraId="340F06C4" w14:textId="77777777" w:rsidR="00E60F1D" w:rsidRPr="00753B7E" w:rsidRDefault="00E60F1D" w:rsidP="00E60F1D"/>
    <w:p w14:paraId="3F834FD1" w14:textId="77777777" w:rsidR="00E60F1D" w:rsidRPr="00753B7E" w:rsidRDefault="00E60F1D" w:rsidP="00E60F1D">
      <w:pPr>
        <w:rPr>
          <w:b/>
        </w:rPr>
      </w:pPr>
      <w:r w:rsidRPr="00753B7E">
        <w:rPr>
          <w:b/>
        </w:rPr>
        <w:t>Типовой перечень критических «точек»</w:t>
      </w:r>
    </w:p>
    <w:p w14:paraId="2B99CAC3" w14:textId="77777777" w:rsidR="00E60F1D" w:rsidRPr="00753B7E" w:rsidRDefault="00E60F1D" w:rsidP="00E60F1D">
      <w:r w:rsidRPr="00753B7E">
        <w:rPr>
          <w:b/>
        </w:rPr>
        <w:t>с указанием возможных последствий</w:t>
      </w:r>
      <w:r w:rsidRPr="00753B7E">
        <w:t xml:space="preserve"> (графа «Д»).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92"/>
        <w:gridCol w:w="895"/>
        <w:gridCol w:w="1303"/>
        <w:gridCol w:w="1099"/>
        <w:gridCol w:w="730"/>
        <w:gridCol w:w="1476"/>
      </w:tblGrid>
      <w:tr w:rsidR="00E60F1D" w:rsidRPr="00753B7E" w14:paraId="412C0F4A" w14:textId="77777777" w:rsidTr="002650E9">
        <w:trPr>
          <w:trHeight w:val="368"/>
          <w:tblHeader/>
        </w:trPr>
        <w:tc>
          <w:tcPr>
            <w:tcW w:w="2301" w:type="pct"/>
            <w:vMerge w:val="restart"/>
            <w:vAlign w:val="center"/>
          </w:tcPr>
          <w:p w14:paraId="46045968" w14:textId="77777777" w:rsidR="00E60F1D" w:rsidRPr="00753B7E" w:rsidRDefault="00E60F1D" w:rsidP="002650E9">
            <w:pPr>
              <w:ind w:firstLine="0"/>
            </w:pPr>
            <w:r w:rsidRPr="00753B7E">
              <w:t>Наименование объекта</w:t>
            </w:r>
          </w:p>
        </w:tc>
        <w:tc>
          <w:tcPr>
            <w:tcW w:w="2699" w:type="pct"/>
            <w:gridSpan w:val="5"/>
            <w:vAlign w:val="center"/>
          </w:tcPr>
          <w:p w14:paraId="2FE6B7F5" w14:textId="77777777" w:rsidR="00E60F1D" w:rsidRPr="00753B7E" w:rsidRDefault="00E60F1D" w:rsidP="002650E9">
            <w:pPr>
              <w:ind w:firstLine="0"/>
            </w:pPr>
            <w:r w:rsidRPr="00753B7E">
              <w:t>Характеристики объекта</w:t>
            </w:r>
          </w:p>
        </w:tc>
      </w:tr>
      <w:tr w:rsidR="00E60F1D" w:rsidRPr="00753B7E" w14:paraId="4D110920" w14:textId="77777777" w:rsidTr="002650E9">
        <w:trPr>
          <w:trHeight w:val="369"/>
          <w:tblHeader/>
        </w:trPr>
        <w:tc>
          <w:tcPr>
            <w:tcW w:w="2301" w:type="pct"/>
            <w:vMerge/>
          </w:tcPr>
          <w:p w14:paraId="52536931" w14:textId="77777777" w:rsidR="00E60F1D" w:rsidRPr="00753B7E" w:rsidRDefault="00E60F1D" w:rsidP="002650E9">
            <w:pPr>
              <w:ind w:firstLine="0"/>
            </w:pPr>
          </w:p>
        </w:tc>
        <w:tc>
          <w:tcPr>
            <w:tcW w:w="439" w:type="pct"/>
            <w:vAlign w:val="center"/>
          </w:tcPr>
          <w:p w14:paraId="64F75870" w14:textId="77777777" w:rsidR="00E60F1D" w:rsidRPr="00753B7E" w:rsidRDefault="00E60F1D" w:rsidP="002650E9">
            <w:pPr>
              <w:ind w:firstLine="0"/>
            </w:pPr>
            <w:r w:rsidRPr="00753B7E">
              <w:t>А</w:t>
            </w:r>
          </w:p>
        </w:tc>
        <w:tc>
          <w:tcPr>
            <w:tcW w:w="639" w:type="pct"/>
            <w:vAlign w:val="center"/>
          </w:tcPr>
          <w:p w14:paraId="0008A026" w14:textId="77777777" w:rsidR="00E60F1D" w:rsidRPr="00753B7E" w:rsidRDefault="00E60F1D" w:rsidP="002650E9">
            <w:pPr>
              <w:ind w:firstLine="0"/>
            </w:pPr>
            <w:r w:rsidRPr="00753B7E">
              <w:t>Б</w:t>
            </w:r>
          </w:p>
        </w:tc>
        <w:tc>
          <w:tcPr>
            <w:tcW w:w="539" w:type="pct"/>
            <w:vAlign w:val="center"/>
          </w:tcPr>
          <w:p w14:paraId="65F49503" w14:textId="77777777" w:rsidR="00E60F1D" w:rsidRPr="00753B7E" w:rsidRDefault="00E60F1D" w:rsidP="002650E9">
            <w:pPr>
              <w:ind w:firstLine="0"/>
            </w:pPr>
            <w:r w:rsidRPr="00753B7E">
              <w:t>В</w:t>
            </w:r>
          </w:p>
        </w:tc>
        <w:tc>
          <w:tcPr>
            <w:tcW w:w="358" w:type="pct"/>
            <w:vAlign w:val="center"/>
          </w:tcPr>
          <w:p w14:paraId="730591AB" w14:textId="77777777" w:rsidR="00E60F1D" w:rsidRPr="00753B7E" w:rsidRDefault="00E60F1D" w:rsidP="002650E9">
            <w:pPr>
              <w:ind w:firstLine="0"/>
            </w:pPr>
            <w:r w:rsidRPr="00753B7E">
              <w:t>Г</w:t>
            </w:r>
          </w:p>
        </w:tc>
        <w:tc>
          <w:tcPr>
            <w:tcW w:w="723" w:type="pct"/>
            <w:vAlign w:val="center"/>
          </w:tcPr>
          <w:p w14:paraId="37B24515" w14:textId="77777777" w:rsidR="00E60F1D" w:rsidRPr="00753B7E" w:rsidRDefault="00E60F1D" w:rsidP="002650E9">
            <w:pPr>
              <w:ind w:firstLine="0"/>
            </w:pPr>
            <w:r w:rsidRPr="00753B7E">
              <w:t>Д</w:t>
            </w:r>
          </w:p>
        </w:tc>
      </w:tr>
      <w:tr w:rsidR="00E60F1D" w:rsidRPr="00753B7E" w14:paraId="286B5CCA" w14:textId="77777777" w:rsidTr="002650E9">
        <w:trPr>
          <w:trHeight w:val="318"/>
        </w:trPr>
        <w:tc>
          <w:tcPr>
            <w:tcW w:w="2301" w:type="pct"/>
            <w:vAlign w:val="center"/>
          </w:tcPr>
          <w:p w14:paraId="2197E9F1" w14:textId="77777777" w:rsidR="00E60F1D" w:rsidRPr="00753B7E" w:rsidRDefault="00E60F1D" w:rsidP="002650E9">
            <w:pPr>
              <w:ind w:firstLine="0"/>
            </w:pPr>
            <w:r w:rsidRPr="00753B7E">
              <w:t>Трубопроводы и скважины питьевой воды</w:t>
            </w:r>
          </w:p>
        </w:tc>
        <w:tc>
          <w:tcPr>
            <w:tcW w:w="439" w:type="pct"/>
            <w:vAlign w:val="center"/>
          </w:tcPr>
          <w:p w14:paraId="5BF689CE" w14:textId="77777777" w:rsidR="00E60F1D" w:rsidRPr="00753B7E" w:rsidRDefault="00E60F1D" w:rsidP="002650E9">
            <w:pPr>
              <w:ind w:firstLine="0"/>
            </w:pPr>
            <w:r w:rsidRPr="00753B7E">
              <w:t>2</w:t>
            </w:r>
          </w:p>
        </w:tc>
        <w:tc>
          <w:tcPr>
            <w:tcW w:w="639" w:type="pct"/>
            <w:vAlign w:val="center"/>
          </w:tcPr>
          <w:p w14:paraId="1C119A13" w14:textId="77777777" w:rsidR="00E60F1D" w:rsidRPr="00753B7E" w:rsidRDefault="00E60F1D" w:rsidP="002650E9">
            <w:pPr>
              <w:ind w:firstLine="0"/>
            </w:pPr>
            <w:r w:rsidRPr="00753B7E">
              <w:t>1 или 4</w:t>
            </w:r>
          </w:p>
        </w:tc>
        <w:tc>
          <w:tcPr>
            <w:tcW w:w="539" w:type="pct"/>
            <w:vAlign w:val="center"/>
          </w:tcPr>
          <w:p w14:paraId="6A509681" w14:textId="77777777" w:rsidR="00E60F1D" w:rsidRPr="00753B7E" w:rsidRDefault="00E60F1D" w:rsidP="002650E9">
            <w:pPr>
              <w:ind w:firstLine="0"/>
            </w:pPr>
            <w:r w:rsidRPr="00753B7E">
              <w:t>1 или 3</w:t>
            </w:r>
          </w:p>
        </w:tc>
        <w:tc>
          <w:tcPr>
            <w:tcW w:w="358" w:type="pct"/>
            <w:vAlign w:val="center"/>
          </w:tcPr>
          <w:p w14:paraId="30AAB745" w14:textId="77777777" w:rsidR="00E60F1D" w:rsidRPr="00753B7E" w:rsidRDefault="00E60F1D" w:rsidP="002650E9">
            <w:pPr>
              <w:ind w:firstLine="0"/>
            </w:pPr>
            <w:r w:rsidRPr="00753B7E">
              <w:t>1</w:t>
            </w:r>
          </w:p>
        </w:tc>
        <w:tc>
          <w:tcPr>
            <w:tcW w:w="723" w:type="pct"/>
            <w:vAlign w:val="center"/>
          </w:tcPr>
          <w:p w14:paraId="204594D4" w14:textId="77777777" w:rsidR="00E60F1D" w:rsidRPr="00753B7E" w:rsidRDefault="00E60F1D" w:rsidP="002650E9">
            <w:pPr>
              <w:ind w:firstLine="0"/>
            </w:pPr>
            <w:r w:rsidRPr="00753B7E">
              <w:t>1 или 2</w:t>
            </w:r>
          </w:p>
        </w:tc>
      </w:tr>
      <w:tr w:rsidR="00E60F1D" w:rsidRPr="00753B7E" w14:paraId="121777CE" w14:textId="77777777" w:rsidTr="002650E9">
        <w:trPr>
          <w:trHeight w:val="318"/>
        </w:trPr>
        <w:tc>
          <w:tcPr>
            <w:tcW w:w="2301" w:type="pct"/>
            <w:vAlign w:val="center"/>
          </w:tcPr>
          <w:p w14:paraId="39D367B5" w14:textId="77777777" w:rsidR="00E60F1D" w:rsidRPr="00753B7E" w:rsidRDefault="00E60F1D" w:rsidP="002650E9">
            <w:pPr>
              <w:ind w:firstLine="0"/>
            </w:pPr>
            <w:r w:rsidRPr="00753B7E">
              <w:t>Водоочистные сооружения</w:t>
            </w:r>
          </w:p>
        </w:tc>
        <w:tc>
          <w:tcPr>
            <w:tcW w:w="439" w:type="pct"/>
            <w:vAlign w:val="center"/>
          </w:tcPr>
          <w:p w14:paraId="7E3E58AD" w14:textId="77777777" w:rsidR="00E60F1D" w:rsidRPr="00753B7E" w:rsidRDefault="00E60F1D" w:rsidP="002650E9">
            <w:pPr>
              <w:ind w:firstLine="0"/>
            </w:pPr>
            <w:r w:rsidRPr="00753B7E">
              <w:t>3</w:t>
            </w:r>
          </w:p>
        </w:tc>
        <w:tc>
          <w:tcPr>
            <w:tcW w:w="639" w:type="pct"/>
            <w:vAlign w:val="center"/>
          </w:tcPr>
          <w:p w14:paraId="38DCE174" w14:textId="77777777" w:rsidR="00E60F1D" w:rsidRPr="00753B7E" w:rsidRDefault="00E60F1D" w:rsidP="002650E9">
            <w:pPr>
              <w:ind w:firstLine="0"/>
            </w:pPr>
            <w:r w:rsidRPr="00753B7E">
              <w:t>1 или 4</w:t>
            </w:r>
          </w:p>
        </w:tc>
        <w:tc>
          <w:tcPr>
            <w:tcW w:w="539" w:type="pct"/>
            <w:vAlign w:val="center"/>
          </w:tcPr>
          <w:p w14:paraId="0CC1FBAE" w14:textId="77777777" w:rsidR="00E60F1D" w:rsidRPr="00753B7E" w:rsidRDefault="00E60F1D" w:rsidP="002650E9">
            <w:pPr>
              <w:ind w:firstLine="0"/>
            </w:pPr>
            <w:r w:rsidRPr="00753B7E">
              <w:t>1 или 3</w:t>
            </w:r>
          </w:p>
        </w:tc>
        <w:tc>
          <w:tcPr>
            <w:tcW w:w="358" w:type="pct"/>
            <w:vAlign w:val="center"/>
          </w:tcPr>
          <w:p w14:paraId="08E10234" w14:textId="77777777" w:rsidR="00E60F1D" w:rsidRPr="00753B7E" w:rsidRDefault="00E60F1D" w:rsidP="002650E9">
            <w:pPr>
              <w:ind w:firstLine="0"/>
            </w:pPr>
            <w:r w:rsidRPr="00753B7E">
              <w:t>1</w:t>
            </w:r>
          </w:p>
        </w:tc>
        <w:tc>
          <w:tcPr>
            <w:tcW w:w="723" w:type="pct"/>
            <w:vAlign w:val="center"/>
          </w:tcPr>
          <w:p w14:paraId="3B1E3D03" w14:textId="77777777" w:rsidR="00E60F1D" w:rsidRPr="00753B7E" w:rsidRDefault="00E60F1D" w:rsidP="002650E9">
            <w:pPr>
              <w:ind w:firstLine="0"/>
            </w:pPr>
            <w:r w:rsidRPr="00753B7E">
              <w:t>1 или 2</w:t>
            </w:r>
          </w:p>
        </w:tc>
      </w:tr>
      <w:tr w:rsidR="00E60F1D" w:rsidRPr="00753B7E" w14:paraId="7CC93D64" w14:textId="77777777" w:rsidTr="002650E9">
        <w:trPr>
          <w:trHeight w:val="318"/>
        </w:trPr>
        <w:tc>
          <w:tcPr>
            <w:tcW w:w="2301" w:type="pct"/>
            <w:vAlign w:val="center"/>
          </w:tcPr>
          <w:p w14:paraId="295BD9E7" w14:textId="77777777" w:rsidR="00E60F1D" w:rsidRPr="00753B7E" w:rsidRDefault="00E60F1D" w:rsidP="002650E9">
            <w:pPr>
              <w:ind w:firstLine="0"/>
            </w:pPr>
            <w:r w:rsidRPr="00753B7E">
              <w:t xml:space="preserve">Места проведения досуга </w:t>
            </w:r>
          </w:p>
        </w:tc>
        <w:tc>
          <w:tcPr>
            <w:tcW w:w="439" w:type="pct"/>
            <w:vAlign w:val="center"/>
          </w:tcPr>
          <w:p w14:paraId="43C33202" w14:textId="77777777" w:rsidR="00E60F1D" w:rsidRPr="00753B7E" w:rsidRDefault="00E60F1D" w:rsidP="002650E9">
            <w:pPr>
              <w:ind w:firstLine="0"/>
            </w:pPr>
            <w:r w:rsidRPr="00753B7E">
              <w:t>2</w:t>
            </w:r>
          </w:p>
        </w:tc>
        <w:tc>
          <w:tcPr>
            <w:tcW w:w="639" w:type="pct"/>
            <w:vAlign w:val="center"/>
          </w:tcPr>
          <w:p w14:paraId="32624E52" w14:textId="77777777" w:rsidR="00E60F1D" w:rsidRPr="00753B7E" w:rsidRDefault="00E60F1D" w:rsidP="002650E9">
            <w:pPr>
              <w:ind w:firstLine="0"/>
            </w:pPr>
            <w:r w:rsidRPr="00753B7E">
              <w:t>1-3</w:t>
            </w:r>
          </w:p>
        </w:tc>
        <w:tc>
          <w:tcPr>
            <w:tcW w:w="539" w:type="pct"/>
            <w:vAlign w:val="center"/>
          </w:tcPr>
          <w:p w14:paraId="0063603B" w14:textId="77777777" w:rsidR="00E60F1D" w:rsidRPr="00753B7E" w:rsidRDefault="00E60F1D" w:rsidP="002650E9">
            <w:pPr>
              <w:ind w:firstLine="0"/>
            </w:pPr>
            <w:r w:rsidRPr="00753B7E">
              <w:t>1-3</w:t>
            </w:r>
          </w:p>
        </w:tc>
        <w:tc>
          <w:tcPr>
            <w:tcW w:w="358" w:type="pct"/>
            <w:vAlign w:val="center"/>
          </w:tcPr>
          <w:p w14:paraId="7F6F72FF" w14:textId="77777777" w:rsidR="00E60F1D" w:rsidRPr="00753B7E" w:rsidRDefault="00E60F1D" w:rsidP="002650E9">
            <w:pPr>
              <w:ind w:firstLine="0"/>
            </w:pPr>
            <w:r w:rsidRPr="00753B7E">
              <w:t>4</w:t>
            </w:r>
          </w:p>
        </w:tc>
        <w:tc>
          <w:tcPr>
            <w:tcW w:w="723" w:type="pct"/>
            <w:vAlign w:val="center"/>
          </w:tcPr>
          <w:p w14:paraId="719BB059" w14:textId="77777777" w:rsidR="00E60F1D" w:rsidRPr="00753B7E" w:rsidRDefault="00E60F1D" w:rsidP="002650E9">
            <w:pPr>
              <w:ind w:firstLine="0"/>
            </w:pPr>
            <w:r w:rsidRPr="00753B7E">
              <w:t>1 или 2</w:t>
            </w:r>
          </w:p>
        </w:tc>
      </w:tr>
      <w:tr w:rsidR="00E60F1D" w:rsidRPr="00753B7E" w14:paraId="55004220" w14:textId="77777777" w:rsidTr="002650E9">
        <w:trPr>
          <w:trHeight w:val="318"/>
        </w:trPr>
        <w:tc>
          <w:tcPr>
            <w:tcW w:w="2301" w:type="pct"/>
            <w:vAlign w:val="center"/>
          </w:tcPr>
          <w:p w14:paraId="4F45174B" w14:textId="77777777" w:rsidR="00E60F1D" w:rsidRPr="00753B7E" w:rsidRDefault="00E60F1D" w:rsidP="002650E9">
            <w:pPr>
              <w:ind w:firstLine="0"/>
            </w:pPr>
            <w:r w:rsidRPr="00753B7E">
              <w:t>Автомобильные дороги</w:t>
            </w:r>
          </w:p>
        </w:tc>
        <w:tc>
          <w:tcPr>
            <w:tcW w:w="439" w:type="pct"/>
            <w:vAlign w:val="center"/>
          </w:tcPr>
          <w:p w14:paraId="289B7CBA" w14:textId="77777777" w:rsidR="00E60F1D" w:rsidRPr="00753B7E" w:rsidRDefault="00E60F1D" w:rsidP="002650E9">
            <w:pPr>
              <w:ind w:firstLine="0"/>
            </w:pPr>
            <w:r w:rsidRPr="00753B7E">
              <w:t>1</w:t>
            </w:r>
          </w:p>
        </w:tc>
        <w:tc>
          <w:tcPr>
            <w:tcW w:w="639" w:type="pct"/>
            <w:vAlign w:val="center"/>
          </w:tcPr>
          <w:p w14:paraId="700CB54C" w14:textId="77777777" w:rsidR="00E60F1D" w:rsidRPr="00753B7E" w:rsidRDefault="00E60F1D" w:rsidP="002650E9">
            <w:pPr>
              <w:ind w:firstLine="0"/>
            </w:pPr>
            <w:r w:rsidRPr="00753B7E">
              <w:t>1</w:t>
            </w:r>
          </w:p>
        </w:tc>
        <w:tc>
          <w:tcPr>
            <w:tcW w:w="539" w:type="pct"/>
            <w:vAlign w:val="center"/>
          </w:tcPr>
          <w:p w14:paraId="32941A9F" w14:textId="77777777" w:rsidR="00E60F1D" w:rsidRPr="00753B7E" w:rsidRDefault="00E60F1D" w:rsidP="002650E9">
            <w:pPr>
              <w:ind w:firstLine="0"/>
            </w:pPr>
            <w:r w:rsidRPr="00753B7E">
              <w:t>1</w:t>
            </w:r>
          </w:p>
        </w:tc>
        <w:tc>
          <w:tcPr>
            <w:tcW w:w="358" w:type="pct"/>
            <w:vAlign w:val="center"/>
          </w:tcPr>
          <w:p w14:paraId="76CE22E5" w14:textId="77777777" w:rsidR="00E60F1D" w:rsidRPr="00753B7E" w:rsidRDefault="00E60F1D" w:rsidP="002650E9">
            <w:pPr>
              <w:ind w:firstLine="0"/>
            </w:pPr>
            <w:r w:rsidRPr="00753B7E">
              <w:t>1</w:t>
            </w:r>
          </w:p>
        </w:tc>
        <w:tc>
          <w:tcPr>
            <w:tcW w:w="723" w:type="pct"/>
            <w:vAlign w:val="center"/>
          </w:tcPr>
          <w:p w14:paraId="5D1DA2ED" w14:textId="77777777" w:rsidR="00E60F1D" w:rsidRPr="00753B7E" w:rsidRDefault="00E60F1D" w:rsidP="002650E9">
            <w:pPr>
              <w:ind w:firstLine="0"/>
            </w:pPr>
            <w:r w:rsidRPr="00753B7E">
              <w:t>1 или 2</w:t>
            </w:r>
          </w:p>
        </w:tc>
      </w:tr>
    </w:tbl>
    <w:p w14:paraId="05F5B246" w14:textId="43783C2A" w:rsidR="00E60F1D" w:rsidRDefault="00E60F1D" w:rsidP="00E60F1D">
      <w:bookmarkStart w:id="127" w:name="_Toc361220763"/>
    </w:p>
    <w:p w14:paraId="76A8F956" w14:textId="77777777" w:rsidR="00E60F1D" w:rsidRDefault="00E60F1D">
      <w:pPr>
        <w:spacing w:after="160" w:line="259" w:lineRule="auto"/>
        <w:ind w:firstLine="0"/>
        <w:jc w:val="left"/>
      </w:pPr>
      <w:r>
        <w:br w:type="page"/>
      </w:r>
    </w:p>
    <w:p w14:paraId="3DC4E971" w14:textId="7D83F629" w:rsidR="00E60F1D" w:rsidRPr="00753B7E" w:rsidRDefault="00E60F1D" w:rsidP="00E60F1D">
      <w:pPr>
        <w:pStyle w:val="20"/>
      </w:pPr>
      <w:bookmarkStart w:id="128" w:name="_Toc361220764"/>
      <w:bookmarkStart w:id="129" w:name="_Toc497648778"/>
      <w:bookmarkStart w:id="130" w:name="_Toc103784435"/>
      <w:bookmarkStart w:id="131" w:name="_Toc195628020"/>
      <w:bookmarkEnd w:id="127"/>
      <w:r w:rsidRPr="00E60F1D">
        <w:lastRenderedPageBreak/>
        <w:t>14</w:t>
      </w:r>
      <w:r w:rsidRPr="00753B7E">
        <w:t>.2 Оценка возможных последствий чрезвычайных ситуаций природного характера</w:t>
      </w:r>
      <w:bookmarkEnd w:id="128"/>
      <w:bookmarkEnd w:id="129"/>
      <w:bookmarkEnd w:id="130"/>
      <w:bookmarkEnd w:id="131"/>
    </w:p>
    <w:p w14:paraId="463C6EDD" w14:textId="7B4E034A" w:rsidR="00E60F1D" w:rsidRPr="00E60F1D" w:rsidRDefault="00E60F1D" w:rsidP="00E60F1D">
      <w:pPr>
        <w:pStyle w:val="30"/>
      </w:pPr>
      <w:bookmarkStart w:id="132" w:name="_Toc361220765"/>
      <w:bookmarkStart w:id="133" w:name="_Toc497648779"/>
      <w:bookmarkStart w:id="134" w:name="_Toc103784436"/>
      <w:bookmarkStart w:id="135" w:name="_Toc195628021"/>
      <w:r w:rsidRPr="00E60F1D">
        <w:t>14.2.1 Источники ЧС природного характера</w:t>
      </w:r>
      <w:bookmarkEnd w:id="132"/>
      <w:bookmarkEnd w:id="133"/>
      <w:bookmarkEnd w:id="134"/>
      <w:bookmarkEnd w:id="135"/>
    </w:p>
    <w:p w14:paraId="1775F3D2" w14:textId="77777777" w:rsidR="00E60F1D" w:rsidRPr="00753B7E" w:rsidRDefault="00E60F1D" w:rsidP="00E60F1D">
      <w:r w:rsidRPr="00753B7E">
        <w:rPr>
          <w:u w:val="single"/>
        </w:rPr>
        <w:t>Опасное природное явление</w:t>
      </w:r>
      <w:r w:rsidRPr="00753B7E">
        <w:t xml:space="preserve"> - 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 (ГОСТ Р 22.0.03-95).</w:t>
      </w:r>
    </w:p>
    <w:p w14:paraId="23178978" w14:textId="77777777" w:rsidR="00E60F1D" w:rsidRPr="00753B7E" w:rsidRDefault="00E60F1D" w:rsidP="00E60F1D"/>
    <w:p w14:paraId="590193B0" w14:textId="77777777" w:rsidR="00E60F1D" w:rsidRPr="00753B7E" w:rsidRDefault="00E60F1D" w:rsidP="00E60F1D">
      <w:r w:rsidRPr="00753B7E">
        <w:t>Многолетними наблюдениями за природными явлениями на исследуемой территории отмечены ситуации, которые создавали угрозу жизни людей и животных, приносили материальный ущерб хозяйству, а в ряде случаев приводили к человеческим жертвам, гибели животных и уничтожению материальных ценностей.</w:t>
      </w:r>
    </w:p>
    <w:p w14:paraId="2C8BB1A3" w14:textId="77777777" w:rsidR="00E60F1D" w:rsidRPr="00753B7E" w:rsidRDefault="00E60F1D" w:rsidP="00E60F1D"/>
    <w:p w14:paraId="062A86DF" w14:textId="77777777" w:rsidR="00E60F1D" w:rsidRPr="00753B7E" w:rsidRDefault="00E60F1D" w:rsidP="00E60F1D">
      <w:pPr>
        <w:rPr>
          <w:u w:val="single"/>
        </w:rPr>
      </w:pPr>
      <w:r w:rsidRPr="00753B7E">
        <w:rPr>
          <w:u w:val="single"/>
        </w:rPr>
        <w:t>Характерными для исследуемой территории являются:</w:t>
      </w:r>
    </w:p>
    <w:p w14:paraId="2884C585" w14:textId="77777777" w:rsidR="00E60F1D" w:rsidRPr="00753B7E" w:rsidRDefault="00E60F1D" w:rsidP="00E60F1D">
      <w:r w:rsidRPr="00753B7E">
        <w:t>опасные геологические процессы;</w:t>
      </w:r>
    </w:p>
    <w:p w14:paraId="089A551D" w14:textId="77777777" w:rsidR="00E60F1D" w:rsidRPr="00753B7E" w:rsidRDefault="00E60F1D" w:rsidP="00E60F1D">
      <w:r w:rsidRPr="00753B7E">
        <w:t xml:space="preserve">опасные гидрологические явления и процессы; </w:t>
      </w:r>
    </w:p>
    <w:p w14:paraId="23BFEC30" w14:textId="77777777" w:rsidR="00E60F1D" w:rsidRPr="00753B7E" w:rsidRDefault="00E60F1D" w:rsidP="00E60F1D">
      <w:r w:rsidRPr="00753B7E">
        <w:t>опасные метеорологические явления и процессы;</w:t>
      </w:r>
    </w:p>
    <w:p w14:paraId="14D4BF30" w14:textId="77777777" w:rsidR="00E60F1D" w:rsidRPr="00753B7E" w:rsidRDefault="00E60F1D" w:rsidP="00E60F1D">
      <w:r w:rsidRPr="00753B7E">
        <w:t>природные пожары.</w:t>
      </w:r>
    </w:p>
    <w:p w14:paraId="40B74E6F" w14:textId="77777777" w:rsidR="00E60F1D" w:rsidRPr="00753B7E" w:rsidRDefault="00E60F1D" w:rsidP="00E60F1D"/>
    <w:p w14:paraId="5348C26D" w14:textId="2A1EF6E6" w:rsidR="00E60F1D" w:rsidRPr="00753B7E" w:rsidRDefault="00E60F1D" w:rsidP="00E60F1D">
      <w:pPr>
        <w:pStyle w:val="40"/>
      </w:pPr>
      <w:bookmarkStart w:id="136" w:name="_Toc361220766"/>
      <w:bookmarkStart w:id="137" w:name="_Toc497648780"/>
      <w:r w:rsidRPr="0079514A">
        <w:t>14</w:t>
      </w:r>
      <w:r w:rsidRPr="00753B7E">
        <w:t>.2.1.1 Опасные геологические процессы</w:t>
      </w:r>
      <w:bookmarkEnd w:id="136"/>
      <w:bookmarkEnd w:id="137"/>
    </w:p>
    <w:p w14:paraId="2957C217" w14:textId="77777777" w:rsidR="00E60F1D" w:rsidRPr="00753B7E" w:rsidRDefault="00E60F1D" w:rsidP="00E60F1D">
      <w:r w:rsidRPr="00753B7E">
        <w:t>На участке проектирования были выявлены следующие опасные геологические процессы (ОПГ):</w:t>
      </w:r>
    </w:p>
    <w:p w14:paraId="26BDB4D0" w14:textId="77777777" w:rsidR="00E60F1D" w:rsidRPr="00753B7E" w:rsidRDefault="00E60F1D" w:rsidP="00E60F1D">
      <w:r w:rsidRPr="00753B7E">
        <w:rPr>
          <w:u w:val="single"/>
        </w:rPr>
        <w:t>Осыпи</w:t>
      </w:r>
      <w:r w:rsidRPr="00753B7E">
        <w:t xml:space="preserve"> - явление, наблюдаемое в откосах выемок, в случаях подрезки склонов при прокладке инженерных сетей и дорог. Действующие осыпи наблюдаются преимущественно на южном и юго-восточном склонах холмистой территории участка. Наибольшие подвижки осыпей наблюдаются в период дождей и схода снега.</w:t>
      </w:r>
    </w:p>
    <w:p w14:paraId="56CE5BD7" w14:textId="77777777" w:rsidR="00E60F1D" w:rsidRPr="00753B7E" w:rsidRDefault="00E60F1D" w:rsidP="00E60F1D">
      <w:proofErr w:type="spellStart"/>
      <w:r w:rsidRPr="00753B7E">
        <w:rPr>
          <w:u w:val="single"/>
        </w:rPr>
        <w:t>Дефлюкция</w:t>
      </w:r>
      <w:proofErr w:type="spellEnd"/>
      <w:r w:rsidRPr="00753B7E">
        <w:rPr>
          <w:u w:val="single"/>
        </w:rPr>
        <w:t xml:space="preserve"> (крип)</w:t>
      </w:r>
      <w:r w:rsidRPr="00753B7E">
        <w:t xml:space="preserve"> –процесс смещения рыхлого покрова вниз по склону – охватывает локальные участки склонов, покрытые относительно редкой лесной растительностью, или полностью лишенные её. Смещение вниз по склону происходит под воздействием периодического изменения объема суглинистых и супесчаных масс грунтов, которые вызываются колебаниями температуры, а также попеременным промерзанием и оттаиванием, усыханием и замачиванием грунтов. Крип развит в северо-западной и западной частях участка на склонах холмов и на склонах долины ручья. Мощность слоёв, подверженных крипу, обычно не превышает 0,5 м. Скорость развития крипа, как правило, составляет до нескольких сантиметров в год. На </w:t>
      </w:r>
      <w:proofErr w:type="spellStart"/>
      <w:r w:rsidRPr="00753B7E">
        <w:t>залесённых</w:t>
      </w:r>
      <w:proofErr w:type="spellEnd"/>
      <w:r w:rsidRPr="00753B7E">
        <w:t xml:space="preserve"> участках крип сопровождается саблевидным («пьяным») лесом.</w:t>
      </w:r>
    </w:p>
    <w:p w14:paraId="45A61D7F" w14:textId="77777777" w:rsidR="00E60F1D" w:rsidRPr="00753B7E" w:rsidRDefault="00E60F1D" w:rsidP="00E60F1D">
      <w:r w:rsidRPr="00753B7E">
        <w:rPr>
          <w:u w:val="single"/>
        </w:rPr>
        <w:t>Линейная эрозия</w:t>
      </w:r>
      <w:r w:rsidRPr="00753B7E">
        <w:t xml:space="preserve">. Эрозионные процессы на исследованной территории проявляются относительно интенсивно, что обусловлено литологией пород, климатическими условиями и техногенным воздействием. Относительно большие уклоны рельефа (склоны холмов), частые и продолжительные осадки, деятельность ручья, способствуют развитию линейной эрозии. В результате деятельности ручья, вдоль его долины наблюдается линейная эрозия. Промоины развиты на площадях залегания пылеватых и песчанистых супесей и пылеватых песков, а также на участках со </w:t>
      </w:r>
      <w:proofErr w:type="spellStart"/>
      <w:r w:rsidRPr="00753B7E">
        <w:t>слабоуплотнёнными</w:t>
      </w:r>
      <w:proofErr w:type="spellEnd"/>
      <w:r w:rsidRPr="00753B7E">
        <w:t xml:space="preserve"> техногенными грунтами. Активизация эрозионных процессов </w:t>
      </w:r>
      <w:r w:rsidRPr="00753B7E">
        <w:lastRenderedPageBreak/>
        <w:t>связана с активной хозяйственной деятельностью на склонах долины ручья (прокладка инженерных коммуникаций, дорог и др.). Под воздействием временных водотоков эрозии подвергается бровка подрезанных склонов.</w:t>
      </w:r>
    </w:p>
    <w:p w14:paraId="10C67B8A" w14:textId="77777777" w:rsidR="00E60F1D" w:rsidRPr="00753B7E" w:rsidRDefault="00E60F1D" w:rsidP="00E60F1D">
      <w:r w:rsidRPr="00753B7E">
        <w:rPr>
          <w:u w:val="single"/>
        </w:rPr>
        <w:t>Площадная эрозия</w:t>
      </w:r>
      <w:r w:rsidRPr="00753B7E">
        <w:t xml:space="preserve">. Площадная эрозия верхних слоев разреза имеет слабое распространение в связи с практически  повсеместной </w:t>
      </w:r>
      <w:proofErr w:type="spellStart"/>
      <w:r w:rsidRPr="00753B7E">
        <w:t>залесённостью</w:t>
      </w:r>
      <w:proofErr w:type="spellEnd"/>
      <w:r w:rsidRPr="00753B7E">
        <w:t xml:space="preserve"> и </w:t>
      </w:r>
      <w:proofErr w:type="spellStart"/>
      <w:r w:rsidRPr="00753B7E">
        <w:t>задернованностью</w:t>
      </w:r>
      <w:proofErr w:type="spellEnd"/>
      <w:r w:rsidRPr="00753B7E">
        <w:t xml:space="preserve"> склонов. Площадной эрозии подвергаются:</w:t>
      </w:r>
    </w:p>
    <w:p w14:paraId="297E0DEA" w14:textId="77777777" w:rsidR="00E60F1D" w:rsidRPr="00753B7E" w:rsidRDefault="00E60F1D" w:rsidP="00E60F1D">
      <w:r w:rsidRPr="00753B7E">
        <w:t>почвенно-растительный слой (в местах сведения растительного покрова);</w:t>
      </w:r>
    </w:p>
    <w:p w14:paraId="63E886FF" w14:textId="77777777" w:rsidR="00E60F1D" w:rsidRPr="00753B7E" w:rsidRDefault="00E60F1D" w:rsidP="00E60F1D">
      <w:r w:rsidRPr="00753B7E">
        <w:t>техногенные грунты, представленные супесями и пылеватыми песками;</w:t>
      </w:r>
    </w:p>
    <w:p w14:paraId="6A8FDF4B" w14:textId="77777777" w:rsidR="00E60F1D" w:rsidRPr="00753B7E" w:rsidRDefault="00E60F1D" w:rsidP="00E60F1D">
      <w:r w:rsidRPr="00753B7E">
        <w:t>озерно-ледниковые отложения, представленные пылеватыми и песчанистыми супесями, а также пылеватыми песками.</w:t>
      </w:r>
    </w:p>
    <w:p w14:paraId="2C762759" w14:textId="77777777" w:rsidR="00E60F1D" w:rsidRPr="00753B7E" w:rsidRDefault="00E60F1D" w:rsidP="00E60F1D">
      <w:r w:rsidRPr="00753B7E">
        <w:t>Площадной эрозии подвержены грунты на участках с искусственными обнажениями. Данный процесс в масштабах, существующих на момент проведения изысканий, не представляют угрозы для проектируемых сооружений. Однако, в период строительства (земляные работы, сброс поверхностных вод на рельеф) процесс может активизироваться.</w:t>
      </w:r>
    </w:p>
    <w:p w14:paraId="4BD058C6" w14:textId="77777777" w:rsidR="00E60F1D" w:rsidRPr="00753B7E" w:rsidRDefault="00E60F1D" w:rsidP="00E60F1D">
      <w:r w:rsidRPr="00753B7E">
        <w:rPr>
          <w:u w:val="single"/>
        </w:rPr>
        <w:t>Процессы морозного пучения</w:t>
      </w:r>
      <w:r w:rsidRPr="00753B7E">
        <w:t>.</w:t>
      </w:r>
    </w:p>
    <w:p w14:paraId="12EA7CCC" w14:textId="77777777" w:rsidR="00E60F1D" w:rsidRPr="00753B7E" w:rsidRDefault="00E60F1D" w:rsidP="00E60F1D"/>
    <w:p w14:paraId="48C261EB" w14:textId="77777777" w:rsidR="00E60F1D" w:rsidRPr="00753B7E" w:rsidRDefault="00E60F1D" w:rsidP="00E60F1D">
      <w:pPr>
        <w:rPr>
          <w:u w:val="single"/>
        </w:rPr>
      </w:pPr>
      <w:r w:rsidRPr="00753B7E">
        <w:rPr>
          <w:u w:val="single"/>
        </w:rPr>
        <w:t>Землетрясения</w:t>
      </w:r>
    </w:p>
    <w:p w14:paraId="64335CF8" w14:textId="77777777" w:rsidR="00E60F1D" w:rsidRPr="00753B7E" w:rsidRDefault="00E60F1D" w:rsidP="00E60F1D">
      <w:r w:rsidRPr="00753B7E">
        <w:t>В соответствии с картами общего сейсмического районирования территории Российской Федерации - ОСР-97, сейсмичность участка составляет 5 баллов (СП 14.13330.2011).</w:t>
      </w:r>
    </w:p>
    <w:p w14:paraId="218285D0" w14:textId="77777777" w:rsidR="00E60F1D" w:rsidRPr="00753B7E" w:rsidRDefault="00E60F1D" w:rsidP="00E60F1D">
      <w:r w:rsidRPr="00753B7E">
        <w:t>Проекция центра очага землетрясения на поверхности земли называется эпицентром. Очаги землетрясения возникают на различных глубинах, большей частью в 20 – 30 км от поверхности. Размеры очага землетрясения обычно колеблются в пределах от нескольких десятков метров до сотен километров. Часто нарушается целостность грунта, разрушаются здания и сооружения, выходят из строя водопровод, канализация, линии связи электро- и газоснабжения, имеются человеческие жертвы. По данным ЮНЕСКО, землетрясениям принадлежит первое место по причиняемому экономическому ущербу и числу человеческих жертв.</w:t>
      </w:r>
    </w:p>
    <w:p w14:paraId="27544FBC" w14:textId="77777777" w:rsidR="00E60F1D" w:rsidRPr="00753B7E" w:rsidRDefault="00E60F1D" w:rsidP="00E60F1D">
      <w:r w:rsidRPr="00753B7E">
        <w:t xml:space="preserve">Возникают землетрясения неожиданно и, хотя продолжительность главного толчка не превышает нескольких секунд, его последствия бывают трагическими. </w:t>
      </w:r>
    </w:p>
    <w:p w14:paraId="6883AA99" w14:textId="77777777" w:rsidR="00E60F1D" w:rsidRPr="00753B7E" w:rsidRDefault="00E60F1D" w:rsidP="00E60F1D">
      <w:r w:rsidRPr="00753B7E">
        <w:t>Землетрясения наибольший ущерб наносят каменным, железобетонным и земляным постройкам. Вот почему так страшны они для городов и других крупных населенных пунктов.</w:t>
      </w:r>
    </w:p>
    <w:p w14:paraId="1E349E7A" w14:textId="77777777" w:rsidR="00E60F1D" w:rsidRPr="00753B7E" w:rsidRDefault="00E60F1D" w:rsidP="00E60F1D"/>
    <w:p w14:paraId="63B08190" w14:textId="6C4F35FA" w:rsidR="00E60F1D" w:rsidRPr="00753B7E" w:rsidRDefault="00E60F1D" w:rsidP="00E60F1D">
      <w:pPr>
        <w:pStyle w:val="40"/>
      </w:pPr>
      <w:bookmarkStart w:id="138" w:name="_Toc422436861"/>
      <w:bookmarkStart w:id="139" w:name="_Toc497648781"/>
      <w:r w:rsidRPr="0079514A">
        <w:t>14</w:t>
      </w:r>
      <w:r w:rsidRPr="00753B7E">
        <w:t>.2.1.2 Опасные гидрологические явления и процессы</w:t>
      </w:r>
      <w:bookmarkEnd w:id="138"/>
      <w:bookmarkEnd w:id="139"/>
    </w:p>
    <w:p w14:paraId="056769F3" w14:textId="77777777" w:rsidR="00E60F1D" w:rsidRPr="00753B7E" w:rsidRDefault="00E60F1D" w:rsidP="00E60F1D">
      <w:bookmarkStart w:id="140" w:name="_Toc361220768"/>
      <w:r w:rsidRPr="00753B7E">
        <w:rPr>
          <w:u w:val="single"/>
        </w:rPr>
        <w:t>Процессы подтопления</w:t>
      </w:r>
      <w:r w:rsidRPr="00753B7E">
        <w:t xml:space="preserve"> невыдержанного характера - сезонная «верховодка», формирующаяся в интервале глубин 0,5-2,0 м и вызванная литологическим составом грунтов, климатическими факторами. Временный горизонт типа «верховодка» формируется сезонно в периоды паводка, таяния снега, обильных или продолжительных осадков. В низинных участках в периоды интенсивного снеготаяния и продолжительных дождей возникает сезонное подтопление территории. </w:t>
      </w:r>
    </w:p>
    <w:p w14:paraId="6B5853AF" w14:textId="77777777" w:rsidR="00E60F1D" w:rsidRDefault="00E60F1D" w:rsidP="00E60F1D">
      <w:r w:rsidRPr="00753B7E">
        <w:t>Часть территории подвержена затоплению 1% обеспеченности.</w:t>
      </w:r>
    </w:p>
    <w:p w14:paraId="368F5A8F" w14:textId="77777777" w:rsidR="00E60F1D" w:rsidRPr="00753B7E" w:rsidRDefault="00E60F1D" w:rsidP="00E60F1D"/>
    <w:p w14:paraId="3491EEB3" w14:textId="1F31868D" w:rsidR="00E60F1D" w:rsidRPr="00753B7E" w:rsidRDefault="00E60F1D" w:rsidP="00E60F1D">
      <w:pPr>
        <w:pStyle w:val="40"/>
      </w:pPr>
      <w:bookmarkStart w:id="141" w:name="_Toc497648782"/>
      <w:r w:rsidRPr="0079514A">
        <w:lastRenderedPageBreak/>
        <w:t>14</w:t>
      </w:r>
      <w:r w:rsidRPr="00753B7E">
        <w:t>.2.1.3 Опасные метеорологические явления и процессы</w:t>
      </w:r>
      <w:bookmarkEnd w:id="140"/>
      <w:bookmarkEnd w:id="141"/>
    </w:p>
    <w:p w14:paraId="5D7F1F32" w14:textId="77777777" w:rsidR="00E60F1D" w:rsidRPr="00753B7E" w:rsidRDefault="00E60F1D" w:rsidP="00E60F1D">
      <w:r w:rsidRPr="00753B7E">
        <w:t>Район находится под воздействием морских атлантических и континентальных воздушных масс умеренных широт, частых вторжений арктического воздуха и активной циклонической деятельности, формирующих климат, близкий к морскому. Его основными особенностями являются высокая влажность воздуха, умеренно теплое и влажное лето и довольно продолжительная умеренно холодная зима с частыми оттепелями.</w:t>
      </w:r>
    </w:p>
    <w:p w14:paraId="70DC96A8" w14:textId="77777777" w:rsidR="00E60F1D" w:rsidRPr="00753B7E" w:rsidRDefault="00E60F1D" w:rsidP="00E60F1D">
      <w:r w:rsidRPr="00753B7E">
        <w:t>Скорость ветра, возможная 1 раз в 50 лет (Ленинград ГМО) до 25-30 м/с.</w:t>
      </w:r>
    </w:p>
    <w:p w14:paraId="598C8E89" w14:textId="77777777" w:rsidR="00E60F1D" w:rsidRPr="00753B7E" w:rsidRDefault="00E60F1D" w:rsidP="00E60F1D">
      <w:r w:rsidRPr="00753B7E">
        <w:t xml:space="preserve">Число дней с осадками </w:t>
      </w:r>
      <w:r w:rsidRPr="00753B7E">
        <w:sym w:font="Symbol" w:char="F0B3"/>
      </w:r>
      <w:r w:rsidRPr="00753B7E">
        <w:t>30 мм - 1 в год с продолжительностью до 24 часов.</w:t>
      </w:r>
    </w:p>
    <w:p w14:paraId="00450001" w14:textId="77777777" w:rsidR="00E60F1D" w:rsidRPr="00753B7E" w:rsidRDefault="00E60F1D" w:rsidP="00E60F1D">
      <w:r w:rsidRPr="00753B7E">
        <w:t>Суточный максимум осадков 76 мм.</w:t>
      </w:r>
    </w:p>
    <w:p w14:paraId="721DDEDB" w14:textId="77777777" w:rsidR="00E60F1D" w:rsidRPr="00753B7E" w:rsidRDefault="00E60F1D" w:rsidP="00E60F1D">
      <w:r w:rsidRPr="00753B7E">
        <w:t xml:space="preserve">Абсолютный максимум температуры </w:t>
      </w:r>
      <w:proofErr w:type="spellStart"/>
      <w:r w:rsidRPr="00753B7E">
        <w:t>вохдуха</w:t>
      </w:r>
      <w:proofErr w:type="spellEnd"/>
      <w:r w:rsidRPr="00753B7E">
        <w:t xml:space="preserve"> - +33</w:t>
      </w:r>
      <w:r w:rsidRPr="00753B7E">
        <w:rPr>
          <w:vertAlign w:val="superscript"/>
        </w:rPr>
        <w:t>0</w:t>
      </w:r>
      <w:r w:rsidRPr="00753B7E">
        <w:t>С.</w:t>
      </w:r>
    </w:p>
    <w:p w14:paraId="7EFB761C" w14:textId="77777777" w:rsidR="00E60F1D" w:rsidRPr="00753B7E" w:rsidRDefault="00E60F1D" w:rsidP="00E60F1D">
      <w:r w:rsidRPr="00753B7E">
        <w:t xml:space="preserve">Абсолютный минимум температуры </w:t>
      </w:r>
      <w:proofErr w:type="spellStart"/>
      <w:r w:rsidRPr="00753B7E">
        <w:t>вохдуха</w:t>
      </w:r>
      <w:proofErr w:type="spellEnd"/>
      <w:r w:rsidRPr="00753B7E">
        <w:t xml:space="preserve"> - -40</w:t>
      </w:r>
      <w:r w:rsidRPr="00753B7E">
        <w:rPr>
          <w:vertAlign w:val="superscript"/>
        </w:rPr>
        <w:t>0</w:t>
      </w:r>
      <w:r w:rsidRPr="00753B7E">
        <w:t>С.</w:t>
      </w:r>
    </w:p>
    <w:p w14:paraId="0FEF16D2" w14:textId="77777777" w:rsidR="00E60F1D" w:rsidRPr="00753B7E" w:rsidRDefault="00E60F1D" w:rsidP="00E60F1D"/>
    <w:p w14:paraId="624B397F" w14:textId="77777777" w:rsidR="00E60F1D" w:rsidRPr="00753B7E" w:rsidRDefault="00E60F1D" w:rsidP="00E60F1D">
      <w:r w:rsidRPr="00753B7E">
        <w:t xml:space="preserve">Последствиями комплекса неблагоприятных метеорологических явлений может явиться: </w:t>
      </w:r>
    </w:p>
    <w:p w14:paraId="7AE9BAB7" w14:textId="77777777" w:rsidR="00E60F1D" w:rsidRPr="00753B7E" w:rsidRDefault="00E60F1D" w:rsidP="00E60F1D">
      <w:r w:rsidRPr="00753B7E">
        <w:t>- разрушение ветхих построек и незаконченных объектов строительства,</w:t>
      </w:r>
    </w:p>
    <w:p w14:paraId="73ACE8CD" w14:textId="77777777" w:rsidR="00E60F1D" w:rsidRPr="00753B7E" w:rsidRDefault="00E60F1D" w:rsidP="00E60F1D">
      <w:r w:rsidRPr="00753B7E">
        <w:t xml:space="preserve">- повреждение линий электропередач и связи, </w:t>
      </w:r>
    </w:p>
    <w:p w14:paraId="4B6BF715" w14:textId="77777777" w:rsidR="00E60F1D" w:rsidRPr="00753B7E" w:rsidRDefault="00E60F1D" w:rsidP="00E60F1D">
      <w:r w:rsidRPr="00753B7E">
        <w:t xml:space="preserve">- обрушение баннеров, </w:t>
      </w:r>
      <w:proofErr w:type="spellStart"/>
      <w:r w:rsidRPr="00753B7E">
        <w:t>слабоукрепленных</w:t>
      </w:r>
      <w:proofErr w:type="spellEnd"/>
      <w:r w:rsidRPr="00753B7E">
        <w:t xml:space="preserve"> конструкций, повал деревьев,</w:t>
      </w:r>
    </w:p>
    <w:p w14:paraId="07F2CF27" w14:textId="77777777" w:rsidR="00E60F1D" w:rsidRPr="00753B7E" w:rsidRDefault="00E60F1D" w:rsidP="00E60F1D">
      <w:r w:rsidRPr="00753B7E">
        <w:t>- затруднения в работе наземного и воздушного транспорта,</w:t>
      </w:r>
    </w:p>
    <w:p w14:paraId="0901BB93" w14:textId="77777777" w:rsidR="00E60F1D" w:rsidRPr="00753B7E" w:rsidRDefault="00E60F1D" w:rsidP="00E60F1D">
      <w:r w:rsidRPr="00753B7E">
        <w:t>- подтопление территорий.</w:t>
      </w:r>
    </w:p>
    <w:p w14:paraId="2285B6EB" w14:textId="77777777" w:rsidR="00E60F1D" w:rsidRPr="00753B7E" w:rsidRDefault="00E60F1D" w:rsidP="00E60F1D"/>
    <w:p w14:paraId="7EC717E7" w14:textId="31D9BBB1" w:rsidR="00E60F1D" w:rsidRPr="00753B7E" w:rsidRDefault="00E60F1D" w:rsidP="00E60F1D">
      <w:pPr>
        <w:pStyle w:val="40"/>
      </w:pPr>
      <w:bookmarkStart w:id="142" w:name="_Toc361726766"/>
      <w:bookmarkStart w:id="143" w:name="_Toc422436863"/>
      <w:bookmarkStart w:id="144" w:name="_Toc497648783"/>
      <w:r w:rsidRPr="0079514A">
        <w:t>14</w:t>
      </w:r>
      <w:r w:rsidRPr="00753B7E">
        <w:t>.2.1.4 Природные пожары</w:t>
      </w:r>
      <w:bookmarkEnd w:id="142"/>
      <w:bookmarkEnd w:id="143"/>
      <w:bookmarkEnd w:id="144"/>
    </w:p>
    <w:p w14:paraId="36ED0483" w14:textId="77777777" w:rsidR="00E60F1D" w:rsidRPr="00753B7E" w:rsidRDefault="00E60F1D" w:rsidP="00E60F1D">
      <w:r w:rsidRPr="00753B7E">
        <w:rPr>
          <w:b/>
        </w:rPr>
        <w:t>Природные пожары</w:t>
      </w:r>
      <w:r w:rsidRPr="00753B7E">
        <w:t xml:space="preserve"> – это неконтролируемые горения растительности, стихийно распространяющиеся по территории.</w:t>
      </w:r>
    </w:p>
    <w:p w14:paraId="3DD2D85A" w14:textId="77777777" w:rsidR="00E60F1D" w:rsidRPr="00753B7E" w:rsidRDefault="00E60F1D" w:rsidP="00E60F1D"/>
    <w:p w14:paraId="5CC2C877" w14:textId="77777777" w:rsidR="00E60F1D" w:rsidRPr="00753B7E" w:rsidRDefault="00E60F1D" w:rsidP="00E60F1D">
      <w:r w:rsidRPr="00753B7E">
        <w:t xml:space="preserve">Участок, предоставленный в аренду ЗАО «Компания «Колос» состоит на </w:t>
      </w:r>
      <w:proofErr w:type="spellStart"/>
      <w:r w:rsidRPr="00753B7E">
        <w:t>государ-ственном</w:t>
      </w:r>
      <w:proofErr w:type="spellEnd"/>
      <w:r w:rsidRPr="00753B7E">
        <w:t xml:space="preserve"> кадастровом учете. </w:t>
      </w:r>
    </w:p>
    <w:p w14:paraId="379159EB" w14:textId="77777777" w:rsidR="00E60F1D" w:rsidRPr="00753B7E" w:rsidRDefault="00E60F1D" w:rsidP="00E60F1D">
      <w:r w:rsidRPr="00753B7E">
        <w:t>Кадастровый номер участка: 47:00:0000000:1 (учетный номер части 1144).</w:t>
      </w:r>
    </w:p>
    <w:p w14:paraId="5E335A4C" w14:textId="77777777" w:rsidR="00E60F1D" w:rsidRPr="00753B7E" w:rsidRDefault="00E60F1D" w:rsidP="00E60F1D">
      <w:r w:rsidRPr="00753B7E">
        <w:t xml:space="preserve">Согласно письму Комитета по природным ресурсам Ленинградской области № kpr-01-669/17-0-1 от 17.01.2017 ранее указанный в Договоре аренды № 4/Р-2015-10 от 29.10.2015 лесной участок с кадастровым номером 47:07:0000000:18791 (учетный номер части 23) </w:t>
      </w:r>
      <w:proofErr w:type="spellStart"/>
      <w:r w:rsidRPr="00753B7E">
        <w:t>явля-ется</w:t>
      </w:r>
      <w:proofErr w:type="spellEnd"/>
      <w:r w:rsidRPr="00753B7E">
        <w:t xml:space="preserve"> тем же самым лесным участком, что и лесной участок с кадастровым номером 47:00:0000000:1 (учетный номер части 1144) по Дополнительному соглашению к договору аренды от 17.01.2017.</w:t>
      </w:r>
    </w:p>
    <w:p w14:paraId="731BEBD9" w14:textId="77777777" w:rsidR="00E60F1D" w:rsidRPr="00753B7E" w:rsidRDefault="00E60F1D" w:rsidP="00E60F1D"/>
    <w:p w14:paraId="1133E6A9" w14:textId="77777777" w:rsidR="00E60F1D" w:rsidRPr="00753B7E" w:rsidRDefault="00E60F1D" w:rsidP="00E60F1D">
      <w:pPr>
        <w:rPr>
          <w:b/>
        </w:rPr>
      </w:pPr>
      <w:r w:rsidRPr="00753B7E">
        <w:rPr>
          <w:b/>
        </w:rPr>
        <w:t xml:space="preserve">Перечень переданных в аренду (пользование) лесных кварталов, </w:t>
      </w:r>
    </w:p>
    <w:p w14:paraId="0F249A91" w14:textId="77777777" w:rsidR="00E60F1D" w:rsidRPr="00753B7E" w:rsidRDefault="00E60F1D" w:rsidP="00E60F1D">
      <w:pPr>
        <w:rPr>
          <w:b/>
        </w:rPr>
      </w:pPr>
      <w:r w:rsidRPr="00753B7E">
        <w:rPr>
          <w:b/>
        </w:rPr>
        <w:t>лесотаксационных выделов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0"/>
        <w:gridCol w:w="3513"/>
        <w:gridCol w:w="2519"/>
      </w:tblGrid>
      <w:tr w:rsidR="00E60F1D" w:rsidRPr="00753B7E" w14:paraId="0C7B6859" w14:textId="77777777" w:rsidTr="002650E9">
        <w:trPr>
          <w:jc w:val="center"/>
        </w:trPr>
        <w:tc>
          <w:tcPr>
            <w:tcW w:w="0" w:type="auto"/>
            <w:tcBorders>
              <w:top w:val="single" w:sz="12" w:space="0" w:color="auto"/>
              <w:left w:val="single" w:sz="12" w:space="0" w:color="auto"/>
              <w:bottom w:val="single" w:sz="12" w:space="0" w:color="auto"/>
            </w:tcBorders>
            <w:vAlign w:val="center"/>
          </w:tcPr>
          <w:p w14:paraId="0A4A76DC" w14:textId="77777777" w:rsidR="00E60F1D" w:rsidRPr="00753B7E" w:rsidRDefault="00E60F1D" w:rsidP="002650E9">
            <w:pPr>
              <w:ind w:firstLine="0"/>
            </w:pPr>
            <w:r w:rsidRPr="00753B7E">
              <w:t>Наименование лесничества,</w:t>
            </w:r>
            <w:r w:rsidRPr="00753B7E">
              <w:br/>
              <w:t>участкового</w:t>
            </w:r>
            <w:r w:rsidRPr="00753B7E">
              <w:rPr>
                <w:lang w:val="en-US"/>
              </w:rPr>
              <w:t xml:space="preserve"> </w:t>
            </w:r>
            <w:r w:rsidRPr="00753B7E">
              <w:t>лесничества</w:t>
            </w:r>
          </w:p>
        </w:tc>
        <w:tc>
          <w:tcPr>
            <w:tcW w:w="0" w:type="auto"/>
            <w:tcBorders>
              <w:top w:val="single" w:sz="12" w:space="0" w:color="auto"/>
              <w:bottom w:val="single" w:sz="12" w:space="0" w:color="auto"/>
            </w:tcBorders>
            <w:vAlign w:val="center"/>
          </w:tcPr>
          <w:p w14:paraId="65BE82A7" w14:textId="77777777" w:rsidR="00E60F1D" w:rsidRPr="00753B7E" w:rsidRDefault="00E60F1D" w:rsidP="002650E9">
            <w:pPr>
              <w:ind w:firstLine="0"/>
            </w:pPr>
            <w:r w:rsidRPr="00753B7E">
              <w:t>Номера лесных кварталов,</w:t>
            </w:r>
          </w:p>
          <w:p w14:paraId="58A72B5D" w14:textId="77777777" w:rsidR="00E60F1D" w:rsidRPr="00753B7E" w:rsidRDefault="00E60F1D" w:rsidP="002650E9">
            <w:pPr>
              <w:ind w:firstLine="0"/>
            </w:pPr>
            <w:r w:rsidRPr="00753B7E">
              <w:t>лесотаксационных выделов</w:t>
            </w:r>
          </w:p>
        </w:tc>
        <w:tc>
          <w:tcPr>
            <w:tcW w:w="0" w:type="auto"/>
            <w:tcBorders>
              <w:top w:val="single" w:sz="12" w:space="0" w:color="auto"/>
              <w:bottom w:val="single" w:sz="12" w:space="0" w:color="auto"/>
              <w:right w:val="single" w:sz="12" w:space="0" w:color="auto"/>
            </w:tcBorders>
            <w:vAlign w:val="center"/>
          </w:tcPr>
          <w:p w14:paraId="203781CD" w14:textId="77777777" w:rsidR="00E60F1D" w:rsidRPr="00753B7E" w:rsidRDefault="00E60F1D" w:rsidP="002650E9">
            <w:pPr>
              <w:ind w:firstLine="0"/>
            </w:pPr>
            <w:r w:rsidRPr="00753B7E">
              <w:t>Общая площадь, га</w:t>
            </w:r>
          </w:p>
        </w:tc>
      </w:tr>
      <w:tr w:rsidR="00E60F1D" w:rsidRPr="00753B7E" w14:paraId="6BC5682D" w14:textId="77777777" w:rsidTr="002650E9">
        <w:trPr>
          <w:trHeight w:val="1182"/>
          <w:jc w:val="center"/>
        </w:trPr>
        <w:tc>
          <w:tcPr>
            <w:tcW w:w="0" w:type="auto"/>
            <w:tcBorders>
              <w:left w:val="single" w:sz="12" w:space="0" w:color="auto"/>
              <w:bottom w:val="single" w:sz="12" w:space="0" w:color="auto"/>
            </w:tcBorders>
          </w:tcPr>
          <w:p w14:paraId="755ECDC2" w14:textId="77777777" w:rsidR="00E60F1D" w:rsidRPr="00753B7E" w:rsidRDefault="00E60F1D" w:rsidP="002650E9">
            <w:pPr>
              <w:ind w:firstLine="0"/>
            </w:pPr>
            <w:r w:rsidRPr="00753B7E">
              <w:t>Приозерское</w:t>
            </w:r>
          </w:p>
          <w:p w14:paraId="51088ADB" w14:textId="77777777" w:rsidR="00E60F1D" w:rsidRPr="00753B7E" w:rsidRDefault="00E60F1D" w:rsidP="002650E9">
            <w:pPr>
              <w:ind w:firstLine="0"/>
            </w:pPr>
            <w:r w:rsidRPr="00753B7E">
              <w:t>(Всеволожское)  лесничество</w:t>
            </w:r>
          </w:p>
          <w:p w14:paraId="4FC3C54E" w14:textId="77777777" w:rsidR="00E60F1D" w:rsidRPr="00753B7E" w:rsidRDefault="00E60F1D" w:rsidP="002650E9">
            <w:pPr>
              <w:ind w:firstLine="0"/>
            </w:pPr>
            <w:r w:rsidRPr="00753B7E">
              <w:t xml:space="preserve">Кавголовское участковое </w:t>
            </w:r>
            <w:r w:rsidRPr="00753B7E">
              <w:br/>
              <w:t>лесничество</w:t>
            </w:r>
          </w:p>
        </w:tc>
        <w:tc>
          <w:tcPr>
            <w:tcW w:w="0" w:type="auto"/>
            <w:tcBorders>
              <w:bottom w:val="single" w:sz="12" w:space="0" w:color="auto"/>
            </w:tcBorders>
          </w:tcPr>
          <w:p w14:paraId="247521B2" w14:textId="77777777" w:rsidR="00E60F1D" w:rsidRPr="00753B7E" w:rsidRDefault="00E60F1D" w:rsidP="002650E9">
            <w:pPr>
              <w:ind w:firstLine="0"/>
            </w:pPr>
            <w:r w:rsidRPr="00753B7E">
              <w:t>Квартал 132</w:t>
            </w:r>
          </w:p>
          <w:p w14:paraId="3C9A73C5" w14:textId="77777777" w:rsidR="00E60F1D" w:rsidRPr="00753B7E" w:rsidRDefault="00E60F1D" w:rsidP="002650E9">
            <w:pPr>
              <w:ind w:firstLine="0"/>
            </w:pPr>
            <w:r w:rsidRPr="00753B7E">
              <w:t xml:space="preserve">                выдел 13</w:t>
            </w:r>
          </w:p>
          <w:p w14:paraId="0C5818B2" w14:textId="77777777" w:rsidR="00E60F1D" w:rsidRPr="00753B7E" w:rsidRDefault="00E60F1D" w:rsidP="002650E9">
            <w:pPr>
              <w:ind w:firstLine="0"/>
            </w:pPr>
            <w:r w:rsidRPr="00753B7E">
              <w:t>части выделов   6</w:t>
            </w:r>
          </w:p>
          <w:p w14:paraId="2AB82D1F" w14:textId="77777777" w:rsidR="00E60F1D" w:rsidRPr="00753B7E" w:rsidRDefault="00E60F1D" w:rsidP="002650E9">
            <w:pPr>
              <w:ind w:firstLine="0"/>
            </w:pPr>
            <w:r w:rsidRPr="00753B7E">
              <w:t>7</w:t>
            </w:r>
          </w:p>
          <w:p w14:paraId="76A7CA89" w14:textId="77777777" w:rsidR="00E60F1D" w:rsidRPr="00753B7E" w:rsidRDefault="00E60F1D" w:rsidP="002650E9">
            <w:pPr>
              <w:ind w:firstLine="0"/>
            </w:pPr>
            <w:r w:rsidRPr="00753B7E">
              <w:t>9</w:t>
            </w:r>
          </w:p>
          <w:p w14:paraId="1E11E687" w14:textId="77777777" w:rsidR="00E60F1D" w:rsidRPr="00753B7E" w:rsidRDefault="00E60F1D" w:rsidP="002650E9">
            <w:pPr>
              <w:ind w:firstLine="0"/>
            </w:pPr>
            <w:r w:rsidRPr="00753B7E">
              <w:lastRenderedPageBreak/>
              <w:t>10</w:t>
            </w:r>
          </w:p>
          <w:p w14:paraId="2FC58D27" w14:textId="77777777" w:rsidR="00E60F1D" w:rsidRPr="00753B7E" w:rsidRDefault="00E60F1D" w:rsidP="002650E9">
            <w:pPr>
              <w:ind w:firstLine="0"/>
            </w:pPr>
            <w:r w:rsidRPr="00753B7E">
              <w:t>11</w:t>
            </w:r>
          </w:p>
          <w:p w14:paraId="48C4EF47" w14:textId="77777777" w:rsidR="00E60F1D" w:rsidRPr="00753B7E" w:rsidRDefault="00E60F1D" w:rsidP="002650E9">
            <w:pPr>
              <w:ind w:firstLine="0"/>
            </w:pPr>
            <w:r w:rsidRPr="00753B7E">
              <w:t>12</w:t>
            </w:r>
          </w:p>
          <w:p w14:paraId="461C5607" w14:textId="77777777" w:rsidR="00E60F1D" w:rsidRPr="00753B7E" w:rsidRDefault="00E60F1D" w:rsidP="002650E9">
            <w:pPr>
              <w:ind w:firstLine="0"/>
            </w:pPr>
            <w:r w:rsidRPr="00753B7E">
              <w:t>14</w:t>
            </w:r>
          </w:p>
          <w:p w14:paraId="481D1F36" w14:textId="77777777" w:rsidR="00E60F1D" w:rsidRPr="00753B7E" w:rsidRDefault="00E60F1D" w:rsidP="002650E9">
            <w:pPr>
              <w:ind w:firstLine="0"/>
            </w:pPr>
            <w:r w:rsidRPr="00753B7E">
              <w:t>15</w:t>
            </w:r>
          </w:p>
          <w:p w14:paraId="20433E33" w14:textId="77777777" w:rsidR="00E60F1D" w:rsidRPr="00753B7E" w:rsidRDefault="00E60F1D" w:rsidP="002650E9">
            <w:pPr>
              <w:ind w:firstLine="0"/>
            </w:pPr>
            <w:r w:rsidRPr="00753B7E">
              <w:t>16</w:t>
            </w:r>
          </w:p>
          <w:p w14:paraId="4EB5ED5D" w14:textId="77777777" w:rsidR="00E60F1D" w:rsidRPr="00753B7E" w:rsidRDefault="00E60F1D" w:rsidP="002650E9">
            <w:pPr>
              <w:ind w:firstLine="0"/>
            </w:pPr>
            <w:r w:rsidRPr="00753B7E">
              <w:t>17</w:t>
            </w:r>
          </w:p>
        </w:tc>
        <w:tc>
          <w:tcPr>
            <w:tcW w:w="0" w:type="auto"/>
            <w:tcBorders>
              <w:bottom w:val="single" w:sz="12" w:space="0" w:color="auto"/>
              <w:right w:val="single" w:sz="12" w:space="0" w:color="auto"/>
            </w:tcBorders>
          </w:tcPr>
          <w:p w14:paraId="345FE386" w14:textId="77777777" w:rsidR="00E60F1D" w:rsidRPr="00753B7E" w:rsidRDefault="00E60F1D" w:rsidP="002650E9">
            <w:pPr>
              <w:ind w:firstLine="0"/>
              <w:rPr>
                <w:lang w:val="en-US"/>
              </w:rPr>
            </w:pPr>
          </w:p>
          <w:p w14:paraId="5DA8643E" w14:textId="77777777" w:rsidR="00E60F1D" w:rsidRPr="00753B7E" w:rsidRDefault="00E60F1D" w:rsidP="002650E9">
            <w:pPr>
              <w:ind w:firstLine="0"/>
            </w:pPr>
            <w:r w:rsidRPr="00753B7E">
              <w:t>2,3</w:t>
            </w:r>
          </w:p>
          <w:p w14:paraId="201A9330" w14:textId="77777777" w:rsidR="00E60F1D" w:rsidRPr="00753B7E" w:rsidRDefault="00E60F1D" w:rsidP="002650E9">
            <w:pPr>
              <w:ind w:firstLine="0"/>
            </w:pPr>
            <w:r w:rsidRPr="00753B7E">
              <w:rPr>
                <w:lang w:val="en-US"/>
              </w:rPr>
              <w:t>0</w:t>
            </w:r>
            <w:r w:rsidRPr="00753B7E">
              <w:t>,580</w:t>
            </w:r>
          </w:p>
          <w:p w14:paraId="368D6B29" w14:textId="77777777" w:rsidR="00E60F1D" w:rsidRPr="00753B7E" w:rsidRDefault="00E60F1D" w:rsidP="002650E9">
            <w:pPr>
              <w:ind w:firstLine="0"/>
            </w:pPr>
            <w:r w:rsidRPr="00753B7E">
              <w:t>0,280</w:t>
            </w:r>
          </w:p>
          <w:p w14:paraId="6A54CBC0" w14:textId="77777777" w:rsidR="00E60F1D" w:rsidRPr="00753B7E" w:rsidRDefault="00E60F1D" w:rsidP="002650E9">
            <w:pPr>
              <w:ind w:firstLine="0"/>
            </w:pPr>
            <w:r w:rsidRPr="00753B7E">
              <w:t>0,700</w:t>
            </w:r>
          </w:p>
          <w:p w14:paraId="52196602" w14:textId="77777777" w:rsidR="00E60F1D" w:rsidRPr="00753B7E" w:rsidRDefault="00E60F1D" w:rsidP="002650E9">
            <w:pPr>
              <w:ind w:firstLine="0"/>
            </w:pPr>
            <w:r w:rsidRPr="00753B7E">
              <w:lastRenderedPageBreak/>
              <w:t>0,330</w:t>
            </w:r>
          </w:p>
          <w:p w14:paraId="336B2BBA" w14:textId="77777777" w:rsidR="00E60F1D" w:rsidRPr="00753B7E" w:rsidRDefault="00E60F1D" w:rsidP="002650E9">
            <w:pPr>
              <w:ind w:firstLine="0"/>
            </w:pPr>
            <w:r w:rsidRPr="00753B7E">
              <w:t>0,270</w:t>
            </w:r>
          </w:p>
          <w:p w14:paraId="31793F9C" w14:textId="77777777" w:rsidR="00E60F1D" w:rsidRPr="00753B7E" w:rsidRDefault="00E60F1D" w:rsidP="002650E9">
            <w:pPr>
              <w:ind w:firstLine="0"/>
            </w:pPr>
            <w:r w:rsidRPr="00753B7E">
              <w:t>1,173</w:t>
            </w:r>
          </w:p>
          <w:p w14:paraId="138A10A0" w14:textId="77777777" w:rsidR="00E60F1D" w:rsidRPr="00753B7E" w:rsidRDefault="00E60F1D" w:rsidP="002650E9">
            <w:pPr>
              <w:ind w:firstLine="0"/>
            </w:pPr>
            <w:r w:rsidRPr="00753B7E">
              <w:t>0,930</w:t>
            </w:r>
          </w:p>
          <w:p w14:paraId="32AC9282" w14:textId="77777777" w:rsidR="00E60F1D" w:rsidRPr="00753B7E" w:rsidRDefault="00E60F1D" w:rsidP="002650E9">
            <w:pPr>
              <w:ind w:firstLine="0"/>
            </w:pPr>
            <w:r w:rsidRPr="00753B7E">
              <w:t>0,1</w:t>
            </w:r>
          </w:p>
          <w:p w14:paraId="217D4A8A" w14:textId="77777777" w:rsidR="00E60F1D" w:rsidRPr="00753B7E" w:rsidRDefault="00E60F1D" w:rsidP="002650E9">
            <w:pPr>
              <w:ind w:firstLine="0"/>
            </w:pPr>
            <w:r w:rsidRPr="00753B7E">
              <w:t>0,027</w:t>
            </w:r>
          </w:p>
          <w:p w14:paraId="5EA14448" w14:textId="77777777" w:rsidR="00E60F1D" w:rsidRPr="00753B7E" w:rsidRDefault="00E60F1D" w:rsidP="002650E9">
            <w:pPr>
              <w:ind w:firstLine="0"/>
            </w:pPr>
            <w:r w:rsidRPr="00753B7E">
              <w:t>0,310</w:t>
            </w:r>
          </w:p>
        </w:tc>
      </w:tr>
      <w:tr w:rsidR="00E60F1D" w:rsidRPr="00753B7E" w14:paraId="5E7B4A5D" w14:textId="77777777" w:rsidTr="002650E9">
        <w:trPr>
          <w:jc w:val="center"/>
        </w:trPr>
        <w:tc>
          <w:tcPr>
            <w:tcW w:w="0" w:type="auto"/>
            <w:tcBorders>
              <w:top w:val="single" w:sz="12" w:space="0" w:color="auto"/>
              <w:left w:val="single" w:sz="12" w:space="0" w:color="auto"/>
              <w:bottom w:val="single" w:sz="12" w:space="0" w:color="auto"/>
            </w:tcBorders>
          </w:tcPr>
          <w:p w14:paraId="0F3A8761" w14:textId="77777777" w:rsidR="00E60F1D" w:rsidRPr="00753B7E" w:rsidRDefault="00E60F1D" w:rsidP="002650E9">
            <w:pPr>
              <w:ind w:firstLine="0"/>
              <w:rPr>
                <w:b/>
              </w:rPr>
            </w:pPr>
            <w:r w:rsidRPr="00753B7E">
              <w:rPr>
                <w:b/>
              </w:rPr>
              <w:lastRenderedPageBreak/>
              <w:t>Всего</w:t>
            </w:r>
          </w:p>
        </w:tc>
        <w:tc>
          <w:tcPr>
            <w:tcW w:w="0" w:type="auto"/>
            <w:tcBorders>
              <w:top w:val="single" w:sz="12" w:space="0" w:color="auto"/>
              <w:bottom w:val="single" w:sz="12" w:space="0" w:color="auto"/>
            </w:tcBorders>
          </w:tcPr>
          <w:p w14:paraId="53683F9F" w14:textId="77777777" w:rsidR="00E60F1D" w:rsidRPr="00753B7E" w:rsidRDefault="00E60F1D" w:rsidP="002650E9">
            <w:pPr>
              <w:ind w:firstLine="0"/>
              <w:rPr>
                <w:b/>
              </w:rPr>
            </w:pPr>
          </w:p>
        </w:tc>
        <w:tc>
          <w:tcPr>
            <w:tcW w:w="0" w:type="auto"/>
            <w:tcBorders>
              <w:top w:val="single" w:sz="12" w:space="0" w:color="auto"/>
              <w:bottom w:val="single" w:sz="12" w:space="0" w:color="auto"/>
              <w:right w:val="single" w:sz="12" w:space="0" w:color="auto"/>
            </w:tcBorders>
          </w:tcPr>
          <w:p w14:paraId="615D971E" w14:textId="77777777" w:rsidR="00E60F1D" w:rsidRPr="00753B7E" w:rsidRDefault="00E60F1D" w:rsidP="002650E9">
            <w:pPr>
              <w:ind w:firstLine="0"/>
              <w:rPr>
                <w:b/>
              </w:rPr>
            </w:pPr>
            <w:r w:rsidRPr="00753B7E">
              <w:rPr>
                <w:b/>
              </w:rPr>
              <w:t>7,0</w:t>
            </w:r>
          </w:p>
        </w:tc>
      </w:tr>
    </w:tbl>
    <w:p w14:paraId="3AE0C447" w14:textId="77777777" w:rsidR="00E60F1D" w:rsidRPr="00753B7E" w:rsidRDefault="00E60F1D" w:rsidP="00E60F1D"/>
    <w:p w14:paraId="5BD6A03F" w14:textId="77777777" w:rsidR="00E60F1D" w:rsidRPr="00753B7E" w:rsidRDefault="00E60F1D" w:rsidP="00E60F1D">
      <w:pPr>
        <w:rPr>
          <w:b/>
        </w:rPr>
      </w:pPr>
      <w:r w:rsidRPr="00753B7E">
        <w:rPr>
          <w:b/>
        </w:rPr>
        <w:t>Таксационная характеристика  лесных насаждений на лесном участке</w:t>
      </w:r>
    </w:p>
    <w:tbl>
      <w:tblPr>
        <w:tblW w:w="97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079"/>
        <w:gridCol w:w="1080"/>
        <w:gridCol w:w="720"/>
        <w:gridCol w:w="720"/>
        <w:gridCol w:w="900"/>
        <w:gridCol w:w="1259"/>
        <w:gridCol w:w="900"/>
        <w:gridCol w:w="1419"/>
        <w:gridCol w:w="145"/>
        <w:gridCol w:w="1559"/>
      </w:tblGrid>
      <w:tr w:rsidR="00E60F1D" w:rsidRPr="00753B7E" w14:paraId="4F00BDB0" w14:textId="77777777" w:rsidTr="002650E9">
        <w:trPr>
          <w:trHeight w:val="20"/>
          <w:tblHeader/>
        </w:trPr>
        <w:tc>
          <w:tcPr>
            <w:tcW w:w="1079" w:type="dxa"/>
            <w:vMerge w:val="restart"/>
            <w:tcBorders>
              <w:top w:val="single" w:sz="12" w:space="0" w:color="auto"/>
              <w:left w:val="single" w:sz="12" w:space="0" w:color="auto"/>
            </w:tcBorders>
            <w:shd w:val="clear" w:color="auto" w:fill="auto"/>
            <w:vAlign w:val="center"/>
          </w:tcPr>
          <w:p w14:paraId="53CE8387" w14:textId="77777777" w:rsidR="00E60F1D" w:rsidRPr="00753B7E" w:rsidRDefault="00E60F1D" w:rsidP="002650E9">
            <w:pPr>
              <w:ind w:firstLine="0"/>
            </w:pPr>
            <w:r w:rsidRPr="00753B7E">
              <w:t>Преобладающая</w:t>
            </w:r>
          </w:p>
          <w:p w14:paraId="3498A870" w14:textId="77777777" w:rsidR="00E60F1D" w:rsidRPr="00753B7E" w:rsidRDefault="00E60F1D" w:rsidP="002650E9">
            <w:pPr>
              <w:ind w:firstLine="0"/>
            </w:pPr>
            <w:r w:rsidRPr="00753B7E">
              <w:t>порода</w:t>
            </w:r>
          </w:p>
        </w:tc>
        <w:tc>
          <w:tcPr>
            <w:tcW w:w="1080" w:type="dxa"/>
            <w:vMerge w:val="restart"/>
            <w:tcBorders>
              <w:top w:val="single" w:sz="12" w:space="0" w:color="auto"/>
            </w:tcBorders>
            <w:shd w:val="clear" w:color="auto" w:fill="auto"/>
            <w:vAlign w:val="center"/>
          </w:tcPr>
          <w:p w14:paraId="5F8294B9" w14:textId="77777777" w:rsidR="00E60F1D" w:rsidRPr="00753B7E" w:rsidRDefault="00E60F1D" w:rsidP="002650E9">
            <w:pPr>
              <w:ind w:firstLine="0"/>
            </w:pPr>
            <w:r w:rsidRPr="00753B7E">
              <w:t>Площадь, га</w:t>
            </w:r>
          </w:p>
        </w:tc>
        <w:tc>
          <w:tcPr>
            <w:tcW w:w="7622" w:type="dxa"/>
            <w:gridSpan w:val="8"/>
            <w:tcBorders>
              <w:top w:val="single" w:sz="12" w:space="0" w:color="auto"/>
              <w:right w:val="single" w:sz="12" w:space="0" w:color="auto"/>
            </w:tcBorders>
            <w:shd w:val="clear" w:color="auto" w:fill="auto"/>
            <w:vAlign w:val="center"/>
          </w:tcPr>
          <w:p w14:paraId="2F90545A" w14:textId="77777777" w:rsidR="00E60F1D" w:rsidRPr="00753B7E" w:rsidRDefault="00E60F1D" w:rsidP="002650E9">
            <w:pPr>
              <w:ind w:firstLine="0"/>
            </w:pPr>
            <w:r w:rsidRPr="00753B7E">
              <w:t>Средние таксационные показатели</w:t>
            </w:r>
          </w:p>
        </w:tc>
      </w:tr>
      <w:tr w:rsidR="00E60F1D" w:rsidRPr="00753B7E" w14:paraId="36D06DA3" w14:textId="77777777" w:rsidTr="002650E9">
        <w:trPr>
          <w:trHeight w:val="20"/>
          <w:tblHeader/>
        </w:trPr>
        <w:tc>
          <w:tcPr>
            <w:tcW w:w="1079" w:type="dxa"/>
            <w:vMerge/>
            <w:tcBorders>
              <w:left w:val="single" w:sz="12" w:space="0" w:color="auto"/>
            </w:tcBorders>
            <w:shd w:val="clear" w:color="auto" w:fill="auto"/>
            <w:vAlign w:val="center"/>
          </w:tcPr>
          <w:p w14:paraId="6A79DD3B" w14:textId="77777777" w:rsidR="00E60F1D" w:rsidRPr="00753B7E" w:rsidRDefault="00E60F1D" w:rsidP="002650E9">
            <w:pPr>
              <w:ind w:firstLine="0"/>
            </w:pPr>
          </w:p>
        </w:tc>
        <w:tc>
          <w:tcPr>
            <w:tcW w:w="1080" w:type="dxa"/>
            <w:vMerge/>
            <w:shd w:val="clear" w:color="auto" w:fill="auto"/>
            <w:vAlign w:val="center"/>
          </w:tcPr>
          <w:p w14:paraId="60290789" w14:textId="77777777" w:rsidR="00E60F1D" w:rsidRPr="00753B7E" w:rsidRDefault="00E60F1D" w:rsidP="002650E9">
            <w:pPr>
              <w:ind w:firstLine="0"/>
            </w:pPr>
          </w:p>
        </w:tc>
        <w:tc>
          <w:tcPr>
            <w:tcW w:w="720" w:type="dxa"/>
            <w:vMerge w:val="restart"/>
            <w:shd w:val="clear" w:color="auto" w:fill="auto"/>
            <w:vAlign w:val="center"/>
          </w:tcPr>
          <w:p w14:paraId="2112EA37" w14:textId="77777777" w:rsidR="00E60F1D" w:rsidRPr="00753B7E" w:rsidRDefault="00E60F1D" w:rsidP="002650E9">
            <w:pPr>
              <w:ind w:firstLine="0"/>
            </w:pPr>
            <w:r w:rsidRPr="00753B7E">
              <w:t>Возраст, лет</w:t>
            </w:r>
          </w:p>
        </w:tc>
        <w:tc>
          <w:tcPr>
            <w:tcW w:w="720" w:type="dxa"/>
            <w:vMerge w:val="restart"/>
            <w:shd w:val="clear" w:color="auto" w:fill="auto"/>
            <w:vAlign w:val="center"/>
          </w:tcPr>
          <w:p w14:paraId="6DAFF27B" w14:textId="77777777" w:rsidR="00E60F1D" w:rsidRPr="00753B7E" w:rsidRDefault="00E60F1D" w:rsidP="002650E9">
            <w:pPr>
              <w:ind w:firstLine="0"/>
            </w:pPr>
            <w:r w:rsidRPr="00753B7E">
              <w:t>Класс бонитета</w:t>
            </w:r>
          </w:p>
        </w:tc>
        <w:tc>
          <w:tcPr>
            <w:tcW w:w="900" w:type="dxa"/>
            <w:vMerge w:val="restart"/>
            <w:shd w:val="clear" w:color="auto" w:fill="auto"/>
            <w:vAlign w:val="center"/>
          </w:tcPr>
          <w:p w14:paraId="11F642DC" w14:textId="77777777" w:rsidR="00E60F1D" w:rsidRPr="00753B7E" w:rsidRDefault="00E60F1D" w:rsidP="002650E9">
            <w:pPr>
              <w:ind w:firstLine="0"/>
            </w:pPr>
            <w:r w:rsidRPr="00753B7E">
              <w:t>Относительная полнота</w:t>
            </w:r>
          </w:p>
        </w:tc>
        <w:tc>
          <w:tcPr>
            <w:tcW w:w="2159" w:type="dxa"/>
            <w:gridSpan w:val="2"/>
            <w:shd w:val="clear" w:color="auto" w:fill="auto"/>
            <w:vAlign w:val="center"/>
          </w:tcPr>
          <w:p w14:paraId="2F6FB43C" w14:textId="77777777" w:rsidR="00E60F1D" w:rsidRPr="00753B7E" w:rsidRDefault="00E60F1D" w:rsidP="002650E9">
            <w:pPr>
              <w:ind w:firstLine="0"/>
            </w:pPr>
            <w:r w:rsidRPr="00753B7E">
              <w:t>Запас насаждений</w:t>
            </w:r>
          </w:p>
          <w:p w14:paraId="6B62321E" w14:textId="77777777" w:rsidR="00E60F1D" w:rsidRPr="00753B7E" w:rsidRDefault="00E60F1D" w:rsidP="002650E9">
            <w:pPr>
              <w:ind w:firstLine="0"/>
              <w:rPr>
                <w:vertAlign w:val="superscript"/>
              </w:rPr>
            </w:pPr>
            <w:r w:rsidRPr="00753B7E">
              <w:t xml:space="preserve">на </w:t>
            </w:r>
            <w:smartTag w:uri="urn:schemas-microsoft-com:office:smarttags" w:element="metricconverter">
              <w:smartTagPr>
                <w:attr w:name="ProductID" w:val="1 га"/>
              </w:smartTagPr>
              <w:r w:rsidRPr="00753B7E">
                <w:t>1 га</w:t>
              </w:r>
            </w:smartTag>
            <w:r w:rsidRPr="00753B7E">
              <w:t>, м</w:t>
            </w:r>
            <w:r w:rsidRPr="00753B7E">
              <w:rPr>
                <w:vertAlign w:val="superscript"/>
              </w:rPr>
              <w:t>3</w:t>
            </w:r>
          </w:p>
        </w:tc>
        <w:tc>
          <w:tcPr>
            <w:tcW w:w="1564" w:type="dxa"/>
            <w:gridSpan w:val="2"/>
            <w:vMerge w:val="restart"/>
            <w:shd w:val="clear" w:color="auto" w:fill="auto"/>
            <w:vAlign w:val="center"/>
          </w:tcPr>
          <w:p w14:paraId="31299E50" w14:textId="77777777" w:rsidR="00E60F1D" w:rsidRPr="00753B7E" w:rsidRDefault="00E60F1D" w:rsidP="002650E9">
            <w:pPr>
              <w:ind w:firstLine="0"/>
            </w:pPr>
            <w:r w:rsidRPr="00753B7E">
              <w:t>Средний  прирост - по запасу</w:t>
            </w:r>
          </w:p>
          <w:p w14:paraId="24AB2ED1" w14:textId="77777777" w:rsidR="00E60F1D" w:rsidRPr="00753B7E" w:rsidRDefault="00E60F1D" w:rsidP="002650E9">
            <w:pPr>
              <w:ind w:firstLine="0"/>
            </w:pPr>
            <w:r w:rsidRPr="00753B7E">
              <w:t xml:space="preserve">на </w:t>
            </w:r>
            <w:smartTag w:uri="urn:schemas-microsoft-com:office:smarttags" w:element="metricconverter">
              <w:smartTagPr>
                <w:attr w:name="ProductID" w:val="1 га"/>
              </w:smartTagPr>
              <w:r w:rsidRPr="00753B7E">
                <w:t>1 га</w:t>
              </w:r>
            </w:smartTag>
          </w:p>
          <w:p w14:paraId="562FD3E7" w14:textId="77777777" w:rsidR="00E60F1D" w:rsidRPr="00753B7E" w:rsidRDefault="00E60F1D" w:rsidP="002650E9">
            <w:pPr>
              <w:ind w:firstLine="0"/>
            </w:pPr>
            <w:r w:rsidRPr="00753B7E">
              <w:t>покрытых</w:t>
            </w:r>
          </w:p>
          <w:p w14:paraId="03E125CE" w14:textId="77777777" w:rsidR="00E60F1D" w:rsidRPr="00753B7E" w:rsidRDefault="00E60F1D" w:rsidP="002650E9">
            <w:pPr>
              <w:ind w:firstLine="0"/>
            </w:pPr>
            <w:r w:rsidRPr="00753B7E">
              <w:t>лесной растительностью, м</w:t>
            </w:r>
            <w:r w:rsidRPr="00753B7E">
              <w:rPr>
                <w:vertAlign w:val="superscript"/>
              </w:rPr>
              <w:t>3</w:t>
            </w:r>
          </w:p>
        </w:tc>
        <w:tc>
          <w:tcPr>
            <w:tcW w:w="1559" w:type="dxa"/>
            <w:vMerge w:val="restart"/>
            <w:tcBorders>
              <w:right w:val="single" w:sz="12" w:space="0" w:color="auto"/>
            </w:tcBorders>
            <w:shd w:val="clear" w:color="auto" w:fill="auto"/>
            <w:vAlign w:val="center"/>
          </w:tcPr>
          <w:p w14:paraId="6F73FDFD" w14:textId="77777777" w:rsidR="00E60F1D" w:rsidRPr="00753B7E" w:rsidRDefault="00E60F1D" w:rsidP="002650E9">
            <w:pPr>
              <w:ind w:firstLine="0"/>
            </w:pPr>
            <w:r w:rsidRPr="00753B7E">
              <w:t>Состав</w:t>
            </w:r>
          </w:p>
          <w:p w14:paraId="4FE3CEEA" w14:textId="77777777" w:rsidR="00E60F1D" w:rsidRPr="00753B7E" w:rsidRDefault="00E60F1D" w:rsidP="002650E9">
            <w:pPr>
              <w:ind w:firstLine="0"/>
            </w:pPr>
            <w:r w:rsidRPr="00753B7E">
              <w:t>насаждения</w:t>
            </w:r>
          </w:p>
          <w:p w14:paraId="7185D885" w14:textId="77777777" w:rsidR="00E60F1D" w:rsidRPr="00753B7E" w:rsidRDefault="00E60F1D" w:rsidP="002650E9">
            <w:pPr>
              <w:ind w:firstLine="0"/>
            </w:pPr>
          </w:p>
        </w:tc>
      </w:tr>
      <w:tr w:rsidR="00E60F1D" w:rsidRPr="00753B7E" w14:paraId="054A90C6" w14:textId="77777777" w:rsidTr="002650E9">
        <w:trPr>
          <w:trHeight w:val="20"/>
          <w:tblHeader/>
        </w:trPr>
        <w:tc>
          <w:tcPr>
            <w:tcW w:w="1079" w:type="dxa"/>
            <w:vMerge/>
            <w:tcBorders>
              <w:left w:val="single" w:sz="12" w:space="0" w:color="auto"/>
              <w:bottom w:val="single" w:sz="12" w:space="0" w:color="auto"/>
            </w:tcBorders>
            <w:shd w:val="clear" w:color="auto" w:fill="auto"/>
            <w:vAlign w:val="center"/>
          </w:tcPr>
          <w:p w14:paraId="750AE1D9" w14:textId="77777777" w:rsidR="00E60F1D" w:rsidRPr="00753B7E" w:rsidRDefault="00E60F1D" w:rsidP="002650E9">
            <w:pPr>
              <w:ind w:firstLine="0"/>
            </w:pPr>
          </w:p>
        </w:tc>
        <w:tc>
          <w:tcPr>
            <w:tcW w:w="1080" w:type="dxa"/>
            <w:vMerge/>
            <w:tcBorders>
              <w:bottom w:val="single" w:sz="12" w:space="0" w:color="auto"/>
            </w:tcBorders>
            <w:shd w:val="clear" w:color="auto" w:fill="auto"/>
            <w:vAlign w:val="center"/>
          </w:tcPr>
          <w:p w14:paraId="3D8747A8" w14:textId="77777777" w:rsidR="00E60F1D" w:rsidRPr="00753B7E" w:rsidRDefault="00E60F1D" w:rsidP="002650E9">
            <w:pPr>
              <w:ind w:firstLine="0"/>
            </w:pPr>
          </w:p>
        </w:tc>
        <w:tc>
          <w:tcPr>
            <w:tcW w:w="720" w:type="dxa"/>
            <w:vMerge/>
            <w:tcBorders>
              <w:bottom w:val="single" w:sz="12" w:space="0" w:color="auto"/>
            </w:tcBorders>
            <w:shd w:val="clear" w:color="auto" w:fill="auto"/>
            <w:vAlign w:val="center"/>
          </w:tcPr>
          <w:p w14:paraId="09D4BB65" w14:textId="77777777" w:rsidR="00E60F1D" w:rsidRPr="00753B7E" w:rsidRDefault="00E60F1D" w:rsidP="002650E9">
            <w:pPr>
              <w:ind w:firstLine="0"/>
            </w:pPr>
          </w:p>
        </w:tc>
        <w:tc>
          <w:tcPr>
            <w:tcW w:w="720" w:type="dxa"/>
            <w:vMerge/>
            <w:tcBorders>
              <w:bottom w:val="single" w:sz="12" w:space="0" w:color="auto"/>
            </w:tcBorders>
            <w:shd w:val="clear" w:color="auto" w:fill="auto"/>
            <w:vAlign w:val="center"/>
          </w:tcPr>
          <w:p w14:paraId="4125D07B" w14:textId="77777777" w:rsidR="00E60F1D" w:rsidRPr="00753B7E" w:rsidRDefault="00E60F1D" w:rsidP="002650E9">
            <w:pPr>
              <w:ind w:firstLine="0"/>
            </w:pPr>
          </w:p>
        </w:tc>
        <w:tc>
          <w:tcPr>
            <w:tcW w:w="900" w:type="dxa"/>
            <w:vMerge/>
            <w:tcBorders>
              <w:bottom w:val="single" w:sz="12" w:space="0" w:color="auto"/>
            </w:tcBorders>
            <w:shd w:val="clear" w:color="auto" w:fill="auto"/>
            <w:vAlign w:val="center"/>
          </w:tcPr>
          <w:p w14:paraId="62BBE0C3" w14:textId="77777777" w:rsidR="00E60F1D" w:rsidRPr="00753B7E" w:rsidRDefault="00E60F1D" w:rsidP="002650E9">
            <w:pPr>
              <w:ind w:firstLine="0"/>
            </w:pPr>
          </w:p>
        </w:tc>
        <w:tc>
          <w:tcPr>
            <w:tcW w:w="1259" w:type="dxa"/>
            <w:tcBorders>
              <w:bottom w:val="single" w:sz="12" w:space="0" w:color="auto"/>
            </w:tcBorders>
            <w:shd w:val="clear" w:color="auto" w:fill="auto"/>
            <w:vAlign w:val="center"/>
          </w:tcPr>
          <w:p w14:paraId="5CAA9020" w14:textId="77777777" w:rsidR="00E60F1D" w:rsidRPr="00753B7E" w:rsidRDefault="00E60F1D" w:rsidP="002650E9">
            <w:pPr>
              <w:ind w:firstLine="0"/>
            </w:pPr>
            <w:r w:rsidRPr="00753B7E">
              <w:t xml:space="preserve">покрытых лесной растительностью </w:t>
            </w:r>
          </w:p>
        </w:tc>
        <w:tc>
          <w:tcPr>
            <w:tcW w:w="900" w:type="dxa"/>
            <w:tcBorders>
              <w:bottom w:val="single" w:sz="12" w:space="0" w:color="auto"/>
            </w:tcBorders>
            <w:shd w:val="clear" w:color="auto" w:fill="auto"/>
            <w:vAlign w:val="center"/>
          </w:tcPr>
          <w:p w14:paraId="1667FC10" w14:textId="77777777" w:rsidR="00E60F1D" w:rsidRPr="00753B7E" w:rsidRDefault="00E60F1D" w:rsidP="002650E9">
            <w:pPr>
              <w:ind w:firstLine="0"/>
            </w:pPr>
            <w:r w:rsidRPr="00753B7E">
              <w:t>спелых и перестойных</w:t>
            </w:r>
          </w:p>
        </w:tc>
        <w:tc>
          <w:tcPr>
            <w:tcW w:w="1564" w:type="dxa"/>
            <w:gridSpan w:val="2"/>
            <w:vMerge/>
            <w:tcBorders>
              <w:bottom w:val="single" w:sz="12" w:space="0" w:color="auto"/>
            </w:tcBorders>
            <w:shd w:val="clear" w:color="auto" w:fill="auto"/>
            <w:vAlign w:val="center"/>
          </w:tcPr>
          <w:p w14:paraId="2E3D9C86" w14:textId="77777777" w:rsidR="00E60F1D" w:rsidRPr="00753B7E" w:rsidRDefault="00E60F1D" w:rsidP="002650E9">
            <w:pPr>
              <w:ind w:firstLine="0"/>
            </w:pPr>
          </w:p>
        </w:tc>
        <w:tc>
          <w:tcPr>
            <w:tcW w:w="1559" w:type="dxa"/>
            <w:vMerge/>
            <w:tcBorders>
              <w:bottom w:val="single" w:sz="12" w:space="0" w:color="auto"/>
              <w:right w:val="single" w:sz="12" w:space="0" w:color="auto"/>
            </w:tcBorders>
            <w:shd w:val="clear" w:color="auto" w:fill="auto"/>
            <w:vAlign w:val="center"/>
          </w:tcPr>
          <w:p w14:paraId="0CAA88B0" w14:textId="77777777" w:rsidR="00E60F1D" w:rsidRPr="00753B7E" w:rsidRDefault="00E60F1D" w:rsidP="002650E9">
            <w:pPr>
              <w:ind w:firstLine="0"/>
            </w:pPr>
          </w:p>
        </w:tc>
      </w:tr>
      <w:tr w:rsidR="00E60F1D" w:rsidRPr="00753B7E" w14:paraId="64E697F0" w14:textId="77777777" w:rsidTr="002650E9">
        <w:trPr>
          <w:trHeight w:val="20"/>
        </w:trPr>
        <w:tc>
          <w:tcPr>
            <w:tcW w:w="9781" w:type="dxa"/>
            <w:gridSpan w:val="10"/>
            <w:tcBorders>
              <w:top w:val="single" w:sz="12" w:space="0" w:color="auto"/>
              <w:left w:val="single" w:sz="12" w:space="0" w:color="auto"/>
              <w:right w:val="single" w:sz="12" w:space="0" w:color="auto"/>
            </w:tcBorders>
            <w:shd w:val="clear" w:color="auto" w:fill="auto"/>
            <w:vAlign w:val="center"/>
          </w:tcPr>
          <w:p w14:paraId="18A09E53" w14:textId="77777777" w:rsidR="00E60F1D" w:rsidRPr="00753B7E" w:rsidRDefault="00E60F1D" w:rsidP="002650E9">
            <w:pPr>
              <w:ind w:firstLine="0"/>
            </w:pPr>
            <w:r w:rsidRPr="00753B7E">
              <w:t>Защитные леса</w:t>
            </w:r>
          </w:p>
        </w:tc>
      </w:tr>
      <w:tr w:rsidR="00E60F1D" w:rsidRPr="00753B7E" w14:paraId="5D1A7A66" w14:textId="77777777" w:rsidTr="002650E9">
        <w:trPr>
          <w:trHeight w:val="20"/>
        </w:trPr>
        <w:tc>
          <w:tcPr>
            <w:tcW w:w="9781" w:type="dxa"/>
            <w:gridSpan w:val="10"/>
            <w:tcBorders>
              <w:left w:val="single" w:sz="12" w:space="0" w:color="auto"/>
              <w:right w:val="single" w:sz="12" w:space="0" w:color="auto"/>
            </w:tcBorders>
            <w:shd w:val="clear" w:color="auto" w:fill="auto"/>
            <w:vAlign w:val="center"/>
          </w:tcPr>
          <w:p w14:paraId="7D5FBE75" w14:textId="77777777" w:rsidR="00E60F1D" w:rsidRPr="00753B7E" w:rsidRDefault="00E60F1D" w:rsidP="002650E9">
            <w:pPr>
              <w:ind w:firstLine="0"/>
            </w:pPr>
            <w:r w:rsidRPr="00753B7E">
              <w:t>Хозяйство - хвойное</w:t>
            </w:r>
          </w:p>
        </w:tc>
      </w:tr>
      <w:tr w:rsidR="00E60F1D" w:rsidRPr="00753B7E" w14:paraId="44481490" w14:textId="77777777" w:rsidTr="002650E9">
        <w:trPr>
          <w:trHeight w:val="20"/>
        </w:trPr>
        <w:tc>
          <w:tcPr>
            <w:tcW w:w="1079" w:type="dxa"/>
            <w:tcBorders>
              <w:left w:val="single" w:sz="12" w:space="0" w:color="auto"/>
            </w:tcBorders>
            <w:shd w:val="clear" w:color="auto" w:fill="auto"/>
            <w:vAlign w:val="center"/>
          </w:tcPr>
          <w:p w14:paraId="5BD68A79" w14:textId="77777777" w:rsidR="00E60F1D" w:rsidRPr="00753B7E" w:rsidRDefault="00E60F1D" w:rsidP="002650E9">
            <w:pPr>
              <w:ind w:firstLine="0"/>
            </w:pPr>
            <w:r w:rsidRPr="00753B7E">
              <w:t>Сосна</w:t>
            </w:r>
          </w:p>
        </w:tc>
        <w:tc>
          <w:tcPr>
            <w:tcW w:w="1080" w:type="dxa"/>
            <w:shd w:val="clear" w:color="auto" w:fill="auto"/>
            <w:vAlign w:val="center"/>
          </w:tcPr>
          <w:p w14:paraId="508B219E" w14:textId="77777777" w:rsidR="00E60F1D" w:rsidRPr="00753B7E" w:rsidRDefault="00E60F1D" w:rsidP="002650E9">
            <w:pPr>
              <w:ind w:firstLine="0"/>
            </w:pPr>
            <w:r w:rsidRPr="00753B7E">
              <w:t>2,913</w:t>
            </w:r>
          </w:p>
        </w:tc>
        <w:tc>
          <w:tcPr>
            <w:tcW w:w="720" w:type="dxa"/>
            <w:shd w:val="clear" w:color="auto" w:fill="auto"/>
            <w:vAlign w:val="center"/>
          </w:tcPr>
          <w:p w14:paraId="04958631" w14:textId="77777777" w:rsidR="00E60F1D" w:rsidRPr="00753B7E" w:rsidRDefault="00E60F1D" w:rsidP="002650E9">
            <w:pPr>
              <w:ind w:firstLine="0"/>
            </w:pPr>
            <w:r w:rsidRPr="00753B7E">
              <w:t>71</w:t>
            </w:r>
          </w:p>
        </w:tc>
        <w:tc>
          <w:tcPr>
            <w:tcW w:w="720" w:type="dxa"/>
            <w:shd w:val="clear" w:color="auto" w:fill="auto"/>
            <w:vAlign w:val="center"/>
          </w:tcPr>
          <w:p w14:paraId="7749A677" w14:textId="77777777" w:rsidR="00E60F1D" w:rsidRPr="00753B7E" w:rsidRDefault="00E60F1D" w:rsidP="002650E9">
            <w:pPr>
              <w:ind w:firstLine="0"/>
            </w:pPr>
            <w:r w:rsidRPr="00753B7E">
              <w:t>2,2</w:t>
            </w:r>
          </w:p>
        </w:tc>
        <w:tc>
          <w:tcPr>
            <w:tcW w:w="900" w:type="dxa"/>
            <w:shd w:val="clear" w:color="auto" w:fill="auto"/>
            <w:vAlign w:val="center"/>
          </w:tcPr>
          <w:p w14:paraId="5F842AED" w14:textId="77777777" w:rsidR="00E60F1D" w:rsidRPr="00753B7E" w:rsidRDefault="00E60F1D" w:rsidP="002650E9">
            <w:pPr>
              <w:ind w:firstLine="0"/>
            </w:pPr>
            <w:r w:rsidRPr="00753B7E">
              <w:t>0,78</w:t>
            </w:r>
          </w:p>
        </w:tc>
        <w:tc>
          <w:tcPr>
            <w:tcW w:w="1259" w:type="dxa"/>
            <w:shd w:val="clear" w:color="auto" w:fill="auto"/>
            <w:vAlign w:val="center"/>
          </w:tcPr>
          <w:p w14:paraId="6C6F9E23" w14:textId="77777777" w:rsidR="00E60F1D" w:rsidRPr="00753B7E" w:rsidRDefault="00E60F1D" w:rsidP="002650E9">
            <w:pPr>
              <w:ind w:firstLine="0"/>
            </w:pPr>
            <w:r w:rsidRPr="00753B7E">
              <w:t>245</w:t>
            </w:r>
          </w:p>
        </w:tc>
        <w:tc>
          <w:tcPr>
            <w:tcW w:w="900" w:type="dxa"/>
            <w:shd w:val="clear" w:color="auto" w:fill="auto"/>
            <w:vAlign w:val="center"/>
          </w:tcPr>
          <w:p w14:paraId="11128EF7" w14:textId="77777777" w:rsidR="00E60F1D" w:rsidRPr="00753B7E" w:rsidRDefault="00E60F1D" w:rsidP="002650E9">
            <w:pPr>
              <w:ind w:firstLine="0"/>
            </w:pPr>
            <w:r w:rsidRPr="00753B7E">
              <w:t>-</w:t>
            </w:r>
          </w:p>
        </w:tc>
        <w:tc>
          <w:tcPr>
            <w:tcW w:w="1419" w:type="dxa"/>
            <w:shd w:val="clear" w:color="auto" w:fill="auto"/>
            <w:vAlign w:val="center"/>
          </w:tcPr>
          <w:p w14:paraId="10036317" w14:textId="77777777" w:rsidR="00E60F1D" w:rsidRPr="00753B7E" w:rsidRDefault="00E60F1D" w:rsidP="002650E9">
            <w:pPr>
              <w:ind w:firstLine="0"/>
            </w:pPr>
            <w:r w:rsidRPr="00753B7E">
              <w:t>3,5</w:t>
            </w:r>
          </w:p>
        </w:tc>
        <w:tc>
          <w:tcPr>
            <w:tcW w:w="1704" w:type="dxa"/>
            <w:gridSpan w:val="2"/>
            <w:tcBorders>
              <w:right w:val="single" w:sz="12" w:space="0" w:color="auto"/>
            </w:tcBorders>
            <w:shd w:val="clear" w:color="auto" w:fill="auto"/>
            <w:vAlign w:val="center"/>
          </w:tcPr>
          <w:p w14:paraId="6CFD1629" w14:textId="77777777" w:rsidR="00E60F1D" w:rsidRPr="00753B7E" w:rsidRDefault="00E60F1D" w:rsidP="002650E9">
            <w:pPr>
              <w:ind w:firstLine="0"/>
            </w:pPr>
            <w:r w:rsidRPr="00753B7E">
              <w:t>9С1Е+Б</w:t>
            </w:r>
          </w:p>
        </w:tc>
      </w:tr>
      <w:tr w:rsidR="00E60F1D" w:rsidRPr="00753B7E" w14:paraId="7C54C45F" w14:textId="77777777" w:rsidTr="002650E9">
        <w:trPr>
          <w:trHeight w:val="20"/>
        </w:trPr>
        <w:tc>
          <w:tcPr>
            <w:tcW w:w="1079" w:type="dxa"/>
            <w:tcBorders>
              <w:left w:val="single" w:sz="12" w:space="0" w:color="auto"/>
              <w:bottom w:val="single" w:sz="12" w:space="0" w:color="auto"/>
            </w:tcBorders>
            <w:shd w:val="clear" w:color="auto" w:fill="auto"/>
            <w:vAlign w:val="center"/>
          </w:tcPr>
          <w:p w14:paraId="1C49A0EC" w14:textId="77777777" w:rsidR="00E60F1D" w:rsidRPr="00753B7E" w:rsidRDefault="00E60F1D" w:rsidP="002650E9">
            <w:pPr>
              <w:ind w:firstLine="0"/>
            </w:pPr>
            <w:r w:rsidRPr="00753B7E">
              <w:t>Ель</w:t>
            </w:r>
          </w:p>
        </w:tc>
        <w:tc>
          <w:tcPr>
            <w:tcW w:w="1080" w:type="dxa"/>
            <w:tcBorders>
              <w:bottom w:val="single" w:sz="12" w:space="0" w:color="auto"/>
            </w:tcBorders>
            <w:shd w:val="clear" w:color="auto" w:fill="auto"/>
            <w:vAlign w:val="center"/>
          </w:tcPr>
          <w:p w14:paraId="4FAF3196" w14:textId="77777777" w:rsidR="00E60F1D" w:rsidRPr="00753B7E" w:rsidRDefault="00E60F1D" w:rsidP="002650E9">
            <w:pPr>
              <w:ind w:firstLine="0"/>
            </w:pPr>
            <w:r w:rsidRPr="00753B7E">
              <w:t>1,78</w:t>
            </w:r>
          </w:p>
        </w:tc>
        <w:tc>
          <w:tcPr>
            <w:tcW w:w="720" w:type="dxa"/>
            <w:tcBorders>
              <w:bottom w:val="single" w:sz="12" w:space="0" w:color="auto"/>
            </w:tcBorders>
            <w:shd w:val="clear" w:color="auto" w:fill="auto"/>
            <w:vAlign w:val="center"/>
          </w:tcPr>
          <w:p w14:paraId="0F0E15A5" w14:textId="77777777" w:rsidR="00E60F1D" w:rsidRPr="00753B7E" w:rsidRDefault="00E60F1D" w:rsidP="002650E9">
            <w:pPr>
              <w:ind w:firstLine="0"/>
            </w:pPr>
            <w:r w:rsidRPr="00753B7E">
              <w:t>77</w:t>
            </w:r>
          </w:p>
        </w:tc>
        <w:tc>
          <w:tcPr>
            <w:tcW w:w="720" w:type="dxa"/>
            <w:tcBorders>
              <w:bottom w:val="single" w:sz="12" w:space="0" w:color="auto"/>
            </w:tcBorders>
            <w:shd w:val="clear" w:color="auto" w:fill="auto"/>
            <w:vAlign w:val="center"/>
          </w:tcPr>
          <w:p w14:paraId="2A611FBA" w14:textId="77777777" w:rsidR="00E60F1D" w:rsidRPr="00753B7E" w:rsidRDefault="00E60F1D" w:rsidP="002650E9">
            <w:pPr>
              <w:ind w:firstLine="0"/>
            </w:pPr>
            <w:r w:rsidRPr="00753B7E">
              <w:t>2</w:t>
            </w:r>
          </w:p>
        </w:tc>
        <w:tc>
          <w:tcPr>
            <w:tcW w:w="900" w:type="dxa"/>
            <w:tcBorders>
              <w:bottom w:val="single" w:sz="12" w:space="0" w:color="auto"/>
            </w:tcBorders>
            <w:shd w:val="clear" w:color="auto" w:fill="auto"/>
            <w:vAlign w:val="center"/>
          </w:tcPr>
          <w:p w14:paraId="6B0AF2AB" w14:textId="77777777" w:rsidR="00E60F1D" w:rsidRPr="00753B7E" w:rsidRDefault="00E60F1D" w:rsidP="002650E9">
            <w:pPr>
              <w:ind w:firstLine="0"/>
            </w:pPr>
            <w:r w:rsidRPr="00753B7E">
              <w:t>0,70</w:t>
            </w:r>
          </w:p>
        </w:tc>
        <w:tc>
          <w:tcPr>
            <w:tcW w:w="1259" w:type="dxa"/>
            <w:tcBorders>
              <w:bottom w:val="single" w:sz="12" w:space="0" w:color="auto"/>
            </w:tcBorders>
            <w:shd w:val="clear" w:color="auto" w:fill="auto"/>
            <w:vAlign w:val="center"/>
          </w:tcPr>
          <w:p w14:paraId="1E0C6AA2" w14:textId="77777777" w:rsidR="00E60F1D" w:rsidRPr="00753B7E" w:rsidRDefault="00E60F1D" w:rsidP="002650E9">
            <w:pPr>
              <w:ind w:firstLine="0"/>
            </w:pPr>
            <w:r w:rsidRPr="00753B7E">
              <w:t>222</w:t>
            </w:r>
          </w:p>
        </w:tc>
        <w:tc>
          <w:tcPr>
            <w:tcW w:w="900" w:type="dxa"/>
            <w:tcBorders>
              <w:bottom w:val="single" w:sz="12" w:space="0" w:color="auto"/>
            </w:tcBorders>
            <w:shd w:val="clear" w:color="auto" w:fill="auto"/>
            <w:vAlign w:val="center"/>
          </w:tcPr>
          <w:p w14:paraId="5D637A87" w14:textId="77777777" w:rsidR="00E60F1D" w:rsidRPr="00753B7E" w:rsidRDefault="00E60F1D" w:rsidP="002650E9">
            <w:pPr>
              <w:ind w:firstLine="0"/>
            </w:pPr>
            <w:r w:rsidRPr="00753B7E">
              <w:t>-</w:t>
            </w:r>
          </w:p>
        </w:tc>
        <w:tc>
          <w:tcPr>
            <w:tcW w:w="1419" w:type="dxa"/>
            <w:tcBorders>
              <w:bottom w:val="single" w:sz="12" w:space="0" w:color="auto"/>
            </w:tcBorders>
            <w:shd w:val="clear" w:color="auto" w:fill="auto"/>
            <w:vAlign w:val="center"/>
          </w:tcPr>
          <w:p w14:paraId="4C60774A" w14:textId="77777777" w:rsidR="00E60F1D" w:rsidRPr="00753B7E" w:rsidRDefault="00E60F1D" w:rsidP="002650E9">
            <w:pPr>
              <w:ind w:firstLine="0"/>
            </w:pPr>
            <w:r w:rsidRPr="00753B7E">
              <w:t>2,9</w:t>
            </w:r>
          </w:p>
        </w:tc>
        <w:tc>
          <w:tcPr>
            <w:tcW w:w="1704" w:type="dxa"/>
            <w:gridSpan w:val="2"/>
            <w:tcBorders>
              <w:bottom w:val="single" w:sz="12" w:space="0" w:color="auto"/>
              <w:right w:val="single" w:sz="12" w:space="0" w:color="auto"/>
            </w:tcBorders>
            <w:shd w:val="clear" w:color="auto" w:fill="auto"/>
            <w:vAlign w:val="center"/>
          </w:tcPr>
          <w:p w14:paraId="2BCD4174" w14:textId="77777777" w:rsidR="00E60F1D" w:rsidRPr="00753B7E" w:rsidRDefault="00E60F1D" w:rsidP="002650E9">
            <w:pPr>
              <w:ind w:firstLine="0"/>
            </w:pPr>
            <w:r w:rsidRPr="00753B7E">
              <w:t>5Е3С1Олс1Б</w:t>
            </w:r>
          </w:p>
        </w:tc>
      </w:tr>
      <w:tr w:rsidR="00E60F1D" w:rsidRPr="00753B7E" w14:paraId="19CC5435" w14:textId="77777777" w:rsidTr="002650E9">
        <w:trPr>
          <w:trHeight w:val="20"/>
        </w:trPr>
        <w:tc>
          <w:tcPr>
            <w:tcW w:w="1079" w:type="dxa"/>
            <w:tcBorders>
              <w:top w:val="single" w:sz="12" w:space="0" w:color="auto"/>
              <w:left w:val="single" w:sz="12" w:space="0" w:color="auto"/>
              <w:bottom w:val="single" w:sz="12" w:space="0" w:color="auto"/>
            </w:tcBorders>
            <w:shd w:val="clear" w:color="auto" w:fill="auto"/>
            <w:vAlign w:val="center"/>
          </w:tcPr>
          <w:p w14:paraId="5AFE6A6B" w14:textId="77777777" w:rsidR="00E60F1D" w:rsidRPr="00753B7E" w:rsidRDefault="00E60F1D" w:rsidP="002650E9">
            <w:pPr>
              <w:ind w:firstLine="0"/>
              <w:rPr>
                <w:b/>
              </w:rPr>
            </w:pPr>
            <w:r w:rsidRPr="00753B7E">
              <w:rPr>
                <w:b/>
              </w:rPr>
              <w:t>Итого хвойных</w:t>
            </w:r>
          </w:p>
        </w:tc>
        <w:tc>
          <w:tcPr>
            <w:tcW w:w="1080" w:type="dxa"/>
            <w:tcBorders>
              <w:top w:val="single" w:sz="12" w:space="0" w:color="auto"/>
              <w:bottom w:val="single" w:sz="12" w:space="0" w:color="auto"/>
            </w:tcBorders>
            <w:shd w:val="clear" w:color="auto" w:fill="auto"/>
            <w:vAlign w:val="center"/>
          </w:tcPr>
          <w:p w14:paraId="6D457917" w14:textId="77777777" w:rsidR="00E60F1D" w:rsidRPr="00753B7E" w:rsidRDefault="00E60F1D" w:rsidP="002650E9">
            <w:pPr>
              <w:ind w:firstLine="0"/>
              <w:rPr>
                <w:b/>
              </w:rPr>
            </w:pPr>
            <w:r w:rsidRPr="00753B7E">
              <w:rPr>
                <w:b/>
              </w:rPr>
              <w:t>4,693</w:t>
            </w:r>
          </w:p>
        </w:tc>
        <w:tc>
          <w:tcPr>
            <w:tcW w:w="720" w:type="dxa"/>
            <w:tcBorders>
              <w:top w:val="single" w:sz="12" w:space="0" w:color="auto"/>
              <w:bottom w:val="single" w:sz="12" w:space="0" w:color="auto"/>
            </w:tcBorders>
            <w:shd w:val="clear" w:color="auto" w:fill="auto"/>
            <w:vAlign w:val="center"/>
          </w:tcPr>
          <w:p w14:paraId="1D43489D" w14:textId="77777777" w:rsidR="00E60F1D" w:rsidRPr="00753B7E" w:rsidRDefault="00E60F1D" w:rsidP="002650E9">
            <w:pPr>
              <w:ind w:firstLine="0"/>
              <w:rPr>
                <w:b/>
              </w:rPr>
            </w:pPr>
            <w:r w:rsidRPr="00753B7E">
              <w:rPr>
                <w:b/>
              </w:rPr>
              <w:t>74</w:t>
            </w:r>
          </w:p>
        </w:tc>
        <w:tc>
          <w:tcPr>
            <w:tcW w:w="720" w:type="dxa"/>
            <w:tcBorders>
              <w:top w:val="single" w:sz="12" w:space="0" w:color="auto"/>
              <w:bottom w:val="single" w:sz="12" w:space="0" w:color="auto"/>
            </w:tcBorders>
            <w:shd w:val="clear" w:color="auto" w:fill="auto"/>
            <w:vAlign w:val="center"/>
          </w:tcPr>
          <w:p w14:paraId="3945802F" w14:textId="77777777" w:rsidR="00E60F1D" w:rsidRPr="00753B7E" w:rsidRDefault="00E60F1D" w:rsidP="002650E9">
            <w:pPr>
              <w:ind w:firstLine="0"/>
              <w:rPr>
                <w:b/>
              </w:rPr>
            </w:pPr>
            <w:r w:rsidRPr="00753B7E">
              <w:rPr>
                <w:b/>
              </w:rPr>
              <w:t>2,1</w:t>
            </w:r>
          </w:p>
        </w:tc>
        <w:tc>
          <w:tcPr>
            <w:tcW w:w="900" w:type="dxa"/>
            <w:tcBorders>
              <w:top w:val="single" w:sz="12" w:space="0" w:color="auto"/>
              <w:bottom w:val="single" w:sz="12" w:space="0" w:color="auto"/>
            </w:tcBorders>
            <w:shd w:val="clear" w:color="auto" w:fill="auto"/>
            <w:vAlign w:val="center"/>
          </w:tcPr>
          <w:p w14:paraId="3A535A0D" w14:textId="77777777" w:rsidR="00E60F1D" w:rsidRPr="00753B7E" w:rsidRDefault="00E60F1D" w:rsidP="002650E9">
            <w:pPr>
              <w:ind w:firstLine="0"/>
              <w:rPr>
                <w:b/>
              </w:rPr>
            </w:pPr>
            <w:r w:rsidRPr="00753B7E">
              <w:rPr>
                <w:b/>
              </w:rPr>
              <w:t>0,75</w:t>
            </w:r>
          </w:p>
        </w:tc>
        <w:tc>
          <w:tcPr>
            <w:tcW w:w="1259" w:type="dxa"/>
            <w:tcBorders>
              <w:top w:val="single" w:sz="12" w:space="0" w:color="auto"/>
              <w:bottom w:val="single" w:sz="12" w:space="0" w:color="auto"/>
            </w:tcBorders>
            <w:shd w:val="clear" w:color="auto" w:fill="auto"/>
            <w:vAlign w:val="center"/>
          </w:tcPr>
          <w:p w14:paraId="2AB2696F" w14:textId="77777777" w:rsidR="00E60F1D" w:rsidRPr="00753B7E" w:rsidRDefault="00E60F1D" w:rsidP="002650E9">
            <w:pPr>
              <w:ind w:firstLine="0"/>
              <w:rPr>
                <w:b/>
              </w:rPr>
            </w:pPr>
            <w:r w:rsidRPr="00753B7E">
              <w:rPr>
                <w:b/>
              </w:rPr>
              <w:t>236</w:t>
            </w:r>
          </w:p>
        </w:tc>
        <w:tc>
          <w:tcPr>
            <w:tcW w:w="900" w:type="dxa"/>
            <w:tcBorders>
              <w:top w:val="single" w:sz="12" w:space="0" w:color="auto"/>
              <w:bottom w:val="single" w:sz="12" w:space="0" w:color="auto"/>
            </w:tcBorders>
            <w:shd w:val="clear" w:color="auto" w:fill="auto"/>
            <w:vAlign w:val="center"/>
          </w:tcPr>
          <w:p w14:paraId="19839075" w14:textId="77777777" w:rsidR="00E60F1D" w:rsidRPr="00753B7E" w:rsidRDefault="00E60F1D" w:rsidP="002650E9">
            <w:pPr>
              <w:ind w:firstLine="0"/>
              <w:rPr>
                <w:b/>
              </w:rPr>
            </w:pPr>
            <w:r w:rsidRPr="00753B7E">
              <w:rPr>
                <w:b/>
              </w:rPr>
              <w:t>-</w:t>
            </w:r>
          </w:p>
        </w:tc>
        <w:tc>
          <w:tcPr>
            <w:tcW w:w="1419" w:type="dxa"/>
            <w:tcBorders>
              <w:top w:val="single" w:sz="12" w:space="0" w:color="auto"/>
              <w:bottom w:val="single" w:sz="12" w:space="0" w:color="auto"/>
            </w:tcBorders>
            <w:shd w:val="clear" w:color="auto" w:fill="auto"/>
            <w:vAlign w:val="center"/>
          </w:tcPr>
          <w:p w14:paraId="674996C4" w14:textId="77777777" w:rsidR="00E60F1D" w:rsidRPr="00753B7E" w:rsidRDefault="00E60F1D" w:rsidP="002650E9">
            <w:pPr>
              <w:ind w:firstLine="0"/>
              <w:rPr>
                <w:b/>
              </w:rPr>
            </w:pPr>
            <w:r w:rsidRPr="00753B7E">
              <w:rPr>
                <w:b/>
              </w:rPr>
              <w:t>3,2</w:t>
            </w:r>
          </w:p>
        </w:tc>
        <w:tc>
          <w:tcPr>
            <w:tcW w:w="1704" w:type="dxa"/>
            <w:gridSpan w:val="2"/>
            <w:tcBorders>
              <w:top w:val="single" w:sz="12" w:space="0" w:color="auto"/>
              <w:bottom w:val="single" w:sz="12" w:space="0" w:color="auto"/>
              <w:right w:val="single" w:sz="12" w:space="0" w:color="auto"/>
            </w:tcBorders>
            <w:shd w:val="clear" w:color="auto" w:fill="auto"/>
            <w:vAlign w:val="center"/>
          </w:tcPr>
          <w:p w14:paraId="0D29DB3C" w14:textId="77777777" w:rsidR="00E60F1D" w:rsidRPr="00753B7E" w:rsidRDefault="00E60F1D" w:rsidP="002650E9">
            <w:pPr>
              <w:ind w:firstLine="0"/>
              <w:rPr>
                <w:b/>
              </w:rPr>
            </w:pPr>
            <w:r w:rsidRPr="00753B7E">
              <w:rPr>
                <w:b/>
              </w:rPr>
              <w:t>7С2Е1Б+Олс</w:t>
            </w:r>
          </w:p>
        </w:tc>
      </w:tr>
      <w:tr w:rsidR="00E60F1D" w:rsidRPr="00753B7E" w14:paraId="4A0AB8C0" w14:textId="77777777" w:rsidTr="002650E9">
        <w:trPr>
          <w:trHeight w:val="20"/>
        </w:trPr>
        <w:tc>
          <w:tcPr>
            <w:tcW w:w="9781" w:type="dxa"/>
            <w:gridSpan w:val="10"/>
            <w:tcBorders>
              <w:top w:val="single" w:sz="12" w:space="0" w:color="auto"/>
              <w:left w:val="single" w:sz="12" w:space="0" w:color="auto"/>
              <w:right w:val="single" w:sz="12" w:space="0" w:color="auto"/>
            </w:tcBorders>
            <w:shd w:val="clear" w:color="auto" w:fill="auto"/>
            <w:vAlign w:val="center"/>
          </w:tcPr>
          <w:p w14:paraId="4EC72CB3" w14:textId="77777777" w:rsidR="00E60F1D" w:rsidRPr="00753B7E" w:rsidRDefault="00E60F1D" w:rsidP="002650E9">
            <w:pPr>
              <w:ind w:firstLine="0"/>
            </w:pPr>
            <w:r w:rsidRPr="00753B7E">
              <w:t>Хозяйство – мягколиственное</w:t>
            </w:r>
          </w:p>
        </w:tc>
      </w:tr>
      <w:tr w:rsidR="00E60F1D" w:rsidRPr="00753B7E" w14:paraId="0E09401A" w14:textId="77777777" w:rsidTr="002650E9">
        <w:trPr>
          <w:trHeight w:val="20"/>
        </w:trPr>
        <w:tc>
          <w:tcPr>
            <w:tcW w:w="1079" w:type="dxa"/>
            <w:tcBorders>
              <w:left w:val="single" w:sz="12" w:space="0" w:color="auto"/>
              <w:bottom w:val="single" w:sz="12" w:space="0" w:color="auto"/>
            </w:tcBorders>
            <w:shd w:val="clear" w:color="auto" w:fill="auto"/>
            <w:vAlign w:val="center"/>
          </w:tcPr>
          <w:p w14:paraId="185E82E8" w14:textId="77777777" w:rsidR="00E60F1D" w:rsidRPr="00753B7E" w:rsidRDefault="00E60F1D" w:rsidP="002650E9">
            <w:pPr>
              <w:ind w:firstLine="0"/>
            </w:pPr>
            <w:r w:rsidRPr="00753B7E">
              <w:t>Ольха серая</w:t>
            </w:r>
          </w:p>
        </w:tc>
        <w:tc>
          <w:tcPr>
            <w:tcW w:w="1080" w:type="dxa"/>
            <w:tcBorders>
              <w:bottom w:val="single" w:sz="12" w:space="0" w:color="auto"/>
            </w:tcBorders>
            <w:shd w:val="clear" w:color="auto" w:fill="auto"/>
            <w:vAlign w:val="center"/>
          </w:tcPr>
          <w:p w14:paraId="7CD0B9FF" w14:textId="77777777" w:rsidR="00E60F1D" w:rsidRPr="00753B7E" w:rsidRDefault="00E60F1D" w:rsidP="002650E9">
            <w:pPr>
              <w:ind w:firstLine="0"/>
            </w:pPr>
            <w:r w:rsidRPr="00753B7E">
              <w:t>1,87</w:t>
            </w:r>
          </w:p>
        </w:tc>
        <w:tc>
          <w:tcPr>
            <w:tcW w:w="720" w:type="dxa"/>
            <w:tcBorders>
              <w:bottom w:val="single" w:sz="12" w:space="0" w:color="auto"/>
            </w:tcBorders>
            <w:shd w:val="clear" w:color="auto" w:fill="auto"/>
            <w:vAlign w:val="center"/>
          </w:tcPr>
          <w:p w14:paraId="6E7C62EC" w14:textId="77777777" w:rsidR="00E60F1D" w:rsidRPr="00753B7E" w:rsidRDefault="00E60F1D" w:rsidP="002650E9">
            <w:pPr>
              <w:ind w:firstLine="0"/>
            </w:pPr>
            <w:r w:rsidRPr="00753B7E">
              <w:t>34</w:t>
            </w:r>
          </w:p>
        </w:tc>
        <w:tc>
          <w:tcPr>
            <w:tcW w:w="720" w:type="dxa"/>
            <w:tcBorders>
              <w:bottom w:val="single" w:sz="12" w:space="0" w:color="auto"/>
            </w:tcBorders>
            <w:shd w:val="clear" w:color="auto" w:fill="auto"/>
            <w:vAlign w:val="center"/>
          </w:tcPr>
          <w:p w14:paraId="34EBD82B" w14:textId="77777777" w:rsidR="00E60F1D" w:rsidRPr="00753B7E" w:rsidRDefault="00E60F1D" w:rsidP="002650E9">
            <w:pPr>
              <w:ind w:firstLine="0"/>
            </w:pPr>
            <w:r w:rsidRPr="00753B7E">
              <w:t>2,8</w:t>
            </w:r>
          </w:p>
        </w:tc>
        <w:tc>
          <w:tcPr>
            <w:tcW w:w="900" w:type="dxa"/>
            <w:tcBorders>
              <w:bottom w:val="single" w:sz="12" w:space="0" w:color="auto"/>
            </w:tcBorders>
            <w:shd w:val="clear" w:color="auto" w:fill="auto"/>
            <w:vAlign w:val="center"/>
          </w:tcPr>
          <w:p w14:paraId="56D0BAC4" w14:textId="77777777" w:rsidR="00E60F1D" w:rsidRPr="00753B7E" w:rsidRDefault="00E60F1D" w:rsidP="002650E9">
            <w:pPr>
              <w:ind w:firstLine="0"/>
            </w:pPr>
            <w:r w:rsidRPr="00753B7E">
              <w:t>0,58</w:t>
            </w:r>
          </w:p>
        </w:tc>
        <w:tc>
          <w:tcPr>
            <w:tcW w:w="1259" w:type="dxa"/>
            <w:tcBorders>
              <w:bottom w:val="single" w:sz="12" w:space="0" w:color="auto"/>
            </w:tcBorders>
            <w:shd w:val="clear" w:color="auto" w:fill="auto"/>
            <w:vAlign w:val="center"/>
          </w:tcPr>
          <w:p w14:paraId="2099E68B" w14:textId="77777777" w:rsidR="00E60F1D" w:rsidRPr="00753B7E" w:rsidRDefault="00E60F1D" w:rsidP="002650E9">
            <w:pPr>
              <w:ind w:firstLine="0"/>
              <w:rPr>
                <w:lang w:val="en-US"/>
              </w:rPr>
            </w:pPr>
            <w:r w:rsidRPr="00753B7E">
              <w:t>110</w:t>
            </w:r>
          </w:p>
        </w:tc>
        <w:tc>
          <w:tcPr>
            <w:tcW w:w="900" w:type="dxa"/>
            <w:tcBorders>
              <w:bottom w:val="single" w:sz="12" w:space="0" w:color="auto"/>
            </w:tcBorders>
            <w:shd w:val="clear" w:color="auto" w:fill="auto"/>
            <w:vAlign w:val="center"/>
          </w:tcPr>
          <w:p w14:paraId="4B2E2734" w14:textId="77777777" w:rsidR="00E60F1D" w:rsidRPr="00753B7E" w:rsidRDefault="00E60F1D" w:rsidP="002650E9">
            <w:pPr>
              <w:ind w:firstLine="0"/>
            </w:pPr>
            <w:r w:rsidRPr="00753B7E">
              <w:t>-</w:t>
            </w:r>
          </w:p>
        </w:tc>
        <w:tc>
          <w:tcPr>
            <w:tcW w:w="1419" w:type="dxa"/>
            <w:tcBorders>
              <w:bottom w:val="single" w:sz="12" w:space="0" w:color="auto"/>
            </w:tcBorders>
            <w:shd w:val="clear" w:color="auto" w:fill="auto"/>
            <w:vAlign w:val="center"/>
          </w:tcPr>
          <w:p w14:paraId="44A2E562" w14:textId="77777777" w:rsidR="00E60F1D" w:rsidRPr="00753B7E" w:rsidRDefault="00E60F1D" w:rsidP="002650E9">
            <w:pPr>
              <w:ind w:firstLine="0"/>
            </w:pPr>
            <w:r w:rsidRPr="00753B7E">
              <w:t>3,3</w:t>
            </w:r>
          </w:p>
        </w:tc>
        <w:tc>
          <w:tcPr>
            <w:tcW w:w="1704" w:type="dxa"/>
            <w:gridSpan w:val="2"/>
            <w:tcBorders>
              <w:bottom w:val="single" w:sz="12" w:space="0" w:color="auto"/>
              <w:right w:val="single" w:sz="12" w:space="0" w:color="auto"/>
            </w:tcBorders>
            <w:shd w:val="clear" w:color="auto" w:fill="auto"/>
            <w:vAlign w:val="center"/>
          </w:tcPr>
          <w:p w14:paraId="3846C53B" w14:textId="77777777" w:rsidR="00E60F1D" w:rsidRPr="00753B7E" w:rsidRDefault="00E60F1D" w:rsidP="002650E9">
            <w:pPr>
              <w:ind w:firstLine="0"/>
            </w:pPr>
            <w:r w:rsidRPr="00753B7E">
              <w:t>4Олс3Б2Е1Р+Ос+С</w:t>
            </w:r>
          </w:p>
        </w:tc>
      </w:tr>
      <w:tr w:rsidR="00E60F1D" w:rsidRPr="00753B7E" w14:paraId="1E539C94" w14:textId="77777777" w:rsidTr="002650E9">
        <w:trPr>
          <w:trHeight w:val="20"/>
        </w:trPr>
        <w:tc>
          <w:tcPr>
            <w:tcW w:w="1079" w:type="dxa"/>
            <w:tcBorders>
              <w:top w:val="single" w:sz="12" w:space="0" w:color="auto"/>
              <w:left w:val="single" w:sz="12" w:space="0" w:color="auto"/>
              <w:bottom w:val="single" w:sz="6" w:space="0" w:color="auto"/>
            </w:tcBorders>
            <w:shd w:val="clear" w:color="auto" w:fill="auto"/>
            <w:vAlign w:val="center"/>
          </w:tcPr>
          <w:p w14:paraId="13ECECDB" w14:textId="77777777" w:rsidR="00E60F1D" w:rsidRPr="00753B7E" w:rsidRDefault="00E60F1D" w:rsidP="002650E9">
            <w:pPr>
              <w:ind w:firstLine="0"/>
              <w:rPr>
                <w:b/>
              </w:rPr>
            </w:pPr>
            <w:r w:rsidRPr="00753B7E">
              <w:rPr>
                <w:b/>
              </w:rPr>
              <w:t>Итого мягколиственных</w:t>
            </w:r>
          </w:p>
        </w:tc>
        <w:tc>
          <w:tcPr>
            <w:tcW w:w="1080" w:type="dxa"/>
            <w:tcBorders>
              <w:top w:val="single" w:sz="12" w:space="0" w:color="auto"/>
              <w:bottom w:val="single" w:sz="6" w:space="0" w:color="auto"/>
            </w:tcBorders>
            <w:shd w:val="clear" w:color="auto" w:fill="auto"/>
            <w:vAlign w:val="center"/>
          </w:tcPr>
          <w:p w14:paraId="03474502" w14:textId="77777777" w:rsidR="00E60F1D" w:rsidRPr="00753B7E" w:rsidRDefault="00E60F1D" w:rsidP="002650E9">
            <w:pPr>
              <w:ind w:firstLine="0"/>
              <w:rPr>
                <w:b/>
              </w:rPr>
            </w:pPr>
            <w:r w:rsidRPr="00753B7E">
              <w:rPr>
                <w:b/>
              </w:rPr>
              <w:t>1,87</w:t>
            </w:r>
          </w:p>
        </w:tc>
        <w:tc>
          <w:tcPr>
            <w:tcW w:w="720" w:type="dxa"/>
            <w:tcBorders>
              <w:top w:val="single" w:sz="12" w:space="0" w:color="auto"/>
              <w:bottom w:val="single" w:sz="6" w:space="0" w:color="auto"/>
            </w:tcBorders>
            <w:shd w:val="clear" w:color="auto" w:fill="auto"/>
            <w:vAlign w:val="center"/>
          </w:tcPr>
          <w:p w14:paraId="602F2116" w14:textId="77777777" w:rsidR="00E60F1D" w:rsidRPr="00753B7E" w:rsidRDefault="00E60F1D" w:rsidP="002650E9">
            <w:pPr>
              <w:ind w:firstLine="0"/>
              <w:rPr>
                <w:b/>
              </w:rPr>
            </w:pPr>
            <w:r w:rsidRPr="00753B7E">
              <w:rPr>
                <w:b/>
              </w:rPr>
              <w:t>34</w:t>
            </w:r>
          </w:p>
        </w:tc>
        <w:tc>
          <w:tcPr>
            <w:tcW w:w="720" w:type="dxa"/>
            <w:tcBorders>
              <w:top w:val="single" w:sz="12" w:space="0" w:color="auto"/>
              <w:bottom w:val="single" w:sz="6" w:space="0" w:color="auto"/>
            </w:tcBorders>
            <w:shd w:val="clear" w:color="auto" w:fill="auto"/>
            <w:vAlign w:val="center"/>
          </w:tcPr>
          <w:p w14:paraId="0B152E27" w14:textId="77777777" w:rsidR="00E60F1D" w:rsidRPr="00753B7E" w:rsidRDefault="00E60F1D" w:rsidP="002650E9">
            <w:pPr>
              <w:ind w:firstLine="0"/>
              <w:rPr>
                <w:b/>
              </w:rPr>
            </w:pPr>
            <w:r w:rsidRPr="00753B7E">
              <w:rPr>
                <w:b/>
              </w:rPr>
              <w:t>2,8</w:t>
            </w:r>
          </w:p>
        </w:tc>
        <w:tc>
          <w:tcPr>
            <w:tcW w:w="900" w:type="dxa"/>
            <w:tcBorders>
              <w:top w:val="single" w:sz="12" w:space="0" w:color="auto"/>
              <w:bottom w:val="single" w:sz="6" w:space="0" w:color="auto"/>
            </w:tcBorders>
            <w:shd w:val="clear" w:color="auto" w:fill="auto"/>
            <w:vAlign w:val="center"/>
          </w:tcPr>
          <w:p w14:paraId="46983A87" w14:textId="77777777" w:rsidR="00E60F1D" w:rsidRPr="00753B7E" w:rsidRDefault="00E60F1D" w:rsidP="002650E9">
            <w:pPr>
              <w:ind w:firstLine="0"/>
              <w:rPr>
                <w:b/>
              </w:rPr>
            </w:pPr>
            <w:r w:rsidRPr="00753B7E">
              <w:rPr>
                <w:b/>
              </w:rPr>
              <w:t>0,58</w:t>
            </w:r>
          </w:p>
        </w:tc>
        <w:tc>
          <w:tcPr>
            <w:tcW w:w="1259" w:type="dxa"/>
            <w:tcBorders>
              <w:top w:val="single" w:sz="12" w:space="0" w:color="auto"/>
              <w:bottom w:val="single" w:sz="6" w:space="0" w:color="auto"/>
            </w:tcBorders>
            <w:shd w:val="clear" w:color="auto" w:fill="auto"/>
            <w:vAlign w:val="center"/>
          </w:tcPr>
          <w:p w14:paraId="590A14E6" w14:textId="77777777" w:rsidR="00E60F1D" w:rsidRPr="00753B7E" w:rsidRDefault="00E60F1D" w:rsidP="002650E9">
            <w:pPr>
              <w:ind w:firstLine="0"/>
              <w:rPr>
                <w:b/>
              </w:rPr>
            </w:pPr>
            <w:r w:rsidRPr="00753B7E">
              <w:rPr>
                <w:b/>
              </w:rPr>
              <w:t>110</w:t>
            </w:r>
          </w:p>
        </w:tc>
        <w:tc>
          <w:tcPr>
            <w:tcW w:w="900" w:type="dxa"/>
            <w:tcBorders>
              <w:top w:val="single" w:sz="12" w:space="0" w:color="auto"/>
              <w:bottom w:val="single" w:sz="6" w:space="0" w:color="auto"/>
            </w:tcBorders>
            <w:shd w:val="clear" w:color="auto" w:fill="auto"/>
            <w:vAlign w:val="center"/>
          </w:tcPr>
          <w:p w14:paraId="72D09CCF" w14:textId="77777777" w:rsidR="00E60F1D" w:rsidRPr="00753B7E" w:rsidRDefault="00E60F1D" w:rsidP="002650E9">
            <w:pPr>
              <w:ind w:firstLine="0"/>
              <w:rPr>
                <w:b/>
              </w:rPr>
            </w:pPr>
            <w:r w:rsidRPr="00753B7E">
              <w:rPr>
                <w:b/>
              </w:rPr>
              <w:t>-</w:t>
            </w:r>
          </w:p>
        </w:tc>
        <w:tc>
          <w:tcPr>
            <w:tcW w:w="1419" w:type="dxa"/>
            <w:tcBorders>
              <w:top w:val="single" w:sz="12" w:space="0" w:color="auto"/>
              <w:bottom w:val="single" w:sz="6" w:space="0" w:color="auto"/>
            </w:tcBorders>
            <w:shd w:val="clear" w:color="auto" w:fill="auto"/>
            <w:vAlign w:val="center"/>
          </w:tcPr>
          <w:p w14:paraId="481CA88F" w14:textId="77777777" w:rsidR="00E60F1D" w:rsidRPr="00753B7E" w:rsidRDefault="00E60F1D" w:rsidP="002650E9">
            <w:pPr>
              <w:ind w:firstLine="0"/>
              <w:rPr>
                <w:b/>
              </w:rPr>
            </w:pPr>
            <w:r w:rsidRPr="00753B7E">
              <w:rPr>
                <w:b/>
              </w:rPr>
              <w:t>3,3</w:t>
            </w:r>
          </w:p>
        </w:tc>
        <w:tc>
          <w:tcPr>
            <w:tcW w:w="1704" w:type="dxa"/>
            <w:gridSpan w:val="2"/>
            <w:tcBorders>
              <w:top w:val="single" w:sz="12" w:space="0" w:color="auto"/>
              <w:bottom w:val="single" w:sz="6" w:space="0" w:color="auto"/>
              <w:right w:val="single" w:sz="12" w:space="0" w:color="auto"/>
            </w:tcBorders>
            <w:shd w:val="clear" w:color="auto" w:fill="auto"/>
            <w:vAlign w:val="center"/>
          </w:tcPr>
          <w:p w14:paraId="0E7B5D6E" w14:textId="77777777" w:rsidR="00E60F1D" w:rsidRPr="00753B7E" w:rsidRDefault="00E60F1D" w:rsidP="002650E9">
            <w:pPr>
              <w:ind w:firstLine="0"/>
              <w:rPr>
                <w:b/>
              </w:rPr>
            </w:pPr>
            <w:r w:rsidRPr="00753B7E">
              <w:rPr>
                <w:b/>
              </w:rPr>
              <w:t>4Олс3Б2Е1Р+</w:t>
            </w:r>
          </w:p>
          <w:p w14:paraId="2DBBF285" w14:textId="77777777" w:rsidR="00E60F1D" w:rsidRPr="00753B7E" w:rsidRDefault="00E60F1D" w:rsidP="002650E9">
            <w:pPr>
              <w:ind w:firstLine="0"/>
              <w:rPr>
                <w:b/>
              </w:rPr>
            </w:pPr>
            <w:proofErr w:type="spellStart"/>
            <w:r w:rsidRPr="00753B7E">
              <w:rPr>
                <w:b/>
              </w:rPr>
              <w:t>Ос+Ивд+С</w:t>
            </w:r>
            <w:proofErr w:type="spellEnd"/>
          </w:p>
        </w:tc>
      </w:tr>
      <w:tr w:rsidR="00E60F1D" w:rsidRPr="00753B7E" w14:paraId="68940A89" w14:textId="77777777" w:rsidTr="002650E9">
        <w:trPr>
          <w:trHeight w:val="20"/>
        </w:trPr>
        <w:tc>
          <w:tcPr>
            <w:tcW w:w="1079" w:type="dxa"/>
            <w:tcBorders>
              <w:top w:val="single" w:sz="6" w:space="0" w:color="auto"/>
              <w:left w:val="single" w:sz="12" w:space="0" w:color="auto"/>
              <w:bottom w:val="single" w:sz="12" w:space="0" w:color="auto"/>
            </w:tcBorders>
            <w:shd w:val="clear" w:color="auto" w:fill="auto"/>
            <w:vAlign w:val="center"/>
          </w:tcPr>
          <w:p w14:paraId="08AA9F74" w14:textId="77777777" w:rsidR="00E60F1D" w:rsidRPr="00753B7E" w:rsidRDefault="00E60F1D" w:rsidP="002650E9">
            <w:pPr>
              <w:ind w:firstLine="0"/>
              <w:rPr>
                <w:b/>
                <w:lang w:val="en-US"/>
              </w:rPr>
            </w:pPr>
          </w:p>
          <w:p w14:paraId="14B3D5C6" w14:textId="77777777" w:rsidR="00E60F1D" w:rsidRPr="00753B7E" w:rsidRDefault="00E60F1D" w:rsidP="002650E9">
            <w:pPr>
              <w:ind w:firstLine="0"/>
              <w:rPr>
                <w:b/>
              </w:rPr>
            </w:pPr>
            <w:r w:rsidRPr="00753B7E">
              <w:rPr>
                <w:b/>
              </w:rPr>
              <w:t>Всего</w:t>
            </w:r>
          </w:p>
          <w:p w14:paraId="521CBBFC" w14:textId="77777777" w:rsidR="00E60F1D" w:rsidRPr="00753B7E" w:rsidRDefault="00E60F1D" w:rsidP="002650E9">
            <w:pPr>
              <w:ind w:firstLine="0"/>
              <w:rPr>
                <w:b/>
              </w:rPr>
            </w:pPr>
          </w:p>
        </w:tc>
        <w:tc>
          <w:tcPr>
            <w:tcW w:w="1080" w:type="dxa"/>
            <w:tcBorders>
              <w:top w:val="single" w:sz="6" w:space="0" w:color="auto"/>
              <w:bottom w:val="single" w:sz="12" w:space="0" w:color="auto"/>
            </w:tcBorders>
            <w:shd w:val="clear" w:color="auto" w:fill="auto"/>
            <w:vAlign w:val="center"/>
          </w:tcPr>
          <w:p w14:paraId="33648F16" w14:textId="77777777" w:rsidR="00E60F1D" w:rsidRPr="00753B7E" w:rsidRDefault="00E60F1D" w:rsidP="002650E9">
            <w:pPr>
              <w:ind w:firstLine="0"/>
              <w:rPr>
                <w:b/>
              </w:rPr>
            </w:pPr>
            <w:r w:rsidRPr="00753B7E">
              <w:rPr>
                <w:b/>
              </w:rPr>
              <w:t>6,563</w:t>
            </w:r>
          </w:p>
        </w:tc>
        <w:tc>
          <w:tcPr>
            <w:tcW w:w="720" w:type="dxa"/>
            <w:tcBorders>
              <w:top w:val="single" w:sz="6" w:space="0" w:color="auto"/>
              <w:bottom w:val="single" w:sz="12" w:space="0" w:color="auto"/>
            </w:tcBorders>
            <w:shd w:val="clear" w:color="auto" w:fill="auto"/>
            <w:vAlign w:val="center"/>
          </w:tcPr>
          <w:p w14:paraId="33D1FEFB" w14:textId="77777777" w:rsidR="00E60F1D" w:rsidRPr="00753B7E" w:rsidRDefault="00E60F1D" w:rsidP="002650E9">
            <w:pPr>
              <w:ind w:firstLine="0"/>
              <w:rPr>
                <w:b/>
              </w:rPr>
            </w:pPr>
            <w:r w:rsidRPr="00753B7E">
              <w:rPr>
                <w:b/>
              </w:rPr>
              <w:t>63</w:t>
            </w:r>
          </w:p>
        </w:tc>
        <w:tc>
          <w:tcPr>
            <w:tcW w:w="720" w:type="dxa"/>
            <w:tcBorders>
              <w:top w:val="single" w:sz="6" w:space="0" w:color="auto"/>
              <w:bottom w:val="single" w:sz="12" w:space="0" w:color="auto"/>
            </w:tcBorders>
            <w:shd w:val="clear" w:color="auto" w:fill="auto"/>
            <w:vAlign w:val="center"/>
          </w:tcPr>
          <w:p w14:paraId="1A2FC1AC" w14:textId="77777777" w:rsidR="00E60F1D" w:rsidRPr="00753B7E" w:rsidRDefault="00E60F1D" w:rsidP="002650E9">
            <w:pPr>
              <w:ind w:firstLine="0"/>
              <w:rPr>
                <w:b/>
              </w:rPr>
            </w:pPr>
            <w:r w:rsidRPr="00753B7E">
              <w:rPr>
                <w:b/>
              </w:rPr>
              <w:t>2,3</w:t>
            </w:r>
          </w:p>
        </w:tc>
        <w:tc>
          <w:tcPr>
            <w:tcW w:w="900" w:type="dxa"/>
            <w:tcBorders>
              <w:top w:val="single" w:sz="6" w:space="0" w:color="auto"/>
              <w:bottom w:val="single" w:sz="12" w:space="0" w:color="auto"/>
            </w:tcBorders>
            <w:shd w:val="clear" w:color="auto" w:fill="auto"/>
            <w:vAlign w:val="center"/>
          </w:tcPr>
          <w:p w14:paraId="352598D6" w14:textId="77777777" w:rsidR="00E60F1D" w:rsidRPr="00753B7E" w:rsidRDefault="00E60F1D" w:rsidP="002650E9">
            <w:pPr>
              <w:ind w:firstLine="0"/>
              <w:rPr>
                <w:b/>
              </w:rPr>
            </w:pPr>
            <w:r w:rsidRPr="00753B7E">
              <w:rPr>
                <w:b/>
              </w:rPr>
              <w:t>0,7</w:t>
            </w:r>
          </w:p>
        </w:tc>
        <w:tc>
          <w:tcPr>
            <w:tcW w:w="1259" w:type="dxa"/>
            <w:tcBorders>
              <w:top w:val="single" w:sz="6" w:space="0" w:color="auto"/>
              <w:bottom w:val="single" w:sz="12" w:space="0" w:color="auto"/>
            </w:tcBorders>
            <w:shd w:val="clear" w:color="auto" w:fill="auto"/>
            <w:vAlign w:val="center"/>
          </w:tcPr>
          <w:p w14:paraId="7E6509CD" w14:textId="77777777" w:rsidR="00E60F1D" w:rsidRPr="00753B7E" w:rsidRDefault="00E60F1D" w:rsidP="002650E9">
            <w:pPr>
              <w:ind w:firstLine="0"/>
              <w:rPr>
                <w:b/>
              </w:rPr>
            </w:pPr>
            <w:r w:rsidRPr="00753B7E">
              <w:rPr>
                <w:b/>
              </w:rPr>
              <w:t>203</w:t>
            </w:r>
          </w:p>
        </w:tc>
        <w:tc>
          <w:tcPr>
            <w:tcW w:w="900" w:type="dxa"/>
            <w:tcBorders>
              <w:top w:val="single" w:sz="6" w:space="0" w:color="auto"/>
              <w:bottom w:val="single" w:sz="12" w:space="0" w:color="auto"/>
            </w:tcBorders>
            <w:shd w:val="clear" w:color="auto" w:fill="auto"/>
            <w:vAlign w:val="center"/>
          </w:tcPr>
          <w:p w14:paraId="0536094B" w14:textId="77777777" w:rsidR="00E60F1D" w:rsidRPr="00753B7E" w:rsidRDefault="00E60F1D" w:rsidP="002650E9">
            <w:pPr>
              <w:ind w:firstLine="0"/>
              <w:rPr>
                <w:b/>
              </w:rPr>
            </w:pPr>
            <w:r w:rsidRPr="00753B7E">
              <w:rPr>
                <w:b/>
              </w:rPr>
              <w:t>-</w:t>
            </w:r>
          </w:p>
        </w:tc>
        <w:tc>
          <w:tcPr>
            <w:tcW w:w="1419" w:type="dxa"/>
            <w:tcBorders>
              <w:top w:val="single" w:sz="6" w:space="0" w:color="auto"/>
              <w:bottom w:val="single" w:sz="12" w:space="0" w:color="auto"/>
            </w:tcBorders>
            <w:shd w:val="clear" w:color="auto" w:fill="auto"/>
            <w:vAlign w:val="center"/>
          </w:tcPr>
          <w:p w14:paraId="050F33A1" w14:textId="77777777" w:rsidR="00E60F1D" w:rsidRPr="00753B7E" w:rsidRDefault="00E60F1D" w:rsidP="002650E9">
            <w:pPr>
              <w:ind w:firstLine="0"/>
              <w:rPr>
                <w:b/>
              </w:rPr>
            </w:pPr>
            <w:r w:rsidRPr="00753B7E">
              <w:rPr>
                <w:b/>
              </w:rPr>
              <w:t>3,2</w:t>
            </w:r>
          </w:p>
        </w:tc>
        <w:tc>
          <w:tcPr>
            <w:tcW w:w="1704" w:type="dxa"/>
            <w:gridSpan w:val="2"/>
            <w:tcBorders>
              <w:top w:val="single" w:sz="6" w:space="0" w:color="auto"/>
              <w:bottom w:val="single" w:sz="12" w:space="0" w:color="auto"/>
              <w:right w:val="single" w:sz="12" w:space="0" w:color="auto"/>
            </w:tcBorders>
            <w:shd w:val="clear" w:color="auto" w:fill="auto"/>
            <w:vAlign w:val="center"/>
          </w:tcPr>
          <w:p w14:paraId="333C4F80" w14:textId="77777777" w:rsidR="00E60F1D" w:rsidRPr="00753B7E" w:rsidRDefault="00E60F1D" w:rsidP="002650E9">
            <w:pPr>
              <w:ind w:firstLine="0"/>
              <w:rPr>
                <w:b/>
              </w:rPr>
            </w:pPr>
            <w:r w:rsidRPr="00753B7E">
              <w:rPr>
                <w:b/>
              </w:rPr>
              <w:t>5С3Е1Б1Олс+</w:t>
            </w:r>
          </w:p>
          <w:p w14:paraId="2BC2BB31" w14:textId="77777777" w:rsidR="00E60F1D" w:rsidRPr="00753B7E" w:rsidRDefault="00E60F1D" w:rsidP="002650E9">
            <w:pPr>
              <w:ind w:firstLine="0"/>
              <w:rPr>
                <w:b/>
              </w:rPr>
            </w:pPr>
            <w:proofErr w:type="spellStart"/>
            <w:r w:rsidRPr="00753B7E">
              <w:rPr>
                <w:b/>
              </w:rPr>
              <w:t>Ос+Р+Ивд</w:t>
            </w:r>
            <w:proofErr w:type="spellEnd"/>
          </w:p>
        </w:tc>
      </w:tr>
    </w:tbl>
    <w:p w14:paraId="12650B67" w14:textId="77777777" w:rsidR="00E60F1D" w:rsidRPr="00753B7E" w:rsidRDefault="00E60F1D" w:rsidP="00E60F1D"/>
    <w:p w14:paraId="49733BE5" w14:textId="77777777" w:rsidR="00E60F1D" w:rsidRPr="00753B7E" w:rsidRDefault="00E60F1D" w:rsidP="00E60F1D">
      <w:r w:rsidRPr="00753B7E">
        <w:t>Насаждения предоставленного в аренду лесного участка на 72 % представлены хвой-</w:t>
      </w:r>
      <w:proofErr w:type="spellStart"/>
      <w:r w:rsidRPr="00753B7E">
        <w:t>ными</w:t>
      </w:r>
      <w:proofErr w:type="spellEnd"/>
      <w:r w:rsidRPr="00753B7E">
        <w:t xml:space="preserve"> и на 28 % мягколиственными насаждениями. </w:t>
      </w:r>
      <w:proofErr w:type="spellStart"/>
      <w:r w:rsidRPr="00753B7E">
        <w:t>Cредний</w:t>
      </w:r>
      <w:proofErr w:type="spellEnd"/>
      <w:r w:rsidRPr="00753B7E">
        <w:t xml:space="preserve"> класс бонитета- 2,3, средний возраст насаждений - 63 года.</w:t>
      </w:r>
    </w:p>
    <w:p w14:paraId="64CD92FC" w14:textId="77777777" w:rsidR="00E60F1D" w:rsidRPr="00753B7E" w:rsidRDefault="00E60F1D" w:rsidP="00E60F1D">
      <w:r w:rsidRPr="00753B7E">
        <w:t>Территория парка характеризуется высоким классом пожарной опасности, что обусловлено интенсивной посещаемостью территории парка населением и отдыхающими, наличием сравнительно развитой дорожно-</w:t>
      </w:r>
      <w:proofErr w:type="spellStart"/>
      <w:r w:rsidRPr="00753B7E">
        <w:t>тропиночной</w:t>
      </w:r>
      <w:proofErr w:type="spellEnd"/>
      <w:r w:rsidRPr="00753B7E">
        <w:t xml:space="preserve"> сети </w:t>
      </w:r>
      <w:r w:rsidRPr="00753B7E">
        <w:lastRenderedPageBreak/>
        <w:t xml:space="preserve">обуславливают необходимость усиления и совершенствование охраны лесов от пожаров. </w:t>
      </w:r>
    </w:p>
    <w:p w14:paraId="3D8CC2BC" w14:textId="77777777" w:rsidR="00E60F1D" w:rsidRPr="00753B7E" w:rsidRDefault="00E60F1D" w:rsidP="00E60F1D"/>
    <w:p w14:paraId="5C17836E" w14:textId="77777777" w:rsidR="00E60F1D" w:rsidRPr="00753B7E" w:rsidRDefault="00E60F1D" w:rsidP="00E60F1D">
      <w:pPr>
        <w:rPr>
          <w:b/>
          <w:u w:val="single"/>
        </w:rPr>
      </w:pPr>
      <w:r w:rsidRPr="00753B7E">
        <w:rPr>
          <w:b/>
          <w:u w:val="single"/>
        </w:rPr>
        <w:t>Возможные последствия природных пожаров</w:t>
      </w:r>
    </w:p>
    <w:p w14:paraId="0D1A0AB3" w14:textId="77777777" w:rsidR="00E60F1D" w:rsidRPr="00753B7E" w:rsidRDefault="00E60F1D" w:rsidP="00E60F1D">
      <w:r w:rsidRPr="00753B7E">
        <w:t>Причины возникновения пожаров в лесу принято делить на естественные и антропогенные. Основная причина возникновения лесных пожаров — деятельность человека, на сегодняшний день доля естественных пожаров (от молний) составляет около 7—8 %. Размеры пожаров делают возможным их визуальное наблюдение даже из космоса.</w:t>
      </w:r>
    </w:p>
    <w:p w14:paraId="3B19328B" w14:textId="77777777" w:rsidR="00E60F1D" w:rsidRPr="00753B7E" w:rsidRDefault="00E60F1D" w:rsidP="00E60F1D">
      <w:r w:rsidRPr="00753B7E">
        <w:t>Наиболее распространенными из естественных причин лесных пожаров на Земле обычно являются молнии.</w:t>
      </w:r>
    </w:p>
    <w:p w14:paraId="50B4DD34" w14:textId="77777777" w:rsidR="00E60F1D" w:rsidRPr="00753B7E" w:rsidRDefault="00E60F1D" w:rsidP="00E60F1D">
      <w:r w:rsidRPr="00753B7E">
        <w:t xml:space="preserve">В молодых лесах, в которых много зелени, вероятность возгорания от молнии существенно ниже, чем в лесах возрастных, где много сухих и больных деревьев. </w:t>
      </w:r>
    </w:p>
    <w:p w14:paraId="45970482" w14:textId="77777777" w:rsidR="00E60F1D" w:rsidRPr="00753B7E" w:rsidRDefault="00E60F1D" w:rsidP="00E60F1D">
      <w:r w:rsidRPr="00753B7E">
        <w:t>В зависимости от того, где распространяется огонь, пожары делятся на низовые, верховые и подземные.</w:t>
      </w:r>
    </w:p>
    <w:p w14:paraId="4D94C94A" w14:textId="77777777" w:rsidR="00E60F1D" w:rsidRPr="00753B7E" w:rsidRDefault="00E60F1D" w:rsidP="00E60F1D">
      <w:r w:rsidRPr="00753B7E">
        <w:t>При низовом пожаре сгорает лесная подстилка, лишайники, мхи, травы, опавшие на землю ветки и т. п. Скорость движения пожара по ветру 0,25—5 км/ч. Высота пламени до 2,5 м. Температура горения около 700 °C (иногда выше).</w:t>
      </w:r>
    </w:p>
    <w:p w14:paraId="5FFB0275" w14:textId="77777777" w:rsidR="00E60F1D" w:rsidRPr="00753B7E" w:rsidRDefault="00E60F1D" w:rsidP="00E60F1D">
      <w:r w:rsidRPr="00753B7E">
        <w:t>Верховой лесной пожар охватывает листья, хвою, ветви, и всю крону, может охватить (в случае повального пожара) травяно-моховой покров почвы и подрост. Скорость распространения от 5—70 км/ч. Температура от 900 °C до 1200 °C. Развиваются они обычно при засушливой ветреной погоде из низового пожара в насаждениях с низко опущенными кронами, в разновозрастных насаждениях, а также при обильном хвойном подросте. Верховой пожар — это обычно завершающаяся стадия пожара. Область распространения яйцевидно-вытянутая.</w:t>
      </w:r>
    </w:p>
    <w:p w14:paraId="3B9A35E5" w14:textId="77777777" w:rsidR="00E60F1D" w:rsidRPr="00753B7E" w:rsidRDefault="00E60F1D" w:rsidP="00E60F1D">
      <w:r w:rsidRPr="00753B7E">
        <w:t>Подземные (почвенные) пожары в лесу чаще всего связаны с возгоранием торфа, которое становится возможным в результате осушения болот. Распространяются со скоростью до 1 км в сутки. Могут быть малозаметны и распространяться на глубину до нескольких метров, вследствие чего представляют дополнительную опасность и крайне плохо поддаются тушению (Торф может гореть без доступа воздуха и даже под водой)[4]. Для тушения таких пожаров необходима предварительная разведка.</w:t>
      </w:r>
    </w:p>
    <w:p w14:paraId="2612618B" w14:textId="77777777" w:rsidR="00E60F1D" w:rsidRPr="00753B7E" w:rsidRDefault="00E60F1D" w:rsidP="00E60F1D"/>
    <w:p w14:paraId="2A34D2AF" w14:textId="77777777" w:rsidR="00E60F1D" w:rsidRPr="00753B7E" w:rsidRDefault="00E60F1D" w:rsidP="00E60F1D">
      <w:r w:rsidRPr="00753B7E">
        <w:t>Опасность любого вида лесного пожара состоит в выгорании кислорода, задымлении значительных территорий, высокой температуре. Главный ущерб – уничтожение растительности и фауны, нарушение экологического баланса, непосредственная опасность для жителей поселков и предприятий, находящихся вблизи от лесных массивов, нарушение движения автомобильного, речного, железнодорожного транспорта, другой инфраструктуры регионов, ухудшение здоровья человека. Последствия пожаров могут быть еще более серьезными, когда гибнут люди. Тушение лесных пожаров необходимо проводить незамедлительно и эффективно, чтобы ущерб был минимален.</w:t>
      </w:r>
    </w:p>
    <w:p w14:paraId="47835E76" w14:textId="77777777" w:rsidR="00E60F1D" w:rsidRPr="00753B7E" w:rsidRDefault="00E60F1D" w:rsidP="00E60F1D">
      <w:r w:rsidRPr="00753B7E">
        <w:t>Поскольку пожары, особенно длительные, значительно изменяют состав воздушной среды, существует опасение об их вреде для здоровья людей, а именно: возможен вред для органов дыхания и для системы кровообращения.</w:t>
      </w:r>
    </w:p>
    <w:p w14:paraId="43DFF192" w14:textId="1679BAA1" w:rsidR="00E60F1D" w:rsidRPr="00E60F1D" w:rsidRDefault="00E60F1D" w:rsidP="00E60F1D">
      <w:pPr>
        <w:pStyle w:val="30"/>
      </w:pPr>
      <w:bookmarkStart w:id="145" w:name="_Toc361220769"/>
      <w:bookmarkStart w:id="146" w:name="_Toc497648784"/>
      <w:bookmarkStart w:id="147" w:name="_Toc103784437"/>
      <w:bookmarkStart w:id="148" w:name="_Toc195628022"/>
      <w:r w:rsidRPr="00E60F1D">
        <w:lastRenderedPageBreak/>
        <w:t>14.2.2 Описание применяемых методов оценки последствий опасных природных явлений</w:t>
      </w:r>
      <w:bookmarkEnd w:id="145"/>
      <w:bookmarkEnd w:id="146"/>
      <w:bookmarkEnd w:id="147"/>
      <w:bookmarkEnd w:id="148"/>
    </w:p>
    <w:p w14:paraId="01434183" w14:textId="77777777" w:rsidR="00E60F1D" w:rsidRPr="00753B7E" w:rsidRDefault="00E60F1D" w:rsidP="00E60F1D">
      <w:bookmarkStart w:id="149" w:name="_Toc361220770"/>
      <w:r w:rsidRPr="00753B7E">
        <w:t>Методика оценки последствий воздействий опасных природных явлений принята по материалам учебного пособия «Защита населения и территории от чрезвычайных ситуаций» издание ГУП «</w:t>
      </w:r>
      <w:proofErr w:type="spellStart"/>
      <w:r w:rsidRPr="00753B7E">
        <w:t>Облиздат</w:t>
      </w:r>
      <w:proofErr w:type="spellEnd"/>
      <w:r w:rsidRPr="00753B7E">
        <w:t>» г. Калуга 2001 г., разработанной при участи Министерства по РФ по делам гражданской обороны, чрезвычайным ситуациям и ликвидации последствий стихийных бедствий.</w:t>
      </w:r>
    </w:p>
    <w:p w14:paraId="0C34FF68" w14:textId="77777777" w:rsidR="00E60F1D" w:rsidRPr="00753B7E" w:rsidRDefault="00E60F1D" w:rsidP="00E60F1D">
      <w:r w:rsidRPr="00753B7E">
        <w:t xml:space="preserve">При опасном природном явлении – частота наступления чрезвычайной ситуации с гибелью человека составляет: </w:t>
      </w:r>
      <w:r w:rsidRPr="00753B7E">
        <w:rPr>
          <w:noProof/>
          <w:lang w:eastAsia="ru-RU"/>
        </w:rPr>
        <w:drawing>
          <wp:inline distT="0" distB="0" distL="0" distR="0" wp14:anchorId="0C8CBE93" wp14:editId="0E77C4A1">
            <wp:extent cx="6057900" cy="390525"/>
            <wp:effectExtent l="0" t="0" r="0" b="9525"/>
            <wp:docPr id="9008" name="Рисунок 9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57900" cy="390525"/>
                    </a:xfrm>
                    <a:prstGeom prst="rect">
                      <a:avLst/>
                    </a:prstGeom>
                    <a:noFill/>
                    <a:ln>
                      <a:noFill/>
                    </a:ln>
                  </pic:spPr>
                </pic:pic>
              </a:graphicData>
            </a:graphic>
          </wp:inline>
        </w:drawing>
      </w:r>
    </w:p>
    <w:p w14:paraId="6836F0D4" w14:textId="77777777" w:rsidR="00E60F1D" w:rsidRPr="00753B7E" w:rsidRDefault="00E60F1D" w:rsidP="00E60F1D">
      <w:r w:rsidRPr="00753B7E">
        <w:t>Для определения степени риска ЧС применен метод укрупненных показателей, использующий статистические данные экономического развития региона и плотности расселения населения.</w:t>
      </w:r>
    </w:p>
    <w:p w14:paraId="1EC1D543" w14:textId="77777777" w:rsidR="00E60F1D" w:rsidRPr="00753B7E" w:rsidRDefault="00E60F1D" w:rsidP="00E60F1D">
      <w:r w:rsidRPr="00753B7E">
        <w:t>В составе вероятного вреда учтен социальный ущерб и реальный ущерб объектам инфраструктуры и промышленности.</w:t>
      </w:r>
    </w:p>
    <w:p w14:paraId="0D1F3E37" w14:textId="77777777" w:rsidR="00E60F1D" w:rsidRPr="00753B7E" w:rsidRDefault="00E60F1D" w:rsidP="00E60F1D">
      <w:r w:rsidRPr="00753B7E">
        <w:t>Методом экспертных оценок проводилось соотнесение степени поражения территории  опасным природным явлением со степенью опасности с разбиением на следующие зоны:</w:t>
      </w:r>
    </w:p>
    <w:p w14:paraId="02A2736A" w14:textId="77777777" w:rsidR="00E60F1D" w:rsidRPr="00753B7E" w:rsidRDefault="00E60F1D" w:rsidP="00E60F1D">
      <w:r w:rsidRPr="00753B7E">
        <w:t>- зона неприемлемого риска  с величиной комплексного риска 1 - 1,0*10-3;</w:t>
      </w:r>
    </w:p>
    <w:p w14:paraId="2D325C29" w14:textId="77777777" w:rsidR="00E60F1D" w:rsidRPr="00753B7E" w:rsidRDefault="00E60F1D" w:rsidP="00E60F1D">
      <w:r w:rsidRPr="00753B7E">
        <w:t>- зона жесткого контроля с величиной комплексного риска 1,00*10-3 - 1,00*10-5;</w:t>
      </w:r>
    </w:p>
    <w:p w14:paraId="000662A6" w14:textId="77777777" w:rsidR="00E60F1D" w:rsidRPr="00753B7E" w:rsidRDefault="00E60F1D" w:rsidP="00E60F1D">
      <w:r w:rsidRPr="00753B7E">
        <w:t>- зона приемлемого риска  с величиной комплексного риска менее 1,0*10-5.</w:t>
      </w:r>
    </w:p>
    <w:p w14:paraId="100324F1" w14:textId="77777777" w:rsidR="00E60F1D" w:rsidRPr="00753B7E" w:rsidRDefault="00E60F1D" w:rsidP="00E60F1D"/>
    <w:p w14:paraId="63ACF297" w14:textId="77777777" w:rsidR="00E60F1D" w:rsidRPr="00753B7E" w:rsidRDefault="00E60F1D" w:rsidP="00E60F1D">
      <w:r w:rsidRPr="00753B7E">
        <w:rPr>
          <w:b/>
          <w:u w:val="single"/>
        </w:rPr>
        <w:t>Последствия землетрясений</w:t>
      </w:r>
    </w:p>
    <w:p w14:paraId="7CE36576" w14:textId="77777777" w:rsidR="00E60F1D" w:rsidRPr="00753B7E" w:rsidRDefault="00E60F1D" w:rsidP="00E60F1D">
      <w:r w:rsidRPr="00753B7E">
        <w:t>При расчетах возможных последствий землетрясений использована методика прогнозирования последствий землетрясений, разработанная Всероссийским научно-исследовательским институтом по проблемам гражданской обороны и чрезвычайных ситуаций (ВНИИ ГО ЧС), Москва 2000 г.</w:t>
      </w:r>
    </w:p>
    <w:p w14:paraId="3AB848FE" w14:textId="77777777" w:rsidR="00E60F1D" w:rsidRPr="00753B7E" w:rsidRDefault="00E60F1D" w:rsidP="00E60F1D">
      <w:r w:rsidRPr="00753B7E">
        <w:t xml:space="preserve">Методика предназначена для прогнозирования последствий сильных землетрясений в пределах территории, подвергшейся сейсмическому воздействию. </w:t>
      </w:r>
    </w:p>
    <w:p w14:paraId="4AD50C1E" w14:textId="77777777" w:rsidR="00E60F1D" w:rsidRPr="00753B7E" w:rsidRDefault="00E60F1D" w:rsidP="00E60F1D">
      <w:r w:rsidRPr="00753B7E">
        <w:t>Методика позволяет определить:</w:t>
      </w:r>
    </w:p>
    <w:p w14:paraId="6A3EBE8D" w14:textId="77777777" w:rsidR="00E60F1D" w:rsidRPr="00753B7E" w:rsidRDefault="00E60F1D" w:rsidP="00E60F1D">
      <w:r w:rsidRPr="00753B7E">
        <w:t>количество человек, получивших смертельное поражение, а также число раненых;</w:t>
      </w:r>
    </w:p>
    <w:p w14:paraId="04211765" w14:textId="77777777" w:rsidR="00E60F1D" w:rsidRPr="00753B7E" w:rsidRDefault="00E60F1D" w:rsidP="00E60F1D">
      <w:r w:rsidRPr="00753B7E">
        <w:t>количество человек, оставшихся без крова;</w:t>
      </w:r>
    </w:p>
    <w:p w14:paraId="048B2DF3" w14:textId="77777777" w:rsidR="00E60F1D" w:rsidRPr="00753B7E" w:rsidRDefault="00E60F1D" w:rsidP="00E60F1D">
      <w:r w:rsidRPr="00753B7E">
        <w:t>количество зданий, получивших обвалы, частичные разрушения, тяжелые, умеренные и легкие повреждения (5, 4, 3, 2 и 1 степени повреждения);</w:t>
      </w:r>
    </w:p>
    <w:p w14:paraId="6A6E75DA" w14:textId="77777777" w:rsidR="00E60F1D" w:rsidRPr="00753B7E" w:rsidRDefault="00E60F1D" w:rsidP="00E60F1D">
      <w:r w:rsidRPr="00753B7E">
        <w:t>количество аварий на коммунально-энергетических сетях (КЭС);</w:t>
      </w:r>
    </w:p>
    <w:p w14:paraId="2AAC1D57" w14:textId="77777777" w:rsidR="00E60F1D" w:rsidRPr="00753B7E" w:rsidRDefault="00E60F1D" w:rsidP="00E60F1D">
      <w:r w:rsidRPr="00753B7E">
        <w:t>пожарную обстановку.</w:t>
      </w:r>
    </w:p>
    <w:p w14:paraId="27EE50B9" w14:textId="77777777" w:rsidR="00E60F1D" w:rsidRPr="00753B7E" w:rsidRDefault="00E60F1D" w:rsidP="00E60F1D">
      <w:r w:rsidRPr="00753B7E">
        <w:t>В методике применяется вероятностный подход при определении потерь людей и объемов разрушений.</w:t>
      </w:r>
    </w:p>
    <w:p w14:paraId="7C9B92EF" w14:textId="77777777" w:rsidR="00E60F1D" w:rsidRPr="00753B7E" w:rsidRDefault="00E60F1D" w:rsidP="00E60F1D">
      <w:r w:rsidRPr="00753B7E">
        <w:t xml:space="preserve">Вероятностный подход обусловлен тем, что ситуация, в которой могут оказаться люди, носит ярко выраженный случайный характер. Невозможно достоверно определить интенсивность землетрясения в районе расположения </w:t>
      </w:r>
      <w:r w:rsidRPr="00753B7E">
        <w:lastRenderedPageBreak/>
        <w:t>каждого конкретного здания. Эта интенсивность с разной вероятностью может принимать значения от небольших величин до девяти и более баллов.</w:t>
      </w:r>
    </w:p>
    <w:p w14:paraId="7760D0D5" w14:textId="77777777" w:rsidR="00E60F1D" w:rsidRPr="00753B7E" w:rsidRDefault="00E60F1D" w:rsidP="00E60F1D"/>
    <w:p w14:paraId="58387EE0" w14:textId="77777777" w:rsidR="00E60F1D" w:rsidRPr="00753B7E" w:rsidRDefault="00E60F1D" w:rsidP="00E60F1D">
      <w:pPr>
        <w:rPr>
          <w:b/>
          <w:u w:val="single"/>
        </w:rPr>
      </w:pPr>
      <w:r w:rsidRPr="00753B7E">
        <w:rPr>
          <w:b/>
          <w:u w:val="single"/>
        </w:rPr>
        <w:t>Последствия сильных ветров</w:t>
      </w:r>
    </w:p>
    <w:p w14:paraId="0A684F30" w14:textId="77777777" w:rsidR="00E60F1D" w:rsidRPr="00753B7E" w:rsidRDefault="00E60F1D" w:rsidP="00E60F1D">
      <w:r w:rsidRPr="00753B7E">
        <w:t>При расчетах возможных последствий ураганов и бурь использована методика оценки последствий ураганов, разработанная Всероссийским научно-исследовательским институтом по проблемам гражданской обороны и чрезвычайных ситуаций (ВНИИ ГО ЧС), Москва 1994 г.</w:t>
      </w:r>
    </w:p>
    <w:p w14:paraId="5EB2A8EC" w14:textId="77777777" w:rsidR="00E60F1D" w:rsidRPr="00753B7E" w:rsidRDefault="00E60F1D" w:rsidP="00E60F1D">
      <w:pPr>
        <w:rPr>
          <w:lang w:val="x-none"/>
        </w:rPr>
      </w:pPr>
      <w:r w:rsidRPr="00753B7E">
        <w:rPr>
          <w:lang w:val="x-none"/>
        </w:rPr>
        <w:t>Методика позволяет решать следующие задачи:</w:t>
      </w:r>
    </w:p>
    <w:p w14:paraId="07074054" w14:textId="77777777" w:rsidR="00E60F1D" w:rsidRPr="00753B7E" w:rsidRDefault="00E60F1D" w:rsidP="00E60F1D">
      <w:pPr>
        <w:rPr>
          <w:lang w:val="x-none"/>
        </w:rPr>
      </w:pPr>
      <w:r w:rsidRPr="00753B7E">
        <w:rPr>
          <w:lang w:val="x-none"/>
        </w:rPr>
        <w:t>оценка и прогнозирование разрушений зданий и сооружений на территории населенных пунктов;</w:t>
      </w:r>
    </w:p>
    <w:p w14:paraId="3C3B7AC8" w14:textId="77777777" w:rsidR="00E60F1D" w:rsidRPr="00753B7E" w:rsidRDefault="00E60F1D" w:rsidP="00E60F1D">
      <w:pPr>
        <w:rPr>
          <w:lang w:val="x-none"/>
        </w:rPr>
      </w:pPr>
      <w:r w:rsidRPr="00753B7E">
        <w:rPr>
          <w:lang w:val="x-none"/>
        </w:rPr>
        <w:t>определение характеристик разрушений;</w:t>
      </w:r>
    </w:p>
    <w:p w14:paraId="50E22133" w14:textId="77777777" w:rsidR="00E60F1D" w:rsidRPr="00753B7E" w:rsidRDefault="00E60F1D" w:rsidP="00E60F1D">
      <w:pPr>
        <w:rPr>
          <w:lang w:val="x-none"/>
        </w:rPr>
      </w:pPr>
      <w:r w:rsidRPr="00753B7E">
        <w:rPr>
          <w:lang w:val="x-none"/>
        </w:rPr>
        <w:t>оценка и прогнозирование потерь населения в разрушенных зданиях.</w:t>
      </w:r>
    </w:p>
    <w:p w14:paraId="0E207381" w14:textId="77777777" w:rsidR="00E60F1D" w:rsidRPr="00753B7E" w:rsidRDefault="00E60F1D" w:rsidP="00E60F1D">
      <w:pPr>
        <w:rPr>
          <w:lang w:val="x-none"/>
        </w:rPr>
      </w:pPr>
    </w:p>
    <w:p w14:paraId="0DFBC467" w14:textId="77777777" w:rsidR="00E60F1D" w:rsidRPr="00753B7E" w:rsidRDefault="00E60F1D" w:rsidP="00E60F1D">
      <w:pPr>
        <w:rPr>
          <w:lang w:val="x-none"/>
        </w:rPr>
      </w:pPr>
      <w:r w:rsidRPr="00753B7E">
        <w:rPr>
          <w:lang w:val="x-none"/>
        </w:rPr>
        <w:t>За основное воздействие на здание и сооружения принимается скоростной напор воздушного потока и продолжительность его воздействия. В качестве обобщенной характеристики воздействия принимается скорость ветра или его сила (в баллах) по шкале Бофорта.</w:t>
      </w:r>
    </w:p>
    <w:p w14:paraId="0EAA612A" w14:textId="77777777" w:rsidR="00E60F1D" w:rsidRPr="00753B7E" w:rsidRDefault="00E60F1D" w:rsidP="00E60F1D">
      <w:pPr>
        <w:rPr>
          <w:lang w:val="x-none"/>
        </w:rPr>
      </w:pPr>
      <w:r w:rsidRPr="00753B7E">
        <w:rPr>
          <w:lang w:val="x-none"/>
        </w:rPr>
        <w:t>Степень разрушения зданий и сооружений определяется превышением фактической скорости над расчетной в месте их расположения. Под расчетной скоростью ветра понимается максимальная скорость ветра, при которой здания и сооружения не получают разрушений.</w:t>
      </w:r>
    </w:p>
    <w:p w14:paraId="395E2F25" w14:textId="77777777" w:rsidR="00E60F1D" w:rsidRPr="00753B7E" w:rsidRDefault="00E60F1D" w:rsidP="00E60F1D">
      <w:pPr>
        <w:rPr>
          <w:lang w:val="x-none"/>
        </w:rPr>
      </w:pPr>
      <w:r w:rsidRPr="00753B7E">
        <w:rPr>
          <w:lang w:val="x-none"/>
        </w:rPr>
        <w:t>При выборе типа наземного здания используется следующая классификация зданий по этажности:</w:t>
      </w:r>
    </w:p>
    <w:p w14:paraId="6D4382B1" w14:textId="77777777" w:rsidR="00E60F1D" w:rsidRPr="00753B7E" w:rsidRDefault="00E60F1D" w:rsidP="00E60F1D">
      <w:pPr>
        <w:rPr>
          <w:lang w:val="x-none"/>
        </w:rPr>
      </w:pPr>
      <w:r w:rsidRPr="00753B7E">
        <w:rPr>
          <w:lang w:val="x-none"/>
        </w:rPr>
        <w:t>малоэтажные (до 4-х этажей);</w:t>
      </w:r>
    </w:p>
    <w:p w14:paraId="51F9C1DA" w14:textId="77777777" w:rsidR="00E60F1D" w:rsidRPr="00753B7E" w:rsidRDefault="00E60F1D" w:rsidP="00E60F1D">
      <w:pPr>
        <w:rPr>
          <w:lang w:val="x-none"/>
        </w:rPr>
      </w:pPr>
      <w:r w:rsidRPr="00753B7E">
        <w:rPr>
          <w:lang w:val="x-none"/>
        </w:rPr>
        <w:t>многоэтажные (от 5 до 8 этажей);</w:t>
      </w:r>
    </w:p>
    <w:p w14:paraId="758EA447" w14:textId="77777777" w:rsidR="00E60F1D" w:rsidRPr="00753B7E" w:rsidRDefault="00E60F1D" w:rsidP="00E60F1D">
      <w:pPr>
        <w:rPr>
          <w:lang w:val="x-none"/>
        </w:rPr>
      </w:pPr>
      <w:r w:rsidRPr="00753B7E">
        <w:rPr>
          <w:lang w:val="x-none"/>
        </w:rPr>
        <w:t>повышенной этажности (от 9 до 25 этажей);</w:t>
      </w:r>
    </w:p>
    <w:p w14:paraId="7C41410F" w14:textId="77777777" w:rsidR="00E60F1D" w:rsidRPr="00753B7E" w:rsidRDefault="00E60F1D" w:rsidP="00E60F1D">
      <w:pPr>
        <w:rPr>
          <w:lang w:val="x-none"/>
        </w:rPr>
      </w:pPr>
      <w:r w:rsidRPr="00753B7E">
        <w:rPr>
          <w:lang w:val="x-none"/>
        </w:rPr>
        <w:t>высотные (более 25 этажей).</w:t>
      </w:r>
    </w:p>
    <w:p w14:paraId="6E69D3A8" w14:textId="77777777" w:rsidR="00E60F1D" w:rsidRPr="00753B7E" w:rsidRDefault="00E60F1D" w:rsidP="00E60F1D">
      <w:pPr>
        <w:rPr>
          <w:lang w:val="x-none"/>
        </w:rPr>
      </w:pPr>
      <w:r w:rsidRPr="00753B7E">
        <w:rPr>
          <w:lang w:val="x-none"/>
        </w:rPr>
        <w:t>На основании данных о застройке исследуемой территории и с учетом параметров и частоты возникновения опасного природного явления выполняется оценка степеней разрушений зданий и сооружений.</w:t>
      </w:r>
    </w:p>
    <w:p w14:paraId="6CE9D3EE" w14:textId="77777777" w:rsidR="00E60F1D" w:rsidRPr="00753B7E" w:rsidRDefault="00E60F1D" w:rsidP="00E60F1D">
      <w:r w:rsidRPr="00753B7E">
        <w:t>Принимаются следующие возможные степени разрушения:</w:t>
      </w:r>
    </w:p>
    <w:tbl>
      <w:tblPr>
        <w:tblW w:w="4715" w:type="pct"/>
        <w:tblInd w:w="295" w:type="dxa"/>
        <w:tblLayout w:type="fixed"/>
        <w:tblLook w:val="01E0" w:firstRow="1" w:lastRow="1" w:firstColumn="1" w:lastColumn="1" w:noHBand="0" w:noVBand="0"/>
      </w:tblPr>
      <w:tblGrid>
        <w:gridCol w:w="1507"/>
        <w:gridCol w:w="941"/>
        <w:gridCol w:w="7175"/>
      </w:tblGrid>
      <w:tr w:rsidR="00E60F1D" w:rsidRPr="00753B7E" w14:paraId="3C2E144D" w14:textId="77777777" w:rsidTr="002650E9">
        <w:tc>
          <w:tcPr>
            <w:tcW w:w="783" w:type="pct"/>
          </w:tcPr>
          <w:p w14:paraId="6174540F" w14:textId="77777777" w:rsidR="00E60F1D" w:rsidRPr="00753B7E" w:rsidRDefault="00E60F1D" w:rsidP="002650E9">
            <w:pPr>
              <w:ind w:firstLine="0"/>
            </w:pPr>
            <w:r w:rsidRPr="00753B7E">
              <w:t>слабая</w:t>
            </w:r>
          </w:p>
        </w:tc>
        <w:tc>
          <w:tcPr>
            <w:tcW w:w="489" w:type="pct"/>
          </w:tcPr>
          <w:p w14:paraId="46C9B45E" w14:textId="77777777" w:rsidR="00E60F1D" w:rsidRPr="00753B7E" w:rsidRDefault="00E60F1D" w:rsidP="002650E9">
            <w:pPr>
              <w:ind w:firstLine="0"/>
            </w:pPr>
            <w:r w:rsidRPr="00753B7E">
              <w:t>-</w:t>
            </w:r>
          </w:p>
        </w:tc>
        <w:tc>
          <w:tcPr>
            <w:tcW w:w="3728" w:type="pct"/>
          </w:tcPr>
          <w:p w14:paraId="431949B9" w14:textId="77777777" w:rsidR="00E60F1D" w:rsidRPr="00753B7E" w:rsidRDefault="00E60F1D" w:rsidP="002650E9">
            <w:pPr>
              <w:ind w:firstLine="0"/>
            </w:pPr>
            <w:r w:rsidRPr="00753B7E">
              <w:t xml:space="preserve">разрушение наименее прочных конструкций зданий и сооружений: заполнений дверных и оконных проемов; небольшие трещины в стенах; откалывание штукатурки; падение кровельных черепиц; трещины в дымовых трубах или падение их отдельных частей; </w:t>
            </w:r>
          </w:p>
        </w:tc>
      </w:tr>
      <w:tr w:rsidR="00E60F1D" w:rsidRPr="00753B7E" w14:paraId="29B8B40C" w14:textId="77777777" w:rsidTr="002650E9">
        <w:tc>
          <w:tcPr>
            <w:tcW w:w="783" w:type="pct"/>
          </w:tcPr>
          <w:p w14:paraId="4ECD9C7F" w14:textId="77777777" w:rsidR="00E60F1D" w:rsidRPr="00753B7E" w:rsidRDefault="00E60F1D" w:rsidP="002650E9">
            <w:pPr>
              <w:ind w:firstLine="0"/>
            </w:pPr>
            <w:r w:rsidRPr="00753B7E">
              <w:t>средняя</w:t>
            </w:r>
          </w:p>
        </w:tc>
        <w:tc>
          <w:tcPr>
            <w:tcW w:w="489" w:type="pct"/>
          </w:tcPr>
          <w:p w14:paraId="40F99BC3" w14:textId="77777777" w:rsidR="00E60F1D" w:rsidRPr="00753B7E" w:rsidRDefault="00E60F1D" w:rsidP="002650E9">
            <w:pPr>
              <w:ind w:firstLine="0"/>
            </w:pPr>
            <w:r w:rsidRPr="00753B7E">
              <w:t>-</w:t>
            </w:r>
          </w:p>
        </w:tc>
        <w:tc>
          <w:tcPr>
            <w:tcW w:w="3728" w:type="pct"/>
          </w:tcPr>
          <w:p w14:paraId="42D969B2" w14:textId="77777777" w:rsidR="00E60F1D" w:rsidRPr="00753B7E" w:rsidRDefault="00E60F1D" w:rsidP="002650E9">
            <w:pPr>
              <w:ind w:firstLine="0"/>
            </w:pPr>
            <w:r w:rsidRPr="00753B7E">
              <w:t>разрушение перегородок, кровли, части сооружения, большие и глубокие трещины в стенах, падение дымовых труб, разрушение оконных и дверных заполнений, появление трещин в стенах;</w:t>
            </w:r>
          </w:p>
        </w:tc>
      </w:tr>
      <w:tr w:rsidR="00E60F1D" w:rsidRPr="00753B7E" w14:paraId="39592215" w14:textId="77777777" w:rsidTr="002650E9">
        <w:tc>
          <w:tcPr>
            <w:tcW w:w="783" w:type="pct"/>
          </w:tcPr>
          <w:p w14:paraId="2DDFF6CB" w14:textId="77777777" w:rsidR="00E60F1D" w:rsidRPr="00753B7E" w:rsidRDefault="00E60F1D" w:rsidP="002650E9">
            <w:pPr>
              <w:ind w:firstLine="0"/>
            </w:pPr>
            <w:r w:rsidRPr="00753B7E">
              <w:t>сильная</w:t>
            </w:r>
          </w:p>
        </w:tc>
        <w:tc>
          <w:tcPr>
            <w:tcW w:w="489" w:type="pct"/>
          </w:tcPr>
          <w:p w14:paraId="040B99B3" w14:textId="77777777" w:rsidR="00E60F1D" w:rsidRPr="00753B7E" w:rsidRDefault="00E60F1D" w:rsidP="002650E9">
            <w:pPr>
              <w:ind w:firstLine="0"/>
            </w:pPr>
            <w:r w:rsidRPr="00753B7E">
              <w:t>-</w:t>
            </w:r>
          </w:p>
        </w:tc>
        <w:tc>
          <w:tcPr>
            <w:tcW w:w="3728" w:type="pct"/>
          </w:tcPr>
          <w:p w14:paraId="4C14143C" w14:textId="77777777" w:rsidR="00E60F1D" w:rsidRPr="00753B7E" w:rsidRDefault="00E60F1D" w:rsidP="002650E9">
            <w:pPr>
              <w:ind w:firstLine="0"/>
            </w:pPr>
            <w:r w:rsidRPr="00753B7E">
              <w:t>значительные деформации несущих конструкций, сквозные трещины и проломы в стенах, обрушения части стен и перекрытий верхних этажей, деформация перекрытий нижних этажей.</w:t>
            </w:r>
          </w:p>
        </w:tc>
      </w:tr>
      <w:tr w:rsidR="00E60F1D" w:rsidRPr="00753B7E" w14:paraId="141ACDA9" w14:textId="77777777" w:rsidTr="002650E9">
        <w:tc>
          <w:tcPr>
            <w:tcW w:w="783" w:type="pct"/>
          </w:tcPr>
          <w:p w14:paraId="2B7D42C4" w14:textId="77777777" w:rsidR="00E60F1D" w:rsidRPr="00753B7E" w:rsidRDefault="00E60F1D" w:rsidP="002650E9">
            <w:pPr>
              <w:ind w:firstLine="0"/>
            </w:pPr>
            <w:r w:rsidRPr="00753B7E">
              <w:lastRenderedPageBreak/>
              <w:t>полная</w:t>
            </w:r>
          </w:p>
        </w:tc>
        <w:tc>
          <w:tcPr>
            <w:tcW w:w="489" w:type="pct"/>
          </w:tcPr>
          <w:p w14:paraId="7F772973" w14:textId="77777777" w:rsidR="00E60F1D" w:rsidRPr="00753B7E" w:rsidRDefault="00E60F1D" w:rsidP="002650E9">
            <w:pPr>
              <w:ind w:firstLine="0"/>
            </w:pPr>
            <w:r w:rsidRPr="00753B7E">
              <w:t>-</w:t>
            </w:r>
          </w:p>
        </w:tc>
        <w:tc>
          <w:tcPr>
            <w:tcW w:w="3728" w:type="pct"/>
          </w:tcPr>
          <w:p w14:paraId="197E0F39" w14:textId="77777777" w:rsidR="00E60F1D" w:rsidRPr="00753B7E" w:rsidRDefault="00E60F1D" w:rsidP="002650E9">
            <w:pPr>
              <w:ind w:firstLine="0"/>
            </w:pPr>
            <w:r w:rsidRPr="00753B7E">
              <w:t>полное разрушение несущих конструкций приводящее к обрушению здания. Здание восстановлению не подлежит.</w:t>
            </w:r>
          </w:p>
        </w:tc>
      </w:tr>
    </w:tbl>
    <w:p w14:paraId="6350789A" w14:textId="77777777" w:rsidR="00E60F1D" w:rsidRPr="00753B7E" w:rsidRDefault="00E60F1D" w:rsidP="00E60F1D">
      <w:pPr>
        <w:rPr>
          <w:lang w:val="x-none"/>
        </w:rPr>
      </w:pPr>
    </w:p>
    <w:p w14:paraId="212F8C3B" w14:textId="77777777" w:rsidR="00E60F1D" w:rsidRPr="00753B7E" w:rsidRDefault="00E60F1D" w:rsidP="00E60F1D">
      <w:r w:rsidRPr="00753B7E">
        <w:t>Разрушение и повреждение зданий в полной мере характеризуется законами разрушения. Под законами разрушения зданий понимают зависимость между вероятностью повреждения зданий и скоростью ветра. Законы получены на основе анализа статистических материалов по повреждению и разрушению жилых, общественных и промышленных зданий от воздействия ветра разной интенсивности.</w:t>
      </w:r>
    </w:p>
    <w:p w14:paraId="38237692" w14:textId="77777777" w:rsidR="00E60F1D" w:rsidRPr="00753B7E" w:rsidRDefault="00E60F1D" w:rsidP="00E60F1D">
      <w:r w:rsidRPr="00753B7E">
        <w:t xml:space="preserve">Математическое ожидание количества зданий со степенью повреждения </w:t>
      </w:r>
      <w:r w:rsidRPr="00753B7E">
        <w:rPr>
          <w:lang w:val="en-US"/>
        </w:rPr>
        <w:t>d</w:t>
      </w:r>
      <w:r w:rsidRPr="00753B7E">
        <w:t xml:space="preserve"> определяется по формуле:</w:t>
      </w:r>
    </w:p>
    <w:p w14:paraId="43888F4A" w14:textId="77777777" w:rsidR="00E60F1D" w:rsidRPr="00753B7E" w:rsidRDefault="00E60F1D" w:rsidP="00E60F1D">
      <w:r w:rsidRPr="00753B7E">
        <w:rPr>
          <w:noProof/>
          <w:lang w:eastAsia="ru-RU"/>
        </w:rPr>
        <w:drawing>
          <wp:inline distT="0" distB="0" distL="0" distR="0" wp14:anchorId="23BF02F2" wp14:editId="71E0C910">
            <wp:extent cx="1457325" cy="495300"/>
            <wp:effectExtent l="0" t="0" r="9525" b="0"/>
            <wp:docPr id="9011" name="Рисунок 9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57325" cy="495300"/>
                    </a:xfrm>
                    <a:prstGeom prst="rect">
                      <a:avLst/>
                    </a:prstGeom>
                    <a:noFill/>
                    <a:ln>
                      <a:noFill/>
                    </a:ln>
                  </pic:spPr>
                </pic:pic>
              </a:graphicData>
            </a:graphic>
          </wp:inline>
        </w:drawing>
      </w:r>
    </w:p>
    <w:p w14:paraId="68EDD1F6" w14:textId="77777777" w:rsidR="00E60F1D" w:rsidRPr="00753B7E" w:rsidRDefault="00E60F1D" w:rsidP="00E60F1D">
      <w:r w:rsidRPr="00753B7E">
        <w:t xml:space="preserve">где </w:t>
      </w:r>
      <w:r w:rsidRPr="00753B7E">
        <w:rPr>
          <w:i/>
          <w:lang w:val="en-US"/>
        </w:rPr>
        <w:t>V</w:t>
      </w:r>
      <w:r w:rsidRPr="00753B7E">
        <w:rPr>
          <w:i/>
          <w:vertAlign w:val="subscript"/>
          <w:lang w:val="en-US"/>
        </w:rPr>
        <w:t>i</w:t>
      </w:r>
      <w:r w:rsidRPr="00753B7E">
        <w:t xml:space="preserve"> — численность зданий </w:t>
      </w:r>
      <w:proofErr w:type="spellStart"/>
      <w:r w:rsidRPr="00753B7E">
        <w:rPr>
          <w:i/>
          <w:lang w:val="en-US"/>
        </w:rPr>
        <w:t>i</w:t>
      </w:r>
      <w:proofErr w:type="spellEnd"/>
      <w:r w:rsidRPr="00753B7E">
        <w:rPr>
          <w:i/>
        </w:rPr>
        <w:t>-</w:t>
      </w:r>
      <w:r w:rsidRPr="00753B7E">
        <w:t>го типа в городе;</w:t>
      </w:r>
    </w:p>
    <w:p w14:paraId="069CC088" w14:textId="77777777" w:rsidR="00E60F1D" w:rsidRPr="00753B7E" w:rsidRDefault="00E60F1D" w:rsidP="00E60F1D">
      <w:r w:rsidRPr="00753B7E">
        <w:rPr>
          <w:i/>
        </w:rPr>
        <w:t xml:space="preserve">    </w:t>
      </w:r>
      <w:r w:rsidRPr="00753B7E">
        <w:rPr>
          <w:i/>
          <w:lang w:val="en-US"/>
        </w:rPr>
        <w:t>n</w:t>
      </w:r>
      <w:r w:rsidRPr="00753B7E">
        <w:t xml:space="preserve"> — число типов рассматриваемых зданий;</w:t>
      </w:r>
    </w:p>
    <w:p w14:paraId="4692E60A" w14:textId="77777777" w:rsidR="00E60F1D" w:rsidRPr="00753B7E" w:rsidRDefault="00E60F1D" w:rsidP="00E60F1D">
      <w:r w:rsidRPr="00753B7E">
        <w:t xml:space="preserve">   </w:t>
      </w:r>
      <w:r w:rsidRPr="00753B7E">
        <w:rPr>
          <w:i/>
        </w:rPr>
        <w:t>С</w:t>
      </w:r>
      <w:r w:rsidRPr="00753B7E">
        <w:rPr>
          <w:i/>
          <w:vertAlign w:val="subscript"/>
          <w:lang w:val="en-US"/>
        </w:rPr>
        <w:t>Vi</w:t>
      </w:r>
      <w:r w:rsidRPr="00753B7E">
        <w:rPr>
          <w:i/>
        </w:rPr>
        <w:t xml:space="preserve"> </w:t>
      </w:r>
      <w:r w:rsidRPr="00753B7E">
        <w:t xml:space="preserve">— вероятности повреждения зданий </w:t>
      </w:r>
      <w:proofErr w:type="spellStart"/>
      <w:r w:rsidRPr="00753B7E">
        <w:rPr>
          <w:i/>
          <w:lang w:val="en-US"/>
        </w:rPr>
        <w:t>i</w:t>
      </w:r>
      <w:proofErr w:type="spellEnd"/>
      <w:r w:rsidRPr="00753B7E">
        <w:rPr>
          <w:i/>
        </w:rPr>
        <w:t>-</w:t>
      </w:r>
      <w:r w:rsidRPr="00753B7E">
        <w:t>го типа, полученные на основании анализа законов разрушения зданий.</w:t>
      </w:r>
    </w:p>
    <w:p w14:paraId="0C8FF629" w14:textId="77777777" w:rsidR="00E60F1D" w:rsidRPr="00753B7E" w:rsidRDefault="00E60F1D" w:rsidP="00E60F1D">
      <w:r w:rsidRPr="00753B7E">
        <w:t>Учитывается, что скоростной напор воздушного потока и продолжительность его воздействия в различных частях застройки будет различна.</w:t>
      </w:r>
    </w:p>
    <w:p w14:paraId="09E34549" w14:textId="77777777" w:rsidR="00E60F1D" w:rsidRPr="00753B7E" w:rsidRDefault="00E60F1D" w:rsidP="00E60F1D">
      <w:r w:rsidRPr="00753B7E">
        <w:t>Согласно сведениям, представленным в учебном издании</w:t>
      </w:r>
      <w:r w:rsidRPr="00753B7E">
        <w:rPr>
          <w:bCs/>
        </w:rPr>
        <w:t xml:space="preserve"> Тамбовского государственного технического университета «ФИЗИКО-ТЕХНИЧЕСКИЕ ОСНОВЫ ПРОЕКТИРОВАНИЯ ЗДАНИЙ И СООРУЖЕНИЙ» (</w:t>
      </w:r>
      <w:r w:rsidRPr="00753B7E">
        <w:t xml:space="preserve">Тамбов Издательство ТГТУ 2003) скорость ветра по отношению к загородным условиям снижается в зависимость от плотности застройки: </w:t>
      </w:r>
    </w:p>
    <w:p w14:paraId="6EE5B272" w14:textId="77777777" w:rsidR="00E60F1D" w:rsidRPr="00753B7E" w:rsidRDefault="00E60F1D" w:rsidP="00E60F1D">
      <w:r w:rsidRPr="00753B7E">
        <w:t xml:space="preserve">в застройке плотностью до 20 % – на 20 %; </w:t>
      </w:r>
    </w:p>
    <w:p w14:paraId="7CFBB0B4" w14:textId="77777777" w:rsidR="00E60F1D" w:rsidRPr="00753B7E" w:rsidRDefault="00E60F1D" w:rsidP="00E60F1D">
      <w:r w:rsidRPr="00753B7E">
        <w:t>плотностью от 20 до 30 % – на 20…50 %;</w:t>
      </w:r>
    </w:p>
    <w:p w14:paraId="5EB6DBCE" w14:textId="77777777" w:rsidR="00E60F1D" w:rsidRPr="00753B7E" w:rsidRDefault="00E60F1D" w:rsidP="00E60F1D">
      <w:r w:rsidRPr="00753B7E">
        <w:t>плотностью более 30 % более чем на 50 %.</w:t>
      </w:r>
    </w:p>
    <w:p w14:paraId="281B55C3" w14:textId="77777777" w:rsidR="00E60F1D" w:rsidRPr="00753B7E" w:rsidRDefault="00E60F1D" w:rsidP="00E60F1D">
      <w:pPr>
        <w:rPr>
          <w:i/>
        </w:rPr>
      </w:pPr>
      <w:r w:rsidRPr="00753B7E">
        <w:rPr>
          <w:i/>
        </w:rPr>
        <w:t>Примечание: под плотностью застройки понимается отношение площади, занятой зданиями, к общей площади рассматриваемой территории.</w:t>
      </w:r>
    </w:p>
    <w:p w14:paraId="3BB5F135" w14:textId="77777777" w:rsidR="00E60F1D" w:rsidRPr="00753B7E" w:rsidRDefault="00E60F1D" w:rsidP="00E60F1D">
      <w:pPr>
        <w:rPr>
          <w:b/>
          <w:i/>
          <w:iCs/>
        </w:rPr>
      </w:pPr>
      <w:r w:rsidRPr="00753B7E">
        <w:t xml:space="preserve">В качестве поражающих факторов рассматриваются обломки зданий и сооружений. Для определения математического ожидания потерь населения используется закон поражения людей. </w:t>
      </w:r>
      <w:r w:rsidRPr="00753B7E">
        <w:rPr>
          <w:i/>
          <w:u w:val="single"/>
        </w:rPr>
        <w:t>Под законом поражения людей понимается зависимость между вероятностью поражения людей и интенсивностью явления</w:t>
      </w:r>
      <w:r w:rsidRPr="00753B7E">
        <w:rPr>
          <w:b/>
          <w:i/>
        </w:rPr>
        <w:t xml:space="preserve">. </w:t>
      </w:r>
    </w:p>
    <w:p w14:paraId="4DF35026" w14:textId="77777777" w:rsidR="00E60F1D" w:rsidRPr="00753B7E" w:rsidRDefault="00E60F1D" w:rsidP="00E60F1D">
      <w:r w:rsidRPr="00753B7E">
        <w:rPr>
          <w:i/>
          <w:u w:val="single"/>
        </w:rPr>
        <w:t>Математическое ожидание потерь людей</w:t>
      </w:r>
      <w:r w:rsidRPr="00753B7E">
        <w:t xml:space="preserve"> в населенных пунктах определяется по формуле</w:t>
      </w:r>
    </w:p>
    <w:p w14:paraId="0A56B01A" w14:textId="77777777" w:rsidR="00E60F1D" w:rsidRPr="00753B7E" w:rsidRDefault="00E60F1D" w:rsidP="00E60F1D">
      <w:r w:rsidRPr="00753B7E">
        <w:rPr>
          <w:noProof/>
          <w:lang w:eastAsia="ru-RU"/>
        </w:rPr>
        <w:drawing>
          <wp:inline distT="0" distB="0" distL="0" distR="0" wp14:anchorId="578E7222" wp14:editId="0EBD5DFE">
            <wp:extent cx="1514475" cy="504825"/>
            <wp:effectExtent l="0" t="0" r="0" b="9525"/>
            <wp:docPr id="9012" name="Рисунок 9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514475" cy="504825"/>
                    </a:xfrm>
                    <a:prstGeom prst="rect">
                      <a:avLst/>
                    </a:prstGeom>
                    <a:noFill/>
                    <a:ln>
                      <a:noFill/>
                    </a:ln>
                  </pic:spPr>
                </pic:pic>
              </a:graphicData>
            </a:graphic>
          </wp:inline>
        </w:drawing>
      </w:r>
    </w:p>
    <w:p w14:paraId="3AAE974F" w14:textId="77777777" w:rsidR="00E60F1D" w:rsidRPr="00753B7E" w:rsidRDefault="00E60F1D" w:rsidP="00E60F1D">
      <w:r w:rsidRPr="00753B7E">
        <w:t>где R — вероятность размещения людей в зданиях;</w:t>
      </w:r>
    </w:p>
    <w:p w14:paraId="56EF7E93" w14:textId="77777777" w:rsidR="00E60F1D" w:rsidRPr="00753B7E" w:rsidRDefault="00E60F1D" w:rsidP="00E60F1D">
      <w:r w:rsidRPr="00753B7E">
        <w:t>n – число типов рассматриваемых зданий;</w:t>
      </w:r>
    </w:p>
    <w:p w14:paraId="3CD7B52E" w14:textId="77777777" w:rsidR="00E60F1D" w:rsidRPr="00753B7E" w:rsidRDefault="00E60F1D" w:rsidP="00E60F1D">
      <w:r w:rsidRPr="00753B7E">
        <w:t>Ni — численность людей в зданиях i-ого типа, чел.;</w:t>
      </w:r>
    </w:p>
    <w:p w14:paraId="3A4E6F24" w14:textId="77777777" w:rsidR="00E60F1D" w:rsidRPr="00753B7E" w:rsidRDefault="00E60F1D" w:rsidP="00E60F1D">
      <w:proofErr w:type="spellStart"/>
      <w:r w:rsidRPr="00753B7E">
        <w:t>CNi</w:t>
      </w:r>
      <w:proofErr w:type="spellEnd"/>
      <w:r w:rsidRPr="00753B7E">
        <w:t xml:space="preserve"> — вероятность поражения людей в зданиях i-ого типа, полученная на основании анализа законов поражения людей.</w:t>
      </w:r>
    </w:p>
    <w:p w14:paraId="6E0A9237" w14:textId="77777777" w:rsidR="00E60F1D" w:rsidRPr="00753B7E" w:rsidRDefault="00E60F1D" w:rsidP="00E60F1D">
      <w:r w:rsidRPr="00753B7E">
        <w:t>M(</w:t>
      </w:r>
      <w:proofErr w:type="spellStart"/>
      <w:r w:rsidRPr="00753B7E">
        <w:t>Nj</w:t>
      </w:r>
      <w:proofErr w:type="spellEnd"/>
      <w:r w:rsidRPr="00753B7E">
        <w:t>) – математическое ожидание потерь j–ой степени (общих, безвозвратных).</w:t>
      </w:r>
    </w:p>
    <w:p w14:paraId="26983587" w14:textId="77777777" w:rsidR="00E60F1D" w:rsidRPr="00753B7E" w:rsidRDefault="00E60F1D" w:rsidP="00E60F1D">
      <w:r w:rsidRPr="00753B7E">
        <w:t>Значения R принимаются на основе обработки статистических материалов. В качестве средних показателей могут быть приняты значения:</w:t>
      </w:r>
    </w:p>
    <w:p w14:paraId="384A4519" w14:textId="77777777" w:rsidR="00E60F1D" w:rsidRPr="00753B7E" w:rsidRDefault="00E60F1D" w:rsidP="00E60F1D">
      <w:r w:rsidRPr="00753B7E">
        <w:lastRenderedPageBreak/>
        <w:t>с 23 до 7 часов</w:t>
      </w:r>
      <w:r w:rsidRPr="00753B7E">
        <w:tab/>
      </w:r>
      <w:r w:rsidRPr="00753B7E">
        <w:tab/>
      </w:r>
      <w:r w:rsidRPr="00753B7E">
        <w:tab/>
        <w:t>R = 1;</w:t>
      </w:r>
    </w:p>
    <w:p w14:paraId="1449ADBF" w14:textId="77777777" w:rsidR="00E60F1D" w:rsidRPr="00753B7E" w:rsidRDefault="00E60F1D" w:rsidP="00E60F1D">
      <w:r w:rsidRPr="00753B7E">
        <w:t>с 7  до 9 часов</w:t>
      </w:r>
      <w:r w:rsidRPr="00753B7E">
        <w:tab/>
      </w:r>
      <w:r w:rsidRPr="00753B7E">
        <w:tab/>
      </w:r>
      <w:r w:rsidRPr="00753B7E">
        <w:tab/>
        <w:t>R = 0,6;</w:t>
      </w:r>
    </w:p>
    <w:p w14:paraId="699B2DCF" w14:textId="77777777" w:rsidR="00E60F1D" w:rsidRPr="00753B7E" w:rsidRDefault="00E60F1D" w:rsidP="00E60F1D">
      <w:r w:rsidRPr="00753B7E">
        <w:t>с 9 до 18 часов</w:t>
      </w:r>
      <w:r w:rsidRPr="00753B7E">
        <w:tab/>
      </w:r>
      <w:r w:rsidRPr="00753B7E">
        <w:tab/>
      </w:r>
      <w:r w:rsidRPr="00753B7E">
        <w:tab/>
        <w:t>R = 0,7;</w:t>
      </w:r>
    </w:p>
    <w:p w14:paraId="01394B99" w14:textId="77777777" w:rsidR="00E60F1D" w:rsidRPr="00753B7E" w:rsidRDefault="00E60F1D" w:rsidP="00E60F1D">
      <w:r w:rsidRPr="00753B7E">
        <w:t>с 18 до 20 часов</w:t>
      </w:r>
      <w:r w:rsidRPr="00753B7E">
        <w:tab/>
      </w:r>
      <w:r w:rsidRPr="00753B7E">
        <w:tab/>
      </w:r>
      <w:r w:rsidRPr="00753B7E">
        <w:tab/>
        <w:t>R = 0,65;</w:t>
      </w:r>
    </w:p>
    <w:p w14:paraId="0E15E78E" w14:textId="77777777" w:rsidR="00E60F1D" w:rsidRPr="00753B7E" w:rsidRDefault="00E60F1D" w:rsidP="00E60F1D">
      <w:r w:rsidRPr="00753B7E">
        <w:t>с 20 до 23 часов</w:t>
      </w:r>
      <w:r w:rsidRPr="00753B7E">
        <w:tab/>
      </w:r>
      <w:r w:rsidRPr="00753B7E">
        <w:tab/>
      </w:r>
      <w:r w:rsidRPr="00753B7E">
        <w:tab/>
        <w:t>R = 0,9.</w:t>
      </w:r>
    </w:p>
    <w:p w14:paraId="7960E430" w14:textId="77777777" w:rsidR="00E60F1D" w:rsidRPr="00753B7E" w:rsidRDefault="00E60F1D" w:rsidP="00E60F1D"/>
    <w:p w14:paraId="151EF439" w14:textId="77777777" w:rsidR="00E60F1D" w:rsidRPr="00753B7E" w:rsidRDefault="00E60F1D" w:rsidP="00E60F1D">
      <w:pPr>
        <w:rPr>
          <w:lang w:val="x-none"/>
        </w:rPr>
      </w:pPr>
      <w:r w:rsidRPr="00753B7E">
        <w:rPr>
          <w:lang w:val="x-none"/>
        </w:rPr>
        <w:t>В зависимости от степени разрушения зданий определяются возможные потери населения:</w:t>
      </w:r>
    </w:p>
    <w:tbl>
      <w:tblPr>
        <w:tblW w:w="4597" w:type="pct"/>
        <w:tblInd w:w="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723"/>
        <w:gridCol w:w="1882"/>
        <w:gridCol w:w="1691"/>
        <w:gridCol w:w="2038"/>
      </w:tblGrid>
      <w:tr w:rsidR="00E60F1D" w:rsidRPr="00753B7E" w14:paraId="38F73F7F" w14:textId="77777777" w:rsidTr="002650E9">
        <w:trPr>
          <w:cantSplit/>
          <w:tblHeader/>
        </w:trPr>
        <w:tc>
          <w:tcPr>
            <w:tcW w:w="1088" w:type="pct"/>
            <w:vMerge w:val="restart"/>
          </w:tcPr>
          <w:p w14:paraId="5F8BE46E" w14:textId="77777777" w:rsidR="00E60F1D" w:rsidRPr="00753B7E" w:rsidRDefault="00E60F1D" w:rsidP="002650E9">
            <w:pPr>
              <w:ind w:firstLine="0"/>
            </w:pPr>
            <w:r w:rsidRPr="00753B7E">
              <w:t>Структура потерь, %</w:t>
            </w:r>
          </w:p>
        </w:tc>
        <w:tc>
          <w:tcPr>
            <w:tcW w:w="3912" w:type="pct"/>
            <w:gridSpan w:val="4"/>
          </w:tcPr>
          <w:p w14:paraId="14C732DF" w14:textId="77777777" w:rsidR="00E60F1D" w:rsidRPr="00753B7E" w:rsidRDefault="00E60F1D" w:rsidP="002650E9">
            <w:pPr>
              <w:ind w:firstLine="0"/>
            </w:pPr>
            <w:r w:rsidRPr="00753B7E">
              <w:t>Степени разрушения зданий</w:t>
            </w:r>
          </w:p>
        </w:tc>
      </w:tr>
      <w:tr w:rsidR="00E60F1D" w:rsidRPr="00753B7E" w14:paraId="6EE504EC" w14:textId="77777777" w:rsidTr="002650E9">
        <w:trPr>
          <w:cantSplit/>
          <w:tblHeader/>
        </w:trPr>
        <w:tc>
          <w:tcPr>
            <w:tcW w:w="1088" w:type="pct"/>
            <w:vMerge/>
          </w:tcPr>
          <w:p w14:paraId="004BC49B" w14:textId="77777777" w:rsidR="00E60F1D" w:rsidRPr="00753B7E" w:rsidRDefault="00E60F1D" w:rsidP="002650E9">
            <w:pPr>
              <w:ind w:firstLine="0"/>
            </w:pPr>
          </w:p>
        </w:tc>
        <w:tc>
          <w:tcPr>
            <w:tcW w:w="919" w:type="pct"/>
          </w:tcPr>
          <w:p w14:paraId="75C21D23" w14:textId="77777777" w:rsidR="00E60F1D" w:rsidRPr="00753B7E" w:rsidRDefault="00E60F1D" w:rsidP="002650E9">
            <w:pPr>
              <w:ind w:firstLine="0"/>
            </w:pPr>
            <w:r w:rsidRPr="00753B7E">
              <w:t>Слабая</w:t>
            </w:r>
          </w:p>
        </w:tc>
        <w:tc>
          <w:tcPr>
            <w:tcW w:w="1004" w:type="pct"/>
          </w:tcPr>
          <w:p w14:paraId="32E4B5B6" w14:textId="77777777" w:rsidR="00E60F1D" w:rsidRPr="00753B7E" w:rsidRDefault="00E60F1D" w:rsidP="002650E9">
            <w:pPr>
              <w:ind w:firstLine="0"/>
            </w:pPr>
            <w:r w:rsidRPr="00753B7E">
              <w:t>Средняя</w:t>
            </w:r>
          </w:p>
        </w:tc>
        <w:tc>
          <w:tcPr>
            <w:tcW w:w="902" w:type="pct"/>
          </w:tcPr>
          <w:p w14:paraId="0B1BE1DC" w14:textId="77777777" w:rsidR="00E60F1D" w:rsidRPr="00753B7E" w:rsidRDefault="00E60F1D" w:rsidP="002650E9">
            <w:pPr>
              <w:ind w:firstLine="0"/>
            </w:pPr>
            <w:r w:rsidRPr="00753B7E">
              <w:t>Сильная</w:t>
            </w:r>
          </w:p>
        </w:tc>
        <w:tc>
          <w:tcPr>
            <w:tcW w:w="1087" w:type="pct"/>
          </w:tcPr>
          <w:p w14:paraId="47B46720" w14:textId="77777777" w:rsidR="00E60F1D" w:rsidRPr="00753B7E" w:rsidRDefault="00E60F1D" w:rsidP="002650E9">
            <w:pPr>
              <w:ind w:firstLine="0"/>
            </w:pPr>
            <w:r w:rsidRPr="00753B7E">
              <w:t>Полная</w:t>
            </w:r>
          </w:p>
        </w:tc>
      </w:tr>
      <w:tr w:rsidR="00E60F1D" w:rsidRPr="00753B7E" w14:paraId="74E9BC14" w14:textId="77777777" w:rsidTr="002650E9">
        <w:tc>
          <w:tcPr>
            <w:tcW w:w="1088" w:type="pct"/>
          </w:tcPr>
          <w:p w14:paraId="62FACAD1" w14:textId="77777777" w:rsidR="00E60F1D" w:rsidRPr="00753B7E" w:rsidRDefault="00E60F1D" w:rsidP="002650E9">
            <w:pPr>
              <w:ind w:firstLine="0"/>
            </w:pPr>
            <w:r w:rsidRPr="00753B7E">
              <w:t>Общие</w:t>
            </w:r>
          </w:p>
        </w:tc>
        <w:tc>
          <w:tcPr>
            <w:tcW w:w="919" w:type="pct"/>
          </w:tcPr>
          <w:p w14:paraId="4A43A225" w14:textId="77777777" w:rsidR="00E60F1D" w:rsidRPr="00753B7E" w:rsidRDefault="00E60F1D" w:rsidP="002650E9">
            <w:pPr>
              <w:ind w:firstLine="0"/>
            </w:pPr>
            <w:r w:rsidRPr="00753B7E">
              <w:t>5</w:t>
            </w:r>
          </w:p>
        </w:tc>
        <w:tc>
          <w:tcPr>
            <w:tcW w:w="1004" w:type="pct"/>
          </w:tcPr>
          <w:p w14:paraId="1FB046B3" w14:textId="77777777" w:rsidR="00E60F1D" w:rsidRPr="00753B7E" w:rsidRDefault="00E60F1D" w:rsidP="002650E9">
            <w:pPr>
              <w:ind w:firstLine="0"/>
            </w:pPr>
            <w:r w:rsidRPr="00753B7E">
              <w:t>30</w:t>
            </w:r>
          </w:p>
        </w:tc>
        <w:tc>
          <w:tcPr>
            <w:tcW w:w="902" w:type="pct"/>
          </w:tcPr>
          <w:p w14:paraId="48951206" w14:textId="77777777" w:rsidR="00E60F1D" w:rsidRPr="00753B7E" w:rsidRDefault="00E60F1D" w:rsidP="002650E9">
            <w:pPr>
              <w:ind w:firstLine="0"/>
            </w:pPr>
            <w:r w:rsidRPr="00753B7E">
              <w:t>60</w:t>
            </w:r>
          </w:p>
        </w:tc>
        <w:tc>
          <w:tcPr>
            <w:tcW w:w="1087" w:type="pct"/>
          </w:tcPr>
          <w:p w14:paraId="19E15795" w14:textId="77777777" w:rsidR="00E60F1D" w:rsidRPr="00753B7E" w:rsidRDefault="00E60F1D" w:rsidP="002650E9">
            <w:pPr>
              <w:ind w:firstLine="0"/>
            </w:pPr>
            <w:r w:rsidRPr="00753B7E">
              <w:t>100</w:t>
            </w:r>
          </w:p>
        </w:tc>
      </w:tr>
      <w:tr w:rsidR="00E60F1D" w:rsidRPr="00753B7E" w14:paraId="4AA6906B" w14:textId="77777777" w:rsidTr="002650E9">
        <w:tc>
          <w:tcPr>
            <w:tcW w:w="1088" w:type="pct"/>
          </w:tcPr>
          <w:p w14:paraId="45E13A02" w14:textId="77777777" w:rsidR="00E60F1D" w:rsidRPr="00753B7E" w:rsidRDefault="00E60F1D" w:rsidP="002650E9">
            <w:pPr>
              <w:ind w:firstLine="0"/>
            </w:pPr>
            <w:r w:rsidRPr="00753B7E">
              <w:t>Безвозвратные</w:t>
            </w:r>
          </w:p>
        </w:tc>
        <w:tc>
          <w:tcPr>
            <w:tcW w:w="919" w:type="pct"/>
          </w:tcPr>
          <w:p w14:paraId="6C7B4A8C" w14:textId="77777777" w:rsidR="00E60F1D" w:rsidRPr="00753B7E" w:rsidRDefault="00E60F1D" w:rsidP="002650E9">
            <w:pPr>
              <w:ind w:firstLine="0"/>
            </w:pPr>
            <w:r w:rsidRPr="00753B7E">
              <w:t>0</w:t>
            </w:r>
          </w:p>
        </w:tc>
        <w:tc>
          <w:tcPr>
            <w:tcW w:w="1004" w:type="pct"/>
          </w:tcPr>
          <w:p w14:paraId="50E7C54F" w14:textId="77777777" w:rsidR="00E60F1D" w:rsidRPr="00753B7E" w:rsidRDefault="00E60F1D" w:rsidP="002650E9">
            <w:pPr>
              <w:ind w:firstLine="0"/>
            </w:pPr>
            <w:r w:rsidRPr="00753B7E">
              <w:t>8</w:t>
            </w:r>
          </w:p>
        </w:tc>
        <w:tc>
          <w:tcPr>
            <w:tcW w:w="902" w:type="pct"/>
          </w:tcPr>
          <w:p w14:paraId="668949A1" w14:textId="77777777" w:rsidR="00E60F1D" w:rsidRPr="00753B7E" w:rsidRDefault="00E60F1D" w:rsidP="002650E9">
            <w:pPr>
              <w:ind w:firstLine="0"/>
            </w:pPr>
            <w:r w:rsidRPr="00753B7E">
              <w:t>15</w:t>
            </w:r>
          </w:p>
        </w:tc>
        <w:tc>
          <w:tcPr>
            <w:tcW w:w="1087" w:type="pct"/>
          </w:tcPr>
          <w:p w14:paraId="3BDA8ED7" w14:textId="77777777" w:rsidR="00E60F1D" w:rsidRPr="00753B7E" w:rsidRDefault="00E60F1D" w:rsidP="002650E9">
            <w:pPr>
              <w:ind w:firstLine="0"/>
            </w:pPr>
            <w:r w:rsidRPr="00753B7E">
              <w:t>60</w:t>
            </w:r>
          </w:p>
        </w:tc>
      </w:tr>
      <w:tr w:rsidR="00E60F1D" w:rsidRPr="00753B7E" w14:paraId="0320AE96" w14:textId="77777777" w:rsidTr="002650E9">
        <w:tc>
          <w:tcPr>
            <w:tcW w:w="1088" w:type="pct"/>
          </w:tcPr>
          <w:p w14:paraId="72FF2931" w14:textId="77777777" w:rsidR="00E60F1D" w:rsidRPr="00753B7E" w:rsidRDefault="00E60F1D" w:rsidP="002650E9">
            <w:pPr>
              <w:ind w:firstLine="0"/>
            </w:pPr>
            <w:r w:rsidRPr="00753B7E">
              <w:t>Санитарные</w:t>
            </w:r>
          </w:p>
        </w:tc>
        <w:tc>
          <w:tcPr>
            <w:tcW w:w="919" w:type="pct"/>
          </w:tcPr>
          <w:p w14:paraId="41DC3237" w14:textId="77777777" w:rsidR="00E60F1D" w:rsidRPr="00753B7E" w:rsidRDefault="00E60F1D" w:rsidP="002650E9">
            <w:pPr>
              <w:ind w:firstLine="0"/>
            </w:pPr>
            <w:r w:rsidRPr="00753B7E">
              <w:t>5</w:t>
            </w:r>
          </w:p>
        </w:tc>
        <w:tc>
          <w:tcPr>
            <w:tcW w:w="1004" w:type="pct"/>
          </w:tcPr>
          <w:p w14:paraId="377F33BC" w14:textId="77777777" w:rsidR="00E60F1D" w:rsidRPr="00753B7E" w:rsidRDefault="00E60F1D" w:rsidP="002650E9">
            <w:pPr>
              <w:ind w:firstLine="0"/>
            </w:pPr>
            <w:r w:rsidRPr="00753B7E">
              <w:t>22</w:t>
            </w:r>
          </w:p>
        </w:tc>
        <w:tc>
          <w:tcPr>
            <w:tcW w:w="902" w:type="pct"/>
          </w:tcPr>
          <w:p w14:paraId="25F07F47" w14:textId="77777777" w:rsidR="00E60F1D" w:rsidRPr="00753B7E" w:rsidRDefault="00E60F1D" w:rsidP="002650E9">
            <w:pPr>
              <w:ind w:firstLine="0"/>
            </w:pPr>
            <w:r w:rsidRPr="00753B7E">
              <w:t>45</w:t>
            </w:r>
          </w:p>
        </w:tc>
        <w:tc>
          <w:tcPr>
            <w:tcW w:w="1087" w:type="pct"/>
          </w:tcPr>
          <w:p w14:paraId="164F8151" w14:textId="77777777" w:rsidR="00E60F1D" w:rsidRPr="00753B7E" w:rsidRDefault="00E60F1D" w:rsidP="002650E9">
            <w:pPr>
              <w:ind w:firstLine="0"/>
            </w:pPr>
            <w:r w:rsidRPr="00753B7E">
              <w:t>40</w:t>
            </w:r>
          </w:p>
        </w:tc>
      </w:tr>
    </w:tbl>
    <w:p w14:paraId="17D65FC6" w14:textId="77777777" w:rsidR="00E60F1D" w:rsidRPr="00753B7E" w:rsidRDefault="00E60F1D" w:rsidP="00E60F1D"/>
    <w:p w14:paraId="1624FA03" w14:textId="77777777" w:rsidR="00E60F1D" w:rsidRPr="00753B7E" w:rsidRDefault="00E60F1D" w:rsidP="00E60F1D">
      <w:r w:rsidRPr="00753B7E">
        <w:rPr>
          <w:i/>
          <w:u w:val="single"/>
        </w:rPr>
        <w:t>Количество аварий на коммунально-энергетических системах (КЭС)</w:t>
      </w:r>
      <w:r w:rsidRPr="00753B7E">
        <w:t xml:space="preserve"> определяются из условия, что на 1 км</w:t>
      </w:r>
      <w:r w:rsidRPr="00753B7E">
        <w:rPr>
          <w:vertAlign w:val="superscript"/>
        </w:rPr>
        <w:t>2</w:t>
      </w:r>
      <w:r w:rsidRPr="00753B7E">
        <w:t xml:space="preserve"> разрушенной части города приходится 6 – 8 аварий</w:t>
      </w:r>
    </w:p>
    <w:p w14:paraId="23980FB8" w14:textId="77777777" w:rsidR="00E60F1D" w:rsidRPr="00753B7E" w:rsidRDefault="00E60F1D" w:rsidP="00E60F1D">
      <w:r w:rsidRPr="00753B7E">
        <w:t>Эти данные получены на основании анализа последствий.</w:t>
      </w:r>
    </w:p>
    <w:p w14:paraId="1B9FDC63" w14:textId="77777777" w:rsidR="00E60F1D" w:rsidRPr="00753B7E" w:rsidRDefault="00E60F1D" w:rsidP="00E60F1D">
      <w:r w:rsidRPr="00753B7E">
        <w:t>Общее количество аварий на КЭС распределяют:</w:t>
      </w:r>
    </w:p>
    <w:p w14:paraId="5ED693EF" w14:textId="77777777" w:rsidR="00E60F1D" w:rsidRPr="00753B7E" w:rsidRDefault="00E60F1D" w:rsidP="00E60F1D">
      <w:r w:rsidRPr="00753B7E">
        <w:t>на системы теплоснабжения – 15 %;</w:t>
      </w:r>
    </w:p>
    <w:p w14:paraId="68F62D16" w14:textId="77777777" w:rsidR="00E60F1D" w:rsidRPr="00753B7E" w:rsidRDefault="00E60F1D" w:rsidP="00E60F1D">
      <w:r w:rsidRPr="00753B7E">
        <w:t>электроснабжения, водоснабжения и канализации – по 20 %;</w:t>
      </w:r>
    </w:p>
    <w:p w14:paraId="472C8919" w14:textId="77777777" w:rsidR="00E60F1D" w:rsidRPr="00753B7E" w:rsidRDefault="00E60F1D" w:rsidP="00E60F1D">
      <w:r w:rsidRPr="00753B7E">
        <w:t>газоснабжения – 25 %.</w:t>
      </w:r>
    </w:p>
    <w:p w14:paraId="12945156" w14:textId="77777777" w:rsidR="00E60F1D" w:rsidRPr="00753B7E" w:rsidRDefault="00E60F1D" w:rsidP="00E60F1D">
      <w:r w:rsidRPr="00753B7E">
        <w:t>Причины, вызывающие повреждения КЭС связанны с разрушением вводов в наземные здания и сооружения, а также повреждения элементов КЭС обломками зданий.</w:t>
      </w:r>
    </w:p>
    <w:p w14:paraId="5F010E22" w14:textId="77777777" w:rsidR="00E60F1D" w:rsidRPr="00753B7E" w:rsidRDefault="00E60F1D" w:rsidP="00E60F1D">
      <w:r w:rsidRPr="00753B7E">
        <w:t>Кроме того, возможно затопление территории вследствие разрушения водопроводных труб и канализационных коллекторов и ожоги людей при разрушении элементов системы паро- и теплоснабжения.</w:t>
      </w:r>
    </w:p>
    <w:p w14:paraId="4688098A" w14:textId="77777777" w:rsidR="00E60F1D" w:rsidRPr="00753B7E" w:rsidRDefault="00E60F1D" w:rsidP="00E60F1D">
      <w:r w:rsidRPr="00753B7E">
        <w:rPr>
          <w:i/>
          <w:u w:val="single"/>
        </w:rPr>
        <w:t>Число очагов пожаров</w:t>
      </w:r>
      <w:r w:rsidRPr="00753B7E">
        <w:t xml:space="preserve"> определяется масштабами разрушений. Анализ последствий показывает, что в среднем в половине числа зданий, получивших полные и сильные разрушения, возможно возникновение пожаров.</w:t>
      </w:r>
    </w:p>
    <w:p w14:paraId="6BE2CF24" w14:textId="77777777" w:rsidR="00E60F1D" w:rsidRPr="00753B7E" w:rsidRDefault="00E60F1D" w:rsidP="00E60F1D"/>
    <w:p w14:paraId="77319A60" w14:textId="77777777" w:rsidR="00E60F1D" w:rsidRPr="00753B7E" w:rsidRDefault="00E60F1D" w:rsidP="00E60F1D">
      <w:pPr>
        <w:rPr>
          <w:b/>
          <w:u w:val="single"/>
        </w:rPr>
      </w:pPr>
      <w:r w:rsidRPr="00753B7E">
        <w:rPr>
          <w:b/>
          <w:u w:val="single"/>
        </w:rPr>
        <w:t>Последствия наводнений</w:t>
      </w:r>
    </w:p>
    <w:p w14:paraId="44FC5048" w14:textId="77777777" w:rsidR="00E60F1D" w:rsidRPr="00753B7E" w:rsidRDefault="00E60F1D" w:rsidP="00E60F1D">
      <w:pPr>
        <w:rPr>
          <w:bCs/>
        </w:rPr>
      </w:pPr>
      <w:r w:rsidRPr="00753B7E">
        <w:t xml:space="preserve">При расчетах возможных последствий наводнений использована </w:t>
      </w:r>
      <w:bookmarkStart w:id="150" w:name="i14878"/>
      <w:r w:rsidRPr="00753B7E">
        <w:t>«</w:t>
      </w:r>
      <w:r w:rsidRPr="00753B7E">
        <w:rPr>
          <w:bCs/>
          <w:i/>
        </w:rPr>
        <w:t>Методика</w:t>
      </w:r>
      <w:bookmarkEnd w:id="150"/>
      <w:r w:rsidRPr="00753B7E">
        <w:rPr>
          <w:bCs/>
          <w:i/>
        </w:rPr>
        <w:t xml:space="preserve"> определения размера вреда, который может быть причинен жизни, здоровью физических и юридических лиц в результате аварии гидротехнического сооружения» </w:t>
      </w:r>
      <w:r w:rsidRPr="00753B7E">
        <w:rPr>
          <w:bCs/>
        </w:rPr>
        <w:t>утвержденная приказом</w:t>
      </w:r>
      <w:r w:rsidRPr="00753B7E">
        <w:t xml:space="preserve"> </w:t>
      </w:r>
      <w:r w:rsidRPr="00753B7E">
        <w:rPr>
          <w:bCs/>
        </w:rPr>
        <w:t>МЧС РФ и Госгортехнадзора РФ от 15.08.03 № 482/175а.</w:t>
      </w:r>
      <w:r w:rsidRPr="00753B7E">
        <w:t xml:space="preserve"> </w:t>
      </w:r>
      <w:r w:rsidRPr="00753B7E">
        <w:rPr>
          <w:bCs/>
        </w:rPr>
        <w:t>(РД 03-626-03)</w:t>
      </w:r>
    </w:p>
    <w:p w14:paraId="1EA0BA4B" w14:textId="77777777" w:rsidR="00E60F1D" w:rsidRPr="00753B7E" w:rsidRDefault="00E60F1D" w:rsidP="00E60F1D">
      <w:r w:rsidRPr="00753B7E">
        <w:t>Для определения возможных последствий наводнений выполняются следующие действия:</w:t>
      </w:r>
    </w:p>
    <w:p w14:paraId="17178473" w14:textId="77777777" w:rsidR="00E60F1D" w:rsidRPr="00753B7E" w:rsidRDefault="00E60F1D" w:rsidP="00E60F1D">
      <w:r w:rsidRPr="00753B7E">
        <w:t>разбивка общей площади затопления на зоны сильного, среднего и слабого воздействия с выделением по каждой зоне: земель, занятых населенными пунктами или промышленными объектами; земель сельскохозяйственного назначения; земель, занятых естественными природными ландшафтами;</w:t>
      </w:r>
    </w:p>
    <w:p w14:paraId="7C40E1E7" w14:textId="77777777" w:rsidR="00E60F1D" w:rsidRPr="00753B7E" w:rsidRDefault="00E60F1D" w:rsidP="00E60F1D">
      <w:r w:rsidRPr="00753B7E">
        <w:lastRenderedPageBreak/>
        <w:t>составление перечня затронутых населенных пунктов и сбор сведений о количестве проживающего в них населения, характере жилых строений и размерах приусадебных участков;</w:t>
      </w:r>
    </w:p>
    <w:p w14:paraId="6027489D" w14:textId="77777777" w:rsidR="00E60F1D" w:rsidRPr="00753B7E" w:rsidRDefault="00E60F1D" w:rsidP="00E60F1D">
      <w:r w:rsidRPr="00753B7E">
        <w:t>определение участков затрагиваемых транспортных коммуникаций и линий связи;</w:t>
      </w:r>
    </w:p>
    <w:p w14:paraId="5E1985E0" w14:textId="77777777" w:rsidR="00E60F1D" w:rsidRPr="00753B7E" w:rsidRDefault="00E60F1D" w:rsidP="00E60F1D">
      <w:r w:rsidRPr="00753B7E">
        <w:t>выявление прочих специфических объектов.</w:t>
      </w:r>
    </w:p>
    <w:p w14:paraId="1431D039" w14:textId="77777777" w:rsidR="00E60F1D" w:rsidRPr="00753B7E" w:rsidRDefault="00E60F1D" w:rsidP="00E60F1D"/>
    <w:p w14:paraId="560DD91F" w14:textId="433E2684" w:rsidR="00E60F1D" w:rsidRDefault="00E60F1D" w:rsidP="00E60F1D">
      <w:r w:rsidRPr="00753B7E">
        <w:t>Отнесение территории к той или иной зоне воздействия производится по критериям, представленным в следующей таблице</w:t>
      </w:r>
      <w:r w:rsidR="00D9063D">
        <w:t xml:space="preserve"> 43</w:t>
      </w:r>
      <w:r w:rsidRPr="00753B7E">
        <w:t xml:space="preserve">: </w:t>
      </w:r>
    </w:p>
    <w:p w14:paraId="6852DBA2" w14:textId="77777777" w:rsidR="00D9063D" w:rsidRDefault="00D9063D" w:rsidP="00D9063D">
      <w:pPr>
        <w:ind w:firstLine="0"/>
      </w:pPr>
    </w:p>
    <w:p w14:paraId="759C59E6" w14:textId="109F6F19" w:rsidR="00D9063D" w:rsidRPr="00753B7E" w:rsidRDefault="00D9063D" w:rsidP="00D9063D">
      <w:pPr>
        <w:ind w:firstLine="0"/>
        <w:jc w:val="center"/>
      </w:pPr>
      <w:r>
        <w:t>Таблица 43. Критерии о</w:t>
      </w:r>
      <w:r w:rsidRPr="00D9063D">
        <w:t>тнесени</w:t>
      </w:r>
      <w:r>
        <w:t>я</w:t>
      </w:r>
      <w:r w:rsidRPr="00D9063D">
        <w:t xml:space="preserve"> территории к той или иной зоне воздействия</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817"/>
        <w:gridCol w:w="817"/>
        <w:gridCol w:w="817"/>
        <w:gridCol w:w="817"/>
        <w:gridCol w:w="817"/>
        <w:gridCol w:w="817"/>
        <w:gridCol w:w="817"/>
        <w:gridCol w:w="817"/>
        <w:gridCol w:w="818"/>
      </w:tblGrid>
      <w:tr w:rsidR="00E60F1D" w:rsidRPr="00753B7E" w14:paraId="7718ECBF" w14:textId="77777777" w:rsidTr="002650E9">
        <w:trPr>
          <w:cantSplit/>
        </w:trPr>
        <w:tc>
          <w:tcPr>
            <w:tcW w:w="2126" w:type="dxa"/>
            <w:vMerge w:val="restart"/>
            <w:vAlign w:val="center"/>
          </w:tcPr>
          <w:p w14:paraId="6C4F5FDD" w14:textId="77777777" w:rsidR="00E60F1D" w:rsidRPr="00753B7E" w:rsidRDefault="00E60F1D" w:rsidP="002650E9">
            <w:pPr>
              <w:ind w:firstLine="0"/>
            </w:pPr>
            <w:r w:rsidRPr="00753B7E">
              <w:t>Тип зданий</w:t>
            </w:r>
          </w:p>
        </w:tc>
        <w:tc>
          <w:tcPr>
            <w:tcW w:w="2451" w:type="dxa"/>
            <w:gridSpan w:val="3"/>
          </w:tcPr>
          <w:p w14:paraId="3C1D86D0" w14:textId="77777777" w:rsidR="00E60F1D" w:rsidRPr="00753B7E" w:rsidRDefault="00E60F1D" w:rsidP="002650E9">
            <w:pPr>
              <w:ind w:firstLine="0"/>
            </w:pPr>
            <w:r w:rsidRPr="00753B7E">
              <w:t>Сильные разрушения</w:t>
            </w:r>
          </w:p>
        </w:tc>
        <w:tc>
          <w:tcPr>
            <w:tcW w:w="2451" w:type="dxa"/>
            <w:gridSpan w:val="3"/>
          </w:tcPr>
          <w:p w14:paraId="53C9B832" w14:textId="77777777" w:rsidR="00E60F1D" w:rsidRPr="00753B7E" w:rsidRDefault="00E60F1D" w:rsidP="002650E9">
            <w:pPr>
              <w:ind w:firstLine="0"/>
            </w:pPr>
            <w:r w:rsidRPr="00753B7E">
              <w:t>Средние разрушения</w:t>
            </w:r>
          </w:p>
        </w:tc>
        <w:tc>
          <w:tcPr>
            <w:tcW w:w="2452" w:type="dxa"/>
            <w:gridSpan w:val="3"/>
          </w:tcPr>
          <w:p w14:paraId="7CAC3FCF" w14:textId="77777777" w:rsidR="00E60F1D" w:rsidRPr="00753B7E" w:rsidRDefault="00E60F1D" w:rsidP="002650E9">
            <w:pPr>
              <w:ind w:firstLine="0"/>
            </w:pPr>
            <w:r w:rsidRPr="00753B7E">
              <w:t>Слабые разрушения</w:t>
            </w:r>
          </w:p>
        </w:tc>
      </w:tr>
      <w:tr w:rsidR="00E60F1D" w:rsidRPr="00753B7E" w14:paraId="312F7D31" w14:textId="77777777" w:rsidTr="002650E9">
        <w:trPr>
          <w:cantSplit/>
        </w:trPr>
        <w:tc>
          <w:tcPr>
            <w:tcW w:w="2126" w:type="dxa"/>
            <w:vMerge/>
          </w:tcPr>
          <w:p w14:paraId="123F41AB" w14:textId="77777777" w:rsidR="00E60F1D" w:rsidRPr="00753B7E" w:rsidRDefault="00E60F1D" w:rsidP="002650E9">
            <w:pPr>
              <w:ind w:firstLine="0"/>
            </w:pPr>
          </w:p>
        </w:tc>
        <w:tc>
          <w:tcPr>
            <w:tcW w:w="817" w:type="dxa"/>
          </w:tcPr>
          <w:p w14:paraId="1FC6EE5A" w14:textId="77777777" w:rsidR="00E60F1D" w:rsidRPr="00753B7E" w:rsidRDefault="00E60F1D" w:rsidP="002650E9">
            <w:pPr>
              <w:ind w:firstLine="0"/>
            </w:pPr>
            <w:r w:rsidRPr="00753B7E">
              <w:rPr>
                <w:lang w:val="en-US"/>
              </w:rPr>
              <w:t>H</w:t>
            </w:r>
            <w:r w:rsidRPr="00753B7E">
              <w:t xml:space="preserve">, </w:t>
            </w:r>
          </w:p>
          <w:p w14:paraId="2DB2B323" w14:textId="77777777" w:rsidR="00E60F1D" w:rsidRPr="00753B7E" w:rsidRDefault="00E60F1D" w:rsidP="002650E9">
            <w:pPr>
              <w:ind w:firstLine="0"/>
            </w:pPr>
            <w:r w:rsidRPr="00753B7E">
              <w:t>м</w:t>
            </w:r>
          </w:p>
        </w:tc>
        <w:tc>
          <w:tcPr>
            <w:tcW w:w="817" w:type="dxa"/>
          </w:tcPr>
          <w:p w14:paraId="3B8F0149" w14:textId="77777777" w:rsidR="00E60F1D" w:rsidRPr="00753B7E" w:rsidRDefault="00E60F1D" w:rsidP="002650E9">
            <w:pPr>
              <w:ind w:firstLine="0"/>
            </w:pPr>
            <w:r w:rsidRPr="00753B7E">
              <w:rPr>
                <w:lang w:val="en-US"/>
              </w:rPr>
              <w:t>V</w:t>
            </w:r>
            <w:r w:rsidRPr="00753B7E">
              <w:t>, м/с</w:t>
            </w:r>
          </w:p>
        </w:tc>
        <w:tc>
          <w:tcPr>
            <w:tcW w:w="817" w:type="dxa"/>
          </w:tcPr>
          <w:p w14:paraId="78311081" w14:textId="77777777" w:rsidR="00E60F1D" w:rsidRPr="00753B7E" w:rsidRDefault="00E60F1D" w:rsidP="002650E9">
            <w:pPr>
              <w:ind w:firstLine="0"/>
            </w:pPr>
            <w:r w:rsidRPr="00753B7E">
              <w:rPr>
                <w:lang w:val="en-US"/>
              </w:rPr>
              <w:t>T</w:t>
            </w:r>
            <w:r w:rsidRPr="00753B7E">
              <w:t xml:space="preserve">, </w:t>
            </w:r>
          </w:p>
          <w:p w14:paraId="0D530D8B" w14:textId="77777777" w:rsidR="00E60F1D" w:rsidRPr="00753B7E" w:rsidRDefault="00E60F1D" w:rsidP="002650E9">
            <w:pPr>
              <w:ind w:firstLine="0"/>
            </w:pPr>
            <w:r w:rsidRPr="00753B7E">
              <w:t>час</w:t>
            </w:r>
          </w:p>
        </w:tc>
        <w:tc>
          <w:tcPr>
            <w:tcW w:w="817" w:type="dxa"/>
          </w:tcPr>
          <w:p w14:paraId="463B3788" w14:textId="77777777" w:rsidR="00E60F1D" w:rsidRPr="00753B7E" w:rsidRDefault="00E60F1D" w:rsidP="002650E9">
            <w:pPr>
              <w:ind w:firstLine="0"/>
            </w:pPr>
            <w:r w:rsidRPr="00753B7E">
              <w:rPr>
                <w:lang w:val="en-US"/>
              </w:rPr>
              <w:t>H</w:t>
            </w:r>
            <w:r w:rsidRPr="00753B7E">
              <w:t xml:space="preserve">, </w:t>
            </w:r>
          </w:p>
          <w:p w14:paraId="68CE326C" w14:textId="77777777" w:rsidR="00E60F1D" w:rsidRPr="00753B7E" w:rsidRDefault="00E60F1D" w:rsidP="002650E9">
            <w:pPr>
              <w:ind w:firstLine="0"/>
            </w:pPr>
            <w:r w:rsidRPr="00753B7E">
              <w:t>м</w:t>
            </w:r>
          </w:p>
        </w:tc>
        <w:tc>
          <w:tcPr>
            <w:tcW w:w="817" w:type="dxa"/>
          </w:tcPr>
          <w:p w14:paraId="49714727" w14:textId="77777777" w:rsidR="00E60F1D" w:rsidRPr="00753B7E" w:rsidRDefault="00E60F1D" w:rsidP="002650E9">
            <w:pPr>
              <w:ind w:firstLine="0"/>
            </w:pPr>
            <w:r w:rsidRPr="00753B7E">
              <w:rPr>
                <w:lang w:val="en-US"/>
              </w:rPr>
              <w:t>V</w:t>
            </w:r>
            <w:r w:rsidRPr="00753B7E">
              <w:t>, м/с</w:t>
            </w:r>
          </w:p>
        </w:tc>
        <w:tc>
          <w:tcPr>
            <w:tcW w:w="817" w:type="dxa"/>
          </w:tcPr>
          <w:p w14:paraId="19C38EEB" w14:textId="77777777" w:rsidR="00E60F1D" w:rsidRPr="00753B7E" w:rsidRDefault="00E60F1D" w:rsidP="002650E9">
            <w:pPr>
              <w:ind w:firstLine="0"/>
            </w:pPr>
            <w:r w:rsidRPr="00753B7E">
              <w:rPr>
                <w:lang w:val="en-US"/>
              </w:rPr>
              <w:t>T</w:t>
            </w:r>
            <w:r w:rsidRPr="00753B7E">
              <w:t xml:space="preserve">, </w:t>
            </w:r>
          </w:p>
          <w:p w14:paraId="7E4E887C" w14:textId="77777777" w:rsidR="00E60F1D" w:rsidRPr="00753B7E" w:rsidRDefault="00E60F1D" w:rsidP="002650E9">
            <w:pPr>
              <w:ind w:firstLine="0"/>
            </w:pPr>
            <w:r w:rsidRPr="00753B7E">
              <w:t>час</w:t>
            </w:r>
          </w:p>
        </w:tc>
        <w:tc>
          <w:tcPr>
            <w:tcW w:w="817" w:type="dxa"/>
          </w:tcPr>
          <w:p w14:paraId="25D70951" w14:textId="77777777" w:rsidR="00E60F1D" w:rsidRPr="00753B7E" w:rsidRDefault="00E60F1D" w:rsidP="002650E9">
            <w:pPr>
              <w:ind w:firstLine="0"/>
            </w:pPr>
            <w:r w:rsidRPr="00753B7E">
              <w:rPr>
                <w:lang w:val="en-US"/>
              </w:rPr>
              <w:t>H</w:t>
            </w:r>
            <w:r w:rsidRPr="00753B7E">
              <w:t xml:space="preserve">, </w:t>
            </w:r>
          </w:p>
          <w:p w14:paraId="458D1D1A" w14:textId="77777777" w:rsidR="00E60F1D" w:rsidRPr="00753B7E" w:rsidRDefault="00E60F1D" w:rsidP="002650E9">
            <w:pPr>
              <w:ind w:firstLine="0"/>
            </w:pPr>
            <w:r w:rsidRPr="00753B7E">
              <w:t>м</w:t>
            </w:r>
          </w:p>
        </w:tc>
        <w:tc>
          <w:tcPr>
            <w:tcW w:w="817" w:type="dxa"/>
          </w:tcPr>
          <w:p w14:paraId="51A23C85" w14:textId="77777777" w:rsidR="00E60F1D" w:rsidRPr="00753B7E" w:rsidRDefault="00E60F1D" w:rsidP="002650E9">
            <w:pPr>
              <w:ind w:firstLine="0"/>
            </w:pPr>
            <w:r w:rsidRPr="00753B7E">
              <w:rPr>
                <w:lang w:val="en-US"/>
              </w:rPr>
              <w:t>V</w:t>
            </w:r>
            <w:r w:rsidRPr="00753B7E">
              <w:t>, м/с</w:t>
            </w:r>
          </w:p>
        </w:tc>
        <w:tc>
          <w:tcPr>
            <w:tcW w:w="818" w:type="dxa"/>
          </w:tcPr>
          <w:p w14:paraId="57F89E7F" w14:textId="77777777" w:rsidR="00E60F1D" w:rsidRPr="00753B7E" w:rsidRDefault="00E60F1D" w:rsidP="002650E9">
            <w:pPr>
              <w:ind w:firstLine="0"/>
            </w:pPr>
            <w:r w:rsidRPr="00753B7E">
              <w:rPr>
                <w:lang w:val="en-US"/>
              </w:rPr>
              <w:t>T</w:t>
            </w:r>
            <w:r w:rsidRPr="00753B7E">
              <w:t xml:space="preserve">, </w:t>
            </w:r>
          </w:p>
          <w:p w14:paraId="77E5425A" w14:textId="77777777" w:rsidR="00E60F1D" w:rsidRPr="00753B7E" w:rsidRDefault="00E60F1D" w:rsidP="002650E9">
            <w:pPr>
              <w:ind w:firstLine="0"/>
            </w:pPr>
            <w:r w:rsidRPr="00753B7E">
              <w:t>час</w:t>
            </w:r>
          </w:p>
        </w:tc>
      </w:tr>
      <w:tr w:rsidR="00E60F1D" w:rsidRPr="00753B7E" w14:paraId="1239C907" w14:textId="77777777" w:rsidTr="002650E9">
        <w:trPr>
          <w:cantSplit/>
          <w:trHeight w:val="850"/>
        </w:trPr>
        <w:tc>
          <w:tcPr>
            <w:tcW w:w="2126" w:type="dxa"/>
          </w:tcPr>
          <w:p w14:paraId="05E29C71" w14:textId="77777777" w:rsidR="00E60F1D" w:rsidRPr="00753B7E" w:rsidRDefault="00E60F1D" w:rsidP="002650E9">
            <w:pPr>
              <w:ind w:firstLine="0"/>
            </w:pPr>
            <w:r w:rsidRPr="00753B7E">
              <w:t>Кирпичные мало-этажные здания</w:t>
            </w:r>
          </w:p>
          <w:p w14:paraId="61985425" w14:textId="77777777" w:rsidR="00E60F1D" w:rsidRPr="00753B7E" w:rsidRDefault="00E60F1D" w:rsidP="002650E9">
            <w:pPr>
              <w:ind w:firstLine="0"/>
            </w:pPr>
            <w:r w:rsidRPr="00753B7E">
              <w:t>(1-3) этажи</w:t>
            </w:r>
          </w:p>
        </w:tc>
        <w:tc>
          <w:tcPr>
            <w:tcW w:w="817" w:type="dxa"/>
            <w:vAlign w:val="center"/>
          </w:tcPr>
          <w:p w14:paraId="2BE0F904" w14:textId="77777777" w:rsidR="00E60F1D" w:rsidRPr="00753B7E" w:rsidRDefault="00E60F1D" w:rsidP="002650E9">
            <w:pPr>
              <w:ind w:firstLine="0"/>
            </w:pPr>
            <w:r w:rsidRPr="00753B7E">
              <w:t>4</w:t>
            </w:r>
          </w:p>
        </w:tc>
        <w:tc>
          <w:tcPr>
            <w:tcW w:w="817" w:type="dxa"/>
            <w:vAlign w:val="center"/>
          </w:tcPr>
          <w:p w14:paraId="70BDE5AB" w14:textId="77777777" w:rsidR="00E60F1D" w:rsidRPr="00753B7E" w:rsidRDefault="00E60F1D" w:rsidP="002650E9">
            <w:pPr>
              <w:ind w:firstLine="0"/>
            </w:pPr>
            <w:r w:rsidRPr="00753B7E">
              <w:t>2,5</w:t>
            </w:r>
          </w:p>
        </w:tc>
        <w:tc>
          <w:tcPr>
            <w:tcW w:w="817" w:type="dxa"/>
            <w:vAlign w:val="center"/>
          </w:tcPr>
          <w:p w14:paraId="4020BB72" w14:textId="77777777" w:rsidR="00E60F1D" w:rsidRPr="00753B7E" w:rsidRDefault="00E60F1D" w:rsidP="002650E9">
            <w:pPr>
              <w:ind w:firstLine="0"/>
            </w:pPr>
            <w:r w:rsidRPr="00753B7E">
              <w:t>170</w:t>
            </w:r>
          </w:p>
        </w:tc>
        <w:tc>
          <w:tcPr>
            <w:tcW w:w="817" w:type="dxa"/>
            <w:vAlign w:val="center"/>
          </w:tcPr>
          <w:p w14:paraId="42C3D4AA" w14:textId="77777777" w:rsidR="00E60F1D" w:rsidRPr="00753B7E" w:rsidRDefault="00E60F1D" w:rsidP="002650E9">
            <w:pPr>
              <w:ind w:firstLine="0"/>
            </w:pPr>
            <w:r w:rsidRPr="00753B7E">
              <w:t>3</w:t>
            </w:r>
          </w:p>
        </w:tc>
        <w:tc>
          <w:tcPr>
            <w:tcW w:w="817" w:type="dxa"/>
            <w:vAlign w:val="center"/>
          </w:tcPr>
          <w:p w14:paraId="6DC245D6" w14:textId="77777777" w:rsidR="00E60F1D" w:rsidRPr="00753B7E" w:rsidRDefault="00E60F1D" w:rsidP="002650E9">
            <w:pPr>
              <w:ind w:firstLine="0"/>
            </w:pPr>
            <w:r w:rsidRPr="00753B7E">
              <w:t>2</w:t>
            </w:r>
          </w:p>
        </w:tc>
        <w:tc>
          <w:tcPr>
            <w:tcW w:w="817" w:type="dxa"/>
            <w:vAlign w:val="center"/>
          </w:tcPr>
          <w:p w14:paraId="50FE18E7" w14:textId="77777777" w:rsidR="00E60F1D" w:rsidRPr="00753B7E" w:rsidRDefault="00E60F1D" w:rsidP="002650E9">
            <w:pPr>
              <w:ind w:firstLine="0"/>
            </w:pPr>
            <w:r w:rsidRPr="00753B7E">
              <w:t>100</w:t>
            </w:r>
          </w:p>
        </w:tc>
        <w:tc>
          <w:tcPr>
            <w:tcW w:w="817" w:type="dxa"/>
            <w:vAlign w:val="center"/>
          </w:tcPr>
          <w:p w14:paraId="3F0E40FE" w14:textId="77777777" w:rsidR="00E60F1D" w:rsidRPr="00753B7E" w:rsidRDefault="00E60F1D" w:rsidP="002650E9">
            <w:pPr>
              <w:ind w:firstLine="0"/>
            </w:pPr>
            <w:r w:rsidRPr="00753B7E">
              <w:t>2</w:t>
            </w:r>
          </w:p>
        </w:tc>
        <w:tc>
          <w:tcPr>
            <w:tcW w:w="817" w:type="dxa"/>
            <w:vAlign w:val="center"/>
          </w:tcPr>
          <w:p w14:paraId="20E01968" w14:textId="77777777" w:rsidR="00E60F1D" w:rsidRPr="00753B7E" w:rsidRDefault="00E60F1D" w:rsidP="002650E9">
            <w:pPr>
              <w:ind w:firstLine="0"/>
            </w:pPr>
            <w:r w:rsidRPr="00753B7E">
              <w:t>1</w:t>
            </w:r>
          </w:p>
        </w:tc>
        <w:tc>
          <w:tcPr>
            <w:tcW w:w="818" w:type="dxa"/>
            <w:tcBorders>
              <w:bottom w:val="single" w:sz="4" w:space="0" w:color="auto"/>
            </w:tcBorders>
            <w:vAlign w:val="center"/>
          </w:tcPr>
          <w:p w14:paraId="503B690C" w14:textId="77777777" w:rsidR="00E60F1D" w:rsidRPr="00753B7E" w:rsidRDefault="00E60F1D" w:rsidP="002650E9">
            <w:pPr>
              <w:ind w:firstLine="0"/>
            </w:pPr>
            <w:r w:rsidRPr="00753B7E">
              <w:t>50</w:t>
            </w:r>
          </w:p>
        </w:tc>
      </w:tr>
      <w:tr w:rsidR="00E60F1D" w:rsidRPr="00753B7E" w14:paraId="1EE96B56" w14:textId="77777777" w:rsidTr="002650E9">
        <w:tc>
          <w:tcPr>
            <w:tcW w:w="2126" w:type="dxa"/>
          </w:tcPr>
          <w:p w14:paraId="4DE1D8F3" w14:textId="77777777" w:rsidR="00E60F1D" w:rsidRPr="00753B7E" w:rsidRDefault="00E60F1D" w:rsidP="002650E9">
            <w:pPr>
              <w:ind w:firstLine="0"/>
            </w:pPr>
            <w:r w:rsidRPr="00753B7E">
              <w:t>Промышленные здания с легким металлическим каркасом</w:t>
            </w:r>
          </w:p>
        </w:tc>
        <w:tc>
          <w:tcPr>
            <w:tcW w:w="817" w:type="dxa"/>
            <w:vAlign w:val="center"/>
          </w:tcPr>
          <w:p w14:paraId="6C4CC016" w14:textId="77777777" w:rsidR="00E60F1D" w:rsidRPr="00753B7E" w:rsidRDefault="00E60F1D" w:rsidP="002650E9">
            <w:pPr>
              <w:ind w:firstLine="0"/>
            </w:pPr>
            <w:r w:rsidRPr="00753B7E">
              <w:t>5</w:t>
            </w:r>
          </w:p>
        </w:tc>
        <w:tc>
          <w:tcPr>
            <w:tcW w:w="817" w:type="dxa"/>
            <w:vAlign w:val="center"/>
          </w:tcPr>
          <w:p w14:paraId="5771F5B7" w14:textId="77777777" w:rsidR="00E60F1D" w:rsidRPr="00753B7E" w:rsidRDefault="00E60F1D" w:rsidP="002650E9">
            <w:pPr>
              <w:ind w:firstLine="0"/>
            </w:pPr>
            <w:r w:rsidRPr="00753B7E">
              <w:t>2,5</w:t>
            </w:r>
          </w:p>
        </w:tc>
        <w:tc>
          <w:tcPr>
            <w:tcW w:w="817" w:type="dxa"/>
            <w:vAlign w:val="center"/>
          </w:tcPr>
          <w:p w14:paraId="49EC52B5" w14:textId="77777777" w:rsidR="00E60F1D" w:rsidRPr="00753B7E" w:rsidRDefault="00E60F1D" w:rsidP="002650E9">
            <w:pPr>
              <w:ind w:firstLine="0"/>
            </w:pPr>
            <w:r w:rsidRPr="00753B7E">
              <w:t>170</w:t>
            </w:r>
          </w:p>
        </w:tc>
        <w:tc>
          <w:tcPr>
            <w:tcW w:w="817" w:type="dxa"/>
            <w:vAlign w:val="center"/>
          </w:tcPr>
          <w:p w14:paraId="0A2DD2CF" w14:textId="77777777" w:rsidR="00E60F1D" w:rsidRPr="00753B7E" w:rsidRDefault="00E60F1D" w:rsidP="002650E9">
            <w:pPr>
              <w:ind w:firstLine="0"/>
            </w:pPr>
            <w:r w:rsidRPr="00753B7E">
              <w:t>3,5</w:t>
            </w:r>
          </w:p>
        </w:tc>
        <w:tc>
          <w:tcPr>
            <w:tcW w:w="817" w:type="dxa"/>
            <w:vAlign w:val="center"/>
          </w:tcPr>
          <w:p w14:paraId="1AFCF5A4" w14:textId="77777777" w:rsidR="00E60F1D" w:rsidRPr="00753B7E" w:rsidRDefault="00E60F1D" w:rsidP="002650E9">
            <w:pPr>
              <w:ind w:firstLine="0"/>
            </w:pPr>
            <w:r w:rsidRPr="00753B7E">
              <w:t>2</w:t>
            </w:r>
          </w:p>
        </w:tc>
        <w:tc>
          <w:tcPr>
            <w:tcW w:w="817" w:type="dxa"/>
            <w:vAlign w:val="center"/>
          </w:tcPr>
          <w:p w14:paraId="75684F05" w14:textId="77777777" w:rsidR="00E60F1D" w:rsidRPr="00753B7E" w:rsidRDefault="00E60F1D" w:rsidP="002650E9">
            <w:pPr>
              <w:ind w:firstLine="0"/>
            </w:pPr>
            <w:r w:rsidRPr="00753B7E">
              <w:t>100</w:t>
            </w:r>
          </w:p>
        </w:tc>
        <w:tc>
          <w:tcPr>
            <w:tcW w:w="817" w:type="dxa"/>
            <w:vAlign w:val="center"/>
          </w:tcPr>
          <w:p w14:paraId="3DAC66BB" w14:textId="77777777" w:rsidR="00E60F1D" w:rsidRPr="00753B7E" w:rsidRDefault="00E60F1D" w:rsidP="002650E9">
            <w:pPr>
              <w:ind w:firstLine="0"/>
            </w:pPr>
            <w:r w:rsidRPr="00753B7E">
              <w:t>2</w:t>
            </w:r>
          </w:p>
        </w:tc>
        <w:tc>
          <w:tcPr>
            <w:tcW w:w="817" w:type="dxa"/>
            <w:vAlign w:val="center"/>
          </w:tcPr>
          <w:p w14:paraId="19EDEDC6" w14:textId="77777777" w:rsidR="00E60F1D" w:rsidRPr="00753B7E" w:rsidRDefault="00E60F1D" w:rsidP="002650E9">
            <w:pPr>
              <w:ind w:firstLine="0"/>
            </w:pPr>
            <w:r w:rsidRPr="00753B7E">
              <w:t>1,5</w:t>
            </w:r>
          </w:p>
        </w:tc>
        <w:tc>
          <w:tcPr>
            <w:tcW w:w="818" w:type="dxa"/>
            <w:vAlign w:val="center"/>
          </w:tcPr>
          <w:p w14:paraId="57C7969A" w14:textId="77777777" w:rsidR="00E60F1D" w:rsidRPr="00753B7E" w:rsidRDefault="00E60F1D" w:rsidP="002650E9">
            <w:pPr>
              <w:ind w:firstLine="0"/>
            </w:pPr>
            <w:r w:rsidRPr="00753B7E">
              <w:t>50</w:t>
            </w:r>
          </w:p>
        </w:tc>
      </w:tr>
      <w:tr w:rsidR="00E60F1D" w:rsidRPr="00753B7E" w14:paraId="29D36F58" w14:textId="77777777" w:rsidTr="002650E9">
        <w:tc>
          <w:tcPr>
            <w:tcW w:w="2126" w:type="dxa"/>
          </w:tcPr>
          <w:p w14:paraId="7BC79077" w14:textId="77777777" w:rsidR="00E60F1D" w:rsidRPr="00753B7E" w:rsidRDefault="00E60F1D" w:rsidP="002650E9">
            <w:pPr>
              <w:ind w:firstLine="0"/>
            </w:pPr>
            <w:r w:rsidRPr="00753B7E">
              <w:t>Кирпичные и панельные дома средней этаж-</w:t>
            </w:r>
            <w:proofErr w:type="spellStart"/>
            <w:r w:rsidRPr="00753B7E">
              <w:t>ности</w:t>
            </w:r>
            <w:proofErr w:type="spellEnd"/>
            <w:r w:rsidRPr="00753B7E">
              <w:t xml:space="preserve"> (4 этажа и более)</w:t>
            </w:r>
          </w:p>
        </w:tc>
        <w:tc>
          <w:tcPr>
            <w:tcW w:w="817" w:type="dxa"/>
            <w:vAlign w:val="center"/>
          </w:tcPr>
          <w:p w14:paraId="31FE1759" w14:textId="77777777" w:rsidR="00E60F1D" w:rsidRPr="00753B7E" w:rsidRDefault="00E60F1D" w:rsidP="002650E9">
            <w:pPr>
              <w:ind w:firstLine="0"/>
            </w:pPr>
            <w:r w:rsidRPr="00753B7E">
              <w:t>6</w:t>
            </w:r>
          </w:p>
        </w:tc>
        <w:tc>
          <w:tcPr>
            <w:tcW w:w="817" w:type="dxa"/>
            <w:vAlign w:val="center"/>
          </w:tcPr>
          <w:p w14:paraId="7BD27D62" w14:textId="77777777" w:rsidR="00E60F1D" w:rsidRPr="00753B7E" w:rsidRDefault="00E60F1D" w:rsidP="002650E9">
            <w:pPr>
              <w:ind w:firstLine="0"/>
            </w:pPr>
            <w:r w:rsidRPr="00753B7E">
              <w:t>3</w:t>
            </w:r>
          </w:p>
        </w:tc>
        <w:tc>
          <w:tcPr>
            <w:tcW w:w="817" w:type="dxa"/>
            <w:vAlign w:val="center"/>
          </w:tcPr>
          <w:p w14:paraId="55210074" w14:textId="77777777" w:rsidR="00E60F1D" w:rsidRPr="00753B7E" w:rsidRDefault="00E60F1D" w:rsidP="002650E9">
            <w:pPr>
              <w:ind w:firstLine="0"/>
            </w:pPr>
            <w:r w:rsidRPr="00753B7E">
              <w:t>240</w:t>
            </w:r>
          </w:p>
        </w:tc>
        <w:tc>
          <w:tcPr>
            <w:tcW w:w="817" w:type="dxa"/>
            <w:vAlign w:val="center"/>
          </w:tcPr>
          <w:p w14:paraId="6E1B32B0" w14:textId="77777777" w:rsidR="00E60F1D" w:rsidRPr="00753B7E" w:rsidRDefault="00E60F1D" w:rsidP="002650E9">
            <w:pPr>
              <w:ind w:firstLine="0"/>
            </w:pPr>
            <w:r w:rsidRPr="00753B7E">
              <w:t>4</w:t>
            </w:r>
          </w:p>
        </w:tc>
        <w:tc>
          <w:tcPr>
            <w:tcW w:w="817" w:type="dxa"/>
            <w:vAlign w:val="center"/>
          </w:tcPr>
          <w:p w14:paraId="24746DE5" w14:textId="77777777" w:rsidR="00E60F1D" w:rsidRPr="00753B7E" w:rsidRDefault="00E60F1D" w:rsidP="002650E9">
            <w:pPr>
              <w:ind w:firstLine="0"/>
            </w:pPr>
            <w:r w:rsidRPr="00753B7E">
              <w:t>2,5</w:t>
            </w:r>
          </w:p>
        </w:tc>
        <w:tc>
          <w:tcPr>
            <w:tcW w:w="817" w:type="dxa"/>
            <w:vAlign w:val="center"/>
          </w:tcPr>
          <w:p w14:paraId="21A8A9A8" w14:textId="77777777" w:rsidR="00E60F1D" w:rsidRPr="00753B7E" w:rsidRDefault="00E60F1D" w:rsidP="002650E9">
            <w:pPr>
              <w:ind w:firstLine="0"/>
            </w:pPr>
            <w:r w:rsidRPr="00753B7E">
              <w:t>170</w:t>
            </w:r>
          </w:p>
        </w:tc>
        <w:tc>
          <w:tcPr>
            <w:tcW w:w="817" w:type="dxa"/>
            <w:vAlign w:val="center"/>
          </w:tcPr>
          <w:p w14:paraId="5E816619" w14:textId="77777777" w:rsidR="00E60F1D" w:rsidRPr="00753B7E" w:rsidRDefault="00E60F1D" w:rsidP="002650E9">
            <w:pPr>
              <w:ind w:firstLine="0"/>
            </w:pPr>
            <w:r w:rsidRPr="00753B7E">
              <w:t>2,5</w:t>
            </w:r>
          </w:p>
        </w:tc>
        <w:tc>
          <w:tcPr>
            <w:tcW w:w="817" w:type="dxa"/>
            <w:vAlign w:val="center"/>
          </w:tcPr>
          <w:p w14:paraId="2536C5A5" w14:textId="77777777" w:rsidR="00E60F1D" w:rsidRPr="00753B7E" w:rsidRDefault="00E60F1D" w:rsidP="002650E9">
            <w:pPr>
              <w:ind w:firstLine="0"/>
            </w:pPr>
            <w:r w:rsidRPr="00753B7E">
              <w:t>1,5</w:t>
            </w:r>
          </w:p>
        </w:tc>
        <w:tc>
          <w:tcPr>
            <w:tcW w:w="818" w:type="dxa"/>
            <w:vAlign w:val="center"/>
          </w:tcPr>
          <w:p w14:paraId="41490862" w14:textId="77777777" w:rsidR="00E60F1D" w:rsidRPr="00753B7E" w:rsidRDefault="00E60F1D" w:rsidP="002650E9">
            <w:pPr>
              <w:ind w:firstLine="0"/>
            </w:pPr>
            <w:r w:rsidRPr="00753B7E">
              <w:t>100</w:t>
            </w:r>
          </w:p>
        </w:tc>
      </w:tr>
      <w:tr w:rsidR="00E60F1D" w:rsidRPr="00753B7E" w14:paraId="43B4A6CD" w14:textId="77777777" w:rsidTr="002650E9">
        <w:tc>
          <w:tcPr>
            <w:tcW w:w="2126" w:type="dxa"/>
          </w:tcPr>
          <w:p w14:paraId="2F635158" w14:textId="77777777" w:rsidR="00E60F1D" w:rsidRPr="00753B7E" w:rsidRDefault="00E60F1D" w:rsidP="002650E9">
            <w:pPr>
              <w:ind w:firstLine="0"/>
            </w:pPr>
            <w:r w:rsidRPr="00753B7E">
              <w:t>Промышленные здания с тяжелым металлическим или железобетон-</w:t>
            </w:r>
            <w:proofErr w:type="spellStart"/>
            <w:r w:rsidRPr="00753B7E">
              <w:t>ным</w:t>
            </w:r>
            <w:proofErr w:type="spellEnd"/>
            <w:r w:rsidRPr="00753B7E">
              <w:t xml:space="preserve"> каркасом (стены из </w:t>
            </w:r>
            <w:proofErr w:type="spellStart"/>
            <w:r w:rsidRPr="00753B7E">
              <w:t>карамзитобетон-ных</w:t>
            </w:r>
            <w:proofErr w:type="spellEnd"/>
            <w:r w:rsidRPr="00753B7E">
              <w:t xml:space="preserve"> панелей)</w:t>
            </w:r>
          </w:p>
        </w:tc>
        <w:tc>
          <w:tcPr>
            <w:tcW w:w="817" w:type="dxa"/>
            <w:vAlign w:val="center"/>
          </w:tcPr>
          <w:p w14:paraId="103476A9" w14:textId="77777777" w:rsidR="00E60F1D" w:rsidRPr="00753B7E" w:rsidRDefault="00E60F1D" w:rsidP="002650E9">
            <w:pPr>
              <w:ind w:firstLine="0"/>
            </w:pPr>
            <w:r w:rsidRPr="00753B7E">
              <w:t>7,5</w:t>
            </w:r>
          </w:p>
        </w:tc>
        <w:tc>
          <w:tcPr>
            <w:tcW w:w="817" w:type="dxa"/>
            <w:vAlign w:val="center"/>
          </w:tcPr>
          <w:p w14:paraId="47B8F521" w14:textId="77777777" w:rsidR="00E60F1D" w:rsidRPr="00753B7E" w:rsidRDefault="00E60F1D" w:rsidP="002650E9">
            <w:pPr>
              <w:ind w:firstLine="0"/>
            </w:pPr>
            <w:r w:rsidRPr="00753B7E">
              <w:t>4</w:t>
            </w:r>
          </w:p>
        </w:tc>
        <w:tc>
          <w:tcPr>
            <w:tcW w:w="817" w:type="dxa"/>
            <w:vAlign w:val="center"/>
          </w:tcPr>
          <w:p w14:paraId="1DA0D49F" w14:textId="77777777" w:rsidR="00E60F1D" w:rsidRPr="00753B7E" w:rsidRDefault="00E60F1D" w:rsidP="002650E9">
            <w:pPr>
              <w:ind w:firstLine="0"/>
            </w:pPr>
            <w:r w:rsidRPr="00753B7E">
              <w:t>240</w:t>
            </w:r>
          </w:p>
        </w:tc>
        <w:tc>
          <w:tcPr>
            <w:tcW w:w="817" w:type="dxa"/>
            <w:vAlign w:val="center"/>
          </w:tcPr>
          <w:p w14:paraId="3E09A53D" w14:textId="77777777" w:rsidR="00E60F1D" w:rsidRPr="00753B7E" w:rsidRDefault="00E60F1D" w:rsidP="002650E9">
            <w:pPr>
              <w:ind w:firstLine="0"/>
            </w:pPr>
            <w:r w:rsidRPr="00753B7E">
              <w:t>6</w:t>
            </w:r>
          </w:p>
        </w:tc>
        <w:tc>
          <w:tcPr>
            <w:tcW w:w="817" w:type="dxa"/>
            <w:vAlign w:val="center"/>
          </w:tcPr>
          <w:p w14:paraId="1314E7F6" w14:textId="77777777" w:rsidR="00E60F1D" w:rsidRPr="00753B7E" w:rsidRDefault="00E60F1D" w:rsidP="002650E9">
            <w:pPr>
              <w:ind w:firstLine="0"/>
            </w:pPr>
            <w:r w:rsidRPr="00753B7E">
              <w:t>3</w:t>
            </w:r>
          </w:p>
        </w:tc>
        <w:tc>
          <w:tcPr>
            <w:tcW w:w="817" w:type="dxa"/>
            <w:vAlign w:val="center"/>
          </w:tcPr>
          <w:p w14:paraId="241370D5" w14:textId="77777777" w:rsidR="00E60F1D" w:rsidRPr="00753B7E" w:rsidRDefault="00E60F1D" w:rsidP="002650E9">
            <w:pPr>
              <w:ind w:firstLine="0"/>
            </w:pPr>
            <w:r w:rsidRPr="00753B7E">
              <w:t>170</w:t>
            </w:r>
          </w:p>
        </w:tc>
        <w:tc>
          <w:tcPr>
            <w:tcW w:w="817" w:type="dxa"/>
            <w:vAlign w:val="center"/>
          </w:tcPr>
          <w:p w14:paraId="18DC5227" w14:textId="77777777" w:rsidR="00E60F1D" w:rsidRPr="00753B7E" w:rsidRDefault="00E60F1D" w:rsidP="002650E9">
            <w:pPr>
              <w:ind w:firstLine="0"/>
            </w:pPr>
            <w:r w:rsidRPr="00753B7E">
              <w:t>3</w:t>
            </w:r>
          </w:p>
        </w:tc>
        <w:tc>
          <w:tcPr>
            <w:tcW w:w="817" w:type="dxa"/>
            <w:vAlign w:val="center"/>
          </w:tcPr>
          <w:p w14:paraId="5748738A" w14:textId="77777777" w:rsidR="00E60F1D" w:rsidRPr="00753B7E" w:rsidRDefault="00E60F1D" w:rsidP="002650E9">
            <w:pPr>
              <w:ind w:firstLine="0"/>
            </w:pPr>
            <w:r w:rsidRPr="00753B7E">
              <w:t>1,5</w:t>
            </w:r>
          </w:p>
        </w:tc>
        <w:tc>
          <w:tcPr>
            <w:tcW w:w="818" w:type="dxa"/>
            <w:vAlign w:val="center"/>
          </w:tcPr>
          <w:p w14:paraId="11855904" w14:textId="77777777" w:rsidR="00E60F1D" w:rsidRPr="00753B7E" w:rsidRDefault="00E60F1D" w:rsidP="002650E9">
            <w:pPr>
              <w:ind w:firstLine="0"/>
            </w:pPr>
            <w:r w:rsidRPr="00753B7E">
              <w:t>100</w:t>
            </w:r>
          </w:p>
        </w:tc>
      </w:tr>
      <w:tr w:rsidR="00E60F1D" w:rsidRPr="00753B7E" w14:paraId="6639EA85" w14:textId="77777777" w:rsidTr="002650E9">
        <w:tc>
          <w:tcPr>
            <w:tcW w:w="2126" w:type="dxa"/>
          </w:tcPr>
          <w:p w14:paraId="046FD0BB" w14:textId="77777777" w:rsidR="00E60F1D" w:rsidRPr="00753B7E" w:rsidRDefault="00E60F1D" w:rsidP="002650E9">
            <w:pPr>
              <w:ind w:firstLine="0"/>
            </w:pPr>
            <w:r w:rsidRPr="00753B7E">
              <w:t>Бетонные и железобетонные здания анти-сейсмической конструкции</w:t>
            </w:r>
          </w:p>
        </w:tc>
        <w:tc>
          <w:tcPr>
            <w:tcW w:w="817" w:type="dxa"/>
            <w:vAlign w:val="center"/>
          </w:tcPr>
          <w:p w14:paraId="50A749A2" w14:textId="77777777" w:rsidR="00E60F1D" w:rsidRPr="00753B7E" w:rsidRDefault="00E60F1D" w:rsidP="002650E9">
            <w:pPr>
              <w:ind w:firstLine="0"/>
            </w:pPr>
            <w:r w:rsidRPr="00753B7E">
              <w:t>12</w:t>
            </w:r>
          </w:p>
        </w:tc>
        <w:tc>
          <w:tcPr>
            <w:tcW w:w="817" w:type="dxa"/>
            <w:vAlign w:val="center"/>
          </w:tcPr>
          <w:p w14:paraId="3CC0B26E" w14:textId="77777777" w:rsidR="00E60F1D" w:rsidRPr="00753B7E" w:rsidRDefault="00E60F1D" w:rsidP="002650E9">
            <w:pPr>
              <w:ind w:firstLine="0"/>
            </w:pPr>
            <w:r w:rsidRPr="00753B7E">
              <w:t>4</w:t>
            </w:r>
          </w:p>
        </w:tc>
        <w:tc>
          <w:tcPr>
            <w:tcW w:w="817" w:type="dxa"/>
            <w:vAlign w:val="center"/>
          </w:tcPr>
          <w:p w14:paraId="4789F2FD" w14:textId="77777777" w:rsidR="00E60F1D" w:rsidRPr="00753B7E" w:rsidRDefault="00E60F1D" w:rsidP="002650E9">
            <w:pPr>
              <w:ind w:firstLine="0"/>
            </w:pPr>
            <w:r w:rsidRPr="00753B7E">
              <w:t>-</w:t>
            </w:r>
          </w:p>
        </w:tc>
        <w:tc>
          <w:tcPr>
            <w:tcW w:w="817" w:type="dxa"/>
            <w:vAlign w:val="center"/>
          </w:tcPr>
          <w:p w14:paraId="123BA343" w14:textId="77777777" w:rsidR="00E60F1D" w:rsidRPr="00753B7E" w:rsidRDefault="00E60F1D" w:rsidP="002650E9">
            <w:pPr>
              <w:ind w:firstLine="0"/>
            </w:pPr>
            <w:r w:rsidRPr="00753B7E">
              <w:t>9</w:t>
            </w:r>
          </w:p>
        </w:tc>
        <w:tc>
          <w:tcPr>
            <w:tcW w:w="817" w:type="dxa"/>
            <w:vAlign w:val="center"/>
          </w:tcPr>
          <w:p w14:paraId="14F30288" w14:textId="77777777" w:rsidR="00E60F1D" w:rsidRPr="00753B7E" w:rsidRDefault="00E60F1D" w:rsidP="002650E9">
            <w:pPr>
              <w:ind w:firstLine="0"/>
            </w:pPr>
            <w:r w:rsidRPr="00753B7E">
              <w:t>3</w:t>
            </w:r>
          </w:p>
        </w:tc>
        <w:tc>
          <w:tcPr>
            <w:tcW w:w="817" w:type="dxa"/>
            <w:vAlign w:val="center"/>
          </w:tcPr>
          <w:p w14:paraId="49B4CFEE" w14:textId="77777777" w:rsidR="00E60F1D" w:rsidRPr="00753B7E" w:rsidRDefault="00E60F1D" w:rsidP="002650E9">
            <w:pPr>
              <w:ind w:firstLine="0"/>
            </w:pPr>
            <w:r w:rsidRPr="00753B7E">
              <w:t>240</w:t>
            </w:r>
          </w:p>
        </w:tc>
        <w:tc>
          <w:tcPr>
            <w:tcW w:w="817" w:type="dxa"/>
            <w:vAlign w:val="center"/>
          </w:tcPr>
          <w:p w14:paraId="3899C3F7" w14:textId="77777777" w:rsidR="00E60F1D" w:rsidRPr="00753B7E" w:rsidRDefault="00E60F1D" w:rsidP="002650E9">
            <w:pPr>
              <w:ind w:firstLine="0"/>
            </w:pPr>
            <w:r w:rsidRPr="00753B7E">
              <w:t>4</w:t>
            </w:r>
          </w:p>
        </w:tc>
        <w:tc>
          <w:tcPr>
            <w:tcW w:w="817" w:type="dxa"/>
            <w:vAlign w:val="center"/>
          </w:tcPr>
          <w:p w14:paraId="7DFFA0C9" w14:textId="77777777" w:rsidR="00E60F1D" w:rsidRPr="00753B7E" w:rsidRDefault="00E60F1D" w:rsidP="002650E9">
            <w:pPr>
              <w:ind w:firstLine="0"/>
            </w:pPr>
            <w:r w:rsidRPr="00753B7E">
              <w:t>1,5</w:t>
            </w:r>
          </w:p>
        </w:tc>
        <w:tc>
          <w:tcPr>
            <w:tcW w:w="818" w:type="dxa"/>
            <w:vAlign w:val="center"/>
          </w:tcPr>
          <w:p w14:paraId="52C838DA" w14:textId="77777777" w:rsidR="00E60F1D" w:rsidRPr="00753B7E" w:rsidRDefault="00E60F1D" w:rsidP="002650E9">
            <w:pPr>
              <w:ind w:firstLine="0"/>
            </w:pPr>
            <w:r w:rsidRPr="00753B7E">
              <w:t>170</w:t>
            </w:r>
          </w:p>
        </w:tc>
      </w:tr>
    </w:tbl>
    <w:p w14:paraId="56E6DCA9" w14:textId="77777777" w:rsidR="00E60F1D" w:rsidRPr="00753B7E" w:rsidRDefault="00E60F1D" w:rsidP="00E60F1D">
      <w:pPr>
        <w:rPr>
          <w:i/>
        </w:rPr>
      </w:pPr>
      <w:r w:rsidRPr="00753B7E">
        <w:rPr>
          <w:i/>
        </w:rPr>
        <w:lastRenderedPageBreak/>
        <w:t xml:space="preserve">Примечание: (Н — глубина затопления, </w:t>
      </w:r>
      <w:r w:rsidRPr="00753B7E">
        <w:rPr>
          <w:i/>
          <w:lang w:val="en-US"/>
        </w:rPr>
        <w:t>V</w:t>
      </w:r>
      <w:r w:rsidRPr="00753B7E">
        <w:rPr>
          <w:i/>
        </w:rPr>
        <w:t xml:space="preserve"> — скорость течения, Т — продолжительность затопления)</w:t>
      </w:r>
    </w:p>
    <w:p w14:paraId="71AC3242" w14:textId="77777777" w:rsidR="00E60F1D" w:rsidRPr="00753B7E" w:rsidRDefault="00E60F1D" w:rsidP="00E60F1D">
      <w:r w:rsidRPr="00753B7E">
        <w:t>Степень разрушения (утраты остаточной балансовой стоимости) по зонам принята следующая:</w:t>
      </w:r>
    </w:p>
    <w:p w14:paraId="7610F945" w14:textId="77777777" w:rsidR="00E60F1D" w:rsidRPr="00753B7E" w:rsidRDefault="00E60F1D" w:rsidP="00E60F1D">
      <w:r w:rsidRPr="00753B7E">
        <w:t xml:space="preserve">• зона сильных разрушений - </w:t>
      </w:r>
      <w:r w:rsidRPr="00753B7E">
        <w:rPr>
          <w:i/>
        </w:rPr>
        <w:t>К</w:t>
      </w:r>
      <w:r w:rsidRPr="00753B7E">
        <w:rPr>
          <w:i/>
          <w:vertAlign w:val="subscript"/>
        </w:rPr>
        <w:t>1</w:t>
      </w:r>
      <w:r w:rsidRPr="00753B7E">
        <w:t xml:space="preserve"> = 0,7;</w:t>
      </w:r>
      <w:r w:rsidRPr="00753B7E">
        <w:cr/>
        <w:t xml:space="preserve">• зона средних разрушений - </w:t>
      </w:r>
      <w:r w:rsidRPr="00753B7E">
        <w:rPr>
          <w:i/>
        </w:rPr>
        <w:t>К</w:t>
      </w:r>
      <w:r w:rsidRPr="00753B7E">
        <w:rPr>
          <w:i/>
          <w:vertAlign w:val="subscript"/>
        </w:rPr>
        <w:t>2</w:t>
      </w:r>
      <w:r w:rsidRPr="00753B7E">
        <w:t>= 0,3;</w:t>
      </w:r>
    </w:p>
    <w:p w14:paraId="0437D078" w14:textId="77777777" w:rsidR="00E60F1D" w:rsidRPr="00753B7E" w:rsidRDefault="00E60F1D" w:rsidP="00E60F1D">
      <w:r w:rsidRPr="00753B7E">
        <w:t xml:space="preserve">            • зона слабых разрушений  - </w:t>
      </w:r>
      <w:r w:rsidRPr="00753B7E">
        <w:rPr>
          <w:i/>
        </w:rPr>
        <w:t>К</w:t>
      </w:r>
      <w:r w:rsidRPr="00753B7E">
        <w:rPr>
          <w:i/>
          <w:vertAlign w:val="subscript"/>
        </w:rPr>
        <w:t>3</w:t>
      </w:r>
      <w:r w:rsidRPr="00753B7E">
        <w:t xml:space="preserve"> = 0,1.</w:t>
      </w:r>
    </w:p>
    <w:p w14:paraId="6C453D92" w14:textId="77777777" w:rsidR="00E60F1D" w:rsidRPr="00753B7E" w:rsidRDefault="00E60F1D" w:rsidP="00E60F1D"/>
    <w:p w14:paraId="3757E9CC" w14:textId="77777777" w:rsidR="00E60F1D" w:rsidRPr="00753B7E" w:rsidRDefault="00E60F1D" w:rsidP="00E60F1D">
      <w:r w:rsidRPr="00753B7E">
        <w:t>Отнесение территории к той или иной зоне разрушений производится, если хотя бы один из критериев превосходит указанные значения.</w:t>
      </w:r>
    </w:p>
    <w:p w14:paraId="42B11658" w14:textId="77777777" w:rsidR="00E60F1D" w:rsidRPr="00753B7E" w:rsidRDefault="00E60F1D" w:rsidP="00E60F1D"/>
    <w:p w14:paraId="1EB302A4" w14:textId="177B7176" w:rsidR="00E60F1D" w:rsidRPr="00753B7E" w:rsidRDefault="00E60F1D" w:rsidP="00E60F1D">
      <w:r w:rsidRPr="00753B7E">
        <w:t>Оценка возможных потерь производится в процентах от численности населения, проживающего в различных зонах. Необходимые для расчета данные помещены в следующей таблице</w:t>
      </w:r>
      <w:r w:rsidR="00D9063D">
        <w:t xml:space="preserve"> 44</w:t>
      </w:r>
      <w:r w:rsidRPr="00753B7E">
        <w:t>:</w:t>
      </w:r>
    </w:p>
    <w:p w14:paraId="54790ACB" w14:textId="58FCD528" w:rsidR="00E60F1D" w:rsidRDefault="00E60F1D" w:rsidP="00D9063D">
      <w:pPr>
        <w:ind w:firstLine="0"/>
      </w:pPr>
    </w:p>
    <w:p w14:paraId="3234A740" w14:textId="6510FBDD" w:rsidR="00D9063D" w:rsidRPr="00753B7E" w:rsidRDefault="00D9063D" w:rsidP="00D9063D">
      <w:pPr>
        <w:ind w:firstLine="0"/>
        <w:jc w:val="center"/>
      </w:pPr>
      <w:r>
        <w:t xml:space="preserve">Таблица 44. Данные для расчета </w:t>
      </w:r>
      <w:r w:rsidRPr="00753B7E">
        <w:t>возможных потерь</w:t>
      </w:r>
    </w:p>
    <w:tbl>
      <w:tblPr>
        <w:tblW w:w="4928" w:type="pct"/>
        <w:tblLayout w:type="fixed"/>
        <w:tblCellMar>
          <w:left w:w="28" w:type="dxa"/>
          <w:right w:w="28" w:type="dxa"/>
        </w:tblCellMar>
        <w:tblLook w:val="0000" w:firstRow="0" w:lastRow="0" w:firstColumn="0" w:lastColumn="0" w:noHBand="0" w:noVBand="0"/>
      </w:tblPr>
      <w:tblGrid>
        <w:gridCol w:w="3659"/>
        <w:gridCol w:w="1122"/>
        <w:gridCol w:w="1000"/>
        <w:gridCol w:w="1156"/>
        <w:gridCol w:w="1068"/>
        <w:gridCol w:w="1087"/>
        <w:gridCol w:w="950"/>
      </w:tblGrid>
      <w:tr w:rsidR="00E60F1D" w:rsidRPr="00753B7E" w14:paraId="1CF82B19" w14:textId="77777777" w:rsidTr="002650E9">
        <w:trPr>
          <w:cantSplit/>
          <w:tblHeader/>
        </w:trPr>
        <w:tc>
          <w:tcPr>
            <w:tcW w:w="3380" w:type="dxa"/>
            <w:vMerge w:val="restart"/>
            <w:tcBorders>
              <w:top w:val="single" w:sz="6" w:space="0" w:color="auto"/>
              <w:left w:val="single" w:sz="6" w:space="0" w:color="auto"/>
              <w:bottom w:val="nil"/>
              <w:right w:val="single" w:sz="6" w:space="0" w:color="auto"/>
            </w:tcBorders>
          </w:tcPr>
          <w:p w14:paraId="429FF6F2" w14:textId="77777777" w:rsidR="00E60F1D" w:rsidRPr="00753B7E" w:rsidRDefault="00E60F1D" w:rsidP="002650E9">
            <w:pPr>
              <w:ind w:firstLine="0"/>
            </w:pPr>
            <w:r w:rsidRPr="00753B7E">
              <w:t>Зона воздействия</w:t>
            </w:r>
          </w:p>
        </w:tc>
        <w:tc>
          <w:tcPr>
            <w:tcW w:w="1960" w:type="dxa"/>
            <w:gridSpan w:val="2"/>
            <w:tcBorders>
              <w:top w:val="single" w:sz="6" w:space="0" w:color="auto"/>
              <w:left w:val="single" w:sz="6" w:space="0" w:color="auto"/>
              <w:bottom w:val="single" w:sz="6" w:space="0" w:color="auto"/>
              <w:right w:val="single" w:sz="6" w:space="0" w:color="auto"/>
            </w:tcBorders>
          </w:tcPr>
          <w:p w14:paraId="0DD17CA8" w14:textId="77777777" w:rsidR="00E60F1D" w:rsidRPr="00753B7E" w:rsidRDefault="00E60F1D" w:rsidP="002650E9">
            <w:pPr>
              <w:ind w:firstLine="0"/>
            </w:pPr>
            <w:r w:rsidRPr="00753B7E">
              <w:t>Общие потери (%)</w:t>
            </w:r>
          </w:p>
        </w:tc>
        <w:tc>
          <w:tcPr>
            <w:tcW w:w="3935" w:type="dxa"/>
            <w:gridSpan w:val="4"/>
            <w:tcBorders>
              <w:top w:val="single" w:sz="6" w:space="0" w:color="auto"/>
              <w:left w:val="single" w:sz="6" w:space="0" w:color="auto"/>
              <w:bottom w:val="single" w:sz="6" w:space="0" w:color="auto"/>
              <w:right w:val="single" w:sz="6" w:space="0" w:color="auto"/>
            </w:tcBorders>
          </w:tcPr>
          <w:p w14:paraId="38A7EB3C" w14:textId="77777777" w:rsidR="00E60F1D" w:rsidRPr="00753B7E" w:rsidRDefault="00E60F1D" w:rsidP="002650E9">
            <w:pPr>
              <w:ind w:firstLine="0"/>
            </w:pPr>
            <w:r w:rsidRPr="00753B7E">
              <w:t>Из общего числа потерь</w:t>
            </w:r>
          </w:p>
        </w:tc>
      </w:tr>
      <w:tr w:rsidR="00E60F1D" w:rsidRPr="00753B7E" w14:paraId="5A3B0779" w14:textId="77777777" w:rsidTr="002650E9">
        <w:trPr>
          <w:cantSplit/>
          <w:tblHeader/>
        </w:trPr>
        <w:tc>
          <w:tcPr>
            <w:tcW w:w="3380" w:type="dxa"/>
            <w:vMerge/>
            <w:tcBorders>
              <w:top w:val="nil"/>
              <w:left w:val="single" w:sz="6" w:space="0" w:color="auto"/>
              <w:bottom w:val="nil"/>
              <w:right w:val="single" w:sz="6" w:space="0" w:color="auto"/>
            </w:tcBorders>
          </w:tcPr>
          <w:p w14:paraId="779A30CD" w14:textId="77777777" w:rsidR="00E60F1D" w:rsidRPr="00753B7E" w:rsidRDefault="00E60F1D" w:rsidP="002650E9">
            <w:pPr>
              <w:ind w:firstLine="0"/>
            </w:pPr>
          </w:p>
        </w:tc>
        <w:tc>
          <w:tcPr>
            <w:tcW w:w="1036" w:type="dxa"/>
            <w:vMerge w:val="restart"/>
            <w:tcBorders>
              <w:top w:val="single" w:sz="6" w:space="0" w:color="auto"/>
              <w:left w:val="single" w:sz="6" w:space="0" w:color="auto"/>
              <w:bottom w:val="nil"/>
              <w:right w:val="single" w:sz="6" w:space="0" w:color="auto"/>
            </w:tcBorders>
          </w:tcPr>
          <w:p w14:paraId="714F16B1" w14:textId="77777777" w:rsidR="00E60F1D" w:rsidRPr="00753B7E" w:rsidRDefault="00E60F1D" w:rsidP="002650E9">
            <w:pPr>
              <w:ind w:firstLine="0"/>
            </w:pPr>
            <w:r w:rsidRPr="00753B7E">
              <w:t>Днем</w:t>
            </w:r>
          </w:p>
        </w:tc>
        <w:tc>
          <w:tcPr>
            <w:tcW w:w="924" w:type="dxa"/>
            <w:vMerge w:val="restart"/>
            <w:tcBorders>
              <w:top w:val="single" w:sz="6" w:space="0" w:color="auto"/>
              <w:left w:val="single" w:sz="6" w:space="0" w:color="auto"/>
              <w:bottom w:val="nil"/>
              <w:right w:val="single" w:sz="6" w:space="0" w:color="auto"/>
            </w:tcBorders>
          </w:tcPr>
          <w:p w14:paraId="022665A3" w14:textId="77777777" w:rsidR="00E60F1D" w:rsidRPr="00753B7E" w:rsidRDefault="00E60F1D" w:rsidP="002650E9">
            <w:pPr>
              <w:ind w:firstLine="0"/>
            </w:pPr>
            <w:r w:rsidRPr="00753B7E">
              <w:t>Ночью</w:t>
            </w:r>
          </w:p>
        </w:tc>
        <w:tc>
          <w:tcPr>
            <w:tcW w:w="2054" w:type="dxa"/>
            <w:gridSpan w:val="2"/>
            <w:tcBorders>
              <w:top w:val="single" w:sz="6" w:space="0" w:color="auto"/>
              <w:left w:val="single" w:sz="6" w:space="0" w:color="auto"/>
              <w:bottom w:val="single" w:sz="6" w:space="0" w:color="auto"/>
              <w:right w:val="single" w:sz="6" w:space="0" w:color="auto"/>
            </w:tcBorders>
          </w:tcPr>
          <w:p w14:paraId="1615CFE5" w14:textId="77777777" w:rsidR="00E60F1D" w:rsidRPr="00753B7E" w:rsidRDefault="00E60F1D" w:rsidP="002650E9">
            <w:pPr>
              <w:ind w:firstLine="0"/>
            </w:pPr>
            <w:r w:rsidRPr="00753B7E">
              <w:t>Безвозвратные (%)</w:t>
            </w:r>
          </w:p>
        </w:tc>
        <w:tc>
          <w:tcPr>
            <w:tcW w:w="1881" w:type="dxa"/>
            <w:gridSpan w:val="2"/>
            <w:tcBorders>
              <w:top w:val="single" w:sz="6" w:space="0" w:color="auto"/>
              <w:left w:val="single" w:sz="6" w:space="0" w:color="auto"/>
              <w:bottom w:val="single" w:sz="6" w:space="0" w:color="auto"/>
              <w:right w:val="single" w:sz="6" w:space="0" w:color="auto"/>
            </w:tcBorders>
          </w:tcPr>
          <w:p w14:paraId="5DD54814" w14:textId="77777777" w:rsidR="00E60F1D" w:rsidRPr="00753B7E" w:rsidRDefault="00E60F1D" w:rsidP="002650E9">
            <w:pPr>
              <w:ind w:firstLine="0"/>
            </w:pPr>
            <w:r w:rsidRPr="00753B7E">
              <w:t>Возвратные (%)</w:t>
            </w:r>
          </w:p>
        </w:tc>
      </w:tr>
      <w:tr w:rsidR="00E60F1D" w:rsidRPr="00753B7E" w14:paraId="2296F51D" w14:textId="77777777" w:rsidTr="002650E9">
        <w:trPr>
          <w:cantSplit/>
          <w:tblHeader/>
        </w:trPr>
        <w:tc>
          <w:tcPr>
            <w:tcW w:w="3380" w:type="dxa"/>
            <w:vMerge/>
            <w:tcBorders>
              <w:top w:val="nil"/>
              <w:left w:val="single" w:sz="6" w:space="0" w:color="auto"/>
              <w:bottom w:val="single" w:sz="6" w:space="0" w:color="auto"/>
              <w:right w:val="single" w:sz="6" w:space="0" w:color="auto"/>
            </w:tcBorders>
          </w:tcPr>
          <w:p w14:paraId="259A8F7D" w14:textId="77777777" w:rsidR="00E60F1D" w:rsidRPr="00753B7E" w:rsidRDefault="00E60F1D" w:rsidP="002650E9">
            <w:pPr>
              <w:ind w:firstLine="0"/>
            </w:pPr>
          </w:p>
        </w:tc>
        <w:tc>
          <w:tcPr>
            <w:tcW w:w="1036" w:type="dxa"/>
            <w:vMerge/>
            <w:tcBorders>
              <w:top w:val="nil"/>
              <w:left w:val="single" w:sz="6" w:space="0" w:color="auto"/>
              <w:bottom w:val="single" w:sz="6" w:space="0" w:color="auto"/>
              <w:right w:val="single" w:sz="6" w:space="0" w:color="auto"/>
            </w:tcBorders>
          </w:tcPr>
          <w:p w14:paraId="357F82C8" w14:textId="77777777" w:rsidR="00E60F1D" w:rsidRPr="00753B7E" w:rsidRDefault="00E60F1D" w:rsidP="002650E9">
            <w:pPr>
              <w:ind w:firstLine="0"/>
            </w:pPr>
          </w:p>
        </w:tc>
        <w:tc>
          <w:tcPr>
            <w:tcW w:w="924" w:type="dxa"/>
            <w:vMerge/>
            <w:tcBorders>
              <w:top w:val="nil"/>
              <w:left w:val="single" w:sz="6" w:space="0" w:color="auto"/>
              <w:bottom w:val="single" w:sz="6" w:space="0" w:color="auto"/>
              <w:right w:val="single" w:sz="6" w:space="0" w:color="auto"/>
            </w:tcBorders>
          </w:tcPr>
          <w:p w14:paraId="77C8FA5C" w14:textId="77777777" w:rsidR="00E60F1D" w:rsidRPr="00753B7E" w:rsidRDefault="00E60F1D" w:rsidP="002650E9">
            <w:pPr>
              <w:ind w:firstLine="0"/>
            </w:pPr>
          </w:p>
        </w:tc>
        <w:tc>
          <w:tcPr>
            <w:tcW w:w="1068" w:type="dxa"/>
            <w:tcBorders>
              <w:top w:val="single" w:sz="6" w:space="0" w:color="auto"/>
              <w:left w:val="single" w:sz="6" w:space="0" w:color="auto"/>
              <w:bottom w:val="single" w:sz="6" w:space="0" w:color="auto"/>
              <w:right w:val="single" w:sz="6" w:space="0" w:color="auto"/>
            </w:tcBorders>
          </w:tcPr>
          <w:p w14:paraId="7439951A" w14:textId="77777777" w:rsidR="00E60F1D" w:rsidRPr="00753B7E" w:rsidRDefault="00E60F1D" w:rsidP="002650E9">
            <w:pPr>
              <w:ind w:firstLine="0"/>
            </w:pPr>
            <w:r w:rsidRPr="00753B7E">
              <w:t>Днем</w:t>
            </w:r>
          </w:p>
        </w:tc>
        <w:tc>
          <w:tcPr>
            <w:tcW w:w="986" w:type="dxa"/>
            <w:tcBorders>
              <w:top w:val="single" w:sz="6" w:space="0" w:color="auto"/>
              <w:left w:val="single" w:sz="6" w:space="0" w:color="auto"/>
              <w:bottom w:val="single" w:sz="6" w:space="0" w:color="auto"/>
              <w:right w:val="single" w:sz="6" w:space="0" w:color="auto"/>
            </w:tcBorders>
          </w:tcPr>
          <w:p w14:paraId="601A060C" w14:textId="77777777" w:rsidR="00E60F1D" w:rsidRPr="00753B7E" w:rsidRDefault="00E60F1D" w:rsidP="002650E9">
            <w:pPr>
              <w:ind w:firstLine="0"/>
            </w:pPr>
            <w:r w:rsidRPr="00753B7E">
              <w:t>Ночью</w:t>
            </w:r>
          </w:p>
        </w:tc>
        <w:tc>
          <w:tcPr>
            <w:tcW w:w="1004" w:type="dxa"/>
            <w:tcBorders>
              <w:top w:val="single" w:sz="6" w:space="0" w:color="auto"/>
              <w:left w:val="single" w:sz="6" w:space="0" w:color="auto"/>
              <w:bottom w:val="single" w:sz="6" w:space="0" w:color="auto"/>
              <w:right w:val="single" w:sz="6" w:space="0" w:color="auto"/>
            </w:tcBorders>
          </w:tcPr>
          <w:p w14:paraId="6166E116" w14:textId="77777777" w:rsidR="00E60F1D" w:rsidRPr="00753B7E" w:rsidRDefault="00E60F1D" w:rsidP="002650E9">
            <w:pPr>
              <w:ind w:firstLine="0"/>
            </w:pPr>
            <w:r w:rsidRPr="00753B7E">
              <w:t>Днем</w:t>
            </w:r>
          </w:p>
        </w:tc>
        <w:tc>
          <w:tcPr>
            <w:tcW w:w="877" w:type="dxa"/>
            <w:tcBorders>
              <w:top w:val="single" w:sz="6" w:space="0" w:color="auto"/>
              <w:left w:val="single" w:sz="6" w:space="0" w:color="auto"/>
              <w:bottom w:val="single" w:sz="6" w:space="0" w:color="auto"/>
              <w:right w:val="single" w:sz="6" w:space="0" w:color="auto"/>
            </w:tcBorders>
          </w:tcPr>
          <w:p w14:paraId="42D5E3F5" w14:textId="77777777" w:rsidR="00E60F1D" w:rsidRPr="00753B7E" w:rsidRDefault="00E60F1D" w:rsidP="002650E9">
            <w:pPr>
              <w:ind w:firstLine="0"/>
            </w:pPr>
            <w:r w:rsidRPr="00753B7E">
              <w:t>Ночью</w:t>
            </w:r>
          </w:p>
        </w:tc>
      </w:tr>
      <w:tr w:rsidR="00E60F1D" w:rsidRPr="00753B7E" w14:paraId="350489D0" w14:textId="77777777" w:rsidTr="002650E9">
        <w:tc>
          <w:tcPr>
            <w:tcW w:w="3380" w:type="dxa"/>
            <w:tcBorders>
              <w:top w:val="single" w:sz="6" w:space="0" w:color="auto"/>
              <w:left w:val="single" w:sz="6" w:space="0" w:color="auto"/>
              <w:bottom w:val="single" w:sz="6" w:space="0" w:color="auto"/>
              <w:right w:val="single" w:sz="6" w:space="0" w:color="auto"/>
            </w:tcBorders>
          </w:tcPr>
          <w:p w14:paraId="14461B7A" w14:textId="77777777" w:rsidR="00E60F1D" w:rsidRPr="00753B7E" w:rsidRDefault="00E60F1D" w:rsidP="002650E9">
            <w:pPr>
              <w:ind w:firstLine="0"/>
            </w:pPr>
            <w:r w:rsidRPr="00753B7E">
              <w:t>зона сильного воздействия</w:t>
            </w:r>
          </w:p>
        </w:tc>
        <w:tc>
          <w:tcPr>
            <w:tcW w:w="1036" w:type="dxa"/>
            <w:tcBorders>
              <w:top w:val="single" w:sz="6" w:space="0" w:color="auto"/>
              <w:left w:val="single" w:sz="6" w:space="0" w:color="auto"/>
              <w:bottom w:val="single" w:sz="6" w:space="0" w:color="auto"/>
              <w:right w:val="single" w:sz="6" w:space="0" w:color="auto"/>
            </w:tcBorders>
          </w:tcPr>
          <w:p w14:paraId="6098C4CD" w14:textId="77777777" w:rsidR="00E60F1D" w:rsidRPr="00753B7E" w:rsidRDefault="00E60F1D" w:rsidP="002650E9">
            <w:pPr>
              <w:ind w:firstLine="0"/>
            </w:pPr>
            <w:r w:rsidRPr="00753B7E">
              <w:t>13</w:t>
            </w:r>
          </w:p>
        </w:tc>
        <w:tc>
          <w:tcPr>
            <w:tcW w:w="924" w:type="dxa"/>
            <w:tcBorders>
              <w:top w:val="single" w:sz="6" w:space="0" w:color="auto"/>
              <w:left w:val="single" w:sz="6" w:space="0" w:color="auto"/>
              <w:bottom w:val="single" w:sz="6" w:space="0" w:color="auto"/>
              <w:right w:val="single" w:sz="6" w:space="0" w:color="auto"/>
            </w:tcBorders>
          </w:tcPr>
          <w:p w14:paraId="5FC2D020" w14:textId="77777777" w:rsidR="00E60F1D" w:rsidRPr="00753B7E" w:rsidRDefault="00E60F1D" w:rsidP="002650E9">
            <w:pPr>
              <w:ind w:firstLine="0"/>
            </w:pPr>
            <w:r w:rsidRPr="00753B7E">
              <w:t>25</w:t>
            </w:r>
          </w:p>
        </w:tc>
        <w:tc>
          <w:tcPr>
            <w:tcW w:w="1068" w:type="dxa"/>
            <w:tcBorders>
              <w:top w:val="single" w:sz="6" w:space="0" w:color="auto"/>
              <w:left w:val="single" w:sz="6" w:space="0" w:color="auto"/>
              <w:bottom w:val="single" w:sz="6" w:space="0" w:color="auto"/>
              <w:right w:val="single" w:sz="6" w:space="0" w:color="auto"/>
            </w:tcBorders>
          </w:tcPr>
          <w:p w14:paraId="4FB74BCB" w14:textId="77777777" w:rsidR="00E60F1D" w:rsidRPr="00753B7E" w:rsidRDefault="00E60F1D" w:rsidP="002650E9">
            <w:pPr>
              <w:ind w:firstLine="0"/>
            </w:pPr>
            <w:r w:rsidRPr="00753B7E">
              <w:t>10</w:t>
            </w:r>
          </w:p>
        </w:tc>
        <w:tc>
          <w:tcPr>
            <w:tcW w:w="986" w:type="dxa"/>
            <w:tcBorders>
              <w:top w:val="single" w:sz="6" w:space="0" w:color="auto"/>
              <w:left w:val="single" w:sz="6" w:space="0" w:color="auto"/>
              <w:bottom w:val="single" w:sz="6" w:space="0" w:color="auto"/>
              <w:right w:val="single" w:sz="6" w:space="0" w:color="auto"/>
            </w:tcBorders>
          </w:tcPr>
          <w:p w14:paraId="45E3815D" w14:textId="77777777" w:rsidR="00E60F1D" w:rsidRPr="00753B7E" w:rsidRDefault="00E60F1D" w:rsidP="002650E9">
            <w:pPr>
              <w:ind w:firstLine="0"/>
            </w:pPr>
            <w:r w:rsidRPr="00753B7E">
              <w:t>20</w:t>
            </w:r>
          </w:p>
        </w:tc>
        <w:tc>
          <w:tcPr>
            <w:tcW w:w="1004" w:type="dxa"/>
            <w:tcBorders>
              <w:top w:val="single" w:sz="6" w:space="0" w:color="auto"/>
              <w:left w:val="single" w:sz="6" w:space="0" w:color="auto"/>
              <w:bottom w:val="single" w:sz="6" w:space="0" w:color="auto"/>
              <w:right w:val="single" w:sz="6" w:space="0" w:color="auto"/>
            </w:tcBorders>
          </w:tcPr>
          <w:p w14:paraId="43E6A5BA" w14:textId="77777777" w:rsidR="00E60F1D" w:rsidRPr="00753B7E" w:rsidRDefault="00E60F1D" w:rsidP="002650E9">
            <w:pPr>
              <w:ind w:firstLine="0"/>
            </w:pPr>
            <w:r w:rsidRPr="00753B7E">
              <w:t>90</w:t>
            </w:r>
          </w:p>
        </w:tc>
        <w:tc>
          <w:tcPr>
            <w:tcW w:w="877" w:type="dxa"/>
            <w:tcBorders>
              <w:top w:val="single" w:sz="6" w:space="0" w:color="auto"/>
              <w:left w:val="single" w:sz="6" w:space="0" w:color="auto"/>
              <w:bottom w:val="single" w:sz="6" w:space="0" w:color="auto"/>
              <w:right w:val="single" w:sz="6" w:space="0" w:color="auto"/>
            </w:tcBorders>
          </w:tcPr>
          <w:p w14:paraId="02709B5A" w14:textId="77777777" w:rsidR="00E60F1D" w:rsidRPr="00753B7E" w:rsidRDefault="00E60F1D" w:rsidP="002650E9">
            <w:pPr>
              <w:ind w:firstLine="0"/>
            </w:pPr>
            <w:r w:rsidRPr="00753B7E">
              <w:t>80</w:t>
            </w:r>
          </w:p>
        </w:tc>
      </w:tr>
      <w:tr w:rsidR="00E60F1D" w:rsidRPr="00753B7E" w14:paraId="38E7858C" w14:textId="77777777" w:rsidTr="002650E9">
        <w:tc>
          <w:tcPr>
            <w:tcW w:w="3380" w:type="dxa"/>
            <w:tcBorders>
              <w:top w:val="single" w:sz="6" w:space="0" w:color="auto"/>
              <w:left w:val="single" w:sz="6" w:space="0" w:color="auto"/>
              <w:bottom w:val="single" w:sz="6" w:space="0" w:color="auto"/>
              <w:right w:val="single" w:sz="6" w:space="0" w:color="auto"/>
            </w:tcBorders>
          </w:tcPr>
          <w:p w14:paraId="0A27BA4C" w14:textId="77777777" w:rsidR="00E60F1D" w:rsidRPr="00753B7E" w:rsidRDefault="00E60F1D" w:rsidP="002650E9">
            <w:pPr>
              <w:ind w:firstLine="0"/>
            </w:pPr>
            <w:r w:rsidRPr="00753B7E">
              <w:t>зона среднего воздействия</w:t>
            </w:r>
          </w:p>
        </w:tc>
        <w:tc>
          <w:tcPr>
            <w:tcW w:w="1036" w:type="dxa"/>
            <w:tcBorders>
              <w:top w:val="single" w:sz="6" w:space="0" w:color="auto"/>
              <w:left w:val="single" w:sz="6" w:space="0" w:color="auto"/>
              <w:bottom w:val="single" w:sz="6" w:space="0" w:color="auto"/>
              <w:right w:val="single" w:sz="6" w:space="0" w:color="auto"/>
            </w:tcBorders>
          </w:tcPr>
          <w:p w14:paraId="3122B5E6" w14:textId="77777777" w:rsidR="00E60F1D" w:rsidRPr="00753B7E" w:rsidRDefault="00E60F1D" w:rsidP="002650E9">
            <w:pPr>
              <w:ind w:firstLine="0"/>
            </w:pPr>
            <w:r w:rsidRPr="00753B7E">
              <w:t>5</w:t>
            </w:r>
          </w:p>
        </w:tc>
        <w:tc>
          <w:tcPr>
            <w:tcW w:w="924" w:type="dxa"/>
            <w:tcBorders>
              <w:top w:val="single" w:sz="6" w:space="0" w:color="auto"/>
              <w:left w:val="single" w:sz="6" w:space="0" w:color="auto"/>
              <w:bottom w:val="single" w:sz="6" w:space="0" w:color="auto"/>
              <w:right w:val="single" w:sz="6" w:space="0" w:color="auto"/>
            </w:tcBorders>
          </w:tcPr>
          <w:p w14:paraId="1BA90C8D" w14:textId="77777777" w:rsidR="00E60F1D" w:rsidRPr="00753B7E" w:rsidRDefault="00E60F1D" w:rsidP="002650E9">
            <w:pPr>
              <w:ind w:firstLine="0"/>
            </w:pPr>
            <w:r w:rsidRPr="00753B7E">
              <w:t>15</w:t>
            </w:r>
          </w:p>
        </w:tc>
        <w:tc>
          <w:tcPr>
            <w:tcW w:w="1068" w:type="dxa"/>
            <w:tcBorders>
              <w:top w:val="single" w:sz="6" w:space="0" w:color="auto"/>
              <w:left w:val="single" w:sz="6" w:space="0" w:color="auto"/>
              <w:bottom w:val="single" w:sz="6" w:space="0" w:color="auto"/>
              <w:right w:val="single" w:sz="6" w:space="0" w:color="auto"/>
            </w:tcBorders>
          </w:tcPr>
          <w:p w14:paraId="3F534873" w14:textId="77777777" w:rsidR="00E60F1D" w:rsidRPr="00753B7E" w:rsidRDefault="00E60F1D" w:rsidP="002650E9">
            <w:pPr>
              <w:ind w:firstLine="0"/>
            </w:pPr>
            <w:r w:rsidRPr="00753B7E">
              <w:t>7</w:t>
            </w:r>
          </w:p>
        </w:tc>
        <w:tc>
          <w:tcPr>
            <w:tcW w:w="986" w:type="dxa"/>
            <w:tcBorders>
              <w:top w:val="single" w:sz="6" w:space="0" w:color="auto"/>
              <w:left w:val="single" w:sz="6" w:space="0" w:color="auto"/>
              <w:bottom w:val="single" w:sz="6" w:space="0" w:color="auto"/>
              <w:right w:val="single" w:sz="6" w:space="0" w:color="auto"/>
            </w:tcBorders>
          </w:tcPr>
          <w:p w14:paraId="790F4BB3" w14:textId="77777777" w:rsidR="00E60F1D" w:rsidRPr="00753B7E" w:rsidRDefault="00E60F1D" w:rsidP="002650E9">
            <w:pPr>
              <w:ind w:firstLine="0"/>
            </w:pPr>
            <w:r w:rsidRPr="00753B7E">
              <w:t>15</w:t>
            </w:r>
          </w:p>
        </w:tc>
        <w:tc>
          <w:tcPr>
            <w:tcW w:w="1004" w:type="dxa"/>
            <w:tcBorders>
              <w:top w:val="single" w:sz="6" w:space="0" w:color="auto"/>
              <w:left w:val="single" w:sz="6" w:space="0" w:color="auto"/>
              <w:bottom w:val="single" w:sz="6" w:space="0" w:color="auto"/>
              <w:right w:val="single" w:sz="6" w:space="0" w:color="auto"/>
            </w:tcBorders>
          </w:tcPr>
          <w:p w14:paraId="5AD80FC1" w14:textId="77777777" w:rsidR="00E60F1D" w:rsidRPr="00753B7E" w:rsidRDefault="00E60F1D" w:rsidP="002650E9">
            <w:pPr>
              <w:ind w:firstLine="0"/>
            </w:pPr>
            <w:r w:rsidRPr="00753B7E">
              <w:t>93</w:t>
            </w:r>
          </w:p>
        </w:tc>
        <w:tc>
          <w:tcPr>
            <w:tcW w:w="877" w:type="dxa"/>
            <w:tcBorders>
              <w:top w:val="single" w:sz="6" w:space="0" w:color="auto"/>
              <w:left w:val="single" w:sz="6" w:space="0" w:color="auto"/>
              <w:bottom w:val="single" w:sz="6" w:space="0" w:color="auto"/>
              <w:right w:val="single" w:sz="6" w:space="0" w:color="auto"/>
            </w:tcBorders>
          </w:tcPr>
          <w:p w14:paraId="2DE15786" w14:textId="77777777" w:rsidR="00E60F1D" w:rsidRPr="00753B7E" w:rsidRDefault="00E60F1D" w:rsidP="002650E9">
            <w:pPr>
              <w:ind w:firstLine="0"/>
            </w:pPr>
            <w:r w:rsidRPr="00753B7E">
              <w:t>85</w:t>
            </w:r>
          </w:p>
        </w:tc>
      </w:tr>
      <w:tr w:rsidR="00E60F1D" w:rsidRPr="00753B7E" w14:paraId="72B1E5C8" w14:textId="77777777" w:rsidTr="002650E9">
        <w:tc>
          <w:tcPr>
            <w:tcW w:w="3380" w:type="dxa"/>
            <w:tcBorders>
              <w:top w:val="single" w:sz="6" w:space="0" w:color="auto"/>
              <w:left w:val="single" w:sz="6" w:space="0" w:color="auto"/>
              <w:bottom w:val="single" w:sz="6" w:space="0" w:color="auto"/>
              <w:right w:val="single" w:sz="6" w:space="0" w:color="auto"/>
            </w:tcBorders>
          </w:tcPr>
          <w:p w14:paraId="24FB2BD8" w14:textId="77777777" w:rsidR="00E60F1D" w:rsidRPr="00753B7E" w:rsidRDefault="00E60F1D" w:rsidP="002650E9">
            <w:pPr>
              <w:ind w:firstLine="0"/>
            </w:pPr>
            <w:r w:rsidRPr="00753B7E">
              <w:t>зона слабого воздействия</w:t>
            </w:r>
          </w:p>
        </w:tc>
        <w:tc>
          <w:tcPr>
            <w:tcW w:w="1036" w:type="dxa"/>
            <w:tcBorders>
              <w:top w:val="single" w:sz="6" w:space="0" w:color="auto"/>
              <w:left w:val="single" w:sz="6" w:space="0" w:color="auto"/>
              <w:bottom w:val="single" w:sz="6" w:space="0" w:color="auto"/>
              <w:right w:val="single" w:sz="6" w:space="0" w:color="auto"/>
            </w:tcBorders>
          </w:tcPr>
          <w:p w14:paraId="52CDCB18" w14:textId="77777777" w:rsidR="00E60F1D" w:rsidRPr="00753B7E" w:rsidRDefault="00E60F1D" w:rsidP="002650E9">
            <w:pPr>
              <w:ind w:firstLine="0"/>
            </w:pPr>
            <w:r w:rsidRPr="00753B7E">
              <w:t>2</w:t>
            </w:r>
          </w:p>
        </w:tc>
        <w:tc>
          <w:tcPr>
            <w:tcW w:w="924" w:type="dxa"/>
            <w:tcBorders>
              <w:top w:val="single" w:sz="6" w:space="0" w:color="auto"/>
              <w:left w:val="single" w:sz="6" w:space="0" w:color="auto"/>
              <w:bottom w:val="single" w:sz="6" w:space="0" w:color="auto"/>
              <w:right w:val="single" w:sz="6" w:space="0" w:color="auto"/>
            </w:tcBorders>
          </w:tcPr>
          <w:p w14:paraId="3BF53874" w14:textId="77777777" w:rsidR="00E60F1D" w:rsidRPr="00753B7E" w:rsidRDefault="00E60F1D" w:rsidP="002650E9">
            <w:pPr>
              <w:ind w:firstLine="0"/>
            </w:pPr>
            <w:r w:rsidRPr="00753B7E">
              <w:t>10</w:t>
            </w:r>
          </w:p>
        </w:tc>
        <w:tc>
          <w:tcPr>
            <w:tcW w:w="1068" w:type="dxa"/>
            <w:tcBorders>
              <w:top w:val="single" w:sz="6" w:space="0" w:color="auto"/>
              <w:left w:val="single" w:sz="6" w:space="0" w:color="auto"/>
              <w:bottom w:val="single" w:sz="6" w:space="0" w:color="auto"/>
              <w:right w:val="single" w:sz="6" w:space="0" w:color="auto"/>
            </w:tcBorders>
          </w:tcPr>
          <w:p w14:paraId="498380B9" w14:textId="77777777" w:rsidR="00E60F1D" w:rsidRPr="00753B7E" w:rsidRDefault="00E60F1D" w:rsidP="002650E9">
            <w:pPr>
              <w:ind w:firstLine="0"/>
            </w:pPr>
            <w:r w:rsidRPr="00753B7E">
              <w:t>5</w:t>
            </w:r>
          </w:p>
        </w:tc>
        <w:tc>
          <w:tcPr>
            <w:tcW w:w="986" w:type="dxa"/>
            <w:tcBorders>
              <w:top w:val="single" w:sz="6" w:space="0" w:color="auto"/>
              <w:left w:val="single" w:sz="6" w:space="0" w:color="auto"/>
              <w:bottom w:val="single" w:sz="6" w:space="0" w:color="auto"/>
              <w:right w:val="single" w:sz="6" w:space="0" w:color="auto"/>
            </w:tcBorders>
          </w:tcPr>
          <w:p w14:paraId="54EE1717" w14:textId="77777777" w:rsidR="00E60F1D" w:rsidRPr="00753B7E" w:rsidRDefault="00E60F1D" w:rsidP="002650E9">
            <w:pPr>
              <w:ind w:firstLine="0"/>
            </w:pPr>
            <w:r w:rsidRPr="00753B7E">
              <w:t>10</w:t>
            </w:r>
          </w:p>
        </w:tc>
        <w:tc>
          <w:tcPr>
            <w:tcW w:w="1004" w:type="dxa"/>
            <w:tcBorders>
              <w:top w:val="single" w:sz="6" w:space="0" w:color="auto"/>
              <w:left w:val="single" w:sz="6" w:space="0" w:color="auto"/>
              <w:bottom w:val="single" w:sz="6" w:space="0" w:color="auto"/>
              <w:right w:val="single" w:sz="6" w:space="0" w:color="auto"/>
            </w:tcBorders>
          </w:tcPr>
          <w:p w14:paraId="4CF8BE0C" w14:textId="77777777" w:rsidR="00E60F1D" w:rsidRPr="00753B7E" w:rsidRDefault="00E60F1D" w:rsidP="002650E9">
            <w:pPr>
              <w:ind w:firstLine="0"/>
            </w:pPr>
            <w:r w:rsidRPr="00753B7E">
              <w:t>95</w:t>
            </w:r>
          </w:p>
        </w:tc>
        <w:tc>
          <w:tcPr>
            <w:tcW w:w="877" w:type="dxa"/>
            <w:tcBorders>
              <w:top w:val="single" w:sz="6" w:space="0" w:color="auto"/>
              <w:left w:val="single" w:sz="6" w:space="0" w:color="auto"/>
              <w:bottom w:val="single" w:sz="6" w:space="0" w:color="auto"/>
              <w:right w:val="single" w:sz="6" w:space="0" w:color="auto"/>
            </w:tcBorders>
          </w:tcPr>
          <w:p w14:paraId="7D9FB363" w14:textId="77777777" w:rsidR="00E60F1D" w:rsidRPr="00753B7E" w:rsidRDefault="00E60F1D" w:rsidP="002650E9">
            <w:pPr>
              <w:ind w:firstLine="0"/>
            </w:pPr>
            <w:r w:rsidRPr="00753B7E">
              <w:t>90</w:t>
            </w:r>
          </w:p>
        </w:tc>
      </w:tr>
    </w:tbl>
    <w:p w14:paraId="2DC91D92" w14:textId="77777777" w:rsidR="00E60F1D" w:rsidRPr="00753B7E" w:rsidRDefault="00E60F1D" w:rsidP="00E60F1D"/>
    <w:p w14:paraId="178043E2" w14:textId="77777777" w:rsidR="00E60F1D" w:rsidRPr="00753B7E" w:rsidRDefault="00E60F1D" w:rsidP="00E60F1D">
      <w:r w:rsidRPr="00753B7E">
        <w:t>При этом рассматривается наиболее опасный вариант развития событий – ночь.</w:t>
      </w:r>
    </w:p>
    <w:p w14:paraId="2EB8E069" w14:textId="77777777" w:rsidR="00E60F1D" w:rsidRPr="00753B7E" w:rsidRDefault="00E60F1D" w:rsidP="00E60F1D"/>
    <w:p w14:paraId="0585F58A" w14:textId="77777777" w:rsidR="00E60F1D" w:rsidRPr="00753B7E" w:rsidRDefault="00E60F1D" w:rsidP="00E60F1D">
      <w:pPr>
        <w:rPr>
          <w:b/>
          <w:u w:val="single"/>
        </w:rPr>
      </w:pPr>
      <w:r w:rsidRPr="00753B7E">
        <w:rPr>
          <w:b/>
          <w:u w:val="single"/>
        </w:rPr>
        <w:t>Последствия природных пожаров</w:t>
      </w:r>
    </w:p>
    <w:p w14:paraId="7F2956FE" w14:textId="77777777" w:rsidR="00E60F1D" w:rsidRPr="00753B7E" w:rsidRDefault="00E60F1D" w:rsidP="00E60F1D">
      <w:pPr>
        <w:rPr>
          <w:u w:val="single"/>
        </w:rPr>
      </w:pPr>
      <w:r w:rsidRPr="00753B7E">
        <w:rPr>
          <w:u w:val="single"/>
        </w:rPr>
        <w:t>В зависимости от того, где распространяется огонь, пожары делятся на низовые, верховые и подземные.</w:t>
      </w:r>
    </w:p>
    <w:p w14:paraId="6FFB4063" w14:textId="77777777" w:rsidR="00E60F1D" w:rsidRPr="00753B7E" w:rsidRDefault="00E60F1D" w:rsidP="00E60F1D">
      <w:pPr>
        <w:rPr>
          <w:i/>
          <w:u w:val="single"/>
        </w:rPr>
      </w:pPr>
      <w:r w:rsidRPr="00753B7E">
        <w:rPr>
          <w:i/>
          <w:u w:val="single"/>
        </w:rPr>
        <w:t>Низовой пожар</w:t>
      </w:r>
    </w:p>
    <w:p w14:paraId="14E20862" w14:textId="77777777" w:rsidR="00E60F1D" w:rsidRPr="00753B7E" w:rsidRDefault="00E60F1D" w:rsidP="00E60F1D">
      <w:r w:rsidRPr="00753B7E">
        <w:t>При низовом пожаре сгорает лесная подстилка, лишайники, мхи, травы, опавшие на землю ветки и т. п. Скорость движения пожара по ветру 0,25-5 км/ч. Высота пламени до 2,5 м. Температура горения около 700 °C (иногда выше).</w:t>
      </w:r>
    </w:p>
    <w:p w14:paraId="3E68592A" w14:textId="77777777" w:rsidR="00E60F1D" w:rsidRPr="00753B7E" w:rsidRDefault="00E60F1D" w:rsidP="00E60F1D">
      <w:pPr>
        <w:rPr>
          <w:i/>
        </w:rPr>
      </w:pPr>
      <w:r w:rsidRPr="00753B7E">
        <w:rPr>
          <w:i/>
        </w:rPr>
        <w:t>Низовые пожары бывают беглые и устойчивые.</w:t>
      </w:r>
    </w:p>
    <w:p w14:paraId="443177A0" w14:textId="77777777" w:rsidR="00E60F1D" w:rsidRPr="00753B7E" w:rsidRDefault="00E60F1D" w:rsidP="00E60F1D">
      <w:r w:rsidRPr="00753B7E">
        <w:t>При беглом низовом пожаре сгорает верхняя часть напочвенного покрова, подрост и подлесок. Такой пожар распространяется с большой скоростью, обходя места с повышенной влажностью, поэтому часть площади остается незатронутой огнем. Беглые пожары в основном происходят весной, когда просыхает лишь самый верхний слой мелких горючих материалов.</w:t>
      </w:r>
    </w:p>
    <w:p w14:paraId="38C70706" w14:textId="77777777" w:rsidR="00E60F1D" w:rsidRPr="00753B7E" w:rsidRDefault="00E60F1D" w:rsidP="00E60F1D">
      <w:r w:rsidRPr="00753B7E">
        <w:t>Устойчивые низовые пожары распространяются медленно, при этом полностью выгорает живой и мертвый напочвенный покров, сильно обгорают корни и кора деревьев, полностью сгорают подрост и подлесок. Устойчивые пожары возникают преимущественно с середины лета.</w:t>
      </w:r>
    </w:p>
    <w:p w14:paraId="4665391C" w14:textId="77777777" w:rsidR="00E60F1D" w:rsidRPr="00753B7E" w:rsidRDefault="00E60F1D" w:rsidP="00E60F1D">
      <w:pPr>
        <w:rPr>
          <w:i/>
          <w:u w:val="single"/>
        </w:rPr>
      </w:pPr>
      <w:r w:rsidRPr="00753B7E">
        <w:rPr>
          <w:i/>
          <w:u w:val="single"/>
        </w:rPr>
        <w:lastRenderedPageBreak/>
        <w:t>Верховой пожар</w:t>
      </w:r>
    </w:p>
    <w:p w14:paraId="344CCF66" w14:textId="77777777" w:rsidR="00E60F1D" w:rsidRPr="00753B7E" w:rsidRDefault="00E60F1D" w:rsidP="00E60F1D">
      <w:r w:rsidRPr="00753B7E">
        <w:t>Верховой лесной пожар охватывает листья, хвою, ветви, и всю крону, может охватить (в случае повального пожара) травяно-моховой покров почвы и подрост. Скорость распространения от 5-70 км/ч. Температура от 900 °C до 1200 °C. Развиваются они обычно при засушливой ветреной погоде из низового пожара в насаждениях с низко опущенными кронами, в разновозрастных насаждениях, а также при обильном хвойном подросте. Верховой пожар — это обычно завершающаяся стадия пожара. Область распространения яйцевидно-вытянутая.</w:t>
      </w:r>
    </w:p>
    <w:p w14:paraId="01BD48EF" w14:textId="77777777" w:rsidR="00E60F1D" w:rsidRPr="00753B7E" w:rsidRDefault="00E60F1D" w:rsidP="00E60F1D">
      <w:pPr>
        <w:rPr>
          <w:i/>
        </w:rPr>
      </w:pPr>
      <w:r w:rsidRPr="00753B7E">
        <w:rPr>
          <w:i/>
        </w:rPr>
        <w:t>Верховые пожары, как и низовые, могут быть беглыми (ураганными) и устойчивыми (повальными).</w:t>
      </w:r>
    </w:p>
    <w:p w14:paraId="55A3BA3C" w14:textId="77777777" w:rsidR="00E60F1D" w:rsidRPr="00753B7E" w:rsidRDefault="00E60F1D" w:rsidP="00E60F1D">
      <w:r w:rsidRPr="00753B7E">
        <w:t>Ураганный пожар распространяется со скоростью от 7 до 70 км/ч. Возникают при сильном ветре. Опасны высокой скоростью распространения.</w:t>
      </w:r>
    </w:p>
    <w:p w14:paraId="052C7F99" w14:textId="77777777" w:rsidR="00E60F1D" w:rsidRPr="00753B7E" w:rsidRDefault="00E60F1D" w:rsidP="00E60F1D">
      <w:r w:rsidRPr="00753B7E">
        <w:t>При повальном верховом пожаре огонь движется сплошной стеной от надпочвенного покрова до крон деревьев со скоростью до 8 км/ч. При повальном пожаре лес выгорает полностью.</w:t>
      </w:r>
    </w:p>
    <w:p w14:paraId="1727B500" w14:textId="77777777" w:rsidR="00E60F1D" w:rsidRPr="00753B7E" w:rsidRDefault="00E60F1D" w:rsidP="00E60F1D">
      <w:r w:rsidRPr="00753B7E">
        <w:t>При верховых пожарах образуется большая масса искр из горящих ветвей и хвои, летящих перед фронтом огня и создающих низовые пожары за несколько десятков, а в случае ураганного пожара иногда за несколько сотен метров от основного очага.</w:t>
      </w:r>
    </w:p>
    <w:p w14:paraId="69577F1D" w14:textId="77777777" w:rsidR="00E60F1D" w:rsidRPr="00753B7E" w:rsidRDefault="00E60F1D" w:rsidP="00E60F1D">
      <w:pPr>
        <w:rPr>
          <w:i/>
          <w:u w:val="single"/>
        </w:rPr>
      </w:pPr>
      <w:r w:rsidRPr="00753B7E">
        <w:rPr>
          <w:i/>
          <w:u w:val="single"/>
        </w:rPr>
        <w:t>Подземный пожар</w:t>
      </w:r>
    </w:p>
    <w:p w14:paraId="5CB46BA0" w14:textId="77777777" w:rsidR="00E60F1D" w:rsidRPr="00753B7E" w:rsidRDefault="00E60F1D" w:rsidP="00E60F1D">
      <w:r w:rsidRPr="00753B7E">
        <w:t>Подземные (почвенные) пожары в лесу чаще всего связаны с возгоранием торфа, которое становится возможным в результате осушения болот. Распространяются со скоростью до 1 км в сутки. Могут быть малозаметны и распространяться на глубину до нескольких метров, вследствие чего представляют дополнительную опасность и крайне плохо поддаются тушению (Торф может гореть без доступа воздуха и даже под водой). Для тушения таких пожаров необходима предварительная разведка.</w:t>
      </w:r>
    </w:p>
    <w:p w14:paraId="1091CF24" w14:textId="77777777" w:rsidR="00E60F1D" w:rsidRPr="00753B7E" w:rsidRDefault="00E60F1D" w:rsidP="00E60F1D"/>
    <w:p w14:paraId="44C44EC7" w14:textId="77777777" w:rsidR="00E60F1D" w:rsidRPr="00753B7E" w:rsidRDefault="00E60F1D" w:rsidP="00E60F1D">
      <w:pPr>
        <w:rPr>
          <w:u w:val="single"/>
        </w:rPr>
      </w:pPr>
      <w:r w:rsidRPr="00753B7E">
        <w:rPr>
          <w:u w:val="single"/>
        </w:rPr>
        <w:t>Классификация лесных пожаров по силе</w:t>
      </w:r>
    </w:p>
    <w:p w14:paraId="3A0EF2B3" w14:textId="77777777" w:rsidR="00E60F1D" w:rsidRPr="00753B7E" w:rsidRDefault="00E60F1D" w:rsidP="00E60F1D">
      <w:r w:rsidRPr="00753B7E">
        <w:t xml:space="preserve">В зависимости от характера возгорания и состава леса лесные пожары подразделяются </w:t>
      </w:r>
      <w:r w:rsidRPr="00753B7E">
        <w:rPr>
          <w:i/>
        </w:rPr>
        <w:t>на низовые, верховые и почвенные</w:t>
      </w:r>
      <w:r w:rsidRPr="00753B7E">
        <w:t>.</w:t>
      </w:r>
    </w:p>
    <w:p w14:paraId="6A817EAA" w14:textId="77777777" w:rsidR="00E60F1D" w:rsidRPr="00753B7E" w:rsidRDefault="00E60F1D" w:rsidP="00E60F1D">
      <w:r w:rsidRPr="00753B7E">
        <w:t xml:space="preserve">По скорости распространения огня низовые и верховые пожары делятся на </w:t>
      </w:r>
      <w:r w:rsidRPr="00753B7E">
        <w:rPr>
          <w:i/>
        </w:rPr>
        <w:t>устойчивые и беглые</w:t>
      </w:r>
      <w:r w:rsidRPr="00753B7E">
        <w:t>. Скорость распространения:</w:t>
      </w:r>
    </w:p>
    <w:p w14:paraId="04E51E19" w14:textId="77777777" w:rsidR="00E60F1D" w:rsidRPr="00753B7E" w:rsidRDefault="00E60F1D" w:rsidP="00E60F1D">
      <w:r w:rsidRPr="00753B7E">
        <w:t>- слабого низового пожара не превышает 1 м/мин (Высота слабого низового пожара до 0,5 м);</w:t>
      </w:r>
    </w:p>
    <w:p w14:paraId="64C04C7E" w14:textId="77777777" w:rsidR="00E60F1D" w:rsidRPr="00753B7E" w:rsidRDefault="00E60F1D" w:rsidP="00E60F1D">
      <w:r w:rsidRPr="00753B7E">
        <w:t>- среднего от 1 м/мин до 3 м/мин (Высота среднего — до 1,5 м);</w:t>
      </w:r>
    </w:p>
    <w:p w14:paraId="40436C71" w14:textId="77777777" w:rsidR="00E60F1D" w:rsidRPr="00753B7E" w:rsidRDefault="00E60F1D" w:rsidP="00E60F1D">
      <w:r w:rsidRPr="00753B7E">
        <w:t>- сильного свыше 3 м/мин. (Высота сильного — свыше 1,5 м);</w:t>
      </w:r>
    </w:p>
    <w:p w14:paraId="75A40FC0" w14:textId="77777777" w:rsidR="00E60F1D" w:rsidRPr="00753B7E" w:rsidRDefault="00E60F1D" w:rsidP="00E60F1D">
      <w:r w:rsidRPr="00753B7E">
        <w:t>Верховой пожар, скорость распространения:</w:t>
      </w:r>
    </w:p>
    <w:p w14:paraId="31FD3DC0" w14:textId="77777777" w:rsidR="00E60F1D" w:rsidRPr="00753B7E" w:rsidRDefault="00E60F1D" w:rsidP="00E60F1D">
      <w:r w:rsidRPr="00753B7E">
        <w:t>- слабый до 3 м/мин,</w:t>
      </w:r>
    </w:p>
    <w:p w14:paraId="5B36B21C" w14:textId="77777777" w:rsidR="00E60F1D" w:rsidRPr="00753B7E" w:rsidRDefault="00E60F1D" w:rsidP="00E60F1D">
      <w:r w:rsidRPr="00753B7E">
        <w:t>- средний до 100 м/мин,</w:t>
      </w:r>
    </w:p>
    <w:p w14:paraId="5C5BC153" w14:textId="77777777" w:rsidR="00E60F1D" w:rsidRPr="00753B7E" w:rsidRDefault="00E60F1D" w:rsidP="00E60F1D">
      <w:r w:rsidRPr="00753B7E">
        <w:t>- сильный свыше 100 м/мин.</w:t>
      </w:r>
    </w:p>
    <w:p w14:paraId="47146F3C" w14:textId="77777777" w:rsidR="00E60F1D" w:rsidRPr="00753B7E" w:rsidRDefault="00E60F1D" w:rsidP="00E60F1D">
      <w:r w:rsidRPr="00753B7E">
        <w:t>Сила почвенного пожара определяется по глубине выгорания:</w:t>
      </w:r>
    </w:p>
    <w:p w14:paraId="75FC21B7" w14:textId="77777777" w:rsidR="00E60F1D" w:rsidRPr="00753B7E" w:rsidRDefault="00E60F1D" w:rsidP="00E60F1D">
      <w:r w:rsidRPr="00753B7E">
        <w:t>- слабым почвенным (подземным) пожаром считается такой, у которого глубина прогорания не превышает 25 см,</w:t>
      </w:r>
    </w:p>
    <w:p w14:paraId="64A67046" w14:textId="77777777" w:rsidR="00E60F1D" w:rsidRPr="00753B7E" w:rsidRDefault="00E60F1D" w:rsidP="00E60F1D">
      <w:r w:rsidRPr="00753B7E">
        <w:t>- средним — 25-50 см,</w:t>
      </w:r>
    </w:p>
    <w:p w14:paraId="602E24F0" w14:textId="77777777" w:rsidR="00E60F1D" w:rsidRPr="00753B7E" w:rsidRDefault="00E60F1D" w:rsidP="00E60F1D">
      <w:r w:rsidRPr="00753B7E">
        <w:lastRenderedPageBreak/>
        <w:t>- сильным — более 50 см.</w:t>
      </w:r>
    </w:p>
    <w:p w14:paraId="654C0086" w14:textId="77777777" w:rsidR="00E60F1D" w:rsidRPr="00753B7E" w:rsidRDefault="00E60F1D" w:rsidP="00E60F1D">
      <w:r w:rsidRPr="00753B7E">
        <w:t>Оценка по площади:</w:t>
      </w:r>
    </w:p>
    <w:p w14:paraId="2FBCFFC1" w14:textId="77777777" w:rsidR="00E60F1D" w:rsidRPr="00753B7E" w:rsidRDefault="00E60F1D" w:rsidP="00E60F1D">
      <w:r w:rsidRPr="00753B7E">
        <w:t>- загорание — огнём охвачено 0,1-2 гектара;</w:t>
      </w:r>
    </w:p>
    <w:p w14:paraId="00AC583F" w14:textId="77777777" w:rsidR="00E60F1D" w:rsidRPr="00753B7E" w:rsidRDefault="00E60F1D" w:rsidP="00E60F1D">
      <w:r w:rsidRPr="00753B7E">
        <w:t>- малый — 2-20 га;</w:t>
      </w:r>
    </w:p>
    <w:p w14:paraId="6EC22726" w14:textId="77777777" w:rsidR="00E60F1D" w:rsidRPr="00753B7E" w:rsidRDefault="00E60F1D" w:rsidP="00E60F1D">
      <w:r w:rsidRPr="00753B7E">
        <w:t>- средний — 20-200 га;</w:t>
      </w:r>
    </w:p>
    <w:p w14:paraId="2964DAD6" w14:textId="77777777" w:rsidR="00E60F1D" w:rsidRPr="00753B7E" w:rsidRDefault="00E60F1D" w:rsidP="00E60F1D">
      <w:r w:rsidRPr="00753B7E">
        <w:t>- крупный — 200—2000 га;</w:t>
      </w:r>
    </w:p>
    <w:p w14:paraId="1D2C16B1" w14:textId="77777777" w:rsidR="00E60F1D" w:rsidRPr="00753B7E" w:rsidRDefault="00E60F1D" w:rsidP="00E60F1D">
      <w:r w:rsidRPr="00753B7E">
        <w:t>- катастрофический — более 2000 га.</w:t>
      </w:r>
    </w:p>
    <w:p w14:paraId="3F6F3AB3" w14:textId="77777777" w:rsidR="00E60F1D" w:rsidRPr="00753B7E" w:rsidRDefault="00E60F1D" w:rsidP="00E60F1D">
      <w:r w:rsidRPr="00753B7E">
        <w:t>Средняя продолжительность лесных крупных пожаров 10-15 суток при выгорающей площади — 450—500 гектаров.</w:t>
      </w:r>
    </w:p>
    <w:p w14:paraId="292BB9EC" w14:textId="77777777" w:rsidR="00E60F1D" w:rsidRPr="00753B7E" w:rsidRDefault="00E60F1D" w:rsidP="00E60F1D"/>
    <w:p w14:paraId="0D8864DC" w14:textId="661AD729" w:rsidR="00E60F1D" w:rsidRPr="00E60F1D" w:rsidRDefault="00E60F1D" w:rsidP="00E60F1D">
      <w:pPr>
        <w:pStyle w:val="30"/>
      </w:pPr>
      <w:bookmarkStart w:id="151" w:name="_Toc497648785"/>
      <w:bookmarkStart w:id="152" w:name="_Toc103784438"/>
      <w:bookmarkStart w:id="153" w:name="_Toc195628023"/>
      <w:r w:rsidRPr="00E60F1D">
        <w:t>14.2.3 Результаты оценки возможных последствий чрезвычайных ситуаций природного характера</w:t>
      </w:r>
      <w:bookmarkEnd w:id="149"/>
      <w:bookmarkEnd w:id="151"/>
      <w:bookmarkEnd w:id="152"/>
      <w:bookmarkEnd w:id="153"/>
    </w:p>
    <w:p w14:paraId="44920265" w14:textId="0334362B" w:rsidR="00E60F1D" w:rsidRPr="00753B7E" w:rsidRDefault="00E60F1D" w:rsidP="00E60F1D">
      <w:pPr>
        <w:pStyle w:val="40"/>
      </w:pPr>
      <w:bookmarkStart w:id="154" w:name="_Toc361220771"/>
      <w:bookmarkStart w:id="155" w:name="_Toc497648786"/>
      <w:r w:rsidRPr="00E60F1D">
        <w:t>14</w:t>
      </w:r>
      <w:r w:rsidRPr="00753B7E">
        <w:t>.2.3.1 Результаты оценки последствий опасных геологических процессов</w:t>
      </w:r>
      <w:bookmarkEnd w:id="154"/>
      <w:bookmarkEnd w:id="155"/>
    </w:p>
    <w:p w14:paraId="3072B88E" w14:textId="77777777" w:rsidR="00E60F1D" w:rsidRPr="00753B7E" w:rsidRDefault="00E60F1D" w:rsidP="00E60F1D">
      <w:pPr>
        <w:rPr>
          <w:b/>
          <w:u w:val="single"/>
        </w:rPr>
      </w:pPr>
      <w:r w:rsidRPr="00753B7E">
        <w:rPr>
          <w:b/>
          <w:u w:val="single"/>
        </w:rPr>
        <w:t>Землетрясения</w:t>
      </w:r>
    </w:p>
    <w:p w14:paraId="3C1EED96" w14:textId="77777777" w:rsidR="00E60F1D" w:rsidRPr="00753B7E" w:rsidRDefault="00E60F1D" w:rsidP="00E60F1D">
      <w:r w:rsidRPr="00753B7E">
        <w:t>В соответствии с картами общего сейсмического районирования территории Российской Федерации - ОСР-97, сейсмичность участка составляет 5 баллов (СП 14.13330.2011).</w:t>
      </w:r>
    </w:p>
    <w:p w14:paraId="098D70B5" w14:textId="77777777" w:rsidR="00E60F1D" w:rsidRPr="00753B7E" w:rsidRDefault="00E60F1D" w:rsidP="00E60F1D">
      <w:pPr>
        <w:rPr>
          <w:b/>
          <w:u w:val="single"/>
        </w:rPr>
      </w:pPr>
      <w:r w:rsidRPr="00753B7E">
        <w:rPr>
          <w:b/>
          <w:u w:val="single"/>
        </w:rPr>
        <w:t>Расчет возможных последствий землетрясений</w:t>
      </w:r>
    </w:p>
    <w:p w14:paraId="122981BC" w14:textId="77777777" w:rsidR="00E60F1D" w:rsidRPr="00753B7E" w:rsidRDefault="00E60F1D" w:rsidP="00E60F1D">
      <w:pPr>
        <w:rPr>
          <w:iCs/>
        </w:rPr>
      </w:pPr>
      <w:r w:rsidRPr="00753B7E">
        <w:rPr>
          <w:iCs/>
        </w:rPr>
        <w:t>Возможные степени разрушений определяются интенсивностью землетрясения силой до 7 баллов, при котором будут гарантированно присутствовать средние степени разрушения со значением среднеквадратического отклонения равному 0,4. Следовательно, следует ожидать, что при частоте опасного явления 10</w:t>
      </w:r>
      <w:r w:rsidRPr="00753B7E">
        <w:rPr>
          <w:iCs/>
          <w:vertAlign w:val="superscript"/>
        </w:rPr>
        <w:t>-7</w:t>
      </w:r>
      <w:r w:rsidRPr="00753B7E">
        <w:rPr>
          <w:iCs/>
        </w:rPr>
        <w:t xml:space="preserve"> последствия могут не определяться, как для явлений с безопасными показателями риска (значение меньше 10</w:t>
      </w:r>
      <w:r w:rsidRPr="00753B7E">
        <w:rPr>
          <w:iCs/>
          <w:vertAlign w:val="superscript"/>
        </w:rPr>
        <w:t>-6</w:t>
      </w:r>
      <w:r w:rsidRPr="00753B7E">
        <w:rPr>
          <w:iCs/>
        </w:rPr>
        <w:t xml:space="preserve">). При интенсивности меньше 6 баллов частота явления возрастает, а вероятность возможных последствий для населения, в том числе, показатели ущерба снижаются и стремятся к нулю. </w:t>
      </w:r>
    </w:p>
    <w:p w14:paraId="5D62C2B1" w14:textId="77777777" w:rsidR="00E60F1D" w:rsidRPr="00753B7E" w:rsidRDefault="00E60F1D" w:rsidP="00E60F1D">
      <w:pPr>
        <w:rPr>
          <w:i/>
          <w:iCs/>
        </w:rPr>
      </w:pPr>
      <w:r w:rsidRPr="00753B7E">
        <w:rPr>
          <w:iCs/>
        </w:rPr>
        <w:t>Таким образом, опасное по своим последствиям явление – землетрясение не актуально по показателям индивидуального, социального риска и ожидаемых размеров ущерба. В дальнейшем данные по этому опасному явлению не учитываются.</w:t>
      </w:r>
    </w:p>
    <w:p w14:paraId="30D3DF63" w14:textId="77777777" w:rsidR="00E60F1D" w:rsidRPr="00753B7E" w:rsidRDefault="00E60F1D" w:rsidP="00E60F1D">
      <w:r w:rsidRPr="00753B7E">
        <w:t>Последствия остальных опасных геологических процессов могут сформировать чрезвычайную ситуацию локального характера, в результате которой количество пострадавших может составить до 10 человек либо размер материального ущерба составляет до 0,1 млн. рублей.</w:t>
      </w:r>
    </w:p>
    <w:p w14:paraId="4B2D9FB2" w14:textId="77777777" w:rsidR="00E60F1D" w:rsidRPr="00753B7E" w:rsidRDefault="00E60F1D" w:rsidP="00E60F1D">
      <w:r w:rsidRPr="00753B7E">
        <w:t>Показатель степени риска для населения составляет 1,0*10</w:t>
      </w:r>
      <w:r w:rsidRPr="00753B7E">
        <w:rPr>
          <w:vertAlign w:val="superscript"/>
        </w:rPr>
        <w:t>-6</w:t>
      </w:r>
      <w:r w:rsidRPr="00753B7E">
        <w:t xml:space="preserve"> год</w:t>
      </w:r>
      <w:r w:rsidRPr="00753B7E">
        <w:rPr>
          <w:vertAlign w:val="superscript"/>
        </w:rPr>
        <w:t>-1</w:t>
      </w:r>
      <w:r w:rsidRPr="00753B7E">
        <w:t>.</w:t>
      </w:r>
    </w:p>
    <w:p w14:paraId="30545B7D" w14:textId="77777777" w:rsidR="00E60F1D" w:rsidRPr="00753B7E" w:rsidRDefault="00E60F1D" w:rsidP="00E60F1D"/>
    <w:p w14:paraId="2F468C80" w14:textId="44B0A7C0" w:rsidR="00E60F1D" w:rsidRPr="00753B7E" w:rsidRDefault="00E60F1D" w:rsidP="00E60F1D">
      <w:pPr>
        <w:pStyle w:val="40"/>
      </w:pPr>
      <w:bookmarkStart w:id="156" w:name="_Toc497648787"/>
      <w:r w:rsidRPr="00E60F1D">
        <w:t>14</w:t>
      </w:r>
      <w:r w:rsidRPr="00753B7E">
        <w:t>.2.3.2 Результаты оценки последствий опасных гидрологических явлений и процессов</w:t>
      </w:r>
      <w:bookmarkEnd w:id="156"/>
    </w:p>
    <w:p w14:paraId="4088C5EB" w14:textId="77777777" w:rsidR="00E60F1D" w:rsidRPr="00753B7E" w:rsidRDefault="00E60F1D" w:rsidP="00E60F1D">
      <w:r w:rsidRPr="00753B7E">
        <w:t>Процессы подтопления невыдержанного характера - сезонная «верховодка», формирующаяся в интервале глубин 0,5-2,0 м и вызванная литологическим составом грунтов, климатическими факторами.</w:t>
      </w:r>
    </w:p>
    <w:p w14:paraId="5A1DA3C8" w14:textId="77777777" w:rsidR="00E60F1D" w:rsidRPr="00753B7E" w:rsidRDefault="00E60F1D" w:rsidP="00E60F1D">
      <w:pPr>
        <w:rPr>
          <w:u w:val="single"/>
        </w:rPr>
      </w:pPr>
      <w:r w:rsidRPr="00753B7E">
        <w:t>Часть территории подвержена затоплению 1% обеспеченности.</w:t>
      </w:r>
    </w:p>
    <w:p w14:paraId="3E212093" w14:textId="77777777" w:rsidR="00E60F1D" w:rsidRPr="00753B7E" w:rsidRDefault="00E60F1D" w:rsidP="00E60F1D">
      <w:pPr>
        <w:rPr>
          <w:u w:val="single"/>
        </w:rPr>
      </w:pPr>
      <w:r w:rsidRPr="00753B7E">
        <w:rPr>
          <w:u w:val="single"/>
        </w:rPr>
        <w:t>Оценка степени риска ЧС.</w:t>
      </w:r>
    </w:p>
    <w:p w14:paraId="17EB76FB" w14:textId="77777777" w:rsidR="00E60F1D" w:rsidRPr="00753B7E" w:rsidRDefault="00E60F1D" w:rsidP="00E60F1D">
      <w:r w:rsidRPr="00753B7E">
        <w:t>- площадь зоны вероятной ЧС для исследуемой территории составляет до 4 га</w:t>
      </w:r>
      <w:r w:rsidRPr="00753B7E">
        <w:rPr>
          <w:vertAlign w:val="superscript"/>
        </w:rPr>
        <w:t>2</w:t>
      </w:r>
      <w:r w:rsidRPr="00753B7E">
        <w:t>;</w:t>
      </w:r>
    </w:p>
    <w:p w14:paraId="3F402AEA" w14:textId="77777777" w:rsidR="00E60F1D" w:rsidRPr="00753B7E" w:rsidRDefault="00E60F1D" w:rsidP="00E60F1D">
      <w:r w:rsidRPr="00753B7E">
        <w:t>- численность населения в зоне вероятной ЧС может составить до 100 чел.;</w:t>
      </w:r>
    </w:p>
    <w:p w14:paraId="1BBB2189" w14:textId="77777777" w:rsidR="00E60F1D" w:rsidRPr="00753B7E" w:rsidRDefault="00E60F1D" w:rsidP="00E60F1D">
      <w:r w:rsidRPr="00753B7E">
        <w:lastRenderedPageBreak/>
        <w:t>- частота проявления составляет до 1 раза в год.</w:t>
      </w:r>
    </w:p>
    <w:p w14:paraId="75024607" w14:textId="77777777" w:rsidR="00E60F1D" w:rsidRPr="00753B7E" w:rsidRDefault="00E60F1D" w:rsidP="00E60F1D">
      <w:r w:rsidRPr="00753B7E">
        <w:t>Последствия могут сформировать чрезвычайную ситуацию локального характера, в результате которой количество пострадавших может составить до 10 человек либо размер материального ущерба составляет до 0,1 млн. рублей.</w:t>
      </w:r>
    </w:p>
    <w:p w14:paraId="734582C3" w14:textId="77777777" w:rsidR="00E60F1D" w:rsidRPr="00753B7E" w:rsidRDefault="00E60F1D" w:rsidP="00E60F1D">
      <w:r w:rsidRPr="00753B7E">
        <w:t>Показатель степени риска для населения составляет 1,0*10</w:t>
      </w:r>
      <w:r w:rsidRPr="00753B7E">
        <w:rPr>
          <w:vertAlign w:val="superscript"/>
        </w:rPr>
        <w:t>-6</w:t>
      </w:r>
      <w:r w:rsidRPr="00753B7E">
        <w:t xml:space="preserve"> год</w:t>
      </w:r>
      <w:r w:rsidRPr="00753B7E">
        <w:rPr>
          <w:vertAlign w:val="superscript"/>
        </w:rPr>
        <w:t>-1</w:t>
      </w:r>
      <w:r w:rsidRPr="00753B7E">
        <w:t>.</w:t>
      </w:r>
    </w:p>
    <w:p w14:paraId="4CB6555F" w14:textId="77777777" w:rsidR="00E60F1D" w:rsidRPr="00753B7E" w:rsidRDefault="00E60F1D" w:rsidP="00E60F1D"/>
    <w:p w14:paraId="09F5F1F6" w14:textId="09097874" w:rsidR="00E60F1D" w:rsidRPr="00753B7E" w:rsidRDefault="00E60F1D" w:rsidP="00E60F1D">
      <w:pPr>
        <w:pStyle w:val="40"/>
      </w:pPr>
      <w:bookmarkStart w:id="157" w:name="_Toc361220773"/>
      <w:bookmarkStart w:id="158" w:name="_Toc497648788"/>
      <w:r w:rsidRPr="00E60F1D">
        <w:t>14</w:t>
      </w:r>
      <w:r w:rsidRPr="00753B7E">
        <w:t>.2.3.3 Результаты оценки последствий опасных метеорологических явлений и процессов</w:t>
      </w:r>
      <w:bookmarkEnd w:id="157"/>
      <w:bookmarkEnd w:id="158"/>
    </w:p>
    <w:p w14:paraId="3B5012AE" w14:textId="77777777" w:rsidR="00E60F1D" w:rsidRPr="00753B7E" w:rsidRDefault="00E60F1D" w:rsidP="00E60F1D">
      <w:pPr>
        <w:rPr>
          <w:b/>
          <w:i/>
          <w:u w:val="single"/>
        </w:rPr>
      </w:pPr>
      <w:r w:rsidRPr="00753B7E">
        <w:rPr>
          <w:b/>
          <w:i/>
          <w:u w:val="single"/>
        </w:rPr>
        <w:t>Сильные ветра</w:t>
      </w:r>
    </w:p>
    <w:p w14:paraId="09E96C6A" w14:textId="77777777" w:rsidR="00E60F1D" w:rsidRPr="00753B7E" w:rsidRDefault="00E60F1D" w:rsidP="00E60F1D"/>
    <w:tbl>
      <w:tblPr>
        <w:tblW w:w="0" w:type="auto"/>
        <w:tblInd w:w="78" w:type="dxa"/>
        <w:tblLook w:val="04A0" w:firstRow="1" w:lastRow="0" w:firstColumn="1" w:lastColumn="0" w:noHBand="0" w:noVBand="1"/>
      </w:tblPr>
      <w:tblGrid>
        <w:gridCol w:w="19"/>
        <w:gridCol w:w="1350"/>
        <w:gridCol w:w="1290"/>
        <w:gridCol w:w="1243"/>
        <w:gridCol w:w="1030"/>
        <w:gridCol w:w="504"/>
        <w:gridCol w:w="436"/>
        <w:gridCol w:w="472"/>
        <w:gridCol w:w="572"/>
        <w:gridCol w:w="518"/>
        <w:gridCol w:w="67"/>
        <w:gridCol w:w="1580"/>
        <w:gridCol w:w="1046"/>
      </w:tblGrid>
      <w:tr w:rsidR="00E60F1D" w:rsidRPr="00753B7E" w14:paraId="2EA20965" w14:textId="77777777" w:rsidTr="002650E9">
        <w:trPr>
          <w:gridBefore w:val="1"/>
          <w:trHeight w:val="20"/>
        </w:trPr>
        <w:tc>
          <w:tcPr>
            <w:tcW w:w="0" w:type="auto"/>
            <w:gridSpan w:val="3"/>
            <w:tcBorders>
              <w:top w:val="nil"/>
              <w:left w:val="nil"/>
              <w:bottom w:val="nil"/>
              <w:right w:val="nil"/>
            </w:tcBorders>
            <w:shd w:val="clear" w:color="auto" w:fill="auto"/>
            <w:noWrap/>
            <w:vAlign w:val="bottom"/>
            <w:hideMark/>
          </w:tcPr>
          <w:p w14:paraId="5AF0D1C2" w14:textId="77777777" w:rsidR="00E60F1D" w:rsidRPr="00753B7E" w:rsidRDefault="00E60F1D" w:rsidP="002650E9">
            <w:pPr>
              <w:rPr>
                <w:b/>
                <w:bCs/>
                <w:u w:val="single"/>
              </w:rPr>
            </w:pPr>
            <w:r w:rsidRPr="00753B7E">
              <w:rPr>
                <w:b/>
                <w:bCs/>
                <w:u w:val="single"/>
              </w:rPr>
              <w:t>Исходные данные</w:t>
            </w:r>
          </w:p>
        </w:tc>
        <w:tc>
          <w:tcPr>
            <w:tcW w:w="0" w:type="auto"/>
            <w:tcBorders>
              <w:top w:val="nil"/>
              <w:left w:val="nil"/>
              <w:bottom w:val="nil"/>
              <w:right w:val="nil"/>
            </w:tcBorders>
            <w:shd w:val="clear" w:color="auto" w:fill="auto"/>
            <w:noWrap/>
            <w:vAlign w:val="bottom"/>
            <w:hideMark/>
          </w:tcPr>
          <w:p w14:paraId="63ABE29B" w14:textId="77777777" w:rsidR="00E60F1D" w:rsidRPr="00753B7E" w:rsidRDefault="00E60F1D" w:rsidP="002650E9">
            <w:r w:rsidRPr="00753B7E">
              <w:t xml:space="preserve"> </w:t>
            </w:r>
          </w:p>
        </w:tc>
        <w:tc>
          <w:tcPr>
            <w:tcW w:w="0" w:type="auto"/>
            <w:gridSpan w:val="3"/>
            <w:tcBorders>
              <w:top w:val="nil"/>
              <w:left w:val="nil"/>
              <w:bottom w:val="nil"/>
              <w:right w:val="nil"/>
            </w:tcBorders>
            <w:shd w:val="clear" w:color="auto" w:fill="auto"/>
            <w:noWrap/>
            <w:vAlign w:val="bottom"/>
            <w:hideMark/>
          </w:tcPr>
          <w:p w14:paraId="54213A0F" w14:textId="77777777" w:rsidR="00E60F1D" w:rsidRPr="00753B7E" w:rsidRDefault="00E60F1D" w:rsidP="002650E9">
            <w:r w:rsidRPr="00753B7E">
              <w:t xml:space="preserve"> </w:t>
            </w:r>
          </w:p>
        </w:tc>
        <w:tc>
          <w:tcPr>
            <w:tcW w:w="0" w:type="auto"/>
            <w:gridSpan w:val="2"/>
            <w:tcBorders>
              <w:top w:val="nil"/>
              <w:left w:val="nil"/>
              <w:bottom w:val="nil"/>
              <w:right w:val="nil"/>
            </w:tcBorders>
            <w:shd w:val="clear" w:color="auto" w:fill="auto"/>
            <w:noWrap/>
            <w:vAlign w:val="bottom"/>
            <w:hideMark/>
          </w:tcPr>
          <w:p w14:paraId="19BD44EB" w14:textId="77777777" w:rsidR="00E60F1D" w:rsidRPr="00753B7E" w:rsidRDefault="00E60F1D" w:rsidP="002650E9">
            <w:r w:rsidRPr="00753B7E">
              <w:t xml:space="preserve"> </w:t>
            </w:r>
          </w:p>
        </w:tc>
        <w:tc>
          <w:tcPr>
            <w:tcW w:w="0" w:type="auto"/>
            <w:gridSpan w:val="2"/>
            <w:tcBorders>
              <w:top w:val="nil"/>
              <w:left w:val="nil"/>
              <w:bottom w:val="nil"/>
              <w:right w:val="nil"/>
            </w:tcBorders>
            <w:shd w:val="clear" w:color="auto" w:fill="auto"/>
            <w:noWrap/>
            <w:vAlign w:val="bottom"/>
            <w:hideMark/>
          </w:tcPr>
          <w:p w14:paraId="0D099B54" w14:textId="77777777" w:rsidR="00E60F1D" w:rsidRPr="00753B7E" w:rsidRDefault="00E60F1D" w:rsidP="002650E9">
            <w:r w:rsidRPr="00753B7E">
              <w:t xml:space="preserve"> </w:t>
            </w:r>
          </w:p>
        </w:tc>
        <w:tc>
          <w:tcPr>
            <w:tcW w:w="0" w:type="auto"/>
            <w:tcBorders>
              <w:top w:val="nil"/>
              <w:left w:val="nil"/>
              <w:bottom w:val="nil"/>
              <w:right w:val="nil"/>
            </w:tcBorders>
            <w:shd w:val="clear" w:color="auto" w:fill="auto"/>
            <w:noWrap/>
            <w:vAlign w:val="bottom"/>
            <w:hideMark/>
          </w:tcPr>
          <w:p w14:paraId="4498A295" w14:textId="77777777" w:rsidR="00E60F1D" w:rsidRPr="00753B7E" w:rsidRDefault="00E60F1D" w:rsidP="002650E9">
            <w:r w:rsidRPr="00753B7E">
              <w:t xml:space="preserve"> </w:t>
            </w:r>
          </w:p>
        </w:tc>
      </w:tr>
      <w:tr w:rsidR="00E60F1D" w:rsidRPr="00753B7E" w14:paraId="5AEFA5F3"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194F2450"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C30C28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5A3174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CC1942E" w14:textId="77777777" w:rsidR="00E60F1D" w:rsidRPr="00753B7E" w:rsidRDefault="00E60F1D" w:rsidP="002650E9"/>
        </w:tc>
        <w:tc>
          <w:tcPr>
            <w:tcW w:w="0" w:type="auto"/>
            <w:gridSpan w:val="3"/>
            <w:tcBorders>
              <w:top w:val="nil"/>
              <w:left w:val="nil"/>
              <w:bottom w:val="nil"/>
              <w:right w:val="nil"/>
            </w:tcBorders>
            <w:shd w:val="clear" w:color="auto" w:fill="auto"/>
            <w:noWrap/>
            <w:vAlign w:val="bottom"/>
            <w:hideMark/>
          </w:tcPr>
          <w:p w14:paraId="495E6CD2"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46819266"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73DA3249"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4C8158E" w14:textId="77777777" w:rsidR="00E60F1D" w:rsidRPr="00753B7E" w:rsidRDefault="00E60F1D" w:rsidP="002650E9"/>
        </w:tc>
      </w:tr>
      <w:tr w:rsidR="00E60F1D" w:rsidRPr="00753B7E" w14:paraId="7B65AF77" w14:textId="77777777" w:rsidTr="002650E9">
        <w:trPr>
          <w:gridBefore w:val="1"/>
          <w:trHeight w:val="20"/>
        </w:trPr>
        <w:tc>
          <w:tcPr>
            <w:tcW w:w="0" w:type="auto"/>
            <w:gridSpan w:val="7"/>
            <w:tcBorders>
              <w:top w:val="nil"/>
              <w:left w:val="nil"/>
              <w:bottom w:val="nil"/>
              <w:right w:val="nil"/>
            </w:tcBorders>
            <w:shd w:val="clear" w:color="auto" w:fill="auto"/>
            <w:noWrap/>
            <w:vAlign w:val="bottom"/>
            <w:hideMark/>
          </w:tcPr>
          <w:p w14:paraId="36BE526A" w14:textId="77777777" w:rsidR="00E60F1D" w:rsidRPr="00753B7E" w:rsidRDefault="00E60F1D" w:rsidP="002650E9">
            <w:pPr>
              <w:ind w:firstLine="0"/>
            </w:pPr>
            <w:r w:rsidRPr="00753B7E">
              <w:t xml:space="preserve">  Количество жителей</w:t>
            </w:r>
          </w:p>
        </w:tc>
        <w:tc>
          <w:tcPr>
            <w:tcW w:w="0" w:type="auto"/>
            <w:gridSpan w:val="2"/>
            <w:tcBorders>
              <w:top w:val="nil"/>
              <w:left w:val="nil"/>
              <w:bottom w:val="nil"/>
              <w:right w:val="nil"/>
            </w:tcBorders>
            <w:shd w:val="clear" w:color="auto" w:fill="auto"/>
            <w:noWrap/>
            <w:vAlign w:val="bottom"/>
            <w:hideMark/>
          </w:tcPr>
          <w:p w14:paraId="3E6C7F01"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635122AD" w14:textId="77777777" w:rsidR="00E60F1D" w:rsidRPr="00753B7E" w:rsidRDefault="00E60F1D" w:rsidP="002650E9">
            <w:pPr>
              <w:ind w:firstLine="0"/>
            </w:pPr>
            <w:r w:rsidRPr="00753B7E">
              <w:t>4980</w:t>
            </w:r>
          </w:p>
        </w:tc>
        <w:tc>
          <w:tcPr>
            <w:tcW w:w="0" w:type="auto"/>
            <w:tcBorders>
              <w:top w:val="nil"/>
              <w:left w:val="nil"/>
              <w:bottom w:val="nil"/>
              <w:right w:val="nil"/>
            </w:tcBorders>
            <w:shd w:val="clear" w:color="auto" w:fill="auto"/>
            <w:noWrap/>
            <w:vAlign w:val="bottom"/>
            <w:hideMark/>
          </w:tcPr>
          <w:p w14:paraId="3AAC3478" w14:textId="77777777" w:rsidR="00E60F1D" w:rsidRPr="00753B7E" w:rsidRDefault="00E60F1D" w:rsidP="002650E9">
            <w:pPr>
              <w:ind w:firstLine="0"/>
            </w:pPr>
            <w:r w:rsidRPr="00753B7E">
              <w:t>чел.</w:t>
            </w:r>
          </w:p>
        </w:tc>
      </w:tr>
      <w:tr w:rsidR="00E60F1D" w:rsidRPr="00753B7E" w14:paraId="6D53B269" w14:textId="77777777" w:rsidTr="002650E9">
        <w:trPr>
          <w:gridBefore w:val="1"/>
          <w:trHeight w:val="20"/>
        </w:trPr>
        <w:tc>
          <w:tcPr>
            <w:tcW w:w="0" w:type="auto"/>
            <w:gridSpan w:val="7"/>
            <w:tcBorders>
              <w:top w:val="nil"/>
              <w:left w:val="nil"/>
              <w:bottom w:val="nil"/>
              <w:right w:val="nil"/>
            </w:tcBorders>
            <w:shd w:val="clear" w:color="auto" w:fill="auto"/>
            <w:noWrap/>
            <w:vAlign w:val="bottom"/>
            <w:hideMark/>
          </w:tcPr>
          <w:p w14:paraId="07095A33" w14:textId="77777777" w:rsidR="00E60F1D" w:rsidRPr="00753B7E" w:rsidRDefault="00E60F1D" w:rsidP="002650E9">
            <w:pPr>
              <w:ind w:firstLine="0"/>
            </w:pPr>
            <w:r w:rsidRPr="00753B7E">
              <w:t xml:space="preserve">  Площадь территории</w:t>
            </w:r>
          </w:p>
        </w:tc>
        <w:tc>
          <w:tcPr>
            <w:tcW w:w="0" w:type="auto"/>
            <w:gridSpan w:val="2"/>
            <w:tcBorders>
              <w:top w:val="nil"/>
              <w:left w:val="nil"/>
              <w:bottom w:val="nil"/>
              <w:right w:val="nil"/>
            </w:tcBorders>
            <w:shd w:val="clear" w:color="auto" w:fill="auto"/>
            <w:noWrap/>
            <w:vAlign w:val="bottom"/>
            <w:hideMark/>
          </w:tcPr>
          <w:p w14:paraId="0CD614A5"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0BE2C7AD" w14:textId="77777777" w:rsidR="00E60F1D" w:rsidRPr="00753B7E" w:rsidRDefault="00E60F1D" w:rsidP="002650E9">
            <w:pPr>
              <w:ind w:firstLine="0"/>
            </w:pPr>
            <w:r w:rsidRPr="00753B7E">
              <w:t>0,64</w:t>
            </w:r>
          </w:p>
        </w:tc>
        <w:tc>
          <w:tcPr>
            <w:tcW w:w="0" w:type="auto"/>
            <w:tcBorders>
              <w:top w:val="nil"/>
              <w:left w:val="nil"/>
              <w:bottom w:val="nil"/>
              <w:right w:val="nil"/>
            </w:tcBorders>
            <w:shd w:val="clear" w:color="auto" w:fill="auto"/>
            <w:noWrap/>
            <w:vAlign w:val="bottom"/>
            <w:hideMark/>
          </w:tcPr>
          <w:p w14:paraId="1612E123" w14:textId="77777777" w:rsidR="00E60F1D" w:rsidRPr="00753B7E" w:rsidRDefault="00E60F1D" w:rsidP="002650E9">
            <w:pPr>
              <w:ind w:firstLine="0"/>
            </w:pPr>
            <w:r w:rsidRPr="00753B7E">
              <w:t>км</w:t>
            </w:r>
            <w:r w:rsidRPr="00753B7E">
              <w:rPr>
                <w:vertAlign w:val="superscript"/>
              </w:rPr>
              <w:t>2</w:t>
            </w:r>
            <w:r w:rsidRPr="00753B7E">
              <w:t>.</w:t>
            </w:r>
          </w:p>
        </w:tc>
      </w:tr>
      <w:tr w:rsidR="00E60F1D" w:rsidRPr="00753B7E" w14:paraId="3944AE8C" w14:textId="77777777" w:rsidTr="002650E9">
        <w:trPr>
          <w:gridBefore w:val="1"/>
          <w:trHeight w:val="20"/>
        </w:trPr>
        <w:tc>
          <w:tcPr>
            <w:tcW w:w="0" w:type="auto"/>
            <w:gridSpan w:val="7"/>
            <w:tcBorders>
              <w:top w:val="nil"/>
              <w:left w:val="nil"/>
              <w:bottom w:val="nil"/>
              <w:right w:val="nil"/>
            </w:tcBorders>
            <w:shd w:val="clear" w:color="auto" w:fill="auto"/>
            <w:noWrap/>
            <w:vAlign w:val="bottom"/>
            <w:hideMark/>
          </w:tcPr>
          <w:p w14:paraId="3EF056E9" w14:textId="77777777" w:rsidR="00E60F1D" w:rsidRPr="00753B7E" w:rsidRDefault="00E60F1D" w:rsidP="002650E9">
            <w:pPr>
              <w:ind w:firstLine="0"/>
            </w:pPr>
            <w:r w:rsidRPr="00753B7E">
              <w:t xml:space="preserve">  Площадь жилой застройки</w:t>
            </w:r>
          </w:p>
        </w:tc>
        <w:tc>
          <w:tcPr>
            <w:tcW w:w="0" w:type="auto"/>
            <w:gridSpan w:val="2"/>
            <w:tcBorders>
              <w:top w:val="nil"/>
              <w:left w:val="nil"/>
              <w:bottom w:val="nil"/>
              <w:right w:val="nil"/>
            </w:tcBorders>
            <w:shd w:val="clear" w:color="auto" w:fill="auto"/>
            <w:noWrap/>
            <w:vAlign w:val="bottom"/>
            <w:hideMark/>
          </w:tcPr>
          <w:p w14:paraId="254310B9"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18E54826" w14:textId="77777777" w:rsidR="00E60F1D" w:rsidRPr="00753B7E" w:rsidRDefault="00E60F1D" w:rsidP="002650E9">
            <w:pPr>
              <w:ind w:firstLine="0"/>
            </w:pPr>
            <w:r w:rsidRPr="00753B7E">
              <w:t>0,16</w:t>
            </w:r>
          </w:p>
        </w:tc>
        <w:tc>
          <w:tcPr>
            <w:tcW w:w="0" w:type="auto"/>
            <w:tcBorders>
              <w:top w:val="nil"/>
              <w:left w:val="nil"/>
              <w:bottom w:val="nil"/>
              <w:right w:val="nil"/>
            </w:tcBorders>
            <w:shd w:val="clear" w:color="auto" w:fill="auto"/>
            <w:noWrap/>
            <w:vAlign w:val="bottom"/>
            <w:hideMark/>
          </w:tcPr>
          <w:p w14:paraId="2F0DA376" w14:textId="77777777" w:rsidR="00E60F1D" w:rsidRPr="00753B7E" w:rsidRDefault="00E60F1D" w:rsidP="002650E9">
            <w:pPr>
              <w:ind w:firstLine="0"/>
            </w:pPr>
            <w:r w:rsidRPr="00753B7E">
              <w:t>км</w:t>
            </w:r>
            <w:r w:rsidRPr="00753B7E">
              <w:rPr>
                <w:vertAlign w:val="superscript"/>
              </w:rPr>
              <w:t>2</w:t>
            </w:r>
            <w:r w:rsidRPr="00753B7E">
              <w:t>.</w:t>
            </w:r>
          </w:p>
        </w:tc>
      </w:tr>
      <w:tr w:rsidR="00E60F1D" w:rsidRPr="00753B7E" w14:paraId="65D5FD0A" w14:textId="77777777" w:rsidTr="002650E9">
        <w:trPr>
          <w:gridBefore w:val="1"/>
          <w:trHeight w:val="20"/>
        </w:trPr>
        <w:tc>
          <w:tcPr>
            <w:tcW w:w="0" w:type="auto"/>
            <w:gridSpan w:val="9"/>
            <w:tcBorders>
              <w:top w:val="nil"/>
              <w:left w:val="nil"/>
              <w:bottom w:val="nil"/>
              <w:right w:val="nil"/>
            </w:tcBorders>
            <w:shd w:val="clear" w:color="auto" w:fill="auto"/>
            <w:noWrap/>
            <w:vAlign w:val="bottom"/>
            <w:hideMark/>
          </w:tcPr>
          <w:p w14:paraId="1AE9120B" w14:textId="77777777" w:rsidR="00E60F1D" w:rsidRPr="00753B7E" w:rsidRDefault="00E60F1D" w:rsidP="002650E9">
            <w:pPr>
              <w:ind w:firstLine="0"/>
            </w:pPr>
            <w:r w:rsidRPr="00753B7E">
              <w:t xml:space="preserve">  Площадь жилой застройки занятая строениями</w:t>
            </w:r>
          </w:p>
        </w:tc>
        <w:tc>
          <w:tcPr>
            <w:tcW w:w="0" w:type="auto"/>
            <w:gridSpan w:val="2"/>
            <w:tcBorders>
              <w:top w:val="nil"/>
              <w:left w:val="nil"/>
              <w:bottom w:val="nil"/>
              <w:right w:val="nil"/>
            </w:tcBorders>
            <w:shd w:val="clear" w:color="auto" w:fill="auto"/>
            <w:noWrap/>
            <w:vAlign w:val="bottom"/>
            <w:hideMark/>
          </w:tcPr>
          <w:p w14:paraId="7A65FA06" w14:textId="77777777" w:rsidR="00E60F1D" w:rsidRPr="00753B7E" w:rsidRDefault="00E60F1D" w:rsidP="002650E9">
            <w:pPr>
              <w:ind w:firstLine="0"/>
            </w:pPr>
            <w:r w:rsidRPr="00753B7E">
              <w:t>0,0287</w:t>
            </w:r>
          </w:p>
        </w:tc>
        <w:tc>
          <w:tcPr>
            <w:tcW w:w="0" w:type="auto"/>
            <w:tcBorders>
              <w:top w:val="nil"/>
              <w:left w:val="nil"/>
              <w:bottom w:val="nil"/>
              <w:right w:val="nil"/>
            </w:tcBorders>
            <w:shd w:val="clear" w:color="auto" w:fill="auto"/>
            <w:noWrap/>
            <w:vAlign w:val="bottom"/>
            <w:hideMark/>
          </w:tcPr>
          <w:p w14:paraId="3535A3B4" w14:textId="77777777" w:rsidR="00E60F1D" w:rsidRPr="00753B7E" w:rsidRDefault="00E60F1D" w:rsidP="002650E9">
            <w:pPr>
              <w:ind w:firstLine="0"/>
            </w:pPr>
            <w:r w:rsidRPr="00753B7E">
              <w:t>км</w:t>
            </w:r>
            <w:r w:rsidRPr="00753B7E">
              <w:rPr>
                <w:vertAlign w:val="superscript"/>
              </w:rPr>
              <w:t>2</w:t>
            </w:r>
            <w:r w:rsidRPr="00753B7E">
              <w:t>.</w:t>
            </w:r>
          </w:p>
        </w:tc>
      </w:tr>
      <w:tr w:rsidR="00E60F1D" w:rsidRPr="00753B7E" w14:paraId="7CD2C22A" w14:textId="77777777" w:rsidTr="002650E9">
        <w:trPr>
          <w:gridBefore w:val="1"/>
          <w:trHeight w:val="20"/>
        </w:trPr>
        <w:tc>
          <w:tcPr>
            <w:tcW w:w="0" w:type="auto"/>
            <w:gridSpan w:val="7"/>
            <w:tcBorders>
              <w:top w:val="nil"/>
              <w:left w:val="nil"/>
              <w:bottom w:val="nil"/>
              <w:right w:val="nil"/>
            </w:tcBorders>
            <w:shd w:val="clear" w:color="auto" w:fill="auto"/>
            <w:noWrap/>
            <w:vAlign w:val="bottom"/>
            <w:hideMark/>
          </w:tcPr>
          <w:p w14:paraId="5D5961DE" w14:textId="77777777" w:rsidR="00E60F1D" w:rsidRPr="00753B7E" w:rsidRDefault="00E60F1D" w:rsidP="002650E9">
            <w:pPr>
              <w:ind w:firstLine="0"/>
            </w:pPr>
            <w:r w:rsidRPr="00753B7E">
              <w:t xml:space="preserve">  Площадь производственной зоны</w:t>
            </w:r>
          </w:p>
        </w:tc>
        <w:tc>
          <w:tcPr>
            <w:tcW w:w="0" w:type="auto"/>
            <w:gridSpan w:val="2"/>
            <w:tcBorders>
              <w:top w:val="nil"/>
              <w:left w:val="nil"/>
              <w:bottom w:val="nil"/>
              <w:right w:val="nil"/>
            </w:tcBorders>
            <w:shd w:val="clear" w:color="auto" w:fill="auto"/>
            <w:noWrap/>
            <w:vAlign w:val="bottom"/>
            <w:hideMark/>
          </w:tcPr>
          <w:p w14:paraId="490C5771"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79836310" w14:textId="77777777" w:rsidR="00E60F1D" w:rsidRPr="00753B7E" w:rsidRDefault="00E60F1D" w:rsidP="002650E9">
            <w:pPr>
              <w:ind w:firstLine="0"/>
            </w:pPr>
            <w:r w:rsidRPr="00753B7E">
              <w:t>0,009</w:t>
            </w:r>
          </w:p>
        </w:tc>
        <w:tc>
          <w:tcPr>
            <w:tcW w:w="0" w:type="auto"/>
            <w:tcBorders>
              <w:top w:val="nil"/>
              <w:left w:val="nil"/>
              <w:bottom w:val="nil"/>
              <w:right w:val="nil"/>
            </w:tcBorders>
            <w:shd w:val="clear" w:color="auto" w:fill="auto"/>
            <w:noWrap/>
            <w:vAlign w:val="bottom"/>
            <w:hideMark/>
          </w:tcPr>
          <w:p w14:paraId="407C54EC" w14:textId="77777777" w:rsidR="00E60F1D" w:rsidRPr="00753B7E" w:rsidRDefault="00E60F1D" w:rsidP="002650E9">
            <w:pPr>
              <w:ind w:firstLine="0"/>
            </w:pPr>
            <w:r w:rsidRPr="00753B7E">
              <w:t>км</w:t>
            </w:r>
            <w:r w:rsidRPr="00753B7E">
              <w:rPr>
                <w:vertAlign w:val="superscript"/>
              </w:rPr>
              <w:t>2</w:t>
            </w:r>
            <w:r w:rsidRPr="00753B7E">
              <w:t>.</w:t>
            </w:r>
          </w:p>
        </w:tc>
      </w:tr>
      <w:tr w:rsidR="00E60F1D" w:rsidRPr="00753B7E" w14:paraId="51CBE482" w14:textId="77777777" w:rsidTr="002650E9">
        <w:trPr>
          <w:gridBefore w:val="1"/>
          <w:trHeight w:val="20"/>
        </w:trPr>
        <w:tc>
          <w:tcPr>
            <w:tcW w:w="0" w:type="auto"/>
            <w:gridSpan w:val="3"/>
            <w:tcBorders>
              <w:top w:val="nil"/>
              <w:left w:val="nil"/>
              <w:bottom w:val="nil"/>
              <w:right w:val="nil"/>
            </w:tcBorders>
            <w:shd w:val="clear" w:color="auto" w:fill="auto"/>
            <w:noWrap/>
            <w:vAlign w:val="bottom"/>
            <w:hideMark/>
          </w:tcPr>
          <w:p w14:paraId="3C6FBCB2" w14:textId="77777777" w:rsidR="00E60F1D" w:rsidRPr="00753B7E" w:rsidRDefault="00E60F1D" w:rsidP="002650E9">
            <w:pPr>
              <w:ind w:firstLine="0"/>
            </w:pPr>
            <w:r w:rsidRPr="00753B7E">
              <w:t xml:space="preserve">  Расчетная скорость ветра</w:t>
            </w:r>
          </w:p>
        </w:tc>
        <w:tc>
          <w:tcPr>
            <w:tcW w:w="0" w:type="auto"/>
            <w:tcBorders>
              <w:top w:val="nil"/>
              <w:left w:val="nil"/>
              <w:bottom w:val="nil"/>
              <w:right w:val="nil"/>
            </w:tcBorders>
            <w:shd w:val="clear" w:color="auto" w:fill="auto"/>
            <w:noWrap/>
            <w:vAlign w:val="bottom"/>
            <w:hideMark/>
          </w:tcPr>
          <w:p w14:paraId="25A6C0D2" w14:textId="77777777" w:rsidR="00E60F1D" w:rsidRPr="00753B7E" w:rsidRDefault="00E60F1D" w:rsidP="002650E9">
            <w:pPr>
              <w:ind w:firstLine="0"/>
            </w:pPr>
          </w:p>
        </w:tc>
        <w:tc>
          <w:tcPr>
            <w:tcW w:w="0" w:type="auto"/>
            <w:gridSpan w:val="3"/>
            <w:tcBorders>
              <w:top w:val="nil"/>
              <w:left w:val="nil"/>
              <w:bottom w:val="nil"/>
              <w:right w:val="nil"/>
            </w:tcBorders>
            <w:shd w:val="clear" w:color="auto" w:fill="auto"/>
            <w:noWrap/>
            <w:vAlign w:val="bottom"/>
            <w:hideMark/>
          </w:tcPr>
          <w:p w14:paraId="09400F0F"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798E72F6"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68DD3044" w14:textId="77777777" w:rsidR="00E60F1D" w:rsidRPr="00753B7E" w:rsidRDefault="00E60F1D" w:rsidP="002650E9">
            <w:pPr>
              <w:ind w:firstLine="0"/>
            </w:pPr>
            <w:r w:rsidRPr="00753B7E">
              <w:t>25 - 30</w:t>
            </w:r>
          </w:p>
        </w:tc>
        <w:tc>
          <w:tcPr>
            <w:tcW w:w="0" w:type="auto"/>
            <w:tcBorders>
              <w:top w:val="nil"/>
              <w:left w:val="nil"/>
              <w:bottom w:val="nil"/>
              <w:right w:val="nil"/>
            </w:tcBorders>
            <w:shd w:val="clear" w:color="auto" w:fill="auto"/>
            <w:noWrap/>
            <w:vAlign w:val="bottom"/>
            <w:hideMark/>
          </w:tcPr>
          <w:p w14:paraId="089185EF" w14:textId="77777777" w:rsidR="00E60F1D" w:rsidRPr="00753B7E" w:rsidRDefault="00E60F1D" w:rsidP="002650E9">
            <w:pPr>
              <w:ind w:firstLine="0"/>
            </w:pPr>
            <w:r w:rsidRPr="00753B7E">
              <w:t>м/с</w:t>
            </w:r>
          </w:p>
        </w:tc>
      </w:tr>
      <w:tr w:rsidR="00E60F1D" w:rsidRPr="00753B7E" w14:paraId="343A3578" w14:textId="77777777" w:rsidTr="002650E9">
        <w:trPr>
          <w:gridBefore w:val="1"/>
          <w:trHeight w:val="20"/>
        </w:trPr>
        <w:tc>
          <w:tcPr>
            <w:tcW w:w="0" w:type="auto"/>
            <w:gridSpan w:val="9"/>
            <w:tcBorders>
              <w:top w:val="nil"/>
              <w:left w:val="nil"/>
              <w:bottom w:val="nil"/>
              <w:right w:val="nil"/>
            </w:tcBorders>
            <w:shd w:val="clear" w:color="auto" w:fill="auto"/>
            <w:noWrap/>
            <w:vAlign w:val="bottom"/>
            <w:hideMark/>
          </w:tcPr>
          <w:p w14:paraId="160A4265" w14:textId="77777777" w:rsidR="00E60F1D" w:rsidRPr="00753B7E" w:rsidRDefault="00E60F1D" w:rsidP="002650E9">
            <w:pPr>
              <w:ind w:firstLine="0"/>
            </w:pPr>
            <w:r w:rsidRPr="00753B7E">
              <w:t xml:space="preserve">  Возможная частота проявления, 1 раз в</w:t>
            </w:r>
          </w:p>
        </w:tc>
        <w:tc>
          <w:tcPr>
            <w:tcW w:w="0" w:type="auto"/>
            <w:gridSpan w:val="2"/>
            <w:tcBorders>
              <w:top w:val="nil"/>
              <w:left w:val="nil"/>
              <w:bottom w:val="nil"/>
              <w:right w:val="nil"/>
            </w:tcBorders>
            <w:shd w:val="clear" w:color="auto" w:fill="auto"/>
            <w:noWrap/>
            <w:vAlign w:val="bottom"/>
            <w:hideMark/>
          </w:tcPr>
          <w:p w14:paraId="22A1D723" w14:textId="77777777" w:rsidR="00E60F1D" w:rsidRPr="00753B7E" w:rsidRDefault="00E60F1D" w:rsidP="002650E9">
            <w:pPr>
              <w:ind w:firstLine="0"/>
            </w:pPr>
            <w:r w:rsidRPr="00753B7E">
              <w:t>50</w:t>
            </w:r>
          </w:p>
        </w:tc>
        <w:tc>
          <w:tcPr>
            <w:tcW w:w="0" w:type="auto"/>
            <w:tcBorders>
              <w:top w:val="nil"/>
              <w:left w:val="nil"/>
              <w:bottom w:val="nil"/>
              <w:right w:val="nil"/>
            </w:tcBorders>
            <w:shd w:val="clear" w:color="auto" w:fill="auto"/>
            <w:noWrap/>
            <w:vAlign w:val="bottom"/>
            <w:hideMark/>
          </w:tcPr>
          <w:p w14:paraId="35C72744" w14:textId="77777777" w:rsidR="00E60F1D" w:rsidRPr="00753B7E" w:rsidRDefault="00E60F1D" w:rsidP="002650E9">
            <w:pPr>
              <w:ind w:firstLine="0"/>
            </w:pPr>
            <w:r w:rsidRPr="00753B7E">
              <w:t>лет.</w:t>
            </w:r>
          </w:p>
        </w:tc>
      </w:tr>
      <w:tr w:rsidR="00E60F1D" w:rsidRPr="00753B7E" w14:paraId="0FF3E3D0"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3822074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C7ECC20"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7698F1C"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7A41AD0" w14:textId="77777777" w:rsidR="00E60F1D" w:rsidRPr="00753B7E" w:rsidRDefault="00E60F1D" w:rsidP="002650E9"/>
        </w:tc>
        <w:tc>
          <w:tcPr>
            <w:tcW w:w="0" w:type="auto"/>
            <w:gridSpan w:val="3"/>
            <w:tcBorders>
              <w:top w:val="nil"/>
              <w:left w:val="nil"/>
              <w:bottom w:val="nil"/>
              <w:right w:val="nil"/>
            </w:tcBorders>
            <w:shd w:val="clear" w:color="auto" w:fill="auto"/>
            <w:noWrap/>
            <w:vAlign w:val="bottom"/>
            <w:hideMark/>
          </w:tcPr>
          <w:p w14:paraId="5DA557EE"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2B2B3269"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33399DA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4627373" w14:textId="77777777" w:rsidR="00E60F1D" w:rsidRPr="00753B7E" w:rsidRDefault="00E60F1D" w:rsidP="002650E9"/>
        </w:tc>
      </w:tr>
      <w:tr w:rsidR="00E60F1D" w:rsidRPr="00753B7E" w14:paraId="733FC11C" w14:textId="77777777" w:rsidTr="002650E9">
        <w:trPr>
          <w:gridBefore w:val="1"/>
          <w:trHeight w:val="20"/>
        </w:trPr>
        <w:tc>
          <w:tcPr>
            <w:tcW w:w="0" w:type="auto"/>
            <w:gridSpan w:val="3"/>
            <w:tcBorders>
              <w:top w:val="single" w:sz="4" w:space="0" w:color="auto"/>
              <w:left w:val="single" w:sz="4" w:space="0" w:color="auto"/>
              <w:bottom w:val="single" w:sz="4" w:space="0" w:color="auto"/>
              <w:right w:val="nil"/>
            </w:tcBorders>
            <w:shd w:val="clear" w:color="auto" w:fill="auto"/>
            <w:vAlign w:val="center"/>
            <w:hideMark/>
          </w:tcPr>
          <w:p w14:paraId="1A775EA8" w14:textId="77777777" w:rsidR="00E60F1D" w:rsidRPr="00753B7E" w:rsidRDefault="00E60F1D" w:rsidP="002650E9">
            <w:pPr>
              <w:ind w:firstLine="0"/>
              <w:rPr>
                <w:b/>
                <w:bCs/>
              </w:rPr>
            </w:pPr>
            <w:r w:rsidRPr="00753B7E">
              <w:rPr>
                <w:b/>
                <w:bCs/>
              </w:rPr>
              <w:t>Типы жилых зданий</w:t>
            </w:r>
          </w:p>
        </w:tc>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7077206E" w14:textId="77777777" w:rsidR="00E60F1D" w:rsidRPr="00753B7E" w:rsidRDefault="00E60F1D" w:rsidP="002650E9">
            <w:pPr>
              <w:ind w:firstLine="0"/>
              <w:rPr>
                <w:b/>
                <w:bCs/>
              </w:rPr>
            </w:pPr>
            <w:r w:rsidRPr="00753B7E">
              <w:rPr>
                <w:b/>
                <w:bCs/>
              </w:rPr>
              <w:t>Количество жилых зданий, шт.</w:t>
            </w:r>
          </w:p>
        </w:tc>
        <w:tc>
          <w:tcPr>
            <w:tcW w:w="0" w:type="auto"/>
            <w:gridSpan w:val="3"/>
            <w:tcBorders>
              <w:top w:val="single" w:sz="4" w:space="0" w:color="auto"/>
              <w:left w:val="nil"/>
              <w:bottom w:val="single" w:sz="4" w:space="0" w:color="auto"/>
              <w:right w:val="single" w:sz="4" w:space="0" w:color="000000"/>
            </w:tcBorders>
            <w:shd w:val="clear" w:color="auto" w:fill="auto"/>
            <w:vAlign w:val="center"/>
            <w:hideMark/>
          </w:tcPr>
          <w:p w14:paraId="25240E27" w14:textId="77777777" w:rsidR="00E60F1D" w:rsidRPr="00753B7E" w:rsidRDefault="00E60F1D" w:rsidP="002650E9">
            <w:pPr>
              <w:ind w:firstLine="0"/>
              <w:rPr>
                <w:b/>
                <w:bCs/>
              </w:rPr>
            </w:pPr>
            <w:r w:rsidRPr="00753B7E">
              <w:rPr>
                <w:b/>
                <w:bCs/>
              </w:rPr>
              <w:t>Количество проживающего населения, чел.</w:t>
            </w:r>
          </w:p>
        </w:tc>
      </w:tr>
      <w:tr w:rsidR="00E60F1D" w:rsidRPr="00753B7E" w14:paraId="0CE1B40A" w14:textId="77777777" w:rsidTr="002650E9">
        <w:trPr>
          <w:gridBefore w:val="1"/>
          <w:trHeight w:val="20"/>
        </w:trPr>
        <w:tc>
          <w:tcPr>
            <w:tcW w:w="0" w:type="auto"/>
            <w:gridSpan w:val="3"/>
            <w:tcBorders>
              <w:top w:val="single" w:sz="4" w:space="0" w:color="auto"/>
              <w:left w:val="single" w:sz="4" w:space="0" w:color="auto"/>
              <w:bottom w:val="single" w:sz="4" w:space="0" w:color="auto"/>
              <w:right w:val="single" w:sz="4" w:space="0" w:color="000000"/>
            </w:tcBorders>
            <w:shd w:val="clear" w:color="auto" w:fill="auto"/>
            <w:vAlign w:val="bottom"/>
            <w:hideMark/>
          </w:tcPr>
          <w:p w14:paraId="6FE0524B" w14:textId="77777777" w:rsidR="00E60F1D" w:rsidRPr="00753B7E" w:rsidRDefault="00E60F1D" w:rsidP="002650E9">
            <w:pPr>
              <w:ind w:firstLine="0"/>
            </w:pPr>
            <w:r w:rsidRPr="00753B7E">
              <w:t>Малоэтажные (до 4-х этажей)</w:t>
            </w:r>
          </w:p>
        </w:tc>
        <w:tc>
          <w:tcPr>
            <w:tcW w:w="0" w:type="auto"/>
            <w:gridSpan w:val="6"/>
            <w:tcBorders>
              <w:top w:val="single" w:sz="4" w:space="0" w:color="auto"/>
              <w:left w:val="nil"/>
              <w:bottom w:val="single" w:sz="4" w:space="0" w:color="auto"/>
              <w:right w:val="single" w:sz="4" w:space="0" w:color="000000"/>
            </w:tcBorders>
            <w:shd w:val="clear" w:color="auto" w:fill="auto"/>
            <w:noWrap/>
            <w:vAlign w:val="center"/>
            <w:hideMark/>
          </w:tcPr>
          <w:p w14:paraId="0BC202A8" w14:textId="77777777" w:rsidR="00E60F1D" w:rsidRPr="00753B7E" w:rsidRDefault="00E60F1D" w:rsidP="002650E9">
            <w:pPr>
              <w:ind w:firstLine="0"/>
            </w:pPr>
            <w:r w:rsidRPr="00753B7E">
              <w:t>75</w:t>
            </w:r>
          </w:p>
        </w:tc>
        <w:tc>
          <w:tcPr>
            <w:tcW w:w="0" w:type="auto"/>
            <w:gridSpan w:val="3"/>
            <w:tcBorders>
              <w:top w:val="single" w:sz="4" w:space="0" w:color="auto"/>
              <w:left w:val="nil"/>
              <w:bottom w:val="single" w:sz="4" w:space="0" w:color="auto"/>
              <w:right w:val="single" w:sz="4" w:space="0" w:color="000000"/>
            </w:tcBorders>
            <w:shd w:val="clear" w:color="auto" w:fill="auto"/>
            <w:noWrap/>
            <w:vAlign w:val="center"/>
            <w:hideMark/>
          </w:tcPr>
          <w:p w14:paraId="2CECA0CD" w14:textId="77777777" w:rsidR="00E60F1D" w:rsidRPr="00753B7E" w:rsidRDefault="00E60F1D" w:rsidP="002650E9">
            <w:pPr>
              <w:ind w:firstLine="0"/>
            </w:pPr>
            <w:r w:rsidRPr="00753B7E">
              <w:t>1150</w:t>
            </w:r>
          </w:p>
        </w:tc>
      </w:tr>
      <w:tr w:rsidR="00E60F1D" w:rsidRPr="00753B7E" w14:paraId="78EF439C"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49C495C2"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15B2212D"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DAF6BD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DC86B7E" w14:textId="77777777" w:rsidR="00E60F1D" w:rsidRPr="00753B7E" w:rsidRDefault="00E60F1D" w:rsidP="002650E9"/>
        </w:tc>
        <w:tc>
          <w:tcPr>
            <w:tcW w:w="0" w:type="auto"/>
            <w:gridSpan w:val="3"/>
            <w:tcBorders>
              <w:top w:val="nil"/>
              <w:left w:val="nil"/>
              <w:bottom w:val="nil"/>
              <w:right w:val="nil"/>
            </w:tcBorders>
            <w:shd w:val="clear" w:color="auto" w:fill="auto"/>
            <w:noWrap/>
            <w:vAlign w:val="bottom"/>
            <w:hideMark/>
          </w:tcPr>
          <w:p w14:paraId="0CD0CC12"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4131756D"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2172BADB"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9771862" w14:textId="77777777" w:rsidR="00E60F1D" w:rsidRPr="00753B7E" w:rsidRDefault="00E60F1D" w:rsidP="002650E9"/>
        </w:tc>
      </w:tr>
      <w:tr w:rsidR="00E60F1D" w:rsidRPr="00753B7E" w14:paraId="3C07E4C2" w14:textId="77777777" w:rsidTr="002650E9">
        <w:trPr>
          <w:gridBefore w:val="1"/>
          <w:trHeight w:val="20"/>
        </w:trPr>
        <w:tc>
          <w:tcPr>
            <w:tcW w:w="0" w:type="auto"/>
            <w:gridSpan w:val="3"/>
            <w:tcBorders>
              <w:top w:val="nil"/>
              <w:left w:val="nil"/>
              <w:bottom w:val="nil"/>
              <w:right w:val="nil"/>
            </w:tcBorders>
            <w:shd w:val="clear" w:color="auto" w:fill="auto"/>
            <w:noWrap/>
            <w:vAlign w:val="bottom"/>
            <w:hideMark/>
          </w:tcPr>
          <w:p w14:paraId="0E01B9FA" w14:textId="77777777" w:rsidR="00E60F1D" w:rsidRPr="00753B7E" w:rsidRDefault="00E60F1D" w:rsidP="002650E9">
            <w:pPr>
              <w:rPr>
                <w:b/>
                <w:bCs/>
                <w:u w:val="single"/>
              </w:rPr>
            </w:pPr>
            <w:r w:rsidRPr="00753B7E">
              <w:rPr>
                <w:b/>
                <w:bCs/>
                <w:u w:val="single"/>
              </w:rPr>
              <w:t>Результаты расчетов</w:t>
            </w:r>
          </w:p>
        </w:tc>
        <w:tc>
          <w:tcPr>
            <w:tcW w:w="0" w:type="auto"/>
            <w:tcBorders>
              <w:top w:val="nil"/>
              <w:left w:val="nil"/>
              <w:bottom w:val="nil"/>
              <w:right w:val="nil"/>
            </w:tcBorders>
            <w:shd w:val="clear" w:color="auto" w:fill="auto"/>
            <w:noWrap/>
            <w:vAlign w:val="bottom"/>
            <w:hideMark/>
          </w:tcPr>
          <w:p w14:paraId="73485A7F" w14:textId="77777777" w:rsidR="00E60F1D" w:rsidRPr="00753B7E" w:rsidRDefault="00E60F1D" w:rsidP="002650E9"/>
        </w:tc>
        <w:tc>
          <w:tcPr>
            <w:tcW w:w="0" w:type="auto"/>
            <w:gridSpan w:val="3"/>
            <w:tcBorders>
              <w:top w:val="nil"/>
              <w:left w:val="nil"/>
              <w:bottom w:val="nil"/>
              <w:right w:val="nil"/>
            </w:tcBorders>
            <w:shd w:val="clear" w:color="auto" w:fill="auto"/>
            <w:noWrap/>
            <w:vAlign w:val="bottom"/>
            <w:hideMark/>
          </w:tcPr>
          <w:p w14:paraId="39C4C08F"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4C1C02B1"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69A02AD9"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098ABE9" w14:textId="77777777" w:rsidR="00E60F1D" w:rsidRPr="00753B7E" w:rsidRDefault="00E60F1D" w:rsidP="002650E9"/>
        </w:tc>
      </w:tr>
      <w:tr w:rsidR="00E60F1D" w:rsidRPr="00753B7E" w14:paraId="0DF69C4F"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15DFBB86"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329BD60"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3352E078"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D7A3835" w14:textId="77777777" w:rsidR="00E60F1D" w:rsidRPr="00753B7E" w:rsidRDefault="00E60F1D" w:rsidP="002650E9"/>
        </w:tc>
        <w:tc>
          <w:tcPr>
            <w:tcW w:w="0" w:type="auto"/>
            <w:gridSpan w:val="3"/>
            <w:tcBorders>
              <w:top w:val="nil"/>
              <w:left w:val="nil"/>
              <w:bottom w:val="nil"/>
              <w:right w:val="nil"/>
            </w:tcBorders>
            <w:shd w:val="clear" w:color="auto" w:fill="auto"/>
            <w:noWrap/>
            <w:vAlign w:val="bottom"/>
            <w:hideMark/>
          </w:tcPr>
          <w:p w14:paraId="24CB1037"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1D39C1FC"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4BD3964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0F38B7FA" w14:textId="77777777" w:rsidR="00E60F1D" w:rsidRPr="00753B7E" w:rsidRDefault="00E60F1D" w:rsidP="002650E9"/>
        </w:tc>
      </w:tr>
      <w:tr w:rsidR="00E60F1D" w:rsidRPr="00753B7E" w14:paraId="0337CEAC" w14:textId="77777777" w:rsidTr="002650E9">
        <w:trPr>
          <w:gridBefore w:val="1"/>
          <w:trHeight w:val="20"/>
        </w:trPr>
        <w:tc>
          <w:tcPr>
            <w:tcW w:w="0" w:type="auto"/>
            <w:gridSpan w:val="12"/>
            <w:tcBorders>
              <w:top w:val="nil"/>
              <w:left w:val="nil"/>
              <w:bottom w:val="nil"/>
              <w:right w:val="nil"/>
            </w:tcBorders>
            <w:shd w:val="clear" w:color="auto" w:fill="auto"/>
            <w:vAlign w:val="bottom"/>
            <w:hideMark/>
          </w:tcPr>
          <w:p w14:paraId="48D735CD" w14:textId="77777777" w:rsidR="00E60F1D" w:rsidRPr="00753B7E" w:rsidRDefault="00E60F1D" w:rsidP="002650E9">
            <w:pPr>
              <w:rPr>
                <w:b/>
                <w:bCs/>
                <w:i/>
                <w:iCs/>
              </w:rPr>
            </w:pPr>
            <w:r w:rsidRPr="00753B7E">
              <w:rPr>
                <w:b/>
                <w:bCs/>
                <w:i/>
                <w:iCs/>
              </w:rPr>
              <w:t xml:space="preserve">  Характеристика разрушений зданий, сооружений и оборудования.</w:t>
            </w:r>
          </w:p>
        </w:tc>
      </w:tr>
      <w:tr w:rsidR="00E60F1D" w:rsidRPr="00753B7E" w14:paraId="316B526E"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F003DC2" w14:textId="77777777" w:rsidR="00E60F1D" w:rsidRPr="00753B7E" w:rsidRDefault="00E60F1D" w:rsidP="002650E9">
            <w:pPr>
              <w:ind w:firstLine="0"/>
              <w:rPr>
                <w:b/>
                <w:bCs/>
              </w:rPr>
            </w:pPr>
            <w:r w:rsidRPr="00753B7E">
              <w:rPr>
                <w:b/>
                <w:bCs/>
              </w:rPr>
              <w:t>Типы конструктивных решений здания, сооружений и оборудования</w:t>
            </w:r>
          </w:p>
        </w:tc>
        <w:tc>
          <w:tcPr>
            <w:tcW w:w="0" w:type="auto"/>
            <w:gridSpan w:val="2"/>
            <w:tcBorders>
              <w:top w:val="single" w:sz="4" w:space="0" w:color="auto"/>
              <w:left w:val="nil"/>
              <w:bottom w:val="single" w:sz="4" w:space="0" w:color="auto"/>
              <w:right w:val="single" w:sz="4" w:space="0" w:color="auto"/>
            </w:tcBorders>
            <w:shd w:val="clear" w:color="auto" w:fill="auto"/>
            <w:vAlign w:val="bottom"/>
            <w:hideMark/>
          </w:tcPr>
          <w:p w14:paraId="174DE178" w14:textId="77777777" w:rsidR="00E60F1D" w:rsidRPr="00753B7E" w:rsidRDefault="00E60F1D" w:rsidP="002650E9">
            <w:pPr>
              <w:ind w:firstLine="0"/>
              <w:rPr>
                <w:b/>
                <w:bCs/>
              </w:rPr>
            </w:pPr>
            <w:r w:rsidRPr="00753B7E">
              <w:rPr>
                <w:b/>
                <w:bCs/>
              </w:rPr>
              <w:t>Степень разрушения</w:t>
            </w:r>
          </w:p>
        </w:tc>
        <w:tc>
          <w:tcPr>
            <w:tcW w:w="0" w:type="auto"/>
            <w:tcBorders>
              <w:top w:val="nil"/>
              <w:left w:val="nil"/>
              <w:bottom w:val="nil"/>
              <w:right w:val="nil"/>
            </w:tcBorders>
            <w:shd w:val="clear" w:color="auto" w:fill="auto"/>
            <w:noWrap/>
            <w:vAlign w:val="bottom"/>
            <w:hideMark/>
          </w:tcPr>
          <w:p w14:paraId="21CF8699" w14:textId="77777777" w:rsidR="00E60F1D" w:rsidRPr="00753B7E" w:rsidRDefault="00E60F1D" w:rsidP="002650E9">
            <w:pPr>
              <w:ind w:firstLine="0"/>
            </w:pPr>
          </w:p>
        </w:tc>
      </w:tr>
      <w:tr w:rsidR="00E60F1D" w:rsidRPr="00753B7E" w14:paraId="216A7E4B"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D461E4C" w14:textId="77777777" w:rsidR="00E60F1D" w:rsidRPr="00753B7E" w:rsidRDefault="00E60F1D" w:rsidP="002650E9">
            <w:pPr>
              <w:ind w:firstLine="0"/>
            </w:pPr>
            <w:r w:rsidRPr="00753B7E">
              <w:t>Промышленные здания с легким металлическим каркасом и здания бескаркасной конструкции</w:t>
            </w:r>
          </w:p>
        </w:tc>
        <w:tc>
          <w:tcPr>
            <w:tcW w:w="0" w:type="auto"/>
            <w:gridSpan w:val="2"/>
            <w:tcBorders>
              <w:top w:val="nil"/>
              <w:left w:val="nil"/>
              <w:bottom w:val="single" w:sz="4" w:space="0" w:color="auto"/>
              <w:right w:val="single" w:sz="4" w:space="0" w:color="auto"/>
            </w:tcBorders>
            <w:shd w:val="clear" w:color="auto" w:fill="auto"/>
            <w:vAlign w:val="bottom"/>
            <w:hideMark/>
          </w:tcPr>
          <w:p w14:paraId="06054FBC" w14:textId="77777777" w:rsidR="00E60F1D" w:rsidRPr="00753B7E" w:rsidRDefault="00E60F1D" w:rsidP="002650E9">
            <w:pPr>
              <w:ind w:firstLine="0"/>
            </w:pPr>
            <w:r w:rsidRPr="00753B7E">
              <w:t>слабая</w:t>
            </w:r>
          </w:p>
        </w:tc>
        <w:tc>
          <w:tcPr>
            <w:tcW w:w="0" w:type="auto"/>
            <w:tcBorders>
              <w:top w:val="nil"/>
              <w:left w:val="nil"/>
              <w:bottom w:val="nil"/>
              <w:right w:val="nil"/>
            </w:tcBorders>
            <w:shd w:val="clear" w:color="auto" w:fill="auto"/>
            <w:noWrap/>
            <w:vAlign w:val="bottom"/>
            <w:hideMark/>
          </w:tcPr>
          <w:p w14:paraId="14D0982C" w14:textId="77777777" w:rsidR="00E60F1D" w:rsidRPr="00753B7E" w:rsidRDefault="00E60F1D" w:rsidP="002650E9">
            <w:pPr>
              <w:ind w:firstLine="0"/>
            </w:pPr>
          </w:p>
        </w:tc>
      </w:tr>
      <w:tr w:rsidR="00E60F1D" w:rsidRPr="00753B7E" w14:paraId="33940F93"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D7BC077" w14:textId="77777777" w:rsidR="00E60F1D" w:rsidRPr="00753B7E" w:rsidRDefault="00E60F1D" w:rsidP="002650E9">
            <w:pPr>
              <w:ind w:firstLine="0"/>
            </w:pPr>
            <w:r w:rsidRPr="00753B7E">
              <w:t>Кирпичные малоэтажные здания</w:t>
            </w:r>
          </w:p>
        </w:tc>
        <w:tc>
          <w:tcPr>
            <w:tcW w:w="0" w:type="auto"/>
            <w:gridSpan w:val="2"/>
            <w:tcBorders>
              <w:top w:val="nil"/>
              <w:left w:val="nil"/>
              <w:bottom w:val="single" w:sz="4" w:space="0" w:color="auto"/>
              <w:right w:val="single" w:sz="4" w:space="0" w:color="auto"/>
            </w:tcBorders>
            <w:shd w:val="clear" w:color="auto" w:fill="auto"/>
            <w:vAlign w:val="bottom"/>
            <w:hideMark/>
          </w:tcPr>
          <w:p w14:paraId="5F935811" w14:textId="77777777" w:rsidR="00E60F1D" w:rsidRPr="00753B7E" w:rsidRDefault="00E60F1D" w:rsidP="002650E9">
            <w:pPr>
              <w:ind w:firstLine="0"/>
            </w:pPr>
            <w:r w:rsidRPr="00753B7E">
              <w:t>средняя</w:t>
            </w:r>
          </w:p>
        </w:tc>
        <w:tc>
          <w:tcPr>
            <w:tcW w:w="0" w:type="auto"/>
            <w:tcBorders>
              <w:top w:val="nil"/>
              <w:left w:val="nil"/>
              <w:bottom w:val="nil"/>
              <w:right w:val="nil"/>
            </w:tcBorders>
            <w:shd w:val="clear" w:color="auto" w:fill="auto"/>
            <w:noWrap/>
            <w:vAlign w:val="bottom"/>
            <w:hideMark/>
          </w:tcPr>
          <w:p w14:paraId="32A65EEA" w14:textId="77777777" w:rsidR="00E60F1D" w:rsidRPr="00753B7E" w:rsidRDefault="00E60F1D" w:rsidP="002650E9">
            <w:pPr>
              <w:ind w:firstLine="0"/>
            </w:pPr>
          </w:p>
        </w:tc>
      </w:tr>
      <w:tr w:rsidR="00E60F1D" w:rsidRPr="00753B7E" w14:paraId="3DEF1196"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22648B4" w14:textId="77777777" w:rsidR="00E60F1D" w:rsidRPr="00753B7E" w:rsidRDefault="00E60F1D" w:rsidP="002650E9">
            <w:pPr>
              <w:ind w:firstLine="0"/>
            </w:pPr>
            <w:r w:rsidRPr="00753B7E">
              <w:t>Кирпичные многоэтажные здания</w:t>
            </w:r>
          </w:p>
        </w:tc>
        <w:tc>
          <w:tcPr>
            <w:tcW w:w="0" w:type="auto"/>
            <w:gridSpan w:val="2"/>
            <w:tcBorders>
              <w:top w:val="nil"/>
              <w:left w:val="nil"/>
              <w:bottom w:val="single" w:sz="4" w:space="0" w:color="auto"/>
              <w:right w:val="single" w:sz="4" w:space="0" w:color="auto"/>
            </w:tcBorders>
            <w:shd w:val="clear" w:color="auto" w:fill="auto"/>
            <w:vAlign w:val="bottom"/>
            <w:hideMark/>
          </w:tcPr>
          <w:p w14:paraId="21BFF41D" w14:textId="77777777" w:rsidR="00E60F1D" w:rsidRPr="00753B7E" w:rsidRDefault="00E60F1D" w:rsidP="002650E9">
            <w:pPr>
              <w:ind w:firstLine="0"/>
            </w:pPr>
            <w:r w:rsidRPr="00753B7E">
              <w:t>средняя</w:t>
            </w:r>
          </w:p>
        </w:tc>
        <w:tc>
          <w:tcPr>
            <w:tcW w:w="0" w:type="auto"/>
            <w:tcBorders>
              <w:top w:val="nil"/>
              <w:left w:val="nil"/>
              <w:bottom w:val="nil"/>
              <w:right w:val="nil"/>
            </w:tcBorders>
            <w:shd w:val="clear" w:color="auto" w:fill="auto"/>
            <w:noWrap/>
            <w:vAlign w:val="bottom"/>
            <w:hideMark/>
          </w:tcPr>
          <w:p w14:paraId="5C04C464" w14:textId="77777777" w:rsidR="00E60F1D" w:rsidRPr="00753B7E" w:rsidRDefault="00E60F1D" w:rsidP="002650E9">
            <w:pPr>
              <w:ind w:firstLine="0"/>
            </w:pPr>
          </w:p>
        </w:tc>
      </w:tr>
      <w:tr w:rsidR="00E60F1D" w:rsidRPr="00753B7E" w14:paraId="50A63256"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1782787E" w14:textId="77777777" w:rsidR="00E60F1D" w:rsidRPr="00753B7E" w:rsidRDefault="00E60F1D" w:rsidP="002650E9">
            <w:pPr>
              <w:ind w:firstLine="0"/>
            </w:pPr>
            <w:r w:rsidRPr="00753B7E">
              <w:t>Административные многоэтажные здания и здания с металлическим и железобетонным каркасом</w:t>
            </w:r>
          </w:p>
        </w:tc>
        <w:tc>
          <w:tcPr>
            <w:tcW w:w="0" w:type="auto"/>
            <w:gridSpan w:val="2"/>
            <w:tcBorders>
              <w:top w:val="nil"/>
              <w:left w:val="nil"/>
              <w:bottom w:val="single" w:sz="4" w:space="0" w:color="auto"/>
              <w:right w:val="single" w:sz="4" w:space="0" w:color="auto"/>
            </w:tcBorders>
            <w:shd w:val="clear" w:color="auto" w:fill="auto"/>
            <w:vAlign w:val="bottom"/>
            <w:hideMark/>
          </w:tcPr>
          <w:p w14:paraId="03553AD1" w14:textId="77777777" w:rsidR="00E60F1D" w:rsidRPr="00753B7E" w:rsidRDefault="00E60F1D" w:rsidP="002650E9">
            <w:pPr>
              <w:ind w:firstLine="0"/>
            </w:pPr>
            <w:r w:rsidRPr="00753B7E">
              <w:t>слабая</w:t>
            </w:r>
          </w:p>
        </w:tc>
        <w:tc>
          <w:tcPr>
            <w:tcW w:w="0" w:type="auto"/>
            <w:tcBorders>
              <w:top w:val="nil"/>
              <w:left w:val="nil"/>
              <w:bottom w:val="nil"/>
              <w:right w:val="nil"/>
            </w:tcBorders>
            <w:shd w:val="clear" w:color="auto" w:fill="auto"/>
            <w:noWrap/>
            <w:vAlign w:val="bottom"/>
            <w:hideMark/>
          </w:tcPr>
          <w:p w14:paraId="77BE0A83" w14:textId="77777777" w:rsidR="00E60F1D" w:rsidRPr="00753B7E" w:rsidRDefault="00E60F1D" w:rsidP="002650E9">
            <w:pPr>
              <w:ind w:firstLine="0"/>
            </w:pPr>
          </w:p>
        </w:tc>
      </w:tr>
      <w:tr w:rsidR="00E60F1D" w:rsidRPr="00753B7E" w14:paraId="33A4CDE8"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12E5E9A2" w14:textId="77777777" w:rsidR="00E60F1D" w:rsidRPr="00753B7E" w:rsidRDefault="00E60F1D" w:rsidP="002650E9">
            <w:pPr>
              <w:ind w:firstLine="0"/>
            </w:pPr>
            <w:r w:rsidRPr="00753B7E">
              <w:t>Крупнопанельные жилые здания</w:t>
            </w:r>
          </w:p>
        </w:tc>
        <w:tc>
          <w:tcPr>
            <w:tcW w:w="0" w:type="auto"/>
            <w:gridSpan w:val="2"/>
            <w:tcBorders>
              <w:top w:val="nil"/>
              <w:left w:val="nil"/>
              <w:bottom w:val="single" w:sz="4" w:space="0" w:color="auto"/>
              <w:right w:val="single" w:sz="4" w:space="0" w:color="auto"/>
            </w:tcBorders>
            <w:shd w:val="clear" w:color="auto" w:fill="auto"/>
            <w:vAlign w:val="bottom"/>
            <w:hideMark/>
          </w:tcPr>
          <w:p w14:paraId="19409DE8" w14:textId="77777777" w:rsidR="00E60F1D" w:rsidRPr="00753B7E" w:rsidRDefault="00E60F1D" w:rsidP="002650E9">
            <w:pPr>
              <w:ind w:firstLine="0"/>
            </w:pPr>
            <w:r w:rsidRPr="00753B7E">
              <w:t>слабая</w:t>
            </w:r>
          </w:p>
        </w:tc>
        <w:tc>
          <w:tcPr>
            <w:tcW w:w="0" w:type="auto"/>
            <w:tcBorders>
              <w:top w:val="nil"/>
              <w:left w:val="nil"/>
              <w:bottom w:val="nil"/>
              <w:right w:val="nil"/>
            </w:tcBorders>
            <w:shd w:val="clear" w:color="auto" w:fill="auto"/>
            <w:noWrap/>
            <w:vAlign w:val="bottom"/>
            <w:hideMark/>
          </w:tcPr>
          <w:p w14:paraId="5EF68DA5" w14:textId="77777777" w:rsidR="00E60F1D" w:rsidRPr="00753B7E" w:rsidRDefault="00E60F1D" w:rsidP="002650E9">
            <w:pPr>
              <w:ind w:firstLine="0"/>
            </w:pPr>
          </w:p>
        </w:tc>
      </w:tr>
      <w:tr w:rsidR="00E60F1D" w:rsidRPr="00753B7E" w14:paraId="38B09484"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47C0463" w14:textId="77777777" w:rsidR="00E60F1D" w:rsidRPr="00753B7E" w:rsidRDefault="00E60F1D" w:rsidP="002650E9">
            <w:pPr>
              <w:ind w:firstLine="0"/>
            </w:pPr>
            <w:r w:rsidRPr="00753B7E">
              <w:t>Складские кирпичные здания</w:t>
            </w:r>
          </w:p>
        </w:tc>
        <w:tc>
          <w:tcPr>
            <w:tcW w:w="0" w:type="auto"/>
            <w:gridSpan w:val="2"/>
            <w:tcBorders>
              <w:top w:val="nil"/>
              <w:left w:val="nil"/>
              <w:bottom w:val="single" w:sz="4" w:space="0" w:color="auto"/>
              <w:right w:val="single" w:sz="4" w:space="0" w:color="auto"/>
            </w:tcBorders>
            <w:shd w:val="clear" w:color="auto" w:fill="auto"/>
            <w:vAlign w:val="bottom"/>
            <w:hideMark/>
          </w:tcPr>
          <w:p w14:paraId="34C13244" w14:textId="77777777" w:rsidR="00E60F1D" w:rsidRPr="00753B7E" w:rsidRDefault="00E60F1D" w:rsidP="002650E9">
            <w:pPr>
              <w:ind w:firstLine="0"/>
            </w:pPr>
            <w:r w:rsidRPr="00753B7E">
              <w:t>слабая</w:t>
            </w:r>
          </w:p>
        </w:tc>
        <w:tc>
          <w:tcPr>
            <w:tcW w:w="0" w:type="auto"/>
            <w:tcBorders>
              <w:top w:val="nil"/>
              <w:left w:val="nil"/>
              <w:bottom w:val="nil"/>
              <w:right w:val="nil"/>
            </w:tcBorders>
            <w:shd w:val="clear" w:color="auto" w:fill="auto"/>
            <w:noWrap/>
            <w:vAlign w:val="bottom"/>
            <w:hideMark/>
          </w:tcPr>
          <w:p w14:paraId="72B22E8C" w14:textId="77777777" w:rsidR="00E60F1D" w:rsidRPr="00753B7E" w:rsidRDefault="00E60F1D" w:rsidP="002650E9">
            <w:pPr>
              <w:ind w:firstLine="0"/>
            </w:pPr>
          </w:p>
        </w:tc>
      </w:tr>
      <w:tr w:rsidR="00E60F1D" w:rsidRPr="00753B7E" w14:paraId="530A6594"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93E55E8" w14:textId="77777777" w:rsidR="00E60F1D" w:rsidRPr="00753B7E" w:rsidRDefault="00E60F1D" w:rsidP="002650E9">
            <w:pPr>
              <w:ind w:firstLine="0"/>
            </w:pPr>
            <w:r w:rsidRPr="00753B7E">
              <w:t>Легкие склады - навесы с металлическим каркасом и шиферной кровлей</w:t>
            </w:r>
          </w:p>
        </w:tc>
        <w:tc>
          <w:tcPr>
            <w:tcW w:w="0" w:type="auto"/>
            <w:gridSpan w:val="2"/>
            <w:tcBorders>
              <w:top w:val="nil"/>
              <w:left w:val="nil"/>
              <w:bottom w:val="single" w:sz="4" w:space="0" w:color="auto"/>
              <w:right w:val="single" w:sz="4" w:space="0" w:color="auto"/>
            </w:tcBorders>
            <w:shd w:val="clear" w:color="auto" w:fill="auto"/>
            <w:vAlign w:val="bottom"/>
            <w:hideMark/>
          </w:tcPr>
          <w:p w14:paraId="177289D6" w14:textId="77777777" w:rsidR="00E60F1D" w:rsidRPr="00753B7E" w:rsidRDefault="00E60F1D" w:rsidP="002650E9">
            <w:pPr>
              <w:ind w:firstLine="0"/>
            </w:pPr>
            <w:r w:rsidRPr="00753B7E">
              <w:t>средняя</w:t>
            </w:r>
          </w:p>
        </w:tc>
        <w:tc>
          <w:tcPr>
            <w:tcW w:w="0" w:type="auto"/>
            <w:tcBorders>
              <w:top w:val="nil"/>
              <w:left w:val="nil"/>
              <w:bottom w:val="nil"/>
              <w:right w:val="nil"/>
            </w:tcBorders>
            <w:shd w:val="clear" w:color="auto" w:fill="auto"/>
            <w:noWrap/>
            <w:vAlign w:val="bottom"/>
            <w:hideMark/>
          </w:tcPr>
          <w:p w14:paraId="201EA771" w14:textId="77777777" w:rsidR="00E60F1D" w:rsidRPr="00753B7E" w:rsidRDefault="00E60F1D" w:rsidP="002650E9">
            <w:pPr>
              <w:ind w:firstLine="0"/>
            </w:pPr>
          </w:p>
        </w:tc>
      </w:tr>
      <w:tr w:rsidR="00E60F1D" w:rsidRPr="00753B7E" w14:paraId="7CFCF85B"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0E7BC33" w14:textId="77777777" w:rsidR="00E60F1D" w:rsidRPr="00753B7E" w:rsidRDefault="00E60F1D" w:rsidP="002650E9">
            <w:pPr>
              <w:ind w:firstLine="0"/>
            </w:pPr>
            <w:r w:rsidRPr="00753B7E">
              <w:t>Склады - навесы из железобетонных элементов</w:t>
            </w:r>
          </w:p>
        </w:tc>
        <w:tc>
          <w:tcPr>
            <w:tcW w:w="0" w:type="auto"/>
            <w:gridSpan w:val="2"/>
            <w:tcBorders>
              <w:top w:val="nil"/>
              <w:left w:val="nil"/>
              <w:bottom w:val="single" w:sz="4" w:space="0" w:color="auto"/>
              <w:right w:val="single" w:sz="4" w:space="0" w:color="auto"/>
            </w:tcBorders>
            <w:shd w:val="clear" w:color="auto" w:fill="auto"/>
            <w:vAlign w:val="bottom"/>
            <w:hideMark/>
          </w:tcPr>
          <w:p w14:paraId="652BDDC5" w14:textId="77777777" w:rsidR="00E60F1D" w:rsidRPr="00753B7E" w:rsidRDefault="00E60F1D" w:rsidP="002650E9">
            <w:pPr>
              <w:ind w:firstLine="0"/>
            </w:pPr>
            <w:r w:rsidRPr="00753B7E">
              <w:t>слабая</w:t>
            </w:r>
          </w:p>
        </w:tc>
        <w:tc>
          <w:tcPr>
            <w:tcW w:w="0" w:type="auto"/>
            <w:tcBorders>
              <w:top w:val="nil"/>
              <w:left w:val="nil"/>
              <w:bottom w:val="nil"/>
              <w:right w:val="nil"/>
            </w:tcBorders>
            <w:shd w:val="clear" w:color="auto" w:fill="auto"/>
            <w:noWrap/>
            <w:vAlign w:val="bottom"/>
            <w:hideMark/>
          </w:tcPr>
          <w:p w14:paraId="5EE7C853" w14:textId="77777777" w:rsidR="00E60F1D" w:rsidRPr="00753B7E" w:rsidRDefault="00E60F1D" w:rsidP="002650E9">
            <w:pPr>
              <w:ind w:firstLine="0"/>
            </w:pPr>
          </w:p>
        </w:tc>
      </w:tr>
      <w:tr w:rsidR="00E60F1D" w:rsidRPr="00753B7E" w14:paraId="20A0FD53"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FD0C3F5" w14:textId="77777777" w:rsidR="00E60F1D" w:rsidRPr="00753B7E" w:rsidRDefault="00E60F1D" w:rsidP="002650E9">
            <w:pPr>
              <w:ind w:firstLine="0"/>
            </w:pPr>
            <w:r w:rsidRPr="00753B7E">
              <w:t>Трансформаторные подстанции закрытого типа</w:t>
            </w:r>
          </w:p>
        </w:tc>
        <w:tc>
          <w:tcPr>
            <w:tcW w:w="0" w:type="auto"/>
            <w:gridSpan w:val="2"/>
            <w:tcBorders>
              <w:top w:val="nil"/>
              <w:left w:val="nil"/>
              <w:bottom w:val="single" w:sz="4" w:space="0" w:color="auto"/>
              <w:right w:val="single" w:sz="4" w:space="0" w:color="auto"/>
            </w:tcBorders>
            <w:shd w:val="clear" w:color="auto" w:fill="auto"/>
            <w:vAlign w:val="bottom"/>
            <w:hideMark/>
          </w:tcPr>
          <w:p w14:paraId="56FA3C15" w14:textId="77777777" w:rsidR="00E60F1D" w:rsidRPr="00753B7E" w:rsidRDefault="00E60F1D" w:rsidP="002650E9">
            <w:pPr>
              <w:ind w:firstLine="0"/>
            </w:pPr>
            <w:r w:rsidRPr="00753B7E">
              <w:t>нет</w:t>
            </w:r>
          </w:p>
        </w:tc>
        <w:tc>
          <w:tcPr>
            <w:tcW w:w="0" w:type="auto"/>
            <w:tcBorders>
              <w:top w:val="nil"/>
              <w:left w:val="nil"/>
              <w:bottom w:val="nil"/>
              <w:right w:val="nil"/>
            </w:tcBorders>
            <w:shd w:val="clear" w:color="auto" w:fill="auto"/>
            <w:noWrap/>
            <w:vAlign w:val="bottom"/>
            <w:hideMark/>
          </w:tcPr>
          <w:p w14:paraId="58DFE6AA" w14:textId="77777777" w:rsidR="00E60F1D" w:rsidRPr="00753B7E" w:rsidRDefault="00E60F1D" w:rsidP="002650E9">
            <w:pPr>
              <w:ind w:firstLine="0"/>
            </w:pPr>
          </w:p>
        </w:tc>
      </w:tr>
      <w:tr w:rsidR="00E60F1D" w:rsidRPr="00753B7E" w14:paraId="6A885222"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B230C67" w14:textId="77777777" w:rsidR="00E60F1D" w:rsidRPr="00753B7E" w:rsidRDefault="00E60F1D" w:rsidP="002650E9">
            <w:pPr>
              <w:ind w:firstLine="0"/>
            </w:pPr>
            <w:r w:rsidRPr="00753B7E">
              <w:t>Водонапорные башни кирпичные</w:t>
            </w:r>
          </w:p>
        </w:tc>
        <w:tc>
          <w:tcPr>
            <w:tcW w:w="0" w:type="auto"/>
            <w:gridSpan w:val="2"/>
            <w:tcBorders>
              <w:top w:val="nil"/>
              <w:left w:val="nil"/>
              <w:bottom w:val="single" w:sz="4" w:space="0" w:color="auto"/>
              <w:right w:val="single" w:sz="4" w:space="0" w:color="auto"/>
            </w:tcBorders>
            <w:shd w:val="clear" w:color="auto" w:fill="auto"/>
            <w:vAlign w:val="bottom"/>
            <w:hideMark/>
          </w:tcPr>
          <w:p w14:paraId="6A9FAE8C" w14:textId="77777777" w:rsidR="00E60F1D" w:rsidRPr="00753B7E" w:rsidRDefault="00E60F1D" w:rsidP="002650E9">
            <w:pPr>
              <w:ind w:firstLine="0"/>
            </w:pPr>
            <w:r w:rsidRPr="00753B7E">
              <w:t>нет</w:t>
            </w:r>
          </w:p>
        </w:tc>
        <w:tc>
          <w:tcPr>
            <w:tcW w:w="0" w:type="auto"/>
            <w:tcBorders>
              <w:top w:val="nil"/>
              <w:left w:val="nil"/>
              <w:bottom w:val="nil"/>
              <w:right w:val="nil"/>
            </w:tcBorders>
            <w:shd w:val="clear" w:color="auto" w:fill="auto"/>
            <w:noWrap/>
            <w:vAlign w:val="bottom"/>
            <w:hideMark/>
          </w:tcPr>
          <w:p w14:paraId="0AF8169E" w14:textId="77777777" w:rsidR="00E60F1D" w:rsidRPr="00753B7E" w:rsidRDefault="00E60F1D" w:rsidP="002650E9">
            <w:pPr>
              <w:ind w:firstLine="0"/>
            </w:pPr>
          </w:p>
        </w:tc>
      </w:tr>
      <w:tr w:rsidR="00E60F1D" w:rsidRPr="00753B7E" w14:paraId="5D06DED8"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AC3DF09" w14:textId="77777777" w:rsidR="00E60F1D" w:rsidRPr="00753B7E" w:rsidRDefault="00E60F1D" w:rsidP="002650E9">
            <w:pPr>
              <w:ind w:firstLine="0"/>
            </w:pPr>
            <w:r w:rsidRPr="00753B7E">
              <w:t>Водонапорные башни стальные</w:t>
            </w:r>
          </w:p>
        </w:tc>
        <w:tc>
          <w:tcPr>
            <w:tcW w:w="0" w:type="auto"/>
            <w:gridSpan w:val="2"/>
            <w:tcBorders>
              <w:top w:val="nil"/>
              <w:left w:val="nil"/>
              <w:bottom w:val="single" w:sz="4" w:space="0" w:color="auto"/>
              <w:right w:val="single" w:sz="4" w:space="0" w:color="auto"/>
            </w:tcBorders>
            <w:shd w:val="clear" w:color="auto" w:fill="auto"/>
            <w:vAlign w:val="bottom"/>
            <w:hideMark/>
          </w:tcPr>
          <w:p w14:paraId="17501957" w14:textId="77777777" w:rsidR="00E60F1D" w:rsidRPr="00753B7E" w:rsidRDefault="00E60F1D" w:rsidP="002650E9">
            <w:pPr>
              <w:ind w:firstLine="0"/>
            </w:pPr>
            <w:r w:rsidRPr="00753B7E">
              <w:t>нет</w:t>
            </w:r>
          </w:p>
        </w:tc>
        <w:tc>
          <w:tcPr>
            <w:tcW w:w="0" w:type="auto"/>
            <w:tcBorders>
              <w:top w:val="nil"/>
              <w:left w:val="nil"/>
              <w:bottom w:val="nil"/>
              <w:right w:val="nil"/>
            </w:tcBorders>
            <w:shd w:val="clear" w:color="auto" w:fill="auto"/>
            <w:noWrap/>
            <w:vAlign w:val="bottom"/>
            <w:hideMark/>
          </w:tcPr>
          <w:p w14:paraId="76E8D380" w14:textId="77777777" w:rsidR="00E60F1D" w:rsidRPr="00753B7E" w:rsidRDefault="00E60F1D" w:rsidP="002650E9">
            <w:pPr>
              <w:ind w:firstLine="0"/>
            </w:pPr>
          </w:p>
        </w:tc>
      </w:tr>
      <w:tr w:rsidR="00E60F1D" w:rsidRPr="00753B7E" w14:paraId="6F5725F2"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B9FDC5B" w14:textId="77777777" w:rsidR="00E60F1D" w:rsidRPr="00753B7E" w:rsidRDefault="00E60F1D" w:rsidP="002650E9">
            <w:pPr>
              <w:ind w:firstLine="0"/>
            </w:pPr>
            <w:r w:rsidRPr="00753B7E">
              <w:t>Резервуары наземные, металлические</w:t>
            </w:r>
          </w:p>
        </w:tc>
        <w:tc>
          <w:tcPr>
            <w:tcW w:w="0" w:type="auto"/>
            <w:gridSpan w:val="2"/>
            <w:tcBorders>
              <w:top w:val="nil"/>
              <w:left w:val="nil"/>
              <w:bottom w:val="single" w:sz="4" w:space="0" w:color="auto"/>
              <w:right w:val="single" w:sz="4" w:space="0" w:color="auto"/>
            </w:tcBorders>
            <w:shd w:val="clear" w:color="auto" w:fill="auto"/>
            <w:vAlign w:val="bottom"/>
            <w:hideMark/>
          </w:tcPr>
          <w:p w14:paraId="6ED591BB" w14:textId="77777777" w:rsidR="00E60F1D" w:rsidRPr="00753B7E" w:rsidRDefault="00E60F1D" w:rsidP="002650E9">
            <w:pPr>
              <w:ind w:firstLine="0"/>
            </w:pPr>
            <w:r w:rsidRPr="00753B7E">
              <w:t>нет</w:t>
            </w:r>
          </w:p>
        </w:tc>
        <w:tc>
          <w:tcPr>
            <w:tcW w:w="0" w:type="auto"/>
            <w:tcBorders>
              <w:top w:val="nil"/>
              <w:left w:val="nil"/>
              <w:bottom w:val="nil"/>
              <w:right w:val="nil"/>
            </w:tcBorders>
            <w:shd w:val="clear" w:color="auto" w:fill="auto"/>
            <w:noWrap/>
            <w:vAlign w:val="bottom"/>
            <w:hideMark/>
          </w:tcPr>
          <w:p w14:paraId="1244AABF" w14:textId="77777777" w:rsidR="00E60F1D" w:rsidRPr="00753B7E" w:rsidRDefault="00E60F1D" w:rsidP="002650E9">
            <w:pPr>
              <w:ind w:firstLine="0"/>
            </w:pPr>
          </w:p>
        </w:tc>
      </w:tr>
      <w:tr w:rsidR="00E60F1D" w:rsidRPr="00753B7E" w14:paraId="15C0C5E9"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D579678" w14:textId="77777777" w:rsidR="00E60F1D" w:rsidRPr="00753B7E" w:rsidRDefault="00E60F1D" w:rsidP="002650E9">
            <w:pPr>
              <w:ind w:firstLine="0"/>
            </w:pPr>
            <w:r w:rsidRPr="00753B7E">
              <w:t>Резервуары частично заглубленные</w:t>
            </w:r>
          </w:p>
        </w:tc>
        <w:tc>
          <w:tcPr>
            <w:tcW w:w="0" w:type="auto"/>
            <w:gridSpan w:val="2"/>
            <w:tcBorders>
              <w:top w:val="nil"/>
              <w:left w:val="nil"/>
              <w:bottom w:val="single" w:sz="4" w:space="0" w:color="auto"/>
              <w:right w:val="single" w:sz="4" w:space="0" w:color="auto"/>
            </w:tcBorders>
            <w:shd w:val="clear" w:color="auto" w:fill="auto"/>
            <w:vAlign w:val="bottom"/>
            <w:hideMark/>
          </w:tcPr>
          <w:p w14:paraId="2434669E" w14:textId="77777777" w:rsidR="00E60F1D" w:rsidRPr="00753B7E" w:rsidRDefault="00E60F1D" w:rsidP="002650E9">
            <w:pPr>
              <w:ind w:firstLine="0"/>
            </w:pPr>
            <w:r w:rsidRPr="00753B7E">
              <w:t>нет</w:t>
            </w:r>
          </w:p>
        </w:tc>
        <w:tc>
          <w:tcPr>
            <w:tcW w:w="0" w:type="auto"/>
            <w:tcBorders>
              <w:top w:val="nil"/>
              <w:left w:val="nil"/>
              <w:bottom w:val="nil"/>
              <w:right w:val="nil"/>
            </w:tcBorders>
            <w:shd w:val="clear" w:color="auto" w:fill="auto"/>
            <w:noWrap/>
            <w:vAlign w:val="bottom"/>
            <w:hideMark/>
          </w:tcPr>
          <w:p w14:paraId="095179F8" w14:textId="77777777" w:rsidR="00E60F1D" w:rsidRPr="00753B7E" w:rsidRDefault="00E60F1D" w:rsidP="002650E9">
            <w:pPr>
              <w:ind w:firstLine="0"/>
            </w:pPr>
          </w:p>
        </w:tc>
      </w:tr>
      <w:tr w:rsidR="00E60F1D" w:rsidRPr="00753B7E" w14:paraId="628AC89B"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1F753292" w14:textId="77777777" w:rsidR="00E60F1D" w:rsidRPr="00753B7E" w:rsidRDefault="00E60F1D" w:rsidP="002650E9">
            <w:pPr>
              <w:ind w:firstLine="0"/>
            </w:pPr>
            <w:r w:rsidRPr="00753B7E">
              <w:t>Газгольдеры</w:t>
            </w:r>
          </w:p>
        </w:tc>
        <w:tc>
          <w:tcPr>
            <w:tcW w:w="0" w:type="auto"/>
            <w:gridSpan w:val="2"/>
            <w:tcBorders>
              <w:top w:val="nil"/>
              <w:left w:val="nil"/>
              <w:bottom w:val="single" w:sz="4" w:space="0" w:color="auto"/>
              <w:right w:val="single" w:sz="4" w:space="0" w:color="auto"/>
            </w:tcBorders>
            <w:shd w:val="clear" w:color="auto" w:fill="auto"/>
            <w:vAlign w:val="bottom"/>
            <w:hideMark/>
          </w:tcPr>
          <w:p w14:paraId="6E21C3FB" w14:textId="77777777" w:rsidR="00E60F1D" w:rsidRPr="00753B7E" w:rsidRDefault="00E60F1D" w:rsidP="002650E9">
            <w:pPr>
              <w:ind w:firstLine="0"/>
            </w:pPr>
            <w:r w:rsidRPr="00753B7E">
              <w:t>нет</w:t>
            </w:r>
          </w:p>
        </w:tc>
        <w:tc>
          <w:tcPr>
            <w:tcW w:w="0" w:type="auto"/>
            <w:tcBorders>
              <w:top w:val="nil"/>
              <w:left w:val="nil"/>
              <w:bottom w:val="nil"/>
              <w:right w:val="nil"/>
            </w:tcBorders>
            <w:shd w:val="clear" w:color="auto" w:fill="auto"/>
            <w:noWrap/>
            <w:vAlign w:val="bottom"/>
            <w:hideMark/>
          </w:tcPr>
          <w:p w14:paraId="20687630" w14:textId="77777777" w:rsidR="00E60F1D" w:rsidRPr="00753B7E" w:rsidRDefault="00E60F1D" w:rsidP="002650E9">
            <w:pPr>
              <w:ind w:firstLine="0"/>
            </w:pPr>
          </w:p>
        </w:tc>
      </w:tr>
      <w:tr w:rsidR="00E60F1D" w:rsidRPr="00753B7E" w14:paraId="2209913F"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13ED2DB" w14:textId="77777777" w:rsidR="00E60F1D" w:rsidRPr="00753B7E" w:rsidRDefault="00E60F1D" w:rsidP="002650E9">
            <w:pPr>
              <w:ind w:firstLine="0"/>
            </w:pPr>
            <w:r w:rsidRPr="00753B7E">
              <w:lastRenderedPageBreak/>
              <w:t>Градирни прямоугольные вентиляторные с железобетонным или стальным каркасом</w:t>
            </w:r>
          </w:p>
        </w:tc>
        <w:tc>
          <w:tcPr>
            <w:tcW w:w="0" w:type="auto"/>
            <w:gridSpan w:val="2"/>
            <w:tcBorders>
              <w:top w:val="nil"/>
              <w:left w:val="nil"/>
              <w:bottom w:val="single" w:sz="4" w:space="0" w:color="auto"/>
              <w:right w:val="single" w:sz="4" w:space="0" w:color="auto"/>
            </w:tcBorders>
            <w:shd w:val="clear" w:color="auto" w:fill="auto"/>
            <w:vAlign w:val="bottom"/>
            <w:hideMark/>
          </w:tcPr>
          <w:p w14:paraId="622BC84A" w14:textId="77777777" w:rsidR="00E60F1D" w:rsidRPr="00753B7E" w:rsidRDefault="00E60F1D" w:rsidP="002650E9">
            <w:pPr>
              <w:ind w:firstLine="0"/>
            </w:pPr>
            <w:r w:rsidRPr="00753B7E">
              <w:t>средняя</w:t>
            </w:r>
          </w:p>
        </w:tc>
        <w:tc>
          <w:tcPr>
            <w:tcW w:w="0" w:type="auto"/>
            <w:tcBorders>
              <w:top w:val="nil"/>
              <w:left w:val="nil"/>
              <w:bottom w:val="nil"/>
              <w:right w:val="nil"/>
            </w:tcBorders>
            <w:shd w:val="clear" w:color="auto" w:fill="auto"/>
            <w:noWrap/>
            <w:vAlign w:val="bottom"/>
            <w:hideMark/>
          </w:tcPr>
          <w:p w14:paraId="44AFA995" w14:textId="77777777" w:rsidR="00E60F1D" w:rsidRPr="00753B7E" w:rsidRDefault="00E60F1D" w:rsidP="002650E9">
            <w:pPr>
              <w:ind w:firstLine="0"/>
            </w:pPr>
          </w:p>
        </w:tc>
      </w:tr>
      <w:tr w:rsidR="00E60F1D" w:rsidRPr="00753B7E" w14:paraId="46D3B9AE"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415E8BD" w14:textId="77777777" w:rsidR="00E60F1D" w:rsidRPr="00753B7E" w:rsidRDefault="00E60F1D" w:rsidP="002650E9">
            <w:pPr>
              <w:ind w:firstLine="0"/>
            </w:pPr>
            <w:r w:rsidRPr="00753B7E">
              <w:t>Градирни цилиндрические вентиляторные из монолитного или сборного железобетона</w:t>
            </w:r>
          </w:p>
        </w:tc>
        <w:tc>
          <w:tcPr>
            <w:tcW w:w="0" w:type="auto"/>
            <w:gridSpan w:val="2"/>
            <w:tcBorders>
              <w:top w:val="nil"/>
              <w:left w:val="nil"/>
              <w:bottom w:val="single" w:sz="4" w:space="0" w:color="auto"/>
              <w:right w:val="single" w:sz="4" w:space="0" w:color="auto"/>
            </w:tcBorders>
            <w:shd w:val="clear" w:color="auto" w:fill="auto"/>
            <w:vAlign w:val="bottom"/>
            <w:hideMark/>
          </w:tcPr>
          <w:p w14:paraId="378E861C" w14:textId="77777777" w:rsidR="00E60F1D" w:rsidRPr="00753B7E" w:rsidRDefault="00E60F1D" w:rsidP="002650E9">
            <w:pPr>
              <w:ind w:firstLine="0"/>
            </w:pPr>
            <w:r w:rsidRPr="00753B7E">
              <w:t>средняя</w:t>
            </w:r>
          </w:p>
        </w:tc>
        <w:tc>
          <w:tcPr>
            <w:tcW w:w="0" w:type="auto"/>
            <w:tcBorders>
              <w:top w:val="nil"/>
              <w:left w:val="nil"/>
              <w:bottom w:val="nil"/>
              <w:right w:val="nil"/>
            </w:tcBorders>
            <w:shd w:val="clear" w:color="auto" w:fill="auto"/>
            <w:noWrap/>
            <w:vAlign w:val="bottom"/>
            <w:hideMark/>
          </w:tcPr>
          <w:p w14:paraId="71BBA5C7" w14:textId="77777777" w:rsidR="00E60F1D" w:rsidRPr="00753B7E" w:rsidRDefault="00E60F1D" w:rsidP="002650E9">
            <w:pPr>
              <w:ind w:firstLine="0"/>
            </w:pPr>
          </w:p>
        </w:tc>
      </w:tr>
      <w:tr w:rsidR="00E60F1D" w:rsidRPr="00753B7E" w14:paraId="59F0CD0B"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438721C0" w14:textId="77777777" w:rsidR="00E60F1D" w:rsidRPr="00753B7E" w:rsidRDefault="00E60F1D" w:rsidP="002650E9">
            <w:pPr>
              <w:ind w:firstLine="0"/>
            </w:pPr>
            <w:r w:rsidRPr="00753B7E">
              <w:t>Насосные станции наземные кирпичные</w:t>
            </w:r>
          </w:p>
        </w:tc>
        <w:tc>
          <w:tcPr>
            <w:tcW w:w="0" w:type="auto"/>
            <w:gridSpan w:val="2"/>
            <w:tcBorders>
              <w:top w:val="nil"/>
              <w:left w:val="nil"/>
              <w:bottom w:val="single" w:sz="4" w:space="0" w:color="auto"/>
              <w:right w:val="single" w:sz="4" w:space="0" w:color="auto"/>
            </w:tcBorders>
            <w:shd w:val="clear" w:color="auto" w:fill="auto"/>
            <w:vAlign w:val="bottom"/>
            <w:hideMark/>
          </w:tcPr>
          <w:p w14:paraId="32269EEA" w14:textId="77777777" w:rsidR="00E60F1D" w:rsidRPr="00753B7E" w:rsidRDefault="00E60F1D" w:rsidP="002650E9">
            <w:pPr>
              <w:ind w:firstLine="0"/>
            </w:pPr>
            <w:r w:rsidRPr="00753B7E">
              <w:t>слабая</w:t>
            </w:r>
          </w:p>
        </w:tc>
        <w:tc>
          <w:tcPr>
            <w:tcW w:w="0" w:type="auto"/>
            <w:tcBorders>
              <w:top w:val="nil"/>
              <w:left w:val="nil"/>
              <w:bottom w:val="nil"/>
              <w:right w:val="nil"/>
            </w:tcBorders>
            <w:shd w:val="clear" w:color="auto" w:fill="auto"/>
            <w:noWrap/>
            <w:vAlign w:val="bottom"/>
            <w:hideMark/>
          </w:tcPr>
          <w:p w14:paraId="0EAB3A86" w14:textId="77777777" w:rsidR="00E60F1D" w:rsidRPr="00753B7E" w:rsidRDefault="00E60F1D" w:rsidP="002650E9">
            <w:pPr>
              <w:ind w:firstLine="0"/>
            </w:pPr>
          </w:p>
        </w:tc>
      </w:tr>
      <w:tr w:rsidR="00E60F1D" w:rsidRPr="00753B7E" w14:paraId="06C947DC"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5F6F8D7" w14:textId="77777777" w:rsidR="00E60F1D" w:rsidRPr="00753B7E" w:rsidRDefault="00E60F1D" w:rsidP="002650E9">
            <w:pPr>
              <w:ind w:firstLine="0"/>
            </w:pPr>
            <w:r w:rsidRPr="00753B7E">
              <w:t>Насосные станции наземные железобетонные</w:t>
            </w:r>
          </w:p>
        </w:tc>
        <w:tc>
          <w:tcPr>
            <w:tcW w:w="0" w:type="auto"/>
            <w:gridSpan w:val="2"/>
            <w:tcBorders>
              <w:top w:val="nil"/>
              <w:left w:val="nil"/>
              <w:bottom w:val="single" w:sz="4" w:space="0" w:color="auto"/>
              <w:right w:val="single" w:sz="4" w:space="0" w:color="auto"/>
            </w:tcBorders>
            <w:shd w:val="clear" w:color="auto" w:fill="auto"/>
            <w:vAlign w:val="bottom"/>
            <w:hideMark/>
          </w:tcPr>
          <w:p w14:paraId="6EB4FB69" w14:textId="77777777" w:rsidR="00E60F1D" w:rsidRPr="00753B7E" w:rsidRDefault="00E60F1D" w:rsidP="002650E9">
            <w:pPr>
              <w:ind w:firstLine="0"/>
            </w:pPr>
            <w:r w:rsidRPr="00753B7E">
              <w:t>слабая</w:t>
            </w:r>
          </w:p>
        </w:tc>
        <w:tc>
          <w:tcPr>
            <w:tcW w:w="0" w:type="auto"/>
            <w:tcBorders>
              <w:top w:val="nil"/>
              <w:left w:val="nil"/>
              <w:bottom w:val="nil"/>
              <w:right w:val="nil"/>
            </w:tcBorders>
            <w:shd w:val="clear" w:color="auto" w:fill="auto"/>
            <w:noWrap/>
            <w:vAlign w:val="bottom"/>
            <w:hideMark/>
          </w:tcPr>
          <w:p w14:paraId="301DEAE6" w14:textId="77777777" w:rsidR="00E60F1D" w:rsidRPr="00753B7E" w:rsidRDefault="00E60F1D" w:rsidP="002650E9">
            <w:pPr>
              <w:ind w:firstLine="0"/>
            </w:pPr>
          </w:p>
        </w:tc>
      </w:tr>
      <w:tr w:rsidR="00E60F1D" w:rsidRPr="00753B7E" w14:paraId="45A05833"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2D66F47" w14:textId="77777777" w:rsidR="00E60F1D" w:rsidRPr="00753B7E" w:rsidRDefault="00E60F1D" w:rsidP="002650E9">
            <w:pPr>
              <w:ind w:firstLine="0"/>
            </w:pPr>
            <w:r w:rsidRPr="00753B7E">
              <w:t>Насосные станции полузаглубленные железобетонные</w:t>
            </w:r>
          </w:p>
        </w:tc>
        <w:tc>
          <w:tcPr>
            <w:tcW w:w="0" w:type="auto"/>
            <w:gridSpan w:val="2"/>
            <w:tcBorders>
              <w:top w:val="nil"/>
              <w:left w:val="nil"/>
              <w:bottom w:val="single" w:sz="4" w:space="0" w:color="auto"/>
              <w:right w:val="single" w:sz="4" w:space="0" w:color="auto"/>
            </w:tcBorders>
            <w:shd w:val="clear" w:color="auto" w:fill="auto"/>
            <w:vAlign w:val="bottom"/>
            <w:hideMark/>
          </w:tcPr>
          <w:p w14:paraId="2777E504" w14:textId="77777777" w:rsidR="00E60F1D" w:rsidRPr="00753B7E" w:rsidRDefault="00E60F1D" w:rsidP="002650E9">
            <w:pPr>
              <w:ind w:firstLine="0"/>
            </w:pPr>
            <w:r w:rsidRPr="00753B7E">
              <w:t>нет</w:t>
            </w:r>
          </w:p>
        </w:tc>
        <w:tc>
          <w:tcPr>
            <w:tcW w:w="0" w:type="auto"/>
            <w:tcBorders>
              <w:top w:val="nil"/>
              <w:left w:val="nil"/>
              <w:bottom w:val="nil"/>
              <w:right w:val="nil"/>
            </w:tcBorders>
            <w:shd w:val="clear" w:color="auto" w:fill="auto"/>
            <w:noWrap/>
            <w:vAlign w:val="bottom"/>
            <w:hideMark/>
          </w:tcPr>
          <w:p w14:paraId="3D99856C" w14:textId="77777777" w:rsidR="00E60F1D" w:rsidRPr="00753B7E" w:rsidRDefault="00E60F1D" w:rsidP="002650E9">
            <w:pPr>
              <w:ind w:firstLine="0"/>
            </w:pPr>
          </w:p>
        </w:tc>
      </w:tr>
      <w:tr w:rsidR="00E60F1D" w:rsidRPr="00753B7E" w14:paraId="6AA674FB"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3647FCF" w14:textId="77777777" w:rsidR="00E60F1D" w:rsidRPr="00753B7E" w:rsidRDefault="00E60F1D" w:rsidP="002650E9">
            <w:pPr>
              <w:ind w:firstLine="0"/>
            </w:pPr>
            <w:r w:rsidRPr="00753B7E">
              <w:t>Ректификационные колонны</w:t>
            </w:r>
          </w:p>
        </w:tc>
        <w:tc>
          <w:tcPr>
            <w:tcW w:w="0" w:type="auto"/>
            <w:gridSpan w:val="2"/>
            <w:tcBorders>
              <w:top w:val="nil"/>
              <w:left w:val="nil"/>
              <w:bottom w:val="single" w:sz="4" w:space="0" w:color="auto"/>
              <w:right w:val="single" w:sz="4" w:space="0" w:color="auto"/>
            </w:tcBorders>
            <w:shd w:val="clear" w:color="auto" w:fill="auto"/>
            <w:vAlign w:val="bottom"/>
            <w:hideMark/>
          </w:tcPr>
          <w:p w14:paraId="3187F587" w14:textId="77777777" w:rsidR="00E60F1D" w:rsidRPr="00753B7E" w:rsidRDefault="00E60F1D" w:rsidP="002650E9">
            <w:pPr>
              <w:ind w:firstLine="0"/>
            </w:pPr>
            <w:r w:rsidRPr="00753B7E">
              <w:t>слабая</w:t>
            </w:r>
          </w:p>
        </w:tc>
        <w:tc>
          <w:tcPr>
            <w:tcW w:w="0" w:type="auto"/>
            <w:tcBorders>
              <w:top w:val="nil"/>
              <w:left w:val="nil"/>
              <w:bottom w:val="nil"/>
              <w:right w:val="nil"/>
            </w:tcBorders>
            <w:shd w:val="clear" w:color="auto" w:fill="auto"/>
            <w:noWrap/>
            <w:vAlign w:val="bottom"/>
            <w:hideMark/>
          </w:tcPr>
          <w:p w14:paraId="47E300E7" w14:textId="77777777" w:rsidR="00E60F1D" w:rsidRPr="00753B7E" w:rsidRDefault="00E60F1D" w:rsidP="002650E9">
            <w:pPr>
              <w:ind w:firstLine="0"/>
            </w:pPr>
          </w:p>
        </w:tc>
      </w:tr>
      <w:tr w:rsidR="00E60F1D" w:rsidRPr="00753B7E" w14:paraId="406C016E"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EE2C3F0" w14:textId="77777777" w:rsidR="00E60F1D" w:rsidRPr="00753B7E" w:rsidRDefault="00E60F1D" w:rsidP="002650E9">
            <w:pPr>
              <w:ind w:firstLine="0"/>
            </w:pPr>
            <w:r w:rsidRPr="00753B7E">
              <w:t>Открытое распределительное устройство</w:t>
            </w:r>
          </w:p>
        </w:tc>
        <w:tc>
          <w:tcPr>
            <w:tcW w:w="0" w:type="auto"/>
            <w:gridSpan w:val="2"/>
            <w:tcBorders>
              <w:top w:val="nil"/>
              <w:left w:val="nil"/>
              <w:bottom w:val="single" w:sz="4" w:space="0" w:color="auto"/>
              <w:right w:val="single" w:sz="4" w:space="0" w:color="auto"/>
            </w:tcBorders>
            <w:shd w:val="clear" w:color="auto" w:fill="auto"/>
            <w:vAlign w:val="bottom"/>
            <w:hideMark/>
          </w:tcPr>
          <w:p w14:paraId="2C83803E" w14:textId="77777777" w:rsidR="00E60F1D" w:rsidRPr="00753B7E" w:rsidRDefault="00E60F1D" w:rsidP="002650E9">
            <w:pPr>
              <w:ind w:firstLine="0"/>
            </w:pPr>
            <w:r w:rsidRPr="00753B7E">
              <w:t>средняя</w:t>
            </w:r>
          </w:p>
        </w:tc>
        <w:tc>
          <w:tcPr>
            <w:tcW w:w="0" w:type="auto"/>
            <w:tcBorders>
              <w:top w:val="nil"/>
              <w:left w:val="nil"/>
              <w:bottom w:val="nil"/>
              <w:right w:val="nil"/>
            </w:tcBorders>
            <w:shd w:val="clear" w:color="auto" w:fill="auto"/>
            <w:noWrap/>
            <w:vAlign w:val="bottom"/>
            <w:hideMark/>
          </w:tcPr>
          <w:p w14:paraId="4BDB8AE3" w14:textId="77777777" w:rsidR="00E60F1D" w:rsidRPr="00753B7E" w:rsidRDefault="00E60F1D" w:rsidP="002650E9">
            <w:pPr>
              <w:ind w:firstLine="0"/>
            </w:pPr>
          </w:p>
        </w:tc>
      </w:tr>
      <w:tr w:rsidR="00E60F1D" w:rsidRPr="00753B7E" w14:paraId="10CC8EEA"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A7FA012" w14:textId="77777777" w:rsidR="00E60F1D" w:rsidRPr="00753B7E" w:rsidRDefault="00E60F1D" w:rsidP="002650E9">
            <w:pPr>
              <w:ind w:firstLine="0"/>
            </w:pPr>
            <w:r w:rsidRPr="00753B7E">
              <w:t>Крановое оборудование</w:t>
            </w:r>
          </w:p>
        </w:tc>
        <w:tc>
          <w:tcPr>
            <w:tcW w:w="0" w:type="auto"/>
            <w:gridSpan w:val="2"/>
            <w:tcBorders>
              <w:top w:val="nil"/>
              <w:left w:val="nil"/>
              <w:bottom w:val="single" w:sz="4" w:space="0" w:color="auto"/>
              <w:right w:val="single" w:sz="4" w:space="0" w:color="auto"/>
            </w:tcBorders>
            <w:shd w:val="clear" w:color="auto" w:fill="auto"/>
            <w:vAlign w:val="bottom"/>
            <w:hideMark/>
          </w:tcPr>
          <w:p w14:paraId="5D2C9479" w14:textId="77777777" w:rsidR="00E60F1D" w:rsidRPr="00753B7E" w:rsidRDefault="00E60F1D" w:rsidP="002650E9">
            <w:pPr>
              <w:ind w:firstLine="0"/>
            </w:pPr>
            <w:r w:rsidRPr="00753B7E">
              <w:t>нет</w:t>
            </w:r>
          </w:p>
        </w:tc>
        <w:tc>
          <w:tcPr>
            <w:tcW w:w="0" w:type="auto"/>
            <w:tcBorders>
              <w:top w:val="nil"/>
              <w:left w:val="nil"/>
              <w:bottom w:val="nil"/>
              <w:right w:val="nil"/>
            </w:tcBorders>
            <w:shd w:val="clear" w:color="auto" w:fill="auto"/>
            <w:noWrap/>
            <w:vAlign w:val="bottom"/>
            <w:hideMark/>
          </w:tcPr>
          <w:p w14:paraId="1248E02B" w14:textId="77777777" w:rsidR="00E60F1D" w:rsidRPr="00753B7E" w:rsidRDefault="00E60F1D" w:rsidP="002650E9">
            <w:pPr>
              <w:ind w:firstLine="0"/>
            </w:pPr>
          </w:p>
        </w:tc>
      </w:tr>
      <w:tr w:rsidR="00E60F1D" w:rsidRPr="00753B7E" w14:paraId="0CC83C73"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129370D1" w14:textId="77777777" w:rsidR="00E60F1D" w:rsidRPr="00753B7E" w:rsidRDefault="00E60F1D" w:rsidP="002650E9">
            <w:pPr>
              <w:ind w:firstLine="0"/>
            </w:pPr>
            <w:r w:rsidRPr="00753B7E">
              <w:t>Подъемно-транспортное оборудование</w:t>
            </w:r>
          </w:p>
        </w:tc>
        <w:tc>
          <w:tcPr>
            <w:tcW w:w="0" w:type="auto"/>
            <w:gridSpan w:val="2"/>
            <w:tcBorders>
              <w:top w:val="nil"/>
              <w:left w:val="nil"/>
              <w:bottom w:val="single" w:sz="4" w:space="0" w:color="auto"/>
              <w:right w:val="single" w:sz="4" w:space="0" w:color="auto"/>
            </w:tcBorders>
            <w:shd w:val="clear" w:color="auto" w:fill="auto"/>
            <w:vAlign w:val="bottom"/>
            <w:hideMark/>
          </w:tcPr>
          <w:p w14:paraId="3D5BB22E" w14:textId="77777777" w:rsidR="00E60F1D" w:rsidRPr="00753B7E" w:rsidRDefault="00E60F1D" w:rsidP="002650E9">
            <w:pPr>
              <w:ind w:firstLine="0"/>
            </w:pPr>
            <w:r w:rsidRPr="00753B7E">
              <w:t>нет</w:t>
            </w:r>
          </w:p>
        </w:tc>
        <w:tc>
          <w:tcPr>
            <w:tcW w:w="0" w:type="auto"/>
            <w:tcBorders>
              <w:top w:val="nil"/>
              <w:left w:val="nil"/>
              <w:bottom w:val="nil"/>
              <w:right w:val="nil"/>
            </w:tcBorders>
            <w:shd w:val="clear" w:color="auto" w:fill="auto"/>
            <w:noWrap/>
            <w:vAlign w:val="bottom"/>
            <w:hideMark/>
          </w:tcPr>
          <w:p w14:paraId="01CF67A8" w14:textId="77777777" w:rsidR="00E60F1D" w:rsidRPr="00753B7E" w:rsidRDefault="00E60F1D" w:rsidP="002650E9">
            <w:pPr>
              <w:ind w:firstLine="0"/>
            </w:pPr>
          </w:p>
        </w:tc>
      </w:tr>
      <w:tr w:rsidR="00E60F1D" w:rsidRPr="00753B7E" w14:paraId="03DC23C8"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8C3C5E4" w14:textId="77777777" w:rsidR="00E60F1D" w:rsidRPr="00753B7E" w:rsidRDefault="00E60F1D" w:rsidP="002650E9">
            <w:pPr>
              <w:ind w:firstLine="0"/>
            </w:pPr>
            <w:r w:rsidRPr="00753B7E">
              <w:t>Контрольно-измерительные приборы</w:t>
            </w:r>
          </w:p>
        </w:tc>
        <w:tc>
          <w:tcPr>
            <w:tcW w:w="0" w:type="auto"/>
            <w:gridSpan w:val="2"/>
            <w:tcBorders>
              <w:top w:val="nil"/>
              <w:left w:val="nil"/>
              <w:bottom w:val="single" w:sz="4" w:space="0" w:color="auto"/>
              <w:right w:val="single" w:sz="4" w:space="0" w:color="auto"/>
            </w:tcBorders>
            <w:shd w:val="clear" w:color="auto" w:fill="auto"/>
            <w:vAlign w:val="bottom"/>
            <w:hideMark/>
          </w:tcPr>
          <w:p w14:paraId="098BC2EB" w14:textId="77777777" w:rsidR="00E60F1D" w:rsidRPr="00753B7E" w:rsidRDefault="00E60F1D" w:rsidP="002650E9">
            <w:pPr>
              <w:ind w:firstLine="0"/>
            </w:pPr>
            <w:r w:rsidRPr="00753B7E">
              <w:t>средняя</w:t>
            </w:r>
          </w:p>
        </w:tc>
        <w:tc>
          <w:tcPr>
            <w:tcW w:w="0" w:type="auto"/>
            <w:tcBorders>
              <w:top w:val="nil"/>
              <w:left w:val="nil"/>
              <w:bottom w:val="nil"/>
              <w:right w:val="nil"/>
            </w:tcBorders>
            <w:shd w:val="clear" w:color="auto" w:fill="auto"/>
            <w:noWrap/>
            <w:vAlign w:val="bottom"/>
            <w:hideMark/>
          </w:tcPr>
          <w:p w14:paraId="51C168BE" w14:textId="77777777" w:rsidR="00E60F1D" w:rsidRPr="00753B7E" w:rsidRDefault="00E60F1D" w:rsidP="002650E9">
            <w:pPr>
              <w:ind w:firstLine="0"/>
            </w:pPr>
          </w:p>
        </w:tc>
      </w:tr>
      <w:tr w:rsidR="00E60F1D" w:rsidRPr="00753B7E" w14:paraId="6CB9451B"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2F557292" w14:textId="77777777" w:rsidR="00E60F1D" w:rsidRPr="00753B7E" w:rsidRDefault="00E60F1D" w:rsidP="002650E9">
            <w:pPr>
              <w:ind w:firstLine="0"/>
            </w:pPr>
            <w:r w:rsidRPr="00753B7E">
              <w:t>Трубопроводы наземные</w:t>
            </w:r>
          </w:p>
        </w:tc>
        <w:tc>
          <w:tcPr>
            <w:tcW w:w="0" w:type="auto"/>
            <w:gridSpan w:val="2"/>
            <w:tcBorders>
              <w:top w:val="nil"/>
              <w:left w:val="nil"/>
              <w:bottom w:val="single" w:sz="4" w:space="0" w:color="auto"/>
              <w:right w:val="single" w:sz="4" w:space="0" w:color="auto"/>
            </w:tcBorders>
            <w:shd w:val="clear" w:color="auto" w:fill="auto"/>
            <w:vAlign w:val="bottom"/>
            <w:hideMark/>
          </w:tcPr>
          <w:p w14:paraId="7C190661" w14:textId="77777777" w:rsidR="00E60F1D" w:rsidRPr="00753B7E" w:rsidRDefault="00E60F1D" w:rsidP="002650E9">
            <w:pPr>
              <w:ind w:firstLine="0"/>
            </w:pPr>
            <w:r w:rsidRPr="00753B7E">
              <w:t>нет</w:t>
            </w:r>
          </w:p>
        </w:tc>
        <w:tc>
          <w:tcPr>
            <w:tcW w:w="0" w:type="auto"/>
            <w:tcBorders>
              <w:top w:val="nil"/>
              <w:left w:val="nil"/>
              <w:bottom w:val="nil"/>
              <w:right w:val="nil"/>
            </w:tcBorders>
            <w:shd w:val="clear" w:color="auto" w:fill="auto"/>
            <w:noWrap/>
            <w:vAlign w:val="bottom"/>
            <w:hideMark/>
          </w:tcPr>
          <w:p w14:paraId="6716B20B" w14:textId="77777777" w:rsidR="00E60F1D" w:rsidRPr="00753B7E" w:rsidRDefault="00E60F1D" w:rsidP="002650E9">
            <w:pPr>
              <w:ind w:firstLine="0"/>
            </w:pPr>
          </w:p>
        </w:tc>
      </w:tr>
      <w:tr w:rsidR="00E60F1D" w:rsidRPr="00753B7E" w14:paraId="62539E81"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1A9D1958" w14:textId="77777777" w:rsidR="00E60F1D" w:rsidRPr="00753B7E" w:rsidRDefault="00E60F1D" w:rsidP="002650E9">
            <w:pPr>
              <w:ind w:firstLine="0"/>
            </w:pPr>
            <w:r w:rsidRPr="00753B7E">
              <w:t>Трубопроводы на металлических или железобетонных эстакадах</w:t>
            </w:r>
          </w:p>
        </w:tc>
        <w:tc>
          <w:tcPr>
            <w:tcW w:w="0" w:type="auto"/>
            <w:gridSpan w:val="2"/>
            <w:tcBorders>
              <w:top w:val="nil"/>
              <w:left w:val="nil"/>
              <w:bottom w:val="single" w:sz="4" w:space="0" w:color="auto"/>
              <w:right w:val="single" w:sz="4" w:space="0" w:color="auto"/>
            </w:tcBorders>
            <w:shd w:val="clear" w:color="auto" w:fill="auto"/>
            <w:vAlign w:val="bottom"/>
            <w:hideMark/>
          </w:tcPr>
          <w:p w14:paraId="17E1F440" w14:textId="77777777" w:rsidR="00E60F1D" w:rsidRPr="00753B7E" w:rsidRDefault="00E60F1D" w:rsidP="002650E9">
            <w:pPr>
              <w:ind w:firstLine="0"/>
            </w:pPr>
            <w:r w:rsidRPr="00753B7E">
              <w:t>нет</w:t>
            </w:r>
          </w:p>
        </w:tc>
        <w:tc>
          <w:tcPr>
            <w:tcW w:w="0" w:type="auto"/>
            <w:tcBorders>
              <w:top w:val="nil"/>
              <w:left w:val="nil"/>
              <w:bottom w:val="nil"/>
              <w:right w:val="nil"/>
            </w:tcBorders>
            <w:shd w:val="clear" w:color="auto" w:fill="auto"/>
            <w:noWrap/>
            <w:vAlign w:val="bottom"/>
            <w:hideMark/>
          </w:tcPr>
          <w:p w14:paraId="52640654" w14:textId="77777777" w:rsidR="00E60F1D" w:rsidRPr="00753B7E" w:rsidRDefault="00E60F1D" w:rsidP="002650E9">
            <w:pPr>
              <w:ind w:firstLine="0"/>
            </w:pPr>
          </w:p>
        </w:tc>
      </w:tr>
      <w:tr w:rsidR="00E60F1D" w:rsidRPr="00753B7E" w14:paraId="1970E2BB"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F49A79" w14:textId="77777777" w:rsidR="00E60F1D" w:rsidRPr="00753B7E" w:rsidRDefault="00E60F1D" w:rsidP="002650E9">
            <w:pPr>
              <w:ind w:firstLine="0"/>
            </w:pPr>
            <w:r w:rsidRPr="00753B7E">
              <w:t>Кабельные наземные линии</w:t>
            </w:r>
          </w:p>
        </w:tc>
        <w:tc>
          <w:tcPr>
            <w:tcW w:w="0" w:type="auto"/>
            <w:gridSpan w:val="2"/>
            <w:tcBorders>
              <w:top w:val="nil"/>
              <w:left w:val="nil"/>
              <w:bottom w:val="single" w:sz="4" w:space="0" w:color="auto"/>
              <w:right w:val="single" w:sz="4" w:space="0" w:color="auto"/>
            </w:tcBorders>
            <w:shd w:val="clear" w:color="auto" w:fill="auto"/>
            <w:vAlign w:val="bottom"/>
            <w:hideMark/>
          </w:tcPr>
          <w:p w14:paraId="0ED6E51C" w14:textId="77777777" w:rsidR="00E60F1D" w:rsidRPr="00753B7E" w:rsidRDefault="00E60F1D" w:rsidP="002650E9">
            <w:pPr>
              <w:ind w:firstLine="0"/>
            </w:pPr>
            <w:r w:rsidRPr="00753B7E">
              <w:t>слабая</w:t>
            </w:r>
          </w:p>
        </w:tc>
        <w:tc>
          <w:tcPr>
            <w:tcW w:w="0" w:type="auto"/>
            <w:tcBorders>
              <w:top w:val="nil"/>
              <w:left w:val="nil"/>
              <w:bottom w:val="nil"/>
              <w:right w:val="nil"/>
            </w:tcBorders>
            <w:shd w:val="clear" w:color="auto" w:fill="auto"/>
            <w:noWrap/>
            <w:vAlign w:val="bottom"/>
            <w:hideMark/>
          </w:tcPr>
          <w:p w14:paraId="65200BC8" w14:textId="77777777" w:rsidR="00E60F1D" w:rsidRPr="00753B7E" w:rsidRDefault="00E60F1D" w:rsidP="002650E9">
            <w:pPr>
              <w:ind w:firstLine="0"/>
            </w:pPr>
          </w:p>
        </w:tc>
      </w:tr>
      <w:tr w:rsidR="00E60F1D" w:rsidRPr="00753B7E" w14:paraId="159AEF67"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1AB6E911" w14:textId="77777777" w:rsidR="00E60F1D" w:rsidRPr="00753B7E" w:rsidRDefault="00E60F1D" w:rsidP="002650E9">
            <w:pPr>
              <w:ind w:firstLine="0"/>
            </w:pPr>
            <w:r w:rsidRPr="00753B7E">
              <w:t>Воздушные линии низкого напряжении</w:t>
            </w:r>
          </w:p>
        </w:tc>
        <w:tc>
          <w:tcPr>
            <w:tcW w:w="0" w:type="auto"/>
            <w:gridSpan w:val="2"/>
            <w:tcBorders>
              <w:top w:val="nil"/>
              <w:left w:val="nil"/>
              <w:bottom w:val="single" w:sz="4" w:space="0" w:color="auto"/>
              <w:right w:val="single" w:sz="4" w:space="0" w:color="auto"/>
            </w:tcBorders>
            <w:shd w:val="clear" w:color="auto" w:fill="auto"/>
            <w:vAlign w:val="bottom"/>
            <w:hideMark/>
          </w:tcPr>
          <w:p w14:paraId="7617EF70" w14:textId="77777777" w:rsidR="00E60F1D" w:rsidRPr="00753B7E" w:rsidRDefault="00E60F1D" w:rsidP="002650E9">
            <w:pPr>
              <w:ind w:firstLine="0"/>
            </w:pPr>
            <w:r w:rsidRPr="00753B7E">
              <w:t>слабая</w:t>
            </w:r>
          </w:p>
        </w:tc>
        <w:tc>
          <w:tcPr>
            <w:tcW w:w="0" w:type="auto"/>
            <w:tcBorders>
              <w:top w:val="nil"/>
              <w:left w:val="nil"/>
              <w:bottom w:val="nil"/>
              <w:right w:val="nil"/>
            </w:tcBorders>
            <w:shd w:val="clear" w:color="auto" w:fill="auto"/>
            <w:noWrap/>
            <w:vAlign w:val="bottom"/>
            <w:hideMark/>
          </w:tcPr>
          <w:p w14:paraId="0F4999B8" w14:textId="77777777" w:rsidR="00E60F1D" w:rsidRPr="00753B7E" w:rsidRDefault="00E60F1D" w:rsidP="002650E9">
            <w:pPr>
              <w:ind w:firstLine="0"/>
            </w:pPr>
          </w:p>
        </w:tc>
      </w:tr>
      <w:tr w:rsidR="00E60F1D" w:rsidRPr="00753B7E" w14:paraId="45A3B168" w14:textId="77777777" w:rsidTr="002650E9">
        <w:trPr>
          <w:gridBefore w:val="1"/>
          <w:trHeight w:val="2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3DF07CC" w14:textId="77777777" w:rsidR="00E60F1D" w:rsidRPr="00753B7E" w:rsidRDefault="00E60F1D" w:rsidP="002650E9">
            <w:pPr>
              <w:ind w:firstLine="0"/>
            </w:pPr>
            <w:r w:rsidRPr="00753B7E">
              <w:t>Кабельные наземные линии связи</w:t>
            </w:r>
          </w:p>
        </w:tc>
        <w:tc>
          <w:tcPr>
            <w:tcW w:w="0" w:type="auto"/>
            <w:gridSpan w:val="2"/>
            <w:tcBorders>
              <w:top w:val="nil"/>
              <w:left w:val="nil"/>
              <w:bottom w:val="single" w:sz="4" w:space="0" w:color="auto"/>
              <w:right w:val="single" w:sz="4" w:space="0" w:color="auto"/>
            </w:tcBorders>
            <w:shd w:val="clear" w:color="auto" w:fill="auto"/>
            <w:vAlign w:val="bottom"/>
            <w:hideMark/>
          </w:tcPr>
          <w:p w14:paraId="4E3B24F4" w14:textId="77777777" w:rsidR="00E60F1D" w:rsidRPr="00753B7E" w:rsidRDefault="00E60F1D" w:rsidP="002650E9">
            <w:pPr>
              <w:ind w:firstLine="0"/>
            </w:pPr>
            <w:r w:rsidRPr="00753B7E">
              <w:t>средняя</w:t>
            </w:r>
          </w:p>
        </w:tc>
        <w:tc>
          <w:tcPr>
            <w:tcW w:w="0" w:type="auto"/>
            <w:tcBorders>
              <w:top w:val="nil"/>
              <w:left w:val="nil"/>
              <w:bottom w:val="nil"/>
              <w:right w:val="nil"/>
            </w:tcBorders>
            <w:shd w:val="clear" w:color="auto" w:fill="auto"/>
            <w:noWrap/>
            <w:vAlign w:val="bottom"/>
            <w:hideMark/>
          </w:tcPr>
          <w:p w14:paraId="4E058A9E" w14:textId="77777777" w:rsidR="00E60F1D" w:rsidRPr="00753B7E" w:rsidRDefault="00E60F1D" w:rsidP="002650E9">
            <w:pPr>
              <w:ind w:firstLine="0"/>
            </w:pPr>
          </w:p>
        </w:tc>
      </w:tr>
      <w:tr w:rsidR="00E60F1D" w:rsidRPr="00753B7E" w14:paraId="68793F47"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33D9ACBD"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0C48CDA"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4F5C57E4"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24A4B7B9" w14:textId="77777777" w:rsidR="00E60F1D" w:rsidRPr="00753B7E" w:rsidRDefault="00E60F1D" w:rsidP="002650E9"/>
        </w:tc>
        <w:tc>
          <w:tcPr>
            <w:tcW w:w="0" w:type="auto"/>
            <w:gridSpan w:val="3"/>
            <w:tcBorders>
              <w:top w:val="nil"/>
              <w:left w:val="nil"/>
              <w:bottom w:val="nil"/>
              <w:right w:val="nil"/>
            </w:tcBorders>
            <w:shd w:val="clear" w:color="auto" w:fill="auto"/>
            <w:noWrap/>
            <w:vAlign w:val="bottom"/>
            <w:hideMark/>
          </w:tcPr>
          <w:p w14:paraId="5E28EB47"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62D6F009"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6AC38307"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698683C0" w14:textId="77777777" w:rsidR="00E60F1D" w:rsidRPr="00753B7E" w:rsidRDefault="00E60F1D" w:rsidP="002650E9"/>
        </w:tc>
      </w:tr>
      <w:tr w:rsidR="00E60F1D" w:rsidRPr="00753B7E" w14:paraId="7FDEDFBF"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0E7D8187" w14:textId="77777777" w:rsidR="00E60F1D" w:rsidRPr="00753B7E" w:rsidRDefault="00E60F1D" w:rsidP="002650E9">
            <w:pPr>
              <w:rPr>
                <w:b/>
                <w:bCs/>
                <w:i/>
                <w:iCs/>
              </w:rPr>
            </w:pPr>
            <w:r w:rsidRPr="00753B7E">
              <w:rPr>
                <w:b/>
                <w:bCs/>
                <w:i/>
                <w:iCs/>
              </w:rPr>
              <w:t xml:space="preserve">  Характеристика повреждения жилых  зданий.</w:t>
            </w:r>
          </w:p>
        </w:tc>
      </w:tr>
      <w:tr w:rsidR="00E60F1D" w:rsidRPr="00753B7E" w14:paraId="48D3DACA"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243A9C13"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78237C7"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9A2B3F2"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51DE1F0F" w14:textId="77777777" w:rsidR="00E60F1D" w:rsidRPr="00753B7E" w:rsidRDefault="00E60F1D" w:rsidP="002650E9"/>
        </w:tc>
        <w:tc>
          <w:tcPr>
            <w:tcW w:w="0" w:type="auto"/>
            <w:gridSpan w:val="3"/>
            <w:tcBorders>
              <w:top w:val="nil"/>
              <w:left w:val="nil"/>
              <w:bottom w:val="nil"/>
              <w:right w:val="nil"/>
            </w:tcBorders>
            <w:shd w:val="clear" w:color="auto" w:fill="auto"/>
            <w:noWrap/>
            <w:vAlign w:val="bottom"/>
            <w:hideMark/>
          </w:tcPr>
          <w:p w14:paraId="515A5B9D"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127975B9" w14:textId="77777777" w:rsidR="00E60F1D" w:rsidRPr="00753B7E" w:rsidRDefault="00E60F1D" w:rsidP="002650E9"/>
        </w:tc>
        <w:tc>
          <w:tcPr>
            <w:tcW w:w="0" w:type="auto"/>
            <w:gridSpan w:val="2"/>
            <w:tcBorders>
              <w:top w:val="nil"/>
              <w:left w:val="nil"/>
              <w:bottom w:val="nil"/>
              <w:right w:val="nil"/>
            </w:tcBorders>
            <w:shd w:val="clear" w:color="auto" w:fill="auto"/>
            <w:noWrap/>
            <w:vAlign w:val="bottom"/>
            <w:hideMark/>
          </w:tcPr>
          <w:p w14:paraId="58A5EBF5" w14:textId="77777777" w:rsidR="00E60F1D" w:rsidRPr="00753B7E" w:rsidRDefault="00E60F1D" w:rsidP="002650E9"/>
        </w:tc>
        <w:tc>
          <w:tcPr>
            <w:tcW w:w="0" w:type="auto"/>
            <w:tcBorders>
              <w:top w:val="nil"/>
              <w:left w:val="nil"/>
              <w:bottom w:val="nil"/>
              <w:right w:val="nil"/>
            </w:tcBorders>
            <w:shd w:val="clear" w:color="auto" w:fill="auto"/>
            <w:noWrap/>
            <w:vAlign w:val="bottom"/>
            <w:hideMark/>
          </w:tcPr>
          <w:p w14:paraId="705A0738" w14:textId="77777777" w:rsidR="00E60F1D" w:rsidRPr="00753B7E" w:rsidRDefault="00E60F1D" w:rsidP="002650E9"/>
        </w:tc>
      </w:tr>
      <w:tr w:rsidR="00E60F1D" w:rsidRPr="00753B7E" w14:paraId="1EF69AC0" w14:textId="77777777" w:rsidTr="002650E9">
        <w:trPr>
          <w:gridBefore w:val="1"/>
          <w:trHeight w:val="20"/>
        </w:trPr>
        <w:tc>
          <w:tcPr>
            <w:tcW w:w="0" w:type="auto"/>
            <w:gridSpan w:val="3"/>
            <w:tcBorders>
              <w:top w:val="nil"/>
              <w:left w:val="nil"/>
              <w:bottom w:val="nil"/>
              <w:right w:val="nil"/>
            </w:tcBorders>
            <w:shd w:val="clear" w:color="auto" w:fill="auto"/>
            <w:noWrap/>
            <w:vAlign w:val="bottom"/>
            <w:hideMark/>
          </w:tcPr>
          <w:p w14:paraId="027D6382" w14:textId="77777777" w:rsidR="00E60F1D" w:rsidRPr="00753B7E" w:rsidRDefault="00E60F1D" w:rsidP="002650E9">
            <w:pPr>
              <w:ind w:firstLine="0"/>
              <w:rPr>
                <w:u w:val="single"/>
              </w:rPr>
            </w:pPr>
            <w:r w:rsidRPr="00753B7E">
              <w:rPr>
                <w:u w:val="single"/>
              </w:rPr>
              <w:t>Полное разрушение -</w:t>
            </w:r>
          </w:p>
        </w:tc>
        <w:tc>
          <w:tcPr>
            <w:tcW w:w="0" w:type="auto"/>
            <w:tcBorders>
              <w:top w:val="nil"/>
              <w:left w:val="nil"/>
              <w:bottom w:val="nil"/>
              <w:right w:val="nil"/>
            </w:tcBorders>
            <w:shd w:val="clear" w:color="auto" w:fill="auto"/>
            <w:noWrap/>
            <w:vAlign w:val="bottom"/>
            <w:hideMark/>
          </w:tcPr>
          <w:p w14:paraId="1F5F29D3" w14:textId="77777777" w:rsidR="00E60F1D" w:rsidRPr="00753B7E" w:rsidRDefault="00E60F1D" w:rsidP="002650E9">
            <w:pPr>
              <w:ind w:firstLine="0"/>
              <w:rPr>
                <w:u w:val="single"/>
              </w:rPr>
            </w:pPr>
            <w:r w:rsidRPr="00753B7E">
              <w:rPr>
                <w:u w:val="single"/>
              </w:rPr>
              <w:t>0</w:t>
            </w:r>
          </w:p>
        </w:tc>
        <w:tc>
          <w:tcPr>
            <w:tcW w:w="0" w:type="auto"/>
            <w:gridSpan w:val="3"/>
            <w:tcBorders>
              <w:top w:val="nil"/>
              <w:left w:val="nil"/>
              <w:bottom w:val="nil"/>
              <w:right w:val="nil"/>
            </w:tcBorders>
            <w:shd w:val="clear" w:color="auto" w:fill="auto"/>
            <w:noWrap/>
            <w:vAlign w:val="bottom"/>
            <w:hideMark/>
          </w:tcPr>
          <w:p w14:paraId="20D454F4" w14:textId="77777777" w:rsidR="00E60F1D" w:rsidRPr="00753B7E" w:rsidRDefault="00E60F1D" w:rsidP="002650E9">
            <w:pPr>
              <w:ind w:firstLine="0"/>
              <w:rPr>
                <w:u w:val="single"/>
              </w:rPr>
            </w:pPr>
            <w:r w:rsidRPr="00753B7E">
              <w:rPr>
                <w:u w:val="single"/>
              </w:rPr>
              <w:t>зданий.</w:t>
            </w:r>
          </w:p>
        </w:tc>
        <w:tc>
          <w:tcPr>
            <w:tcW w:w="0" w:type="auto"/>
            <w:gridSpan w:val="2"/>
            <w:tcBorders>
              <w:top w:val="nil"/>
              <w:left w:val="nil"/>
              <w:bottom w:val="nil"/>
              <w:right w:val="nil"/>
            </w:tcBorders>
            <w:shd w:val="clear" w:color="auto" w:fill="auto"/>
            <w:noWrap/>
            <w:vAlign w:val="bottom"/>
            <w:hideMark/>
          </w:tcPr>
          <w:p w14:paraId="0CCBE232"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04B14B92"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0ACC462" w14:textId="77777777" w:rsidR="00E60F1D" w:rsidRPr="00753B7E" w:rsidRDefault="00E60F1D" w:rsidP="002650E9">
            <w:pPr>
              <w:ind w:firstLine="0"/>
            </w:pPr>
          </w:p>
        </w:tc>
      </w:tr>
      <w:tr w:rsidR="00E60F1D" w:rsidRPr="00753B7E" w14:paraId="4A519D0C"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759B859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6A61343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E1D291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FBDAAD9" w14:textId="77777777" w:rsidR="00E60F1D" w:rsidRPr="00753B7E" w:rsidRDefault="00E60F1D" w:rsidP="002650E9">
            <w:pPr>
              <w:ind w:firstLine="0"/>
            </w:pPr>
          </w:p>
        </w:tc>
        <w:tc>
          <w:tcPr>
            <w:tcW w:w="0" w:type="auto"/>
            <w:gridSpan w:val="3"/>
            <w:tcBorders>
              <w:top w:val="nil"/>
              <w:left w:val="nil"/>
              <w:bottom w:val="nil"/>
              <w:right w:val="nil"/>
            </w:tcBorders>
            <w:shd w:val="clear" w:color="auto" w:fill="auto"/>
            <w:noWrap/>
            <w:vAlign w:val="bottom"/>
            <w:hideMark/>
          </w:tcPr>
          <w:p w14:paraId="1A5024B8"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0F9D712D"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260B860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32129E9" w14:textId="77777777" w:rsidR="00E60F1D" w:rsidRPr="00753B7E" w:rsidRDefault="00E60F1D" w:rsidP="002650E9">
            <w:pPr>
              <w:ind w:firstLine="0"/>
            </w:pPr>
          </w:p>
        </w:tc>
      </w:tr>
      <w:tr w:rsidR="00E60F1D" w:rsidRPr="00753B7E" w14:paraId="020CA13D" w14:textId="77777777" w:rsidTr="002650E9">
        <w:trPr>
          <w:gridBefore w:val="1"/>
          <w:trHeight w:val="20"/>
        </w:trPr>
        <w:tc>
          <w:tcPr>
            <w:tcW w:w="0" w:type="auto"/>
            <w:gridSpan w:val="3"/>
            <w:tcBorders>
              <w:top w:val="nil"/>
              <w:left w:val="nil"/>
              <w:bottom w:val="nil"/>
              <w:right w:val="nil"/>
            </w:tcBorders>
            <w:shd w:val="clear" w:color="auto" w:fill="auto"/>
            <w:noWrap/>
            <w:vAlign w:val="bottom"/>
            <w:hideMark/>
          </w:tcPr>
          <w:p w14:paraId="3802A130" w14:textId="77777777" w:rsidR="00E60F1D" w:rsidRPr="00753B7E" w:rsidRDefault="00E60F1D" w:rsidP="002650E9">
            <w:pPr>
              <w:ind w:firstLine="0"/>
              <w:rPr>
                <w:u w:val="single"/>
              </w:rPr>
            </w:pPr>
            <w:r w:rsidRPr="00753B7E">
              <w:rPr>
                <w:u w:val="single"/>
              </w:rPr>
              <w:t>Сильное разрушение -</w:t>
            </w:r>
          </w:p>
        </w:tc>
        <w:tc>
          <w:tcPr>
            <w:tcW w:w="0" w:type="auto"/>
            <w:tcBorders>
              <w:top w:val="nil"/>
              <w:left w:val="nil"/>
              <w:bottom w:val="nil"/>
              <w:right w:val="nil"/>
            </w:tcBorders>
            <w:shd w:val="clear" w:color="auto" w:fill="auto"/>
            <w:noWrap/>
            <w:vAlign w:val="bottom"/>
            <w:hideMark/>
          </w:tcPr>
          <w:p w14:paraId="57EE8162" w14:textId="77777777" w:rsidR="00E60F1D" w:rsidRPr="00753B7E" w:rsidRDefault="00E60F1D" w:rsidP="002650E9">
            <w:pPr>
              <w:ind w:firstLine="0"/>
              <w:rPr>
                <w:u w:val="single"/>
              </w:rPr>
            </w:pPr>
            <w:r w:rsidRPr="00753B7E">
              <w:rPr>
                <w:u w:val="single"/>
              </w:rPr>
              <w:t>0</w:t>
            </w:r>
          </w:p>
        </w:tc>
        <w:tc>
          <w:tcPr>
            <w:tcW w:w="0" w:type="auto"/>
            <w:gridSpan w:val="3"/>
            <w:tcBorders>
              <w:top w:val="nil"/>
              <w:left w:val="nil"/>
              <w:bottom w:val="nil"/>
              <w:right w:val="nil"/>
            </w:tcBorders>
            <w:shd w:val="clear" w:color="auto" w:fill="auto"/>
            <w:noWrap/>
            <w:vAlign w:val="bottom"/>
            <w:hideMark/>
          </w:tcPr>
          <w:p w14:paraId="73E6695C" w14:textId="77777777" w:rsidR="00E60F1D" w:rsidRPr="00753B7E" w:rsidRDefault="00E60F1D" w:rsidP="002650E9">
            <w:pPr>
              <w:ind w:firstLine="0"/>
              <w:rPr>
                <w:u w:val="single"/>
              </w:rPr>
            </w:pPr>
            <w:r w:rsidRPr="00753B7E">
              <w:rPr>
                <w:u w:val="single"/>
              </w:rPr>
              <w:t>зданий.</w:t>
            </w:r>
          </w:p>
        </w:tc>
        <w:tc>
          <w:tcPr>
            <w:tcW w:w="0" w:type="auto"/>
            <w:gridSpan w:val="2"/>
            <w:tcBorders>
              <w:top w:val="nil"/>
              <w:left w:val="nil"/>
              <w:bottom w:val="nil"/>
              <w:right w:val="nil"/>
            </w:tcBorders>
            <w:shd w:val="clear" w:color="auto" w:fill="auto"/>
            <w:noWrap/>
            <w:vAlign w:val="bottom"/>
            <w:hideMark/>
          </w:tcPr>
          <w:p w14:paraId="6964E9AD"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5F658A6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57B9B96" w14:textId="77777777" w:rsidR="00E60F1D" w:rsidRPr="00753B7E" w:rsidRDefault="00E60F1D" w:rsidP="002650E9">
            <w:pPr>
              <w:ind w:firstLine="0"/>
            </w:pPr>
          </w:p>
        </w:tc>
      </w:tr>
      <w:tr w:rsidR="00E60F1D" w:rsidRPr="00753B7E" w14:paraId="385221CF"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3992492C"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C0DF6AD"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EBD259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957C40F" w14:textId="77777777" w:rsidR="00E60F1D" w:rsidRPr="00753B7E" w:rsidRDefault="00E60F1D" w:rsidP="002650E9">
            <w:pPr>
              <w:ind w:firstLine="0"/>
            </w:pPr>
          </w:p>
        </w:tc>
        <w:tc>
          <w:tcPr>
            <w:tcW w:w="0" w:type="auto"/>
            <w:gridSpan w:val="3"/>
            <w:tcBorders>
              <w:top w:val="nil"/>
              <w:left w:val="nil"/>
              <w:bottom w:val="nil"/>
              <w:right w:val="nil"/>
            </w:tcBorders>
            <w:shd w:val="clear" w:color="auto" w:fill="auto"/>
            <w:noWrap/>
            <w:vAlign w:val="bottom"/>
            <w:hideMark/>
          </w:tcPr>
          <w:p w14:paraId="770941E5"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3931F537"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4C98FEB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471AEF8" w14:textId="77777777" w:rsidR="00E60F1D" w:rsidRPr="00753B7E" w:rsidRDefault="00E60F1D" w:rsidP="002650E9">
            <w:pPr>
              <w:ind w:firstLine="0"/>
            </w:pPr>
          </w:p>
        </w:tc>
      </w:tr>
      <w:tr w:rsidR="00E60F1D" w:rsidRPr="00753B7E" w14:paraId="223A17F1" w14:textId="77777777" w:rsidTr="002650E9">
        <w:trPr>
          <w:gridBefore w:val="1"/>
          <w:trHeight w:val="20"/>
        </w:trPr>
        <w:tc>
          <w:tcPr>
            <w:tcW w:w="0" w:type="auto"/>
            <w:gridSpan w:val="3"/>
            <w:tcBorders>
              <w:top w:val="nil"/>
              <w:left w:val="nil"/>
              <w:bottom w:val="nil"/>
              <w:right w:val="nil"/>
            </w:tcBorders>
            <w:shd w:val="clear" w:color="auto" w:fill="auto"/>
            <w:noWrap/>
            <w:vAlign w:val="bottom"/>
            <w:hideMark/>
          </w:tcPr>
          <w:p w14:paraId="41E7C124" w14:textId="77777777" w:rsidR="00E60F1D" w:rsidRPr="00753B7E" w:rsidRDefault="00E60F1D" w:rsidP="002650E9">
            <w:pPr>
              <w:ind w:firstLine="0"/>
              <w:rPr>
                <w:u w:val="single"/>
              </w:rPr>
            </w:pPr>
            <w:r w:rsidRPr="00753B7E">
              <w:rPr>
                <w:u w:val="single"/>
              </w:rPr>
              <w:t>Среднее разрушение -</w:t>
            </w:r>
          </w:p>
        </w:tc>
        <w:tc>
          <w:tcPr>
            <w:tcW w:w="0" w:type="auto"/>
            <w:tcBorders>
              <w:top w:val="nil"/>
              <w:left w:val="nil"/>
              <w:bottom w:val="nil"/>
              <w:right w:val="nil"/>
            </w:tcBorders>
            <w:shd w:val="clear" w:color="auto" w:fill="auto"/>
            <w:noWrap/>
            <w:vAlign w:val="bottom"/>
            <w:hideMark/>
          </w:tcPr>
          <w:p w14:paraId="72E94BBB" w14:textId="77777777" w:rsidR="00E60F1D" w:rsidRPr="00753B7E" w:rsidRDefault="00E60F1D" w:rsidP="002650E9">
            <w:pPr>
              <w:ind w:firstLine="0"/>
              <w:rPr>
                <w:u w:val="single"/>
              </w:rPr>
            </w:pPr>
            <w:r w:rsidRPr="00753B7E">
              <w:rPr>
                <w:u w:val="single"/>
              </w:rPr>
              <w:t>2</w:t>
            </w:r>
          </w:p>
        </w:tc>
        <w:tc>
          <w:tcPr>
            <w:tcW w:w="0" w:type="auto"/>
            <w:gridSpan w:val="3"/>
            <w:tcBorders>
              <w:top w:val="nil"/>
              <w:left w:val="nil"/>
              <w:bottom w:val="nil"/>
              <w:right w:val="nil"/>
            </w:tcBorders>
            <w:shd w:val="clear" w:color="auto" w:fill="auto"/>
            <w:noWrap/>
            <w:vAlign w:val="bottom"/>
            <w:hideMark/>
          </w:tcPr>
          <w:p w14:paraId="7B0B33F9" w14:textId="77777777" w:rsidR="00E60F1D" w:rsidRPr="00753B7E" w:rsidRDefault="00E60F1D" w:rsidP="002650E9">
            <w:pPr>
              <w:ind w:firstLine="0"/>
              <w:rPr>
                <w:u w:val="single"/>
              </w:rPr>
            </w:pPr>
            <w:r w:rsidRPr="00753B7E">
              <w:rPr>
                <w:u w:val="single"/>
              </w:rPr>
              <w:t>зданий.</w:t>
            </w:r>
          </w:p>
        </w:tc>
        <w:tc>
          <w:tcPr>
            <w:tcW w:w="0" w:type="auto"/>
            <w:gridSpan w:val="2"/>
            <w:tcBorders>
              <w:top w:val="nil"/>
              <w:left w:val="nil"/>
              <w:bottom w:val="nil"/>
              <w:right w:val="nil"/>
            </w:tcBorders>
            <w:shd w:val="clear" w:color="auto" w:fill="auto"/>
            <w:noWrap/>
            <w:vAlign w:val="bottom"/>
            <w:hideMark/>
          </w:tcPr>
          <w:p w14:paraId="77D5DF26"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62DEB335"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48DE295" w14:textId="77777777" w:rsidR="00E60F1D" w:rsidRPr="00753B7E" w:rsidRDefault="00E60F1D" w:rsidP="002650E9">
            <w:pPr>
              <w:ind w:firstLine="0"/>
            </w:pPr>
          </w:p>
        </w:tc>
      </w:tr>
      <w:tr w:rsidR="00E60F1D" w:rsidRPr="00753B7E" w14:paraId="287202AE"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29B539AA" w14:textId="77777777" w:rsidR="00E60F1D" w:rsidRPr="00753B7E" w:rsidRDefault="00E60F1D" w:rsidP="002650E9">
            <w:pPr>
              <w:ind w:firstLine="0"/>
              <w:rPr>
                <w:i/>
                <w:iCs/>
              </w:rPr>
            </w:pPr>
            <w:r w:rsidRPr="00753B7E">
              <w:rPr>
                <w:i/>
                <w:iCs/>
              </w:rPr>
              <w:t>Характеристика повреждений:</w:t>
            </w:r>
          </w:p>
        </w:tc>
      </w:tr>
      <w:tr w:rsidR="00E60F1D" w:rsidRPr="00753B7E" w14:paraId="272294A4" w14:textId="77777777" w:rsidTr="002650E9">
        <w:trPr>
          <w:gridBefore w:val="1"/>
          <w:trHeight w:val="20"/>
        </w:trPr>
        <w:tc>
          <w:tcPr>
            <w:tcW w:w="0" w:type="auto"/>
            <w:gridSpan w:val="12"/>
            <w:tcBorders>
              <w:top w:val="nil"/>
              <w:left w:val="nil"/>
              <w:bottom w:val="nil"/>
              <w:right w:val="nil"/>
            </w:tcBorders>
            <w:shd w:val="clear" w:color="auto" w:fill="auto"/>
            <w:vAlign w:val="bottom"/>
            <w:hideMark/>
          </w:tcPr>
          <w:p w14:paraId="38DD9179" w14:textId="77777777" w:rsidR="00E60F1D" w:rsidRPr="00753B7E" w:rsidRDefault="00E60F1D" w:rsidP="002650E9">
            <w:pPr>
              <w:ind w:firstLine="0"/>
              <w:rPr>
                <w:i/>
                <w:iCs/>
              </w:rPr>
            </w:pPr>
            <w:r w:rsidRPr="00753B7E">
              <w:rPr>
                <w:i/>
                <w:iCs/>
              </w:rPr>
              <w:t xml:space="preserve">     разрушение перегородок, кровли, части сооружения; </w:t>
            </w:r>
          </w:p>
        </w:tc>
      </w:tr>
      <w:tr w:rsidR="00E60F1D" w:rsidRPr="00753B7E" w14:paraId="32E06C75"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74AD2E91" w14:textId="77777777" w:rsidR="00E60F1D" w:rsidRPr="00753B7E" w:rsidRDefault="00E60F1D" w:rsidP="002650E9">
            <w:pPr>
              <w:ind w:firstLine="0"/>
              <w:rPr>
                <w:i/>
                <w:iCs/>
              </w:rPr>
            </w:pPr>
            <w:r w:rsidRPr="00753B7E">
              <w:rPr>
                <w:i/>
                <w:iCs/>
              </w:rPr>
              <w:t>     большие и глубокие трещины в стенах;</w:t>
            </w:r>
          </w:p>
        </w:tc>
      </w:tr>
      <w:tr w:rsidR="00E60F1D" w:rsidRPr="00753B7E" w14:paraId="2E07E2FC"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66ADA10A" w14:textId="77777777" w:rsidR="00E60F1D" w:rsidRPr="00753B7E" w:rsidRDefault="00E60F1D" w:rsidP="002650E9">
            <w:pPr>
              <w:ind w:firstLine="0"/>
              <w:rPr>
                <w:i/>
                <w:iCs/>
              </w:rPr>
            </w:pPr>
            <w:r w:rsidRPr="00753B7E">
              <w:rPr>
                <w:i/>
                <w:iCs/>
              </w:rPr>
              <w:t>     падение дымовых труб;</w:t>
            </w:r>
          </w:p>
        </w:tc>
      </w:tr>
      <w:tr w:rsidR="00E60F1D" w:rsidRPr="00753B7E" w14:paraId="14895A9F"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7F9BBC07" w14:textId="77777777" w:rsidR="00E60F1D" w:rsidRPr="00753B7E" w:rsidRDefault="00E60F1D" w:rsidP="002650E9">
            <w:pPr>
              <w:ind w:firstLine="0"/>
              <w:rPr>
                <w:i/>
                <w:iCs/>
              </w:rPr>
            </w:pPr>
            <w:r w:rsidRPr="00753B7E">
              <w:rPr>
                <w:i/>
                <w:iCs/>
              </w:rPr>
              <w:t>     разрушение оконных и дверных заполнений;</w:t>
            </w:r>
          </w:p>
        </w:tc>
      </w:tr>
      <w:tr w:rsidR="00E60F1D" w:rsidRPr="00753B7E" w14:paraId="1291951C"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746645D3" w14:textId="77777777" w:rsidR="00E60F1D" w:rsidRPr="00753B7E" w:rsidRDefault="00E60F1D" w:rsidP="002650E9">
            <w:pPr>
              <w:ind w:firstLine="0"/>
              <w:rPr>
                <w:i/>
                <w:iCs/>
              </w:rPr>
            </w:pPr>
            <w:r w:rsidRPr="00753B7E">
              <w:rPr>
                <w:i/>
                <w:iCs/>
              </w:rPr>
              <w:t>     появление трещин в стенах.</w:t>
            </w:r>
          </w:p>
        </w:tc>
      </w:tr>
      <w:tr w:rsidR="00E60F1D" w:rsidRPr="00753B7E" w14:paraId="2C456399"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7612048C" w14:textId="77777777" w:rsidR="00E60F1D" w:rsidRPr="00753B7E" w:rsidRDefault="00E60F1D" w:rsidP="002650E9">
            <w:pPr>
              <w:ind w:firstLine="0"/>
            </w:pPr>
            <w:r w:rsidRPr="00753B7E">
              <w:t xml:space="preserve"> Для ликвидации повреждения необходим капитальный ремонт здания.</w:t>
            </w:r>
          </w:p>
        </w:tc>
      </w:tr>
      <w:tr w:rsidR="00E60F1D" w:rsidRPr="00753B7E" w14:paraId="602D26A7"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7D0ABE6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03806E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06DCBD3"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F311374" w14:textId="77777777" w:rsidR="00E60F1D" w:rsidRPr="00753B7E" w:rsidRDefault="00E60F1D" w:rsidP="002650E9">
            <w:pPr>
              <w:ind w:firstLine="0"/>
            </w:pPr>
          </w:p>
        </w:tc>
        <w:tc>
          <w:tcPr>
            <w:tcW w:w="0" w:type="auto"/>
            <w:gridSpan w:val="3"/>
            <w:tcBorders>
              <w:top w:val="nil"/>
              <w:left w:val="nil"/>
              <w:bottom w:val="nil"/>
              <w:right w:val="nil"/>
            </w:tcBorders>
            <w:shd w:val="clear" w:color="auto" w:fill="auto"/>
            <w:noWrap/>
            <w:vAlign w:val="bottom"/>
            <w:hideMark/>
          </w:tcPr>
          <w:p w14:paraId="08C40CA8"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64262F65"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27F50F8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F61A613" w14:textId="77777777" w:rsidR="00E60F1D" w:rsidRPr="00753B7E" w:rsidRDefault="00E60F1D" w:rsidP="002650E9">
            <w:pPr>
              <w:ind w:firstLine="0"/>
            </w:pPr>
          </w:p>
        </w:tc>
      </w:tr>
      <w:tr w:rsidR="00E60F1D" w:rsidRPr="00753B7E" w14:paraId="45EC6A3D" w14:textId="77777777" w:rsidTr="002650E9">
        <w:trPr>
          <w:gridBefore w:val="1"/>
          <w:trHeight w:val="20"/>
        </w:trPr>
        <w:tc>
          <w:tcPr>
            <w:tcW w:w="0" w:type="auto"/>
            <w:gridSpan w:val="3"/>
            <w:tcBorders>
              <w:top w:val="nil"/>
              <w:left w:val="nil"/>
              <w:bottom w:val="nil"/>
              <w:right w:val="nil"/>
            </w:tcBorders>
            <w:shd w:val="clear" w:color="auto" w:fill="auto"/>
            <w:noWrap/>
            <w:vAlign w:val="bottom"/>
            <w:hideMark/>
          </w:tcPr>
          <w:p w14:paraId="3F30C955" w14:textId="77777777" w:rsidR="00E60F1D" w:rsidRPr="00753B7E" w:rsidRDefault="00E60F1D" w:rsidP="002650E9">
            <w:pPr>
              <w:ind w:firstLine="0"/>
              <w:rPr>
                <w:u w:val="single"/>
              </w:rPr>
            </w:pPr>
            <w:r w:rsidRPr="00753B7E">
              <w:rPr>
                <w:u w:val="single"/>
              </w:rPr>
              <w:t>Слабое разрушение -</w:t>
            </w:r>
          </w:p>
        </w:tc>
        <w:tc>
          <w:tcPr>
            <w:tcW w:w="0" w:type="auto"/>
            <w:tcBorders>
              <w:top w:val="nil"/>
              <w:left w:val="nil"/>
              <w:bottom w:val="nil"/>
              <w:right w:val="nil"/>
            </w:tcBorders>
            <w:shd w:val="clear" w:color="auto" w:fill="auto"/>
            <w:noWrap/>
            <w:vAlign w:val="bottom"/>
            <w:hideMark/>
          </w:tcPr>
          <w:p w14:paraId="4DA89499" w14:textId="77777777" w:rsidR="00E60F1D" w:rsidRPr="00753B7E" w:rsidRDefault="00E60F1D" w:rsidP="002650E9">
            <w:pPr>
              <w:ind w:firstLine="0"/>
              <w:rPr>
                <w:u w:val="single"/>
              </w:rPr>
            </w:pPr>
            <w:r w:rsidRPr="00753B7E">
              <w:rPr>
                <w:u w:val="single"/>
              </w:rPr>
              <w:t>19</w:t>
            </w:r>
          </w:p>
        </w:tc>
        <w:tc>
          <w:tcPr>
            <w:tcW w:w="0" w:type="auto"/>
            <w:gridSpan w:val="3"/>
            <w:tcBorders>
              <w:top w:val="nil"/>
              <w:left w:val="nil"/>
              <w:bottom w:val="nil"/>
              <w:right w:val="nil"/>
            </w:tcBorders>
            <w:shd w:val="clear" w:color="auto" w:fill="auto"/>
            <w:noWrap/>
            <w:vAlign w:val="bottom"/>
            <w:hideMark/>
          </w:tcPr>
          <w:p w14:paraId="57599FCD" w14:textId="77777777" w:rsidR="00E60F1D" w:rsidRPr="00753B7E" w:rsidRDefault="00E60F1D" w:rsidP="002650E9">
            <w:pPr>
              <w:ind w:firstLine="0"/>
              <w:rPr>
                <w:u w:val="single"/>
              </w:rPr>
            </w:pPr>
            <w:r w:rsidRPr="00753B7E">
              <w:rPr>
                <w:u w:val="single"/>
              </w:rPr>
              <w:t>зданий.</w:t>
            </w:r>
          </w:p>
        </w:tc>
        <w:tc>
          <w:tcPr>
            <w:tcW w:w="0" w:type="auto"/>
            <w:gridSpan w:val="2"/>
            <w:tcBorders>
              <w:top w:val="nil"/>
              <w:left w:val="nil"/>
              <w:bottom w:val="nil"/>
              <w:right w:val="nil"/>
            </w:tcBorders>
            <w:shd w:val="clear" w:color="auto" w:fill="auto"/>
            <w:noWrap/>
            <w:vAlign w:val="bottom"/>
            <w:hideMark/>
          </w:tcPr>
          <w:p w14:paraId="24545CBB"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537642EE"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7AF28BDC" w14:textId="77777777" w:rsidR="00E60F1D" w:rsidRPr="00753B7E" w:rsidRDefault="00E60F1D" w:rsidP="002650E9">
            <w:pPr>
              <w:ind w:firstLine="0"/>
            </w:pPr>
          </w:p>
        </w:tc>
      </w:tr>
      <w:tr w:rsidR="00E60F1D" w:rsidRPr="00753B7E" w14:paraId="3A046FAD"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19B46E9E" w14:textId="77777777" w:rsidR="00E60F1D" w:rsidRPr="00753B7E" w:rsidRDefault="00E60F1D" w:rsidP="002650E9">
            <w:pPr>
              <w:ind w:firstLine="0"/>
              <w:rPr>
                <w:i/>
                <w:iCs/>
              </w:rPr>
            </w:pPr>
            <w:r w:rsidRPr="00753B7E">
              <w:rPr>
                <w:i/>
                <w:iCs/>
              </w:rPr>
              <w:t>Характеристика повреждений:</w:t>
            </w:r>
          </w:p>
        </w:tc>
      </w:tr>
      <w:tr w:rsidR="00E60F1D" w:rsidRPr="00753B7E" w14:paraId="5D8B0C8F"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573D163D" w14:textId="77777777" w:rsidR="00E60F1D" w:rsidRPr="00753B7E" w:rsidRDefault="00E60F1D" w:rsidP="002650E9">
            <w:pPr>
              <w:ind w:firstLine="0"/>
              <w:rPr>
                <w:i/>
                <w:iCs/>
              </w:rPr>
            </w:pPr>
            <w:r w:rsidRPr="00753B7E">
              <w:rPr>
                <w:i/>
                <w:iCs/>
              </w:rPr>
              <w:t>     разрушение наименее прочных конструкций зданий и сооружений: заполнений дверных и оконных проемов;</w:t>
            </w:r>
          </w:p>
        </w:tc>
      </w:tr>
      <w:tr w:rsidR="00E60F1D" w:rsidRPr="00753B7E" w14:paraId="1AC9D2B7"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3A6DA117" w14:textId="77777777" w:rsidR="00E60F1D" w:rsidRPr="00753B7E" w:rsidRDefault="00E60F1D" w:rsidP="002650E9">
            <w:pPr>
              <w:ind w:firstLine="0"/>
              <w:rPr>
                <w:i/>
                <w:iCs/>
              </w:rPr>
            </w:pPr>
            <w:r w:rsidRPr="00753B7E">
              <w:rPr>
                <w:i/>
                <w:iCs/>
              </w:rPr>
              <w:t>     небольшие трещины в стенах;</w:t>
            </w:r>
          </w:p>
        </w:tc>
      </w:tr>
      <w:tr w:rsidR="00E60F1D" w:rsidRPr="00753B7E" w14:paraId="2309F73F"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4BA56469" w14:textId="77777777" w:rsidR="00E60F1D" w:rsidRPr="00753B7E" w:rsidRDefault="00E60F1D" w:rsidP="002650E9">
            <w:pPr>
              <w:ind w:firstLine="0"/>
              <w:rPr>
                <w:i/>
                <w:iCs/>
              </w:rPr>
            </w:pPr>
            <w:r w:rsidRPr="00753B7E">
              <w:rPr>
                <w:i/>
                <w:iCs/>
              </w:rPr>
              <w:t>     откалывание штукатурки;</w:t>
            </w:r>
          </w:p>
        </w:tc>
      </w:tr>
      <w:tr w:rsidR="00E60F1D" w:rsidRPr="00753B7E" w14:paraId="680F8661"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505F0354" w14:textId="77777777" w:rsidR="00E60F1D" w:rsidRPr="00753B7E" w:rsidRDefault="00E60F1D" w:rsidP="002650E9">
            <w:pPr>
              <w:ind w:firstLine="0"/>
              <w:rPr>
                <w:i/>
                <w:iCs/>
              </w:rPr>
            </w:pPr>
            <w:r w:rsidRPr="00753B7E">
              <w:rPr>
                <w:i/>
                <w:iCs/>
              </w:rPr>
              <w:t>     падение кровельных черепиц;</w:t>
            </w:r>
          </w:p>
        </w:tc>
      </w:tr>
      <w:tr w:rsidR="00E60F1D" w:rsidRPr="00753B7E" w14:paraId="2B45A1BF"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36A3216A" w14:textId="77777777" w:rsidR="00E60F1D" w:rsidRPr="00753B7E" w:rsidRDefault="00E60F1D" w:rsidP="002650E9">
            <w:pPr>
              <w:ind w:firstLine="0"/>
              <w:rPr>
                <w:i/>
                <w:iCs/>
              </w:rPr>
            </w:pPr>
            <w:r w:rsidRPr="00753B7E">
              <w:rPr>
                <w:i/>
                <w:iCs/>
              </w:rPr>
              <w:t>     трещины в дымовых трубах или падение их отдельных частей.</w:t>
            </w:r>
          </w:p>
        </w:tc>
      </w:tr>
      <w:tr w:rsidR="00E60F1D" w:rsidRPr="00753B7E" w14:paraId="1F2C7D32"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295AE5BE" w14:textId="77777777" w:rsidR="00E60F1D" w:rsidRPr="00753B7E" w:rsidRDefault="00E60F1D" w:rsidP="002650E9">
            <w:pPr>
              <w:ind w:firstLine="0"/>
            </w:pPr>
            <w:r w:rsidRPr="00753B7E">
              <w:t xml:space="preserve"> Для ликвидации повреждения необходим косметический ремонт здания.</w:t>
            </w:r>
          </w:p>
        </w:tc>
      </w:tr>
      <w:tr w:rsidR="00E60F1D" w:rsidRPr="00753B7E" w14:paraId="22FAD947"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08CBB278"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98A6E2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EAF94DF"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0EF0148" w14:textId="77777777" w:rsidR="00E60F1D" w:rsidRPr="00753B7E" w:rsidRDefault="00E60F1D" w:rsidP="002650E9">
            <w:pPr>
              <w:ind w:firstLine="0"/>
            </w:pPr>
          </w:p>
        </w:tc>
        <w:tc>
          <w:tcPr>
            <w:tcW w:w="0" w:type="auto"/>
            <w:gridSpan w:val="3"/>
            <w:tcBorders>
              <w:top w:val="nil"/>
              <w:left w:val="nil"/>
              <w:bottom w:val="nil"/>
              <w:right w:val="nil"/>
            </w:tcBorders>
            <w:shd w:val="clear" w:color="auto" w:fill="auto"/>
            <w:noWrap/>
            <w:vAlign w:val="bottom"/>
            <w:hideMark/>
          </w:tcPr>
          <w:p w14:paraId="7C1111ED"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35E9AB15"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60551360"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AD54668" w14:textId="77777777" w:rsidR="00E60F1D" w:rsidRPr="00753B7E" w:rsidRDefault="00E60F1D" w:rsidP="002650E9">
            <w:pPr>
              <w:ind w:firstLine="0"/>
            </w:pPr>
          </w:p>
        </w:tc>
      </w:tr>
      <w:tr w:rsidR="00E60F1D" w:rsidRPr="00753B7E" w14:paraId="7B17F40D"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0C6E35F0" w14:textId="77777777" w:rsidR="00E60F1D" w:rsidRPr="00753B7E" w:rsidRDefault="00E60F1D" w:rsidP="002650E9">
            <w:pPr>
              <w:ind w:firstLine="0"/>
              <w:rPr>
                <w:b/>
                <w:bCs/>
                <w:i/>
                <w:iCs/>
              </w:rPr>
            </w:pPr>
            <w:r w:rsidRPr="00753B7E">
              <w:rPr>
                <w:b/>
                <w:bCs/>
                <w:i/>
                <w:iCs/>
              </w:rPr>
              <w:t xml:space="preserve">  Характеристика степени поражения людей.</w:t>
            </w:r>
          </w:p>
        </w:tc>
      </w:tr>
      <w:tr w:rsidR="00E60F1D" w:rsidRPr="00753B7E" w14:paraId="6E4AEBE2" w14:textId="77777777" w:rsidTr="002650E9">
        <w:trPr>
          <w:gridBefore w:val="1"/>
          <w:trHeight w:val="20"/>
        </w:trPr>
        <w:tc>
          <w:tcPr>
            <w:tcW w:w="0" w:type="auto"/>
            <w:gridSpan w:val="4"/>
            <w:tcBorders>
              <w:top w:val="nil"/>
              <w:left w:val="nil"/>
              <w:bottom w:val="nil"/>
              <w:right w:val="nil"/>
            </w:tcBorders>
            <w:shd w:val="clear" w:color="auto" w:fill="auto"/>
            <w:noWrap/>
            <w:vAlign w:val="bottom"/>
            <w:hideMark/>
          </w:tcPr>
          <w:p w14:paraId="60FA9BF2" w14:textId="77777777" w:rsidR="00E60F1D" w:rsidRPr="00753B7E" w:rsidRDefault="00E60F1D" w:rsidP="002650E9">
            <w:pPr>
              <w:ind w:firstLine="0"/>
              <w:rPr>
                <w:u w:val="single"/>
              </w:rPr>
            </w:pPr>
            <w:r w:rsidRPr="00753B7E">
              <w:rPr>
                <w:u w:val="single"/>
              </w:rPr>
              <w:t>Безвозвратные потери</w:t>
            </w:r>
          </w:p>
        </w:tc>
        <w:tc>
          <w:tcPr>
            <w:tcW w:w="0" w:type="auto"/>
            <w:gridSpan w:val="3"/>
            <w:tcBorders>
              <w:top w:val="nil"/>
              <w:left w:val="nil"/>
              <w:bottom w:val="nil"/>
              <w:right w:val="nil"/>
            </w:tcBorders>
            <w:shd w:val="clear" w:color="auto" w:fill="auto"/>
            <w:noWrap/>
            <w:vAlign w:val="bottom"/>
            <w:hideMark/>
          </w:tcPr>
          <w:p w14:paraId="093D6B42"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14487C60" w14:textId="77777777" w:rsidR="00E60F1D" w:rsidRPr="00753B7E" w:rsidRDefault="00E60F1D" w:rsidP="002650E9">
            <w:pPr>
              <w:ind w:firstLine="0"/>
            </w:pPr>
            <w:r w:rsidRPr="00753B7E">
              <w:t>4</w:t>
            </w:r>
          </w:p>
        </w:tc>
        <w:tc>
          <w:tcPr>
            <w:tcW w:w="0" w:type="auto"/>
            <w:gridSpan w:val="2"/>
            <w:tcBorders>
              <w:top w:val="nil"/>
              <w:left w:val="nil"/>
              <w:bottom w:val="nil"/>
              <w:right w:val="nil"/>
            </w:tcBorders>
            <w:shd w:val="clear" w:color="auto" w:fill="auto"/>
            <w:noWrap/>
            <w:vAlign w:val="bottom"/>
            <w:hideMark/>
          </w:tcPr>
          <w:p w14:paraId="3BD82799" w14:textId="77777777" w:rsidR="00E60F1D" w:rsidRPr="00753B7E" w:rsidRDefault="00E60F1D" w:rsidP="002650E9">
            <w:pPr>
              <w:ind w:firstLine="0"/>
              <w:rPr>
                <w:u w:val="single"/>
              </w:rPr>
            </w:pPr>
            <w:r w:rsidRPr="00753B7E">
              <w:rPr>
                <w:u w:val="single"/>
              </w:rPr>
              <w:t>чел.</w:t>
            </w:r>
          </w:p>
        </w:tc>
        <w:tc>
          <w:tcPr>
            <w:tcW w:w="0" w:type="auto"/>
            <w:tcBorders>
              <w:top w:val="nil"/>
              <w:left w:val="nil"/>
              <w:bottom w:val="nil"/>
              <w:right w:val="nil"/>
            </w:tcBorders>
            <w:shd w:val="clear" w:color="auto" w:fill="auto"/>
            <w:noWrap/>
            <w:vAlign w:val="bottom"/>
            <w:hideMark/>
          </w:tcPr>
          <w:p w14:paraId="6E73DF50" w14:textId="77777777" w:rsidR="00E60F1D" w:rsidRPr="00753B7E" w:rsidRDefault="00E60F1D" w:rsidP="002650E9">
            <w:pPr>
              <w:ind w:firstLine="0"/>
            </w:pPr>
          </w:p>
        </w:tc>
      </w:tr>
      <w:tr w:rsidR="00E60F1D" w:rsidRPr="00753B7E" w14:paraId="3DAF1F05" w14:textId="77777777" w:rsidTr="002650E9">
        <w:trPr>
          <w:gridBefore w:val="1"/>
          <w:trHeight w:val="20"/>
        </w:trPr>
        <w:tc>
          <w:tcPr>
            <w:tcW w:w="0" w:type="auto"/>
            <w:gridSpan w:val="4"/>
            <w:tcBorders>
              <w:top w:val="nil"/>
              <w:left w:val="nil"/>
              <w:bottom w:val="nil"/>
              <w:right w:val="nil"/>
            </w:tcBorders>
            <w:shd w:val="clear" w:color="auto" w:fill="auto"/>
            <w:noWrap/>
            <w:vAlign w:val="bottom"/>
            <w:hideMark/>
          </w:tcPr>
          <w:p w14:paraId="4B4825A0" w14:textId="77777777" w:rsidR="00E60F1D" w:rsidRPr="00753B7E" w:rsidRDefault="00E60F1D" w:rsidP="002650E9">
            <w:pPr>
              <w:ind w:firstLine="0"/>
              <w:rPr>
                <w:u w:val="single"/>
              </w:rPr>
            </w:pPr>
            <w:r w:rsidRPr="00753B7E">
              <w:rPr>
                <w:u w:val="single"/>
              </w:rPr>
              <w:t>Санитарные потери</w:t>
            </w:r>
          </w:p>
        </w:tc>
        <w:tc>
          <w:tcPr>
            <w:tcW w:w="0" w:type="auto"/>
            <w:gridSpan w:val="3"/>
            <w:tcBorders>
              <w:top w:val="nil"/>
              <w:left w:val="nil"/>
              <w:bottom w:val="nil"/>
              <w:right w:val="nil"/>
            </w:tcBorders>
            <w:shd w:val="clear" w:color="auto" w:fill="auto"/>
            <w:noWrap/>
            <w:vAlign w:val="bottom"/>
            <w:hideMark/>
          </w:tcPr>
          <w:p w14:paraId="29D853F4"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6B196F89" w14:textId="77777777" w:rsidR="00E60F1D" w:rsidRPr="00753B7E" w:rsidRDefault="00E60F1D" w:rsidP="002650E9">
            <w:pPr>
              <w:ind w:firstLine="0"/>
            </w:pPr>
            <w:r w:rsidRPr="00753B7E">
              <w:t>24</w:t>
            </w:r>
          </w:p>
        </w:tc>
        <w:tc>
          <w:tcPr>
            <w:tcW w:w="0" w:type="auto"/>
            <w:gridSpan w:val="2"/>
            <w:tcBorders>
              <w:top w:val="nil"/>
              <w:left w:val="nil"/>
              <w:bottom w:val="nil"/>
              <w:right w:val="nil"/>
            </w:tcBorders>
            <w:shd w:val="clear" w:color="auto" w:fill="auto"/>
            <w:noWrap/>
            <w:vAlign w:val="bottom"/>
            <w:hideMark/>
          </w:tcPr>
          <w:p w14:paraId="49D8C7F1" w14:textId="77777777" w:rsidR="00E60F1D" w:rsidRPr="00753B7E" w:rsidRDefault="00E60F1D" w:rsidP="002650E9">
            <w:pPr>
              <w:ind w:firstLine="0"/>
              <w:rPr>
                <w:u w:val="single"/>
              </w:rPr>
            </w:pPr>
            <w:r w:rsidRPr="00753B7E">
              <w:rPr>
                <w:u w:val="single"/>
              </w:rPr>
              <w:t>чел.</w:t>
            </w:r>
          </w:p>
        </w:tc>
        <w:tc>
          <w:tcPr>
            <w:tcW w:w="0" w:type="auto"/>
            <w:tcBorders>
              <w:top w:val="nil"/>
              <w:left w:val="nil"/>
              <w:bottom w:val="nil"/>
              <w:right w:val="nil"/>
            </w:tcBorders>
            <w:shd w:val="clear" w:color="auto" w:fill="auto"/>
            <w:noWrap/>
            <w:vAlign w:val="bottom"/>
            <w:hideMark/>
          </w:tcPr>
          <w:p w14:paraId="1C7B350E" w14:textId="77777777" w:rsidR="00E60F1D" w:rsidRPr="00753B7E" w:rsidRDefault="00E60F1D" w:rsidP="002650E9">
            <w:pPr>
              <w:ind w:firstLine="0"/>
            </w:pPr>
          </w:p>
        </w:tc>
      </w:tr>
      <w:tr w:rsidR="00E60F1D" w:rsidRPr="00753B7E" w14:paraId="7D143BE0" w14:textId="77777777" w:rsidTr="002650E9">
        <w:trPr>
          <w:gridBefore w:val="1"/>
          <w:trHeight w:val="20"/>
        </w:trPr>
        <w:tc>
          <w:tcPr>
            <w:tcW w:w="0" w:type="auto"/>
            <w:gridSpan w:val="4"/>
            <w:tcBorders>
              <w:top w:val="nil"/>
              <w:left w:val="nil"/>
              <w:bottom w:val="nil"/>
              <w:right w:val="nil"/>
            </w:tcBorders>
            <w:shd w:val="clear" w:color="auto" w:fill="auto"/>
            <w:noWrap/>
            <w:vAlign w:val="bottom"/>
            <w:hideMark/>
          </w:tcPr>
          <w:p w14:paraId="0245E0DB" w14:textId="77777777" w:rsidR="00E60F1D" w:rsidRPr="00753B7E" w:rsidRDefault="00E60F1D" w:rsidP="002650E9">
            <w:pPr>
              <w:ind w:firstLine="0"/>
              <w:rPr>
                <w:u w:val="single"/>
              </w:rPr>
            </w:pPr>
            <w:r w:rsidRPr="00753B7E">
              <w:rPr>
                <w:u w:val="single"/>
              </w:rPr>
              <w:t>Общие потери</w:t>
            </w:r>
          </w:p>
        </w:tc>
        <w:tc>
          <w:tcPr>
            <w:tcW w:w="0" w:type="auto"/>
            <w:gridSpan w:val="3"/>
            <w:tcBorders>
              <w:top w:val="nil"/>
              <w:left w:val="nil"/>
              <w:bottom w:val="nil"/>
              <w:right w:val="nil"/>
            </w:tcBorders>
            <w:shd w:val="clear" w:color="auto" w:fill="auto"/>
            <w:noWrap/>
            <w:vAlign w:val="bottom"/>
            <w:hideMark/>
          </w:tcPr>
          <w:p w14:paraId="4DCFE376"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3B55FEA9" w14:textId="77777777" w:rsidR="00E60F1D" w:rsidRPr="00753B7E" w:rsidRDefault="00E60F1D" w:rsidP="002650E9">
            <w:pPr>
              <w:ind w:firstLine="0"/>
            </w:pPr>
            <w:r w:rsidRPr="00753B7E">
              <w:t>28</w:t>
            </w:r>
          </w:p>
        </w:tc>
        <w:tc>
          <w:tcPr>
            <w:tcW w:w="0" w:type="auto"/>
            <w:gridSpan w:val="2"/>
            <w:tcBorders>
              <w:top w:val="nil"/>
              <w:left w:val="nil"/>
              <w:bottom w:val="nil"/>
              <w:right w:val="nil"/>
            </w:tcBorders>
            <w:shd w:val="clear" w:color="auto" w:fill="auto"/>
            <w:noWrap/>
            <w:vAlign w:val="bottom"/>
            <w:hideMark/>
          </w:tcPr>
          <w:p w14:paraId="6D176D3D" w14:textId="77777777" w:rsidR="00E60F1D" w:rsidRPr="00753B7E" w:rsidRDefault="00E60F1D" w:rsidP="002650E9">
            <w:pPr>
              <w:ind w:firstLine="0"/>
              <w:rPr>
                <w:u w:val="single"/>
              </w:rPr>
            </w:pPr>
            <w:r w:rsidRPr="00753B7E">
              <w:rPr>
                <w:u w:val="single"/>
              </w:rPr>
              <w:t>чел.</w:t>
            </w:r>
          </w:p>
        </w:tc>
        <w:tc>
          <w:tcPr>
            <w:tcW w:w="0" w:type="auto"/>
            <w:tcBorders>
              <w:top w:val="nil"/>
              <w:left w:val="nil"/>
              <w:bottom w:val="nil"/>
              <w:right w:val="nil"/>
            </w:tcBorders>
            <w:shd w:val="clear" w:color="auto" w:fill="auto"/>
            <w:noWrap/>
            <w:vAlign w:val="bottom"/>
            <w:hideMark/>
          </w:tcPr>
          <w:p w14:paraId="36C6A0D1" w14:textId="77777777" w:rsidR="00E60F1D" w:rsidRPr="00753B7E" w:rsidRDefault="00E60F1D" w:rsidP="002650E9">
            <w:pPr>
              <w:ind w:firstLine="0"/>
            </w:pPr>
          </w:p>
        </w:tc>
      </w:tr>
      <w:tr w:rsidR="00E60F1D" w:rsidRPr="00753B7E" w14:paraId="0D443C63" w14:textId="77777777" w:rsidTr="002650E9">
        <w:trPr>
          <w:gridBefore w:val="1"/>
          <w:trHeight w:val="20"/>
        </w:trPr>
        <w:tc>
          <w:tcPr>
            <w:tcW w:w="0" w:type="auto"/>
            <w:gridSpan w:val="4"/>
            <w:tcBorders>
              <w:top w:val="nil"/>
              <w:left w:val="nil"/>
              <w:bottom w:val="nil"/>
              <w:right w:val="nil"/>
            </w:tcBorders>
            <w:shd w:val="clear" w:color="auto" w:fill="auto"/>
            <w:noWrap/>
            <w:vAlign w:val="bottom"/>
            <w:hideMark/>
          </w:tcPr>
          <w:p w14:paraId="0C4A0B4C" w14:textId="77777777" w:rsidR="00E60F1D" w:rsidRPr="00753B7E" w:rsidRDefault="00E60F1D" w:rsidP="002650E9">
            <w:pPr>
              <w:ind w:firstLine="0"/>
              <w:rPr>
                <w:u w:val="single"/>
              </w:rPr>
            </w:pPr>
            <w:r w:rsidRPr="00753B7E">
              <w:rPr>
                <w:u w:val="single"/>
              </w:rPr>
              <w:t>Число пострадавших без крова</w:t>
            </w:r>
          </w:p>
        </w:tc>
        <w:tc>
          <w:tcPr>
            <w:tcW w:w="0" w:type="auto"/>
            <w:gridSpan w:val="3"/>
            <w:tcBorders>
              <w:top w:val="nil"/>
              <w:left w:val="nil"/>
              <w:bottom w:val="nil"/>
              <w:right w:val="nil"/>
            </w:tcBorders>
            <w:shd w:val="clear" w:color="auto" w:fill="auto"/>
            <w:noWrap/>
            <w:vAlign w:val="bottom"/>
            <w:hideMark/>
          </w:tcPr>
          <w:p w14:paraId="0FA00D19"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0A232B30" w14:textId="77777777" w:rsidR="00E60F1D" w:rsidRPr="00753B7E" w:rsidRDefault="00E60F1D" w:rsidP="002650E9">
            <w:pPr>
              <w:ind w:firstLine="0"/>
            </w:pPr>
            <w:r w:rsidRPr="00753B7E">
              <w:t>0</w:t>
            </w:r>
          </w:p>
        </w:tc>
        <w:tc>
          <w:tcPr>
            <w:tcW w:w="0" w:type="auto"/>
            <w:gridSpan w:val="2"/>
            <w:tcBorders>
              <w:top w:val="nil"/>
              <w:left w:val="nil"/>
              <w:bottom w:val="nil"/>
              <w:right w:val="nil"/>
            </w:tcBorders>
            <w:shd w:val="clear" w:color="auto" w:fill="auto"/>
            <w:noWrap/>
            <w:vAlign w:val="bottom"/>
            <w:hideMark/>
          </w:tcPr>
          <w:p w14:paraId="023C7F46" w14:textId="77777777" w:rsidR="00E60F1D" w:rsidRPr="00753B7E" w:rsidRDefault="00E60F1D" w:rsidP="002650E9">
            <w:pPr>
              <w:ind w:firstLine="0"/>
              <w:rPr>
                <w:u w:val="single"/>
              </w:rPr>
            </w:pPr>
            <w:r w:rsidRPr="00753B7E">
              <w:rPr>
                <w:u w:val="single"/>
              </w:rPr>
              <w:t>чел.</w:t>
            </w:r>
          </w:p>
        </w:tc>
        <w:tc>
          <w:tcPr>
            <w:tcW w:w="0" w:type="auto"/>
            <w:tcBorders>
              <w:top w:val="nil"/>
              <w:left w:val="nil"/>
              <w:bottom w:val="nil"/>
              <w:right w:val="nil"/>
            </w:tcBorders>
            <w:shd w:val="clear" w:color="auto" w:fill="auto"/>
            <w:noWrap/>
            <w:vAlign w:val="bottom"/>
            <w:hideMark/>
          </w:tcPr>
          <w:p w14:paraId="65EB41B2" w14:textId="77777777" w:rsidR="00E60F1D" w:rsidRPr="00753B7E" w:rsidRDefault="00E60F1D" w:rsidP="002650E9">
            <w:pPr>
              <w:ind w:firstLine="0"/>
            </w:pPr>
          </w:p>
        </w:tc>
      </w:tr>
      <w:tr w:rsidR="00E60F1D" w:rsidRPr="00753B7E" w14:paraId="3638046F"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0DCD499B"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178D7629"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28FAB4E0"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34F9AEC5" w14:textId="77777777" w:rsidR="00E60F1D" w:rsidRPr="00753B7E" w:rsidRDefault="00E60F1D" w:rsidP="002650E9">
            <w:pPr>
              <w:ind w:firstLine="0"/>
            </w:pPr>
          </w:p>
        </w:tc>
        <w:tc>
          <w:tcPr>
            <w:tcW w:w="0" w:type="auto"/>
            <w:gridSpan w:val="3"/>
            <w:tcBorders>
              <w:top w:val="nil"/>
              <w:left w:val="nil"/>
              <w:bottom w:val="nil"/>
              <w:right w:val="nil"/>
            </w:tcBorders>
            <w:shd w:val="clear" w:color="auto" w:fill="auto"/>
            <w:noWrap/>
            <w:vAlign w:val="bottom"/>
            <w:hideMark/>
          </w:tcPr>
          <w:p w14:paraId="69B29AA6"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03E3BF67"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533297E0"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56F954D3" w14:textId="77777777" w:rsidR="00E60F1D" w:rsidRPr="00753B7E" w:rsidRDefault="00E60F1D" w:rsidP="002650E9">
            <w:pPr>
              <w:ind w:firstLine="0"/>
            </w:pPr>
          </w:p>
        </w:tc>
      </w:tr>
      <w:tr w:rsidR="00E60F1D" w:rsidRPr="00753B7E" w14:paraId="3E5CAA37"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1E0EF1BD" w14:textId="77777777" w:rsidR="00E60F1D" w:rsidRPr="00753B7E" w:rsidRDefault="00E60F1D" w:rsidP="002650E9">
            <w:pPr>
              <w:ind w:firstLine="0"/>
              <w:rPr>
                <w:b/>
                <w:bCs/>
                <w:i/>
                <w:iCs/>
              </w:rPr>
            </w:pPr>
            <w:r w:rsidRPr="00753B7E">
              <w:rPr>
                <w:b/>
                <w:bCs/>
                <w:i/>
                <w:iCs/>
              </w:rPr>
              <w:t xml:space="preserve">  Характеристика инженерной обстановки.</w:t>
            </w:r>
          </w:p>
        </w:tc>
      </w:tr>
      <w:tr w:rsidR="00E60F1D" w:rsidRPr="00753B7E" w14:paraId="14F05F98" w14:textId="77777777" w:rsidTr="002650E9">
        <w:trPr>
          <w:gridBefore w:val="1"/>
          <w:trHeight w:val="20"/>
        </w:trPr>
        <w:tc>
          <w:tcPr>
            <w:tcW w:w="0" w:type="auto"/>
            <w:gridSpan w:val="7"/>
            <w:tcBorders>
              <w:top w:val="nil"/>
              <w:left w:val="nil"/>
              <w:bottom w:val="nil"/>
              <w:right w:val="nil"/>
            </w:tcBorders>
            <w:shd w:val="clear" w:color="auto" w:fill="auto"/>
            <w:noWrap/>
            <w:vAlign w:val="bottom"/>
            <w:hideMark/>
          </w:tcPr>
          <w:p w14:paraId="03FACF8F" w14:textId="77777777" w:rsidR="00E60F1D" w:rsidRPr="00753B7E" w:rsidRDefault="00E60F1D" w:rsidP="002650E9">
            <w:pPr>
              <w:ind w:firstLine="0"/>
              <w:rPr>
                <w:u w:val="single"/>
              </w:rPr>
            </w:pPr>
            <w:r w:rsidRPr="00753B7E">
              <w:rPr>
                <w:u w:val="single"/>
              </w:rPr>
              <w:lastRenderedPageBreak/>
              <w:t>Разрушено жилых зданий</w:t>
            </w:r>
          </w:p>
        </w:tc>
        <w:tc>
          <w:tcPr>
            <w:tcW w:w="0" w:type="auto"/>
            <w:gridSpan w:val="2"/>
            <w:tcBorders>
              <w:top w:val="nil"/>
              <w:left w:val="nil"/>
              <w:bottom w:val="nil"/>
              <w:right w:val="nil"/>
            </w:tcBorders>
            <w:shd w:val="clear" w:color="auto" w:fill="auto"/>
            <w:noWrap/>
            <w:vAlign w:val="bottom"/>
            <w:hideMark/>
          </w:tcPr>
          <w:p w14:paraId="47F950AE" w14:textId="77777777" w:rsidR="00E60F1D" w:rsidRPr="00753B7E" w:rsidRDefault="00E60F1D" w:rsidP="002650E9">
            <w:pPr>
              <w:ind w:firstLine="0"/>
              <w:rPr>
                <w:u w:val="single"/>
              </w:rPr>
            </w:pPr>
            <w:r w:rsidRPr="00753B7E">
              <w:rPr>
                <w:u w:val="single"/>
              </w:rPr>
              <w:t>0</w:t>
            </w:r>
          </w:p>
        </w:tc>
        <w:tc>
          <w:tcPr>
            <w:tcW w:w="0" w:type="auto"/>
            <w:gridSpan w:val="2"/>
            <w:tcBorders>
              <w:top w:val="nil"/>
              <w:left w:val="nil"/>
              <w:bottom w:val="nil"/>
              <w:right w:val="nil"/>
            </w:tcBorders>
            <w:shd w:val="clear" w:color="auto" w:fill="auto"/>
            <w:noWrap/>
            <w:vAlign w:val="bottom"/>
            <w:hideMark/>
          </w:tcPr>
          <w:p w14:paraId="4298F1BC" w14:textId="77777777" w:rsidR="00E60F1D" w:rsidRPr="00753B7E" w:rsidRDefault="00E60F1D" w:rsidP="002650E9">
            <w:pPr>
              <w:ind w:firstLine="0"/>
              <w:rPr>
                <w:u w:val="single"/>
              </w:rPr>
            </w:pPr>
            <w:r w:rsidRPr="00753B7E">
              <w:rPr>
                <w:u w:val="single"/>
              </w:rPr>
              <w:t>зданий.</w:t>
            </w:r>
          </w:p>
        </w:tc>
        <w:tc>
          <w:tcPr>
            <w:tcW w:w="0" w:type="auto"/>
            <w:tcBorders>
              <w:top w:val="nil"/>
              <w:left w:val="nil"/>
              <w:bottom w:val="nil"/>
              <w:right w:val="nil"/>
            </w:tcBorders>
            <w:shd w:val="clear" w:color="auto" w:fill="auto"/>
            <w:noWrap/>
            <w:vAlign w:val="bottom"/>
            <w:hideMark/>
          </w:tcPr>
          <w:p w14:paraId="007EA0ED" w14:textId="77777777" w:rsidR="00E60F1D" w:rsidRPr="00753B7E" w:rsidRDefault="00E60F1D" w:rsidP="002650E9">
            <w:pPr>
              <w:ind w:firstLine="0"/>
            </w:pPr>
          </w:p>
        </w:tc>
      </w:tr>
      <w:tr w:rsidR="00E60F1D" w:rsidRPr="00753B7E" w14:paraId="5EF3D556" w14:textId="77777777" w:rsidTr="002650E9">
        <w:trPr>
          <w:gridBefore w:val="1"/>
          <w:trHeight w:val="20"/>
        </w:trPr>
        <w:tc>
          <w:tcPr>
            <w:tcW w:w="0" w:type="auto"/>
            <w:gridSpan w:val="7"/>
            <w:tcBorders>
              <w:top w:val="nil"/>
              <w:left w:val="nil"/>
              <w:bottom w:val="nil"/>
              <w:right w:val="nil"/>
            </w:tcBorders>
            <w:shd w:val="clear" w:color="auto" w:fill="auto"/>
            <w:noWrap/>
            <w:vAlign w:val="bottom"/>
            <w:hideMark/>
          </w:tcPr>
          <w:p w14:paraId="6490063C" w14:textId="77777777" w:rsidR="00E60F1D" w:rsidRPr="00753B7E" w:rsidRDefault="00E60F1D" w:rsidP="002650E9">
            <w:pPr>
              <w:ind w:firstLine="0"/>
              <w:rPr>
                <w:u w:val="single"/>
              </w:rPr>
            </w:pPr>
            <w:r w:rsidRPr="00753B7E">
              <w:rPr>
                <w:u w:val="single"/>
              </w:rPr>
              <w:t>Требуется капитальный ремонт жилых зданий</w:t>
            </w:r>
          </w:p>
        </w:tc>
        <w:tc>
          <w:tcPr>
            <w:tcW w:w="0" w:type="auto"/>
            <w:gridSpan w:val="2"/>
            <w:tcBorders>
              <w:top w:val="nil"/>
              <w:left w:val="nil"/>
              <w:bottom w:val="nil"/>
              <w:right w:val="nil"/>
            </w:tcBorders>
            <w:shd w:val="clear" w:color="auto" w:fill="auto"/>
            <w:noWrap/>
            <w:vAlign w:val="bottom"/>
            <w:hideMark/>
          </w:tcPr>
          <w:p w14:paraId="044C2419" w14:textId="77777777" w:rsidR="00E60F1D" w:rsidRPr="00753B7E" w:rsidRDefault="00E60F1D" w:rsidP="002650E9">
            <w:pPr>
              <w:ind w:firstLine="0"/>
              <w:rPr>
                <w:u w:val="single"/>
              </w:rPr>
            </w:pPr>
            <w:r w:rsidRPr="00753B7E">
              <w:rPr>
                <w:u w:val="single"/>
              </w:rPr>
              <w:t>2</w:t>
            </w:r>
          </w:p>
        </w:tc>
        <w:tc>
          <w:tcPr>
            <w:tcW w:w="0" w:type="auto"/>
            <w:gridSpan w:val="2"/>
            <w:tcBorders>
              <w:top w:val="nil"/>
              <w:left w:val="nil"/>
              <w:bottom w:val="nil"/>
              <w:right w:val="nil"/>
            </w:tcBorders>
            <w:shd w:val="clear" w:color="auto" w:fill="auto"/>
            <w:noWrap/>
            <w:vAlign w:val="bottom"/>
            <w:hideMark/>
          </w:tcPr>
          <w:p w14:paraId="78118B46" w14:textId="77777777" w:rsidR="00E60F1D" w:rsidRPr="00753B7E" w:rsidRDefault="00E60F1D" w:rsidP="002650E9">
            <w:pPr>
              <w:ind w:firstLine="0"/>
              <w:rPr>
                <w:u w:val="single"/>
              </w:rPr>
            </w:pPr>
            <w:r w:rsidRPr="00753B7E">
              <w:rPr>
                <w:u w:val="single"/>
              </w:rPr>
              <w:t>зданий.</w:t>
            </w:r>
          </w:p>
        </w:tc>
        <w:tc>
          <w:tcPr>
            <w:tcW w:w="0" w:type="auto"/>
            <w:tcBorders>
              <w:top w:val="nil"/>
              <w:left w:val="nil"/>
              <w:bottom w:val="nil"/>
              <w:right w:val="nil"/>
            </w:tcBorders>
            <w:shd w:val="clear" w:color="auto" w:fill="auto"/>
            <w:noWrap/>
            <w:vAlign w:val="bottom"/>
            <w:hideMark/>
          </w:tcPr>
          <w:p w14:paraId="54190579" w14:textId="77777777" w:rsidR="00E60F1D" w:rsidRPr="00753B7E" w:rsidRDefault="00E60F1D" w:rsidP="002650E9">
            <w:pPr>
              <w:ind w:firstLine="0"/>
            </w:pPr>
          </w:p>
        </w:tc>
      </w:tr>
      <w:tr w:rsidR="00E60F1D" w:rsidRPr="00753B7E" w14:paraId="0BA82947" w14:textId="77777777" w:rsidTr="002650E9">
        <w:trPr>
          <w:gridBefore w:val="1"/>
          <w:trHeight w:val="20"/>
        </w:trPr>
        <w:tc>
          <w:tcPr>
            <w:tcW w:w="0" w:type="auto"/>
            <w:gridSpan w:val="7"/>
            <w:tcBorders>
              <w:top w:val="nil"/>
              <w:left w:val="nil"/>
              <w:bottom w:val="nil"/>
              <w:right w:val="nil"/>
            </w:tcBorders>
            <w:shd w:val="clear" w:color="auto" w:fill="auto"/>
            <w:noWrap/>
            <w:vAlign w:val="bottom"/>
            <w:hideMark/>
          </w:tcPr>
          <w:p w14:paraId="4B4C310A" w14:textId="77777777" w:rsidR="00E60F1D" w:rsidRPr="00753B7E" w:rsidRDefault="00E60F1D" w:rsidP="002650E9">
            <w:pPr>
              <w:ind w:firstLine="0"/>
              <w:rPr>
                <w:u w:val="single"/>
              </w:rPr>
            </w:pPr>
            <w:r w:rsidRPr="00753B7E">
              <w:rPr>
                <w:u w:val="single"/>
              </w:rPr>
              <w:t>Требуется косметический ремонт жилых зданий</w:t>
            </w:r>
          </w:p>
        </w:tc>
        <w:tc>
          <w:tcPr>
            <w:tcW w:w="0" w:type="auto"/>
            <w:gridSpan w:val="2"/>
            <w:tcBorders>
              <w:top w:val="nil"/>
              <w:left w:val="nil"/>
              <w:bottom w:val="nil"/>
              <w:right w:val="nil"/>
            </w:tcBorders>
            <w:shd w:val="clear" w:color="auto" w:fill="auto"/>
            <w:noWrap/>
            <w:vAlign w:val="bottom"/>
            <w:hideMark/>
          </w:tcPr>
          <w:p w14:paraId="45021C95" w14:textId="77777777" w:rsidR="00E60F1D" w:rsidRPr="00753B7E" w:rsidRDefault="00E60F1D" w:rsidP="002650E9">
            <w:pPr>
              <w:ind w:firstLine="0"/>
              <w:rPr>
                <w:u w:val="single"/>
              </w:rPr>
            </w:pPr>
            <w:r w:rsidRPr="00753B7E">
              <w:rPr>
                <w:u w:val="single"/>
              </w:rPr>
              <w:t>19</w:t>
            </w:r>
          </w:p>
        </w:tc>
        <w:tc>
          <w:tcPr>
            <w:tcW w:w="0" w:type="auto"/>
            <w:gridSpan w:val="2"/>
            <w:tcBorders>
              <w:top w:val="nil"/>
              <w:left w:val="nil"/>
              <w:bottom w:val="nil"/>
              <w:right w:val="nil"/>
            </w:tcBorders>
            <w:shd w:val="clear" w:color="auto" w:fill="auto"/>
            <w:noWrap/>
            <w:vAlign w:val="bottom"/>
            <w:hideMark/>
          </w:tcPr>
          <w:p w14:paraId="7D0F52B2" w14:textId="77777777" w:rsidR="00E60F1D" w:rsidRPr="00753B7E" w:rsidRDefault="00E60F1D" w:rsidP="002650E9">
            <w:pPr>
              <w:ind w:firstLine="0"/>
              <w:rPr>
                <w:u w:val="single"/>
              </w:rPr>
            </w:pPr>
            <w:r w:rsidRPr="00753B7E">
              <w:rPr>
                <w:u w:val="single"/>
              </w:rPr>
              <w:t>зданий.</w:t>
            </w:r>
          </w:p>
        </w:tc>
        <w:tc>
          <w:tcPr>
            <w:tcW w:w="0" w:type="auto"/>
            <w:tcBorders>
              <w:top w:val="nil"/>
              <w:left w:val="nil"/>
              <w:bottom w:val="nil"/>
              <w:right w:val="nil"/>
            </w:tcBorders>
            <w:shd w:val="clear" w:color="auto" w:fill="auto"/>
            <w:noWrap/>
            <w:vAlign w:val="bottom"/>
            <w:hideMark/>
          </w:tcPr>
          <w:p w14:paraId="4FE47D4F" w14:textId="77777777" w:rsidR="00E60F1D" w:rsidRPr="00753B7E" w:rsidRDefault="00E60F1D" w:rsidP="002650E9">
            <w:pPr>
              <w:ind w:firstLine="0"/>
            </w:pPr>
          </w:p>
        </w:tc>
      </w:tr>
      <w:tr w:rsidR="00E60F1D" w:rsidRPr="00753B7E" w14:paraId="646BD41D" w14:textId="77777777" w:rsidTr="002650E9">
        <w:trPr>
          <w:gridBefore w:val="1"/>
          <w:trHeight w:val="20"/>
        </w:trPr>
        <w:tc>
          <w:tcPr>
            <w:tcW w:w="0" w:type="auto"/>
            <w:gridSpan w:val="7"/>
            <w:tcBorders>
              <w:top w:val="nil"/>
              <w:left w:val="nil"/>
              <w:bottom w:val="nil"/>
              <w:right w:val="nil"/>
            </w:tcBorders>
            <w:shd w:val="clear" w:color="auto" w:fill="auto"/>
            <w:noWrap/>
            <w:vAlign w:val="bottom"/>
            <w:hideMark/>
          </w:tcPr>
          <w:p w14:paraId="4D4439A5" w14:textId="77777777" w:rsidR="00E60F1D" w:rsidRPr="00753B7E" w:rsidRDefault="00E60F1D" w:rsidP="002650E9">
            <w:pPr>
              <w:ind w:firstLine="0"/>
              <w:rPr>
                <w:u w:val="single"/>
              </w:rPr>
            </w:pPr>
            <w:r w:rsidRPr="00753B7E">
              <w:rPr>
                <w:u w:val="single"/>
              </w:rPr>
              <w:t>Площадь разрушенной части поселения</w:t>
            </w:r>
          </w:p>
        </w:tc>
        <w:tc>
          <w:tcPr>
            <w:tcW w:w="0" w:type="auto"/>
            <w:gridSpan w:val="2"/>
            <w:tcBorders>
              <w:top w:val="nil"/>
              <w:left w:val="nil"/>
              <w:bottom w:val="nil"/>
              <w:right w:val="nil"/>
            </w:tcBorders>
            <w:shd w:val="clear" w:color="auto" w:fill="auto"/>
            <w:noWrap/>
            <w:vAlign w:val="bottom"/>
            <w:hideMark/>
          </w:tcPr>
          <w:p w14:paraId="4D645944" w14:textId="77777777" w:rsidR="00E60F1D" w:rsidRPr="00753B7E" w:rsidRDefault="00E60F1D" w:rsidP="002650E9">
            <w:pPr>
              <w:ind w:firstLine="0"/>
              <w:rPr>
                <w:u w:val="single"/>
              </w:rPr>
            </w:pPr>
            <w:r w:rsidRPr="00753B7E">
              <w:rPr>
                <w:u w:val="single"/>
              </w:rPr>
              <w:t>0,00</w:t>
            </w:r>
          </w:p>
        </w:tc>
        <w:tc>
          <w:tcPr>
            <w:tcW w:w="0" w:type="auto"/>
            <w:gridSpan w:val="2"/>
            <w:tcBorders>
              <w:top w:val="nil"/>
              <w:left w:val="nil"/>
              <w:bottom w:val="nil"/>
              <w:right w:val="nil"/>
            </w:tcBorders>
            <w:shd w:val="clear" w:color="auto" w:fill="auto"/>
            <w:noWrap/>
            <w:vAlign w:val="bottom"/>
            <w:hideMark/>
          </w:tcPr>
          <w:p w14:paraId="1DC155E1" w14:textId="77777777" w:rsidR="00E60F1D" w:rsidRPr="00753B7E" w:rsidRDefault="00E60F1D" w:rsidP="002650E9">
            <w:pPr>
              <w:ind w:firstLine="0"/>
              <w:rPr>
                <w:u w:val="single"/>
              </w:rPr>
            </w:pPr>
            <w:r w:rsidRPr="00753B7E">
              <w:rPr>
                <w:u w:val="single"/>
              </w:rPr>
              <w:t>км</w:t>
            </w:r>
            <w:r w:rsidRPr="00753B7E">
              <w:rPr>
                <w:u w:val="single"/>
                <w:vertAlign w:val="superscript"/>
              </w:rPr>
              <w:t>2</w:t>
            </w:r>
            <w:r w:rsidRPr="00753B7E">
              <w:rPr>
                <w:u w:val="single"/>
              </w:rPr>
              <w:t>.</w:t>
            </w:r>
          </w:p>
        </w:tc>
        <w:tc>
          <w:tcPr>
            <w:tcW w:w="0" w:type="auto"/>
            <w:tcBorders>
              <w:top w:val="nil"/>
              <w:left w:val="nil"/>
              <w:bottom w:val="nil"/>
              <w:right w:val="nil"/>
            </w:tcBorders>
            <w:shd w:val="clear" w:color="auto" w:fill="auto"/>
            <w:noWrap/>
            <w:vAlign w:val="bottom"/>
            <w:hideMark/>
          </w:tcPr>
          <w:p w14:paraId="1D0859DA" w14:textId="77777777" w:rsidR="00E60F1D" w:rsidRPr="00753B7E" w:rsidRDefault="00E60F1D" w:rsidP="002650E9">
            <w:pPr>
              <w:ind w:firstLine="0"/>
            </w:pPr>
          </w:p>
        </w:tc>
      </w:tr>
      <w:tr w:rsidR="00E60F1D" w:rsidRPr="00753B7E" w14:paraId="2CE2C5BB" w14:textId="77777777" w:rsidTr="002650E9">
        <w:trPr>
          <w:gridBefore w:val="1"/>
          <w:trHeight w:val="20"/>
        </w:trPr>
        <w:tc>
          <w:tcPr>
            <w:tcW w:w="0" w:type="auto"/>
            <w:gridSpan w:val="7"/>
            <w:tcBorders>
              <w:top w:val="nil"/>
              <w:left w:val="nil"/>
              <w:bottom w:val="nil"/>
              <w:right w:val="nil"/>
            </w:tcBorders>
            <w:shd w:val="clear" w:color="auto" w:fill="auto"/>
            <w:noWrap/>
            <w:vAlign w:val="bottom"/>
            <w:hideMark/>
          </w:tcPr>
          <w:p w14:paraId="17B54729" w14:textId="77777777" w:rsidR="00E60F1D" w:rsidRPr="00753B7E" w:rsidRDefault="00E60F1D" w:rsidP="002650E9">
            <w:pPr>
              <w:ind w:firstLine="0"/>
              <w:rPr>
                <w:u w:val="single"/>
              </w:rPr>
            </w:pPr>
            <w:r w:rsidRPr="00753B7E">
              <w:rPr>
                <w:u w:val="single"/>
              </w:rPr>
              <w:t>Протяженность заваленных улиц и проездов</w:t>
            </w:r>
          </w:p>
        </w:tc>
        <w:tc>
          <w:tcPr>
            <w:tcW w:w="0" w:type="auto"/>
            <w:gridSpan w:val="2"/>
            <w:tcBorders>
              <w:top w:val="nil"/>
              <w:left w:val="nil"/>
              <w:bottom w:val="nil"/>
              <w:right w:val="nil"/>
            </w:tcBorders>
            <w:shd w:val="clear" w:color="auto" w:fill="auto"/>
            <w:noWrap/>
            <w:vAlign w:val="bottom"/>
            <w:hideMark/>
          </w:tcPr>
          <w:p w14:paraId="2077B595" w14:textId="77777777" w:rsidR="00E60F1D" w:rsidRPr="00753B7E" w:rsidRDefault="00E60F1D" w:rsidP="002650E9">
            <w:pPr>
              <w:ind w:firstLine="0"/>
              <w:rPr>
                <w:u w:val="single"/>
              </w:rPr>
            </w:pPr>
            <w:r w:rsidRPr="00753B7E">
              <w:rPr>
                <w:u w:val="single"/>
              </w:rPr>
              <w:t>0,00</w:t>
            </w:r>
          </w:p>
        </w:tc>
        <w:tc>
          <w:tcPr>
            <w:tcW w:w="0" w:type="auto"/>
            <w:gridSpan w:val="2"/>
            <w:tcBorders>
              <w:top w:val="nil"/>
              <w:left w:val="nil"/>
              <w:bottom w:val="nil"/>
              <w:right w:val="nil"/>
            </w:tcBorders>
            <w:shd w:val="clear" w:color="auto" w:fill="auto"/>
            <w:noWrap/>
            <w:vAlign w:val="bottom"/>
            <w:hideMark/>
          </w:tcPr>
          <w:p w14:paraId="2B7DC5C2" w14:textId="77777777" w:rsidR="00E60F1D" w:rsidRPr="00753B7E" w:rsidRDefault="00E60F1D" w:rsidP="002650E9">
            <w:pPr>
              <w:ind w:firstLine="0"/>
              <w:rPr>
                <w:u w:val="single"/>
              </w:rPr>
            </w:pPr>
            <w:r w:rsidRPr="00753B7E">
              <w:rPr>
                <w:u w:val="single"/>
              </w:rPr>
              <w:t>км.</w:t>
            </w:r>
          </w:p>
        </w:tc>
        <w:tc>
          <w:tcPr>
            <w:tcW w:w="0" w:type="auto"/>
            <w:tcBorders>
              <w:top w:val="nil"/>
              <w:left w:val="nil"/>
              <w:bottom w:val="nil"/>
              <w:right w:val="nil"/>
            </w:tcBorders>
            <w:shd w:val="clear" w:color="auto" w:fill="auto"/>
            <w:noWrap/>
            <w:vAlign w:val="bottom"/>
            <w:hideMark/>
          </w:tcPr>
          <w:p w14:paraId="131878E6" w14:textId="77777777" w:rsidR="00E60F1D" w:rsidRPr="00753B7E" w:rsidRDefault="00E60F1D" w:rsidP="002650E9">
            <w:pPr>
              <w:ind w:firstLine="0"/>
            </w:pPr>
          </w:p>
        </w:tc>
      </w:tr>
      <w:tr w:rsidR="00E60F1D" w:rsidRPr="00753B7E" w14:paraId="3855CC1E" w14:textId="77777777" w:rsidTr="002650E9">
        <w:trPr>
          <w:gridBefore w:val="1"/>
          <w:trHeight w:val="20"/>
        </w:trPr>
        <w:tc>
          <w:tcPr>
            <w:tcW w:w="0" w:type="auto"/>
            <w:gridSpan w:val="7"/>
            <w:tcBorders>
              <w:top w:val="nil"/>
              <w:left w:val="nil"/>
              <w:bottom w:val="nil"/>
              <w:right w:val="nil"/>
            </w:tcBorders>
            <w:shd w:val="clear" w:color="auto" w:fill="auto"/>
            <w:noWrap/>
            <w:vAlign w:val="bottom"/>
            <w:hideMark/>
          </w:tcPr>
          <w:p w14:paraId="12C856ED" w14:textId="77777777" w:rsidR="00E60F1D" w:rsidRPr="00753B7E" w:rsidRDefault="00E60F1D" w:rsidP="002650E9">
            <w:pPr>
              <w:ind w:firstLine="0"/>
              <w:rPr>
                <w:u w:val="single"/>
              </w:rPr>
            </w:pPr>
            <w:r w:rsidRPr="00753B7E">
              <w:rPr>
                <w:u w:val="single"/>
              </w:rPr>
              <w:t>Количество аварий на КЭС</w:t>
            </w:r>
          </w:p>
        </w:tc>
        <w:tc>
          <w:tcPr>
            <w:tcW w:w="0" w:type="auto"/>
            <w:gridSpan w:val="2"/>
            <w:tcBorders>
              <w:top w:val="nil"/>
              <w:left w:val="nil"/>
              <w:bottom w:val="nil"/>
              <w:right w:val="nil"/>
            </w:tcBorders>
            <w:shd w:val="clear" w:color="auto" w:fill="auto"/>
            <w:noWrap/>
            <w:vAlign w:val="bottom"/>
            <w:hideMark/>
          </w:tcPr>
          <w:p w14:paraId="2ABB7A38" w14:textId="77777777" w:rsidR="00E60F1D" w:rsidRPr="00753B7E" w:rsidRDefault="00E60F1D" w:rsidP="002650E9">
            <w:pPr>
              <w:ind w:firstLine="0"/>
              <w:rPr>
                <w:u w:val="single"/>
              </w:rPr>
            </w:pPr>
            <w:r w:rsidRPr="00753B7E">
              <w:rPr>
                <w:u w:val="single"/>
              </w:rPr>
              <w:t>0</w:t>
            </w:r>
          </w:p>
        </w:tc>
        <w:tc>
          <w:tcPr>
            <w:tcW w:w="0" w:type="auto"/>
            <w:gridSpan w:val="2"/>
            <w:tcBorders>
              <w:top w:val="nil"/>
              <w:left w:val="nil"/>
              <w:bottom w:val="nil"/>
              <w:right w:val="nil"/>
            </w:tcBorders>
            <w:shd w:val="clear" w:color="auto" w:fill="auto"/>
            <w:noWrap/>
            <w:vAlign w:val="bottom"/>
            <w:hideMark/>
          </w:tcPr>
          <w:p w14:paraId="754C920E" w14:textId="77777777" w:rsidR="00E60F1D" w:rsidRPr="00753B7E" w:rsidRDefault="00E60F1D" w:rsidP="002650E9">
            <w:pPr>
              <w:ind w:firstLine="0"/>
              <w:rPr>
                <w:u w:val="single"/>
              </w:rPr>
            </w:pPr>
            <w:r w:rsidRPr="00753B7E">
              <w:rPr>
                <w:u w:val="single"/>
              </w:rPr>
              <w:t>ед.</w:t>
            </w:r>
          </w:p>
        </w:tc>
        <w:tc>
          <w:tcPr>
            <w:tcW w:w="0" w:type="auto"/>
            <w:tcBorders>
              <w:top w:val="nil"/>
              <w:left w:val="nil"/>
              <w:bottom w:val="nil"/>
              <w:right w:val="nil"/>
            </w:tcBorders>
            <w:shd w:val="clear" w:color="auto" w:fill="auto"/>
            <w:noWrap/>
            <w:vAlign w:val="bottom"/>
            <w:hideMark/>
          </w:tcPr>
          <w:p w14:paraId="158C0984" w14:textId="77777777" w:rsidR="00E60F1D" w:rsidRPr="00753B7E" w:rsidRDefault="00E60F1D" w:rsidP="002650E9">
            <w:pPr>
              <w:ind w:firstLine="0"/>
            </w:pPr>
          </w:p>
        </w:tc>
      </w:tr>
      <w:tr w:rsidR="00E60F1D" w:rsidRPr="00753B7E" w14:paraId="5524A83F" w14:textId="77777777" w:rsidTr="002650E9">
        <w:trPr>
          <w:gridBefore w:val="1"/>
          <w:trHeight w:val="20"/>
        </w:trPr>
        <w:tc>
          <w:tcPr>
            <w:tcW w:w="0" w:type="auto"/>
            <w:gridSpan w:val="7"/>
            <w:tcBorders>
              <w:top w:val="nil"/>
              <w:left w:val="nil"/>
              <w:bottom w:val="nil"/>
              <w:right w:val="nil"/>
            </w:tcBorders>
            <w:shd w:val="clear" w:color="auto" w:fill="auto"/>
            <w:noWrap/>
            <w:vAlign w:val="bottom"/>
            <w:hideMark/>
          </w:tcPr>
          <w:p w14:paraId="4E847975" w14:textId="77777777" w:rsidR="00E60F1D" w:rsidRPr="00753B7E" w:rsidRDefault="00E60F1D" w:rsidP="002650E9">
            <w:pPr>
              <w:ind w:firstLine="0"/>
              <w:rPr>
                <w:u w:val="single"/>
              </w:rPr>
            </w:pPr>
            <w:r w:rsidRPr="00753B7E">
              <w:rPr>
                <w:u w:val="single"/>
              </w:rPr>
              <w:t>Число очагов пожаров</w:t>
            </w:r>
          </w:p>
        </w:tc>
        <w:tc>
          <w:tcPr>
            <w:tcW w:w="0" w:type="auto"/>
            <w:gridSpan w:val="2"/>
            <w:tcBorders>
              <w:top w:val="nil"/>
              <w:left w:val="nil"/>
              <w:bottom w:val="nil"/>
              <w:right w:val="nil"/>
            </w:tcBorders>
            <w:shd w:val="clear" w:color="auto" w:fill="auto"/>
            <w:noWrap/>
            <w:vAlign w:val="bottom"/>
            <w:hideMark/>
          </w:tcPr>
          <w:p w14:paraId="4B34602F" w14:textId="77777777" w:rsidR="00E60F1D" w:rsidRPr="00753B7E" w:rsidRDefault="00E60F1D" w:rsidP="002650E9">
            <w:pPr>
              <w:ind w:firstLine="0"/>
              <w:rPr>
                <w:u w:val="single"/>
              </w:rPr>
            </w:pPr>
            <w:r w:rsidRPr="00753B7E">
              <w:rPr>
                <w:u w:val="single"/>
              </w:rPr>
              <w:t>0</w:t>
            </w:r>
          </w:p>
        </w:tc>
        <w:tc>
          <w:tcPr>
            <w:tcW w:w="0" w:type="auto"/>
            <w:gridSpan w:val="2"/>
            <w:tcBorders>
              <w:top w:val="nil"/>
              <w:left w:val="nil"/>
              <w:bottom w:val="nil"/>
              <w:right w:val="nil"/>
            </w:tcBorders>
            <w:shd w:val="clear" w:color="auto" w:fill="auto"/>
            <w:noWrap/>
            <w:vAlign w:val="bottom"/>
            <w:hideMark/>
          </w:tcPr>
          <w:p w14:paraId="335ACD62" w14:textId="77777777" w:rsidR="00E60F1D" w:rsidRPr="00753B7E" w:rsidRDefault="00E60F1D" w:rsidP="002650E9">
            <w:pPr>
              <w:ind w:firstLine="0"/>
              <w:rPr>
                <w:u w:val="single"/>
              </w:rPr>
            </w:pPr>
            <w:r w:rsidRPr="00753B7E">
              <w:rPr>
                <w:u w:val="single"/>
              </w:rPr>
              <w:t>ед.</w:t>
            </w:r>
          </w:p>
        </w:tc>
        <w:tc>
          <w:tcPr>
            <w:tcW w:w="0" w:type="auto"/>
            <w:tcBorders>
              <w:top w:val="nil"/>
              <w:left w:val="nil"/>
              <w:bottom w:val="nil"/>
              <w:right w:val="nil"/>
            </w:tcBorders>
            <w:shd w:val="clear" w:color="auto" w:fill="auto"/>
            <w:noWrap/>
            <w:vAlign w:val="bottom"/>
            <w:hideMark/>
          </w:tcPr>
          <w:p w14:paraId="3D85E811" w14:textId="77777777" w:rsidR="00E60F1D" w:rsidRPr="00753B7E" w:rsidRDefault="00E60F1D" w:rsidP="002650E9">
            <w:pPr>
              <w:ind w:firstLine="0"/>
            </w:pPr>
          </w:p>
        </w:tc>
      </w:tr>
      <w:tr w:rsidR="00E60F1D" w:rsidRPr="00753B7E" w14:paraId="134B7262" w14:textId="77777777" w:rsidTr="002650E9">
        <w:trPr>
          <w:gridBefore w:val="1"/>
          <w:trHeight w:val="20"/>
        </w:trPr>
        <w:tc>
          <w:tcPr>
            <w:tcW w:w="0" w:type="auto"/>
            <w:tcBorders>
              <w:top w:val="nil"/>
              <w:left w:val="nil"/>
              <w:bottom w:val="nil"/>
              <w:right w:val="nil"/>
            </w:tcBorders>
            <w:shd w:val="clear" w:color="auto" w:fill="auto"/>
            <w:noWrap/>
            <w:vAlign w:val="bottom"/>
            <w:hideMark/>
          </w:tcPr>
          <w:p w14:paraId="7A574B14"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1E84870"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472FA211"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969348F" w14:textId="77777777" w:rsidR="00E60F1D" w:rsidRPr="00753B7E" w:rsidRDefault="00E60F1D" w:rsidP="002650E9">
            <w:pPr>
              <w:ind w:firstLine="0"/>
            </w:pPr>
          </w:p>
        </w:tc>
        <w:tc>
          <w:tcPr>
            <w:tcW w:w="0" w:type="auto"/>
            <w:gridSpan w:val="3"/>
            <w:tcBorders>
              <w:top w:val="nil"/>
              <w:left w:val="nil"/>
              <w:bottom w:val="nil"/>
              <w:right w:val="nil"/>
            </w:tcBorders>
            <w:shd w:val="clear" w:color="auto" w:fill="auto"/>
            <w:noWrap/>
            <w:vAlign w:val="bottom"/>
            <w:hideMark/>
          </w:tcPr>
          <w:p w14:paraId="2411F5EB"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6013F30A" w14:textId="77777777" w:rsidR="00E60F1D" w:rsidRPr="00753B7E" w:rsidRDefault="00E60F1D" w:rsidP="002650E9">
            <w:pPr>
              <w:ind w:firstLine="0"/>
            </w:pPr>
          </w:p>
        </w:tc>
        <w:tc>
          <w:tcPr>
            <w:tcW w:w="0" w:type="auto"/>
            <w:gridSpan w:val="2"/>
            <w:tcBorders>
              <w:top w:val="nil"/>
              <w:left w:val="nil"/>
              <w:bottom w:val="nil"/>
              <w:right w:val="nil"/>
            </w:tcBorders>
            <w:shd w:val="clear" w:color="auto" w:fill="auto"/>
            <w:noWrap/>
            <w:vAlign w:val="bottom"/>
            <w:hideMark/>
          </w:tcPr>
          <w:p w14:paraId="785FA916" w14:textId="77777777" w:rsidR="00E60F1D" w:rsidRPr="00753B7E" w:rsidRDefault="00E60F1D" w:rsidP="002650E9">
            <w:pPr>
              <w:ind w:firstLine="0"/>
            </w:pPr>
          </w:p>
        </w:tc>
        <w:tc>
          <w:tcPr>
            <w:tcW w:w="0" w:type="auto"/>
            <w:tcBorders>
              <w:top w:val="nil"/>
              <w:left w:val="nil"/>
              <w:bottom w:val="nil"/>
              <w:right w:val="nil"/>
            </w:tcBorders>
            <w:shd w:val="clear" w:color="auto" w:fill="auto"/>
            <w:noWrap/>
            <w:vAlign w:val="bottom"/>
            <w:hideMark/>
          </w:tcPr>
          <w:p w14:paraId="08E6A4C3" w14:textId="77777777" w:rsidR="00E60F1D" w:rsidRPr="00753B7E" w:rsidRDefault="00E60F1D" w:rsidP="002650E9">
            <w:pPr>
              <w:ind w:firstLine="0"/>
            </w:pPr>
          </w:p>
        </w:tc>
      </w:tr>
      <w:tr w:rsidR="00E60F1D" w:rsidRPr="00753B7E" w14:paraId="6C1E29CE" w14:textId="77777777" w:rsidTr="002650E9">
        <w:trPr>
          <w:gridBefore w:val="1"/>
          <w:trHeight w:val="20"/>
        </w:trPr>
        <w:tc>
          <w:tcPr>
            <w:tcW w:w="0" w:type="auto"/>
            <w:gridSpan w:val="12"/>
            <w:tcBorders>
              <w:top w:val="nil"/>
              <w:left w:val="nil"/>
              <w:bottom w:val="nil"/>
              <w:right w:val="nil"/>
            </w:tcBorders>
            <w:shd w:val="clear" w:color="auto" w:fill="auto"/>
            <w:noWrap/>
            <w:vAlign w:val="bottom"/>
            <w:hideMark/>
          </w:tcPr>
          <w:p w14:paraId="506FCD27" w14:textId="77777777" w:rsidR="00E60F1D" w:rsidRPr="00753B7E" w:rsidRDefault="00E60F1D" w:rsidP="002650E9">
            <w:pPr>
              <w:ind w:firstLine="0"/>
              <w:rPr>
                <w:b/>
                <w:bCs/>
                <w:i/>
                <w:iCs/>
              </w:rPr>
            </w:pPr>
            <w:r w:rsidRPr="00753B7E">
              <w:rPr>
                <w:b/>
                <w:bCs/>
                <w:i/>
                <w:iCs/>
              </w:rPr>
              <w:t xml:space="preserve">  Оценка степени риска ЧС.</w:t>
            </w:r>
          </w:p>
        </w:tc>
      </w:tr>
      <w:tr w:rsidR="00E60F1D" w:rsidRPr="00753B7E" w14:paraId="5A6FAFC2" w14:textId="77777777" w:rsidTr="002650E9">
        <w:trPr>
          <w:gridBefore w:val="1"/>
          <w:trHeight w:val="20"/>
        </w:trPr>
        <w:tc>
          <w:tcPr>
            <w:tcW w:w="6289" w:type="dxa"/>
            <w:gridSpan w:val="6"/>
            <w:tcBorders>
              <w:top w:val="nil"/>
              <w:left w:val="nil"/>
              <w:bottom w:val="nil"/>
              <w:right w:val="nil"/>
            </w:tcBorders>
            <w:shd w:val="clear" w:color="auto" w:fill="auto"/>
            <w:noWrap/>
            <w:vAlign w:val="bottom"/>
            <w:hideMark/>
          </w:tcPr>
          <w:p w14:paraId="5C36BF77" w14:textId="77777777" w:rsidR="00E60F1D" w:rsidRPr="00753B7E" w:rsidRDefault="00E60F1D" w:rsidP="002650E9">
            <w:pPr>
              <w:ind w:firstLine="0"/>
              <w:rPr>
                <w:u w:val="single"/>
              </w:rPr>
            </w:pPr>
            <w:r w:rsidRPr="00753B7E">
              <w:rPr>
                <w:u w:val="single"/>
              </w:rPr>
              <w:t xml:space="preserve">  - риск проявления природного явления</w:t>
            </w:r>
          </w:p>
        </w:tc>
        <w:tc>
          <w:tcPr>
            <w:tcW w:w="1122" w:type="dxa"/>
            <w:gridSpan w:val="3"/>
            <w:tcBorders>
              <w:top w:val="nil"/>
              <w:left w:val="nil"/>
              <w:bottom w:val="nil"/>
              <w:right w:val="nil"/>
            </w:tcBorders>
            <w:shd w:val="clear" w:color="auto" w:fill="auto"/>
            <w:noWrap/>
            <w:vAlign w:val="bottom"/>
            <w:hideMark/>
          </w:tcPr>
          <w:p w14:paraId="3B5C2D58" w14:textId="77777777" w:rsidR="00E60F1D" w:rsidRPr="00753B7E" w:rsidRDefault="00E60F1D" w:rsidP="002650E9">
            <w:pPr>
              <w:ind w:firstLine="0"/>
              <w:rPr>
                <w:u w:val="single"/>
              </w:rPr>
            </w:pPr>
            <w:r w:rsidRPr="00753B7E">
              <w:rPr>
                <w:u w:val="single"/>
              </w:rPr>
              <w:t>2,00E-02</w:t>
            </w:r>
          </w:p>
        </w:tc>
        <w:tc>
          <w:tcPr>
            <w:tcW w:w="0" w:type="auto"/>
            <w:gridSpan w:val="2"/>
            <w:tcBorders>
              <w:top w:val="nil"/>
              <w:left w:val="nil"/>
              <w:bottom w:val="nil"/>
              <w:right w:val="nil"/>
            </w:tcBorders>
            <w:shd w:val="clear" w:color="auto" w:fill="auto"/>
            <w:noWrap/>
            <w:vAlign w:val="bottom"/>
            <w:hideMark/>
          </w:tcPr>
          <w:p w14:paraId="5A445F23" w14:textId="77777777" w:rsidR="00E60F1D" w:rsidRPr="00753B7E" w:rsidRDefault="00E60F1D" w:rsidP="002650E9">
            <w:pPr>
              <w:ind w:firstLine="0"/>
              <w:rPr>
                <w:u w:val="single"/>
              </w:rPr>
            </w:pPr>
            <w:r w:rsidRPr="00753B7E">
              <w:rPr>
                <w:u w:val="single"/>
              </w:rPr>
              <w:t>год</w:t>
            </w:r>
            <w:r w:rsidRPr="00753B7E">
              <w:rPr>
                <w:u w:val="single"/>
                <w:vertAlign w:val="superscript"/>
              </w:rPr>
              <w:t>-1</w:t>
            </w:r>
          </w:p>
        </w:tc>
        <w:tc>
          <w:tcPr>
            <w:tcW w:w="0" w:type="auto"/>
            <w:tcBorders>
              <w:top w:val="nil"/>
              <w:left w:val="nil"/>
              <w:bottom w:val="nil"/>
              <w:right w:val="nil"/>
            </w:tcBorders>
            <w:shd w:val="clear" w:color="auto" w:fill="auto"/>
            <w:noWrap/>
            <w:vAlign w:val="bottom"/>
            <w:hideMark/>
          </w:tcPr>
          <w:p w14:paraId="0C029736" w14:textId="77777777" w:rsidR="00E60F1D" w:rsidRPr="00753B7E" w:rsidRDefault="00E60F1D" w:rsidP="002650E9">
            <w:pPr>
              <w:ind w:firstLine="0"/>
            </w:pPr>
          </w:p>
        </w:tc>
      </w:tr>
      <w:tr w:rsidR="00E60F1D" w:rsidRPr="00753B7E" w14:paraId="0C8A1028" w14:textId="77777777" w:rsidTr="002650E9">
        <w:trPr>
          <w:gridBefore w:val="1"/>
          <w:trHeight w:val="20"/>
        </w:trPr>
        <w:tc>
          <w:tcPr>
            <w:tcW w:w="6289" w:type="dxa"/>
            <w:gridSpan w:val="6"/>
            <w:tcBorders>
              <w:top w:val="nil"/>
              <w:left w:val="nil"/>
              <w:bottom w:val="nil"/>
              <w:right w:val="nil"/>
            </w:tcBorders>
            <w:shd w:val="clear" w:color="auto" w:fill="auto"/>
            <w:noWrap/>
            <w:vAlign w:val="bottom"/>
            <w:hideMark/>
          </w:tcPr>
          <w:p w14:paraId="09B687B6" w14:textId="77777777" w:rsidR="00E60F1D" w:rsidRPr="00753B7E" w:rsidRDefault="00E60F1D" w:rsidP="002650E9">
            <w:pPr>
              <w:ind w:firstLine="0"/>
              <w:rPr>
                <w:u w:val="single"/>
              </w:rPr>
            </w:pPr>
            <w:r w:rsidRPr="00753B7E">
              <w:rPr>
                <w:u w:val="single"/>
              </w:rPr>
              <w:t xml:space="preserve">  - риск формирования ЧС</w:t>
            </w:r>
          </w:p>
        </w:tc>
        <w:tc>
          <w:tcPr>
            <w:tcW w:w="1122" w:type="dxa"/>
            <w:gridSpan w:val="3"/>
            <w:tcBorders>
              <w:top w:val="nil"/>
              <w:left w:val="nil"/>
              <w:bottom w:val="nil"/>
              <w:right w:val="nil"/>
            </w:tcBorders>
            <w:shd w:val="clear" w:color="auto" w:fill="auto"/>
            <w:noWrap/>
            <w:vAlign w:val="bottom"/>
            <w:hideMark/>
          </w:tcPr>
          <w:p w14:paraId="3A81099D" w14:textId="77777777" w:rsidR="00E60F1D" w:rsidRPr="00753B7E" w:rsidRDefault="00E60F1D" w:rsidP="002650E9">
            <w:pPr>
              <w:ind w:firstLine="0"/>
              <w:rPr>
                <w:u w:val="single"/>
              </w:rPr>
            </w:pPr>
            <w:r w:rsidRPr="00753B7E">
              <w:rPr>
                <w:u w:val="single"/>
              </w:rPr>
              <w:t>1,60E-04</w:t>
            </w:r>
          </w:p>
        </w:tc>
        <w:tc>
          <w:tcPr>
            <w:tcW w:w="0" w:type="auto"/>
            <w:gridSpan w:val="2"/>
            <w:tcBorders>
              <w:top w:val="nil"/>
              <w:left w:val="nil"/>
              <w:bottom w:val="nil"/>
              <w:right w:val="nil"/>
            </w:tcBorders>
            <w:shd w:val="clear" w:color="auto" w:fill="auto"/>
            <w:noWrap/>
            <w:vAlign w:val="bottom"/>
            <w:hideMark/>
          </w:tcPr>
          <w:p w14:paraId="035AA43B" w14:textId="77777777" w:rsidR="00E60F1D" w:rsidRPr="00753B7E" w:rsidRDefault="00E60F1D" w:rsidP="002650E9">
            <w:pPr>
              <w:ind w:firstLine="0"/>
              <w:rPr>
                <w:u w:val="single"/>
              </w:rPr>
            </w:pPr>
            <w:r w:rsidRPr="00753B7E">
              <w:rPr>
                <w:u w:val="single"/>
              </w:rPr>
              <w:t>год</w:t>
            </w:r>
            <w:r w:rsidRPr="00753B7E">
              <w:rPr>
                <w:u w:val="single"/>
                <w:vertAlign w:val="superscript"/>
              </w:rPr>
              <w:t>-1</w:t>
            </w:r>
          </w:p>
        </w:tc>
        <w:tc>
          <w:tcPr>
            <w:tcW w:w="0" w:type="auto"/>
            <w:tcBorders>
              <w:top w:val="nil"/>
              <w:left w:val="nil"/>
              <w:bottom w:val="nil"/>
              <w:right w:val="nil"/>
            </w:tcBorders>
            <w:shd w:val="clear" w:color="auto" w:fill="auto"/>
            <w:noWrap/>
            <w:vAlign w:val="bottom"/>
            <w:hideMark/>
          </w:tcPr>
          <w:p w14:paraId="475B16E4" w14:textId="77777777" w:rsidR="00E60F1D" w:rsidRPr="00753B7E" w:rsidRDefault="00E60F1D" w:rsidP="002650E9">
            <w:pPr>
              <w:ind w:firstLine="0"/>
            </w:pPr>
          </w:p>
        </w:tc>
      </w:tr>
      <w:tr w:rsidR="00E60F1D" w:rsidRPr="00753B7E" w14:paraId="76370C8B" w14:textId="77777777" w:rsidTr="002650E9">
        <w:trPr>
          <w:gridBefore w:val="1"/>
          <w:trHeight w:val="20"/>
        </w:trPr>
        <w:tc>
          <w:tcPr>
            <w:tcW w:w="6289" w:type="dxa"/>
            <w:gridSpan w:val="6"/>
            <w:tcBorders>
              <w:top w:val="nil"/>
              <w:left w:val="nil"/>
              <w:bottom w:val="nil"/>
              <w:right w:val="nil"/>
            </w:tcBorders>
            <w:shd w:val="clear" w:color="auto" w:fill="auto"/>
            <w:noWrap/>
            <w:vAlign w:val="bottom"/>
            <w:hideMark/>
          </w:tcPr>
          <w:p w14:paraId="279A9484" w14:textId="77777777" w:rsidR="00E60F1D" w:rsidRPr="00753B7E" w:rsidRDefault="00E60F1D" w:rsidP="002650E9">
            <w:pPr>
              <w:ind w:firstLine="0"/>
              <w:rPr>
                <w:u w:val="single"/>
              </w:rPr>
            </w:pPr>
            <w:r w:rsidRPr="00753B7E">
              <w:rPr>
                <w:u w:val="single"/>
              </w:rPr>
              <w:t xml:space="preserve">  - риск ущерба</w:t>
            </w:r>
          </w:p>
        </w:tc>
        <w:tc>
          <w:tcPr>
            <w:tcW w:w="1122" w:type="dxa"/>
            <w:gridSpan w:val="3"/>
            <w:tcBorders>
              <w:top w:val="nil"/>
              <w:left w:val="nil"/>
              <w:bottom w:val="nil"/>
              <w:right w:val="nil"/>
            </w:tcBorders>
            <w:shd w:val="clear" w:color="auto" w:fill="auto"/>
            <w:noWrap/>
            <w:vAlign w:val="bottom"/>
            <w:hideMark/>
          </w:tcPr>
          <w:p w14:paraId="70405874" w14:textId="77777777" w:rsidR="00E60F1D" w:rsidRPr="00753B7E" w:rsidRDefault="00E60F1D" w:rsidP="002650E9">
            <w:pPr>
              <w:ind w:firstLine="0"/>
              <w:rPr>
                <w:u w:val="single"/>
              </w:rPr>
            </w:pPr>
            <w:r w:rsidRPr="00753B7E">
              <w:rPr>
                <w:u w:val="single"/>
              </w:rPr>
              <w:t>25,66</w:t>
            </w:r>
          </w:p>
        </w:tc>
        <w:tc>
          <w:tcPr>
            <w:tcW w:w="0" w:type="auto"/>
            <w:gridSpan w:val="2"/>
            <w:tcBorders>
              <w:top w:val="nil"/>
              <w:left w:val="nil"/>
              <w:bottom w:val="nil"/>
              <w:right w:val="nil"/>
            </w:tcBorders>
            <w:shd w:val="clear" w:color="auto" w:fill="auto"/>
            <w:noWrap/>
            <w:vAlign w:val="bottom"/>
            <w:hideMark/>
          </w:tcPr>
          <w:p w14:paraId="6F8E456F" w14:textId="77777777" w:rsidR="00E60F1D" w:rsidRPr="00753B7E" w:rsidRDefault="00E60F1D" w:rsidP="002650E9">
            <w:pPr>
              <w:ind w:firstLine="0"/>
              <w:rPr>
                <w:u w:val="single"/>
              </w:rPr>
            </w:pPr>
            <w:r w:rsidRPr="00753B7E">
              <w:rPr>
                <w:u w:val="single"/>
              </w:rPr>
              <w:t>млн. руб./ЧС</w:t>
            </w:r>
          </w:p>
        </w:tc>
        <w:tc>
          <w:tcPr>
            <w:tcW w:w="0" w:type="auto"/>
            <w:tcBorders>
              <w:top w:val="nil"/>
              <w:left w:val="nil"/>
              <w:bottom w:val="nil"/>
              <w:right w:val="nil"/>
            </w:tcBorders>
            <w:shd w:val="clear" w:color="auto" w:fill="auto"/>
            <w:noWrap/>
            <w:vAlign w:val="bottom"/>
            <w:hideMark/>
          </w:tcPr>
          <w:p w14:paraId="400AB7B9" w14:textId="77777777" w:rsidR="00E60F1D" w:rsidRPr="00753B7E" w:rsidRDefault="00E60F1D" w:rsidP="002650E9">
            <w:pPr>
              <w:ind w:firstLine="0"/>
            </w:pPr>
          </w:p>
        </w:tc>
      </w:tr>
      <w:tr w:rsidR="00E60F1D" w:rsidRPr="00753B7E" w14:paraId="33682C64" w14:textId="77777777" w:rsidTr="002650E9">
        <w:trPr>
          <w:gridBefore w:val="1"/>
          <w:trHeight w:val="20"/>
        </w:trPr>
        <w:tc>
          <w:tcPr>
            <w:tcW w:w="6289" w:type="dxa"/>
            <w:gridSpan w:val="6"/>
            <w:tcBorders>
              <w:top w:val="nil"/>
              <w:left w:val="nil"/>
              <w:bottom w:val="nil"/>
              <w:right w:val="nil"/>
            </w:tcBorders>
            <w:shd w:val="clear" w:color="auto" w:fill="auto"/>
            <w:noWrap/>
            <w:vAlign w:val="bottom"/>
          </w:tcPr>
          <w:p w14:paraId="38E9369E" w14:textId="77777777" w:rsidR="00E60F1D" w:rsidRPr="00753B7E" w:rsidRDefault="00E60F1D" w:rsidP="002650E9">
            <w:pPr>
              <w:ind w:firstLine="0"/>
              <w:rPr>
                <w:u w:val="single"/>
              </w:rPr>
            </w:pPr>
          </w:p>
        </w:tc>
        <w:tc>
          <w:tcPr>
            <w:tcW w:w="1122" w:type="dxa"/>
            <w:gridSpan w:val="3"/>
            <w:tcBorders>
              <w:top w:val="nil"/>
              <w:left w:val="nil"/>
              <w:bottom w:val="nil"/>
              <w:right w:val="nil"/>
            </w:tcBorders>
            <w:shd w:val="clear" w:color="auto" w:fill="auto"/>
            <w:noWrap/>
            <w:vAlign w:val="bottom"/>
          </w:tcPr>
          <w:p w14:paraId="65E12AA1" w14:textId="77777777" w:rsidR="00E60F1D" w:rsidRPr="00753B7E" w:rsidRDefault="00E60F1D" w:rsidP="002650E9">
            <w:pPr>
              <w:ind w:firstLine="0"/>
              <w:rPr>
                <w:u w:val="single"/>
              </w:rPr>
            </w:pPr>
          </w:p>
        </w:tc>
        <w:tc>
          <w:tcPr>
            <w:tcW w:w="0" w:type="auto"/>
            <w:gridSpan w:val="2"/>
            <w:tcBorders>
              <w:top w:val="nil"/>
              <w:left w:val="nil"/>
              <w:bottom w:val="nil"/>
              <w:right w:val="nil"/>
            </w:tcBorders>
            <w:shd w:val="clear" w:color="auto" w:fill="auto"/>
            <w:noWrap/>
            <w:vAlign w:val="bottom"/>
          </w:tcPr>
          <w:p w14:paraId="0A2D5D86" w14:textId="77777777" w:rsidR="00E60F1D" w:rsidRPr="00753B7E" w:rsidRDefault="00E60F1D" w:rsidP="002650E9">
            <w:pPr>
              <w:ind w:firstLine="0"/>
              <w:rPr>
                <w:u w:val="single"/>
              </w:rPr>
            </w:pPr>
          </w:p>
        </w:tc>
        <w:tc>
          <w:tcPr>
            <w:tcW w:w="0" w:type="auto"/>
            <w:tcBorders>
              <w:top w:val="nil"/>
              <w:left w:val="nil"/>
              <w:bottom w:val="nil"/>
              <w:right w:val="nil"/>
            </w:tcBorders>
            <w:shd w:val="clear" w:color="auto" w:fill="auto"/>
            <w:noWrap/>
            <w:vAlign w:val="bottom"/>
          </w:tcPr>
          <w:p w14:paraId="09699AE6" w14:textId="77777777" w:rsidR="00E60F1D" w:rsidRPr="00753B7E" w:rsidRDefault="00E60F1D" w:rsidP="002650E9">
            <w:pPr>
              <w:ind w:firstLine="0"/>
            </w:pPr>
          </w:p>
        </w:tc>
      </w:tr>
      <w:tr w:rsidR="00E60F1D" w:rsidRPr="00753B7E" w14:paraId="2764493C" w14:textId="77777777" w:rsidTr="002650E9">
        <w:tblPrEx>
          <w:tblCellMar>
            <w:left w:w="30" w:type="dxa"/>
            <w:right w:w="30" w:type="dxa"/>
          </w:tblCellMar>
          <w:tblLook w:val="0000" w:firstRow="0" w:lastRow="0" w:firstColumn="0" w:lastColumn="0" w:noHBand="0" w:noVBand="0"/>
        </w:tblPrEx>
        <w:trPr>
          <w:gridAfter w:val="1"/>
          <w:trHeight w:val="20"/>
        </w:trPr>
        <w:tc>
          <w:tcPr>
            <w:tcW w:w="0" w:type="auto"/>
            <w:gridSpan w:val="9"/>
            <w:tcBorders>
              <w:top w:val="nil"/>
              <w:left w:val="nil"/>
              <w:bottom w:val="nil"/>
              <w:right w:val="nil"/>
            </w:tcBorders>
          </w:tcPr>
          <w:p w14:paraId="3E7BD311" w14:textId="77777777" w:rsidR="00E60F1D" w:rsidRPr="00753B7E" w:rsidRDefault="00E60F1D" w:rsidP="002650E9">
            <w:pPr>
              <w:ind w:firstLine="0"/>
              <w:rPr>
                <w:b/>
                <w:bCs/>
                <w:i/>
                <w:iCs/>
              </w:rPr>
            </w:pPr>
            <w:r w:rsidRPr="00753B7E">
              <w:rPr>
                <w:b/>
                <w:bCs/>
                <w:i/>
                <w:iCs/>
              </w:rPr>
              <w:t xml:space="preserve">  Характер ЧС </w:t>
            </w:r>
          </w:p>
          <w:p w14:paraId="2F5D0BBE" w14:textId="77777777" w:rsidR="00E60F1D" w:rsidRPr="00753B7E" w:rsidRDefault="00E60F1D" w:rsidP="002650E9">
            <w:pPr>
              <w:ind w:firstLine="0"/>
              <w:rPr>
                <w:i/>
                <w:iCs/>
              </w:rPr>
            </w:pPr>
            <w:r w:rsidRPr="00753B7E">
              <w:rPr>
                <w:i/>
                <w:iCs/>
              </w:rPr>
              <w:t>(Постановление Правительства РФ от 21 мая 2007 г. N 304)</w:t>
            </w:r>
          </w:p>
        </w:tc>
        <w:tc>
          <w:tcPr>
            <w:tcW w:w="0" w:type="auto"/>
            <w:gridSpan w:val="2"/>
            <w:tcBorders>
              <w:top w:val="nil"/>
              <w:left w:val="nil"/>
              <w:bottom w:val="nil"/>
              <w:right w:val="nil"/>
            </w:tcBorders>
          </w:tcPr>
          <w:p w14:paraId="1F984653" w14:textId="77777777" w:rsidR="00E60F1D" w:rsidRPr="00753B7E" w:rsidRDefault="00E60F1D" w:rsidP="002650E9">
            <w:pPr>
              <w:ind w:firstLine="0"/>
              <w:rPr>
                <w:b/>
                <w:bCs/>
                <w:i/>
                <w:iCs/>
              </w:rPr>
            </w:pPr>
          </w:p>
        </w:tc>
        <w:tc>
          <w:tcPr>
            <w:tcW w:w="0" w:type="auto"/>
            <w:tcBorders>
              <w:top w:val="nil"/>
              <w:left w:val="nil"/>
              <w:bottom w:val="nil"/>
              <w:right w:val="nil"/>
            </w:tcBorders>
          </w:tcPr>
          <w:p w14:paraId="2FCEB0E0" w14:textId="77777777" w:rsidR="00E60F1D" w:rsidRPr="00753B7E" w:rsidRDefault="00E60F1D" w:rsidP="002650E9">
            <w:pPr>
              <w:ind w:firstLine="0"/>
              <w:rPr>
                <w:b/>
                <w:bCs/>
                <w:i/>
                <w:iCs/>
              </w:rPr>
            </w:pPr>
          </w:p>
        </w:tc>
      </w:tr>
      <w:tr w:rsidR="00E60F1D" w:rsidRPr="00753B7E" w14:paraId="1EC41161" w14:textId="77777777" w:rsidTr="002650E9">
        <w:tblPrEx>
          <w:tblCellMar>
            <w:left w:w="30" w:type="dxa"/>
            <w:right w:w="30" w:type="dxa"/>
          </w:tblCellMar>
          <w:tblLook w:val="0000" w:firstRow="0" w:lastRow="0" w:firstColumn="0" w:lastColumn="0" w:noHBand="0" w:noVBand="0"/>
        </w:tblPrEx>
        <w:trPr>
          <w:gridAfter w:val="1"/>
          <w:trHeight w:val="20"/>
        </w:trPr>
        <w:tc>
          <w:tcPr>
            <w:tcW w:w="0" w:type="auto"/>
            <w:gridSpan w:val="6"/>
            <w:tcBorders>
              <w:top w:val="nil"/>
              <w:left w:val="nil"/>
              <w:bottom w:val="nil"/>
              <w:right w:val="nil"/>
            </w:tcBorders>
          </w:tcPr>
          <w:p w14:paraId="4D5A3DB1" w14:textId="77777777" w:rsidR="00E60F1D" w:rsidRPr="00753B7E" w:rsidRDefault="00E60F1D" w:rsidP="002650E9">
            <w:pPr>
              <w:ind w:firstLine="0"/>
            </w:pPr>
            <w:r w:rsidRPr="00753B7E">
              <w:t>Чрезвычайная ситуация регионального характера</w:t>
            </w:r>
          </w:p>
        </w:tc>
        <w:tc>
          <w:tcPr>
            <w:tcW w:w="0" w:type="auto"/>
            <w:gridSpan w:val="3"/>
            <w:tcBorders>
              <w:top w:val="nil"/>
              <w:left w:val="nil"/>
              <w:bottom w:val="nil"/>
              <w:right w:val="nil"/>
            </w:tcBorders>
          </w:tcPr>
          <w:p w14:paraId="19FD804D" w14:textId="77777777" w:rsidR="00E60F1D" w:rsidRPr="00753B7E" w:rsidRDefault="00E60F1D" w:rsidP="002650E9">
            <w:pPr>
              <w:ind w:firstLine="0"/>
            </w:pPr>
          </w:p>
        </w:tc>
        <w:tc>
          <w:tcPr>
            <w:tcW w:w="0" w:type="auto"/>
            <w:gridSpan w:val="2"/>
            <w:tcBorders>
              <w:top w:val="nil"/>
              <w:left w:val="nil"/>
              <w:bottom w:val="nil"/>
              <w:right w:val="nil"/>
            </w:tcBorders>
          </w:tcPr>
          <w:p w14:paraId="2D2FCB03" w14:textId="77777777" w:rsidR="00E60F1D" w:rsidRPr="00753B7E" w:rsidRDefault="00E60F1D" w:rsidP="002650E9">
            <w:pPr>
              <w:ind w:firstLine="0"/>
            </w:pPr>
          </w:p>
        </w:tc>
        <w:tc>
          <w:tcPr>
            <w:tcW w:w="0" w:type="auto"/>
            <w:tcBorders>
              <w:top w:val="nil"/>
              <w:left w:val="nil"/>
              <w:bottom w:val="nil"/>
              <w:right w:val="nil"/>
            </w:tcBorders>
          </w:tcPr>
          <w:p w14:paraId="1D8BFF0B" w14:textId="77777777" w:rsidR="00E60F1D" w:rsidRPr="00753B7E" w:rsidRDefault="00E60F1D" w:rsidP="002650E9">
            <w:pPr>
              <w:ind w:firstLine="0"/>
            </w:pPr>
          </w:p>
        </w:tc>
      </w:tr>
    </w:tbl>
    <w:p w14:paraId="62DB7B8C" w14:textId="77777777" w:rsidR="00E60F1D" w:rsidRPr="00753B7E" w:rsidRDefault="00E60F1D" w:rsidP="00E60F1D"/>
    <w:p w14:paraId="191F8460" w14:textId="4A996AAF" w:rsidR="00E60F1D" w:rsidRPr="00753B7E" w:rsidRDefault="00E60F1D" w:rsidP="00E60F1D">
      <w:pPr>
        <w:pStyle w:val="40"/>
      </w:pPr>
      <w:bookmarkStart w:id="159" w:name="_Toc497648789"/>
      <w:r w:rsidRPr="00E60F1D">
        <w:t>14</w:t>
      </w:r>
      <w:r w:rsidRPr="00753B7E">
        <w:t>.2.3.4 Результаты оценки последствий природных пожаров</w:t>
      </w:r>
      <w:bookmarkEnd w:id="159"/>
    </w:p>
    <w:p w14:paraId="69261A88" w14:textId="77777777" w:rsidR="00E60F1D" w:rsidRPr="00753B7E" w:rsidRDefault="00E60F1D" w:rsidP="00E60F1D">
      <w:r w:rsidRPr="00753B7E">
        <w:t>Территория парка характеризуется высоким классом пожарной опасности, что обусловлено интенсивной посещаемостью территории парка населением и отдыхающими, наличием сравнительно развитой дорожно-</w:t>
      </w:r>
      <w:proofErr w:type="spellStart"/>
      <w:r w:rsidRPr="00753B7E">
        <w:t>тропиночной</w:t>
      </w:r>
      <w:proofErr w:type="spellEnd"/>
      <w:r w:rsidRPr="00753B7E">
        <w:t xml:space="preserve"> сети обуславливают необходимость усиления и совершенствование охраны лесов от пожаров. </w:t>
      </w:r>
    </w:p>
    <w:p w14:paraId="75D4D46E" w14:textId="77777777" w:rsidR="00E60F1D" w:rsidRPr="00753B7E" w:rsidRDefault="00E60F1D" w:rsidP="00E60F1D">
      <w:r w:rsidRPr="00753B7E">
        <w:t xml:space="preserve">Согласно Классификации территория парка характеризуется 4 классом природной пожарной опасности, объектами загорания являются: места сплошных рубок таволговых и </w:t>
      </w:r>
      <w:proofErr w:type="spellStart"/>
      <w:r w:rsidRPr="00753B7E">
        <w:t>долгомошниковых</w:t>
      </w:r>
      <w:proofErr w:type="spellEnd"/>
      <w:r w:rsidRPr="00753B7E">
        <w:t xml:space="preserve"> типов (особенно захламленные); сосняки, </w:t>
      </w:r>
      <w:proofErr w:type="spellStart"/>
      <w:r w:rsidRPr="00753B7E">
        <w:t>лиственничники</w:t>
      </w:r>
      <w:proofErr w:type="spellEnd"/>
      <w:r w:rsidRPr="00753B7E">
        <w:t xml:space="preserve"> и лесные насаждения лиственных древесных пород в условиях травяных типов леса; сосняки и ельники сложные, </w:t>
      </w:r>
      <w:proofErr w:type="spellStart"/>
      <w:r w:rsidRPr="00753B7E">
        <w:t>липняковые</w:t>
      </w:r>
      <w:proofErr w:type="spellEnd"/>
      <w:r w:rsidRPr="00753B7E">
        <w:t xml:space="preserve">, лещиновые, </w:t>
      </w:r>
      <w:proofErr w:type="spellStart"/>
      <w:r w:rsidRPr="00753B7E">
        <w:t>дубняковые</w:t>
      </w:r>
      <w:proofErr w:type="spellEnd"/>
      <w:r w:rsidRPr="00753B7E">
        <w:t xml:space="preserve">; ельники-черничники;  сосняки сфагновые  и  </w:t>
      </w:r>
      <w:proofErr w:type="spellStart"/>
      <w:r w:rsidRPr="00753B7E">
        <w:t>долгомошники</w:t>
      </w:r>
      <w:proofErr w:type="spellEnd"/>
      <w:r w:rsidRPr="00753B7E">
        <w:t xml:space="preserve">; кедровники </w:t>
      </w:r>
      <w:proofErr w:type="spellStart"/>
      <w:r w:rsidRPr="00753B7E">
        <w:t>приручейные</w:t>
      </w:r>
      <w:proofErr w:type="spellEnd"/>
      <w:r w:rsidRPr="00753B7E">
        <w:t xml:space="preserve"> и сфагновые; березняки-брусничники, кисличники, черничники и сфагновые; осинники - кисличники и черничники, мари.</w:t>
      </w:r>
    </w:p>
    <w:p w14:paraId="00E677ED" w14:textId="77777777" w:rsidR="00E60F1D" w:rsidRPr="00753B7E" w:rsidRDefault="00E60F1D" w:rsidP="00E60F1D">
      <w:r w:rsidRPr="00753B7E">
        <w:t xml:space="preserve">Возникновение пожаров (в первую очередь низовых) возможно в травяных типах леса и на таволговых вырубках в периоды весеннего и осеннего пожарных максимумов; в </w:t>
      </w:r>
      <w:proofErr w:type="spellStart"/>
      <w:r w:rsidRPr="00753B7E">
        <w:t>осталь-ных</w:t>
      </w:r>
      <w:proofErr w:type="spellEnd"/>
      <w:r w:rsidRPr="00753B7E">
        <w:t xml:space="preserve"> типах леса и на  </w:t>
      </w:r>
      <w:proofErr w:type="spellStart"/>
      <w:r w:rsidRPr="00753B7E">
        <w:t>долгомошниковых</w:t>
      </w:r>
      <w:proofErr w:type="spellEnd"/>
      <w:r w:rsidRPr="00753B7E">
        <w:t xml:space="preserve"> вырубках - в периоды летнего максимума.</w:t>
      </w:r>
    </w:p>
    <w:p w14:paraId="24936B3C" w14:textId="77777777" w:rsidR="00E60F1D" w:rsidRPr="00753B7E" w:rsidRDefault="00E60F1D" w:rsidP="00E60F1D">
      <w:r w:rsidRPr="00753B7E">
        <w:t xml:space="preserve">На арендуемом лесном участке ельники-кисличники занимают 1,2 га (18%), ельники-черничники – 0,58 га (9%) , сосняки </w:t>
      </w:r>
      <w:proofErr w:type="spellStart"/>
      <w:r w:rsidRPr="00753B7E">
        <w:t>долгомошные</w:t>
      </w:r>
      <w:proofErr w:type="spellEnd"/>
      <w:r w:rsidRPr="00753B7E">
        <w:t xml:space="preserve"> осушенные и черничники влажные осу-</w:t>
      </w:r>
      <w:proofErr w:type="spellStart"/>
      <w:r w:rsidRPr="00753B7E">
        <w:t>шенные</w:t>
      </w:r>
      <w:proofErr w:type="spellEnd"/>
      <w:r w:rsidRPr="00753B7E">
        <w:t xml:space="preserve"> – 3,0 га (45%),  </w:t>
      </w:r>
      <w:proofErr w:type="spellStart"/>
      <w:r w:rsidRPr="00753B7E">
        <w:t>ольшатники</w:t>
      </w:r>
      <w:proofErr w:type="spellEnd"/>
      <w:r w:rsidRPr="00753B7E">
        <w:t xml:space="preserve"> всех типов 1,783 га (28%), таким образом, </w:t>
      </w:r>
      <w:proofErr w:type="spellStart"/>
      <w:r w:rsidRPr="00753B7E">
        <w:t>возникнове-ние</w:t>
      </w:r>
      <w:proofErr w:type="spellEnd"/>
      <w:r w:rsidRPr="00753B7E">
        <w:t xml:space="preserve"> пожаров наиболее вероятно в период летнего максимума. Нелесные земли составляют 0,378 га (5%).</w:t>
      </w:r>
    </w:p>
    <w:p w14:paraId="46858FC0" w14:textId="77777777" w:rsidR="00E60F1D" w:rsidRPr="00753B7E" w:rsidRDefault="00E60F1D" w:rsidP="00E60F1D"/>
    <w:p w14:paraId="0CE88B83" w14:textId="77777777" w:rsidR="00E60F1D" w:rsidRPr="00753B7E" w:rsidRDefault="00E60F1D" w:rsidP="00E60F1D">
      <w:r w:rsidRPr="00753B7E">
        <w:lastRenderedPageBreak/>
        <w:t xml:space="preserve">Для прогнозирования и оценки медицинских последствий использована методика прогнозирования и оценки медицинских последствий аварий на </w:t>
      </w:r>
      <w:proofErr w:type="spellStart"/>
      <w:r w:rsidRPr="00753B7E">
        <w:t>взрыво</w:t>
      </w:r>
      <w:proofErr w:type="spellEnd"/>
      <w:r w:rsidRPr="00753B7E">
        <w:t>- и пожароопасных объектах разработанная специалистами ВНИИ ГОЧС в 1993 году.</w:t>
      </w:r>
    </w:p>
    <w:p w14:paraId="503CD8C9" w14:textId="77777777" w:rsidR="00E60F1D" w:rsidRPr="00753B7E" w:rsidRDefault="00E60F1D" w:rsidP="00E60F1D">
      <w:r w:rsidRPr="00753B7E">
        <w:t>Настоящая методика позволяет заблаговременно и оперативно прогнозировать и оценивать медицинские последствия аварий пожаров огневой загрузки.</w:t>
      </w:r>
    </w:p>
    <w:p w14:paraId="495579B3" w14:textId="77777777" w:rsidR="00E60F1D" w:rsidRPr="00753B7E" w:rsidRDefault="00E60F1D" w:rsidP="00E60F1D">
      <w:r w:rsidRPr="00753B7E">
        <w:t xml:space="preserve">В результате оценки определяется количество смертельных исходов, поражений среднетяжелой и легкой степеней тяжести. </w:t>
      </w:r>
    </w:p>
    <w:p w14:paraId="6F2AAA55" w14:textId="77777777" w:rsidR="00E60F1D" w:rsidRPr="00753B7E" w:rsidRDefault="00E60F1D" w:rsidP="00E60F1D">
      <w:r w:rsidRPr="00753B7E">
        <w:t>При этом приняты следующие допущения и предпосылки:</w:t>
      </w:r>
    </w:p>
    <w:p w14:paraId="52D564B5" w14:textId="77777777" w:rsidR="00E60F1D" w:rsidRPr="00753B7E" w:rsidRDefault="00E60F1D" w:rsidP="00E60F1D">
      <w:r w:rsidRPr="00753B7E">
        <w:t>территория зон поражения различной степени тяжести аппроксимируется кругами;</w:t>
      </w:r>
    </w:p>
    <w:p w14:paraId="5F8547E6" w14:textId="77777777" w:rsidR="00E60F1D" w:rsidRPr="00753B7E" w:rsidRDefault="00E60F1D" w:rsidP="00E60F1D">
      <w:r w:rsidRPr="00753B7E">
        <w:t>медицинские последствия аварий пропорциональны площади зоны рассматриваемой степени тяжести поражения;</w:t>
      </w:r>
    </w:p>
    <w:p w14:paraId="17241BB9" w14:textId="77777777" w:rsidR="00E60F1D" w:rsidRPr="00753B7E" w:rsidRDefault="00E60F1D" w:rsidP="00E60F1D">
      <w:r w:rsidRPr="00753B7E">
        <w:t>все население, попадающее в ту или иную зону, получает поражения соответствующей степени тяжести.</w:t>
      </w:r>
    </w:p>
    <w:p w14:paraId="5F484187" w14:textId="77777777" w:rsidR="00E60F1D" w:rsidRPr="00753B7E" w:rsidRDefault="00E60F1D" w:rsidP="00E60F1D">
      <w:r w:rsidRPr="00753B7E">
        <w:t xml:space="preserve">При пожарах огневой загрузки и разлития количество токсических пораженных равно количеству термических пораженных. </w:t>
      </w:r>
    </w:p>
    <w:p w14:paraId="7206B028" w14:textId="77777777" w:rsidR="00E60F1D" w:rsidRPr="00753B7E" w:rsidRDefault="00E60F1D" w:rsidP="00E60F1D">
      <w:r w:rsidRPr="00753B7E">
        <w:t>Интенсивность горения твердых материалов зависит от места возникновения пожара (в помещении или на открытой площадке), удельной горючей, загрузки, ее физико-химических параметров и общего количества, характера размещения, характера тепло- и массопереноса при пожаре, метеорологических условий (особенно температуры окружающей среды и скорости ветра), ситуационных условий развития пожара в динамике (особенно времени свободного горения), плотности застройки, архитектурных и строительных особенностей зданий и сооружений, в которых появился очаг пожара, так и  соседних.</w:t>
      </w:r>
    </w:p>
    <w:p w14:paraId="05A0DFC0" w14:textId="77777777" w:rsidR="00E60F1D" w:rsidRPr="00753B7E" w:rsidRDefault="00E60F1D" w:rsidP="00E60F1D">
      <w:r w:rsidRPr="00753B7E">
        <w:t>Линейная скорость распространения пламени, особенно в начальной стадии не высока (обычно - 1-3 м/с, если горят синтетические материалы - 3-5 м/с).</w:t>
      </w:r>
    </w:p>
    <w:p w14:paraId="07B48DEA" w14:textId="77777777" w:rsidR="00E60F1D" w:rsidRPr="00753B7E" w:rsidRDefault="00E60F1D" w:rsidP="00E60F1D">
      <w:r w:rsidRPr="00753B7E">
        <w:t>Начальная стадия пожара сопровождается выделением тепла, продуктов неполного и полного сгорания в виде дыма, снижением концентрации кислорода, потерей видимости и другими факторами, не представляющими опасности для строительных конструкций, инженерного и технологического оборудования, которые не могут стать причиной гибели и травм людей. Начальная стадия пожара в зданиях и сооружениях длится в среднем 32,5 мин. За это время пожар развивается. Увеличиваются задымление, площадь горения - в среднем до 200 м</w:t>
      </w:r>
      <w:r w:rsidRPr="00753B7E">
        <w:rPr>
          <w:vertAlign w:val="superscript"/>
        </w:rPr>
        <w:t>2</w:t>
      </w:r>
      <w:r w:rsidRPr="00753B7E">
        <w:t>,  температура - до 1000˚ С (она зависит от вида огневой загрузки).</w:t>
      </w:r>
    </w:p>
    <w:p w14:paraId="34B4F039" w14:textId="77777777" w:rsidR="00E60F1D" w:rsidRPr="00753B7E" w:rsidRDefault="00E60F1D" w:rsidP="00E60F1D">
      <w:r w:rsidRPr="00753B7E">
        <w:t>Затем пожар захватывает всю горючую загрузку  (с равномерным охватом пламенем загрузки или "вспышкой" - скачкообразным увеличением площади горения до всей площади, занимаемой сгораемыми материалами). Если не будут приняты меры по локализации и тушению пожара, он будет продолжаться до тех пор, пока не выгорят все горючие вещества и материалы.</w:t>
      </w:r>
    </w:p>
    <w:p w14:paraId="1C70869D" w14:textId="77777777" w:rsidR="00E60F1D" w:rsidRPr="00753B7E" w:rsidRDefault="00E60F1D" w:rsidP="00E60F1D"/>
    <w:tbl>
      <w:tblPr>
        <w:tblW w:w="0" w:type="auto"/>
        <w:tblInd w:w="108" w:type="dxa"/>
        <w:tblLook w:val="04A0" w:firstRow="1" w:lastRow="0" w:firstColumn="1" w:lastColumn="0" w:noHBand="0" w:noVBand="1"/>
      </w:tblPr>
      <w:tblGrid>
        <w:gridCol w:w="1213"/>
        <w:gridCol w:w="7819"/>
        <w:gridCol w:w="1065"/>
      </w:tblGrid>
      <w:tr w:rsidR="00E60F1D" w:rsidRPr="00753B7E" w14:paraId="725F3C9E" w14:textId="77777777" w:rsidTr="002650E9">
        <w:trPr>
          <w:trHeight w:val="20"/>
        </w:trPr>
        <w:tc>
          <w:tcPr>
            <w:tcW w:w="0" w:type="auto"/>
            <w:gridSpan w:val="2"/>
            <w:shd w:val="clear" w:color="auto" w:fill="auto"/>
            <w:noWrap/>
            <w:vAlign w:val="bottom"/>
            <w:hideMark/>
          </w:tcPr>
          <w:p w14:paraId="23E8E896" w14:textId="77777777" w:rsidR="00E60F1D" w:rsidRPr="00753B7E" w:rsidRDefault="00E60F1D" w:rsidP="002650E9">
            <w:pPr>
              <w:rPr>
                <w:b/>
                <w:bCs/>
                <w:u w:val="single"/>
              </w:rPr>
            </w:pPr>
            <w:r w:rsidRPr="00753B7E">
              <w:rPr>
                <w:b/>
                <w:bCs/>
                <w:u w:val="single"/>
              </w:rPr>
              <w:t>Расчет медицинских последствий пожара огневой загрузки.</w:t>
            </w:r>
          </w:p>
        </w:tc>
        <w:tc>
          <w:tcPr>
            <w:tcW w:w="0" w:type="auto"/>
            <w:shd w:val="clear" w:color="auto" w:fill="auto"/>
            <w:noWrap/>
            <w:vAlign w:val="bottom"/>
            <w:hideMark/>
          </w:tcPr>
          <w:p w14:paraId="392F9B22" w14:textId="77777777" w:rsidR="00E60F1D" w:rsidRPr="00753B7E" w:rsidRDefault="00E60F1D" w:rsidP="002650E9"/>
        </w:tc>
      </w:tr>
      <w:tr w:rsidR="00E60F1D" w:rsidRPr="00753B7E" w14:paraId="03E65716" w14:textId="77777777" w:rsidTr="002650E9">
        <w:trPr>
          <w:trHeight w:val="20"/>
        </w:trPr>
        <w:tc>
          <w:tcPr>
            <w:tcW w:w="0" w:type="auto"/>
            <w:shd w:val="clear" w:color="auto" w:fill="auto"/>
            <w:noWrap/>
            <w:vAlign w:val="bottom"/>
            <w:hideMark/>
          </w:tcPr>
          <w:p w14:paraId="4AA56E5C" w14:textId="77777777" w:rsidR="00E60F1D" w:rsidRPr="00753B7E" w:rsidRDefault="00E60F1D" w:rsidP="002650E9"/>
        </w:tc>
        <w:tc>
          <w:tcPr>
            <w:tcW w:w="0" w:type="auto"/>
            <w:shd w:val="clear" w:color="auto" w:fill="auto"/>
            <w:noWrap/>
            <w:vAlign w:val="bottom"/>
            <w:hideMark/>
          </w:tcPr>
          <w:p w14:paraId="4787AE17" w14:textId="77777777" w:rsidR="00E60F1D" w:rsidRPr="00753B7E" w:rsidRDefault="00E60F1D" w:rsidP="002650E9"/>
        </w:tc>
        <w:tc>
          <w:tcPr>
            <w:tcW w:w="0" w:type="auto"/>
            <w:shd w:val="clear" w:color="auto" w:fill="auto"/>
            <w:noWrap/>
            <w:vAlign w:val="bottom"/>
            <w:hideMark/>
          </w:tcPr>
          <w:p w14:paraId="3B2E8D0F" w14:textId="77777777" w:rsidR="00E60F1D" w:rsidRPr="00753B7E" w:rsidRDefault="00E60F1D" w:rsidP="002650E9"/>
        </w:tc>
      </w:tr>
      <w:tr w:rsidR="00E60F1D" w:rsidRPr="00753B7E" w14:paraId="7808B405" w14:textId="77777777" w:rsidTr="002650E9">
        <w:trPr>
          <w:trHeight w:val="20"/>
        </w:trPr>
        <w:tc>
          <w:tcPr>
            <w:tcW w:w="0" w:type="auto"/>
            <w:gridSpan w:val="2"/>
            <w:shd w:val="clear" w:color="auto" w:fill="auto"/>
            <w:noWrap/>
            <w:vAlign w:val="bottom"/>
            <w:hideMark/>
          </w:tcPr>
          <w:p w14:paraId="36A7AA47" w14:textId="77777777" w:rsidR="00E60F1D" w:rsidRPr="00753B7E" w:rsidRDefault="00E60F1D" w:rsidP="002650E9">
            <w:pPr>
              <w:rPr>
                <w:b/>
                <w:bCs/>
                <w:u w:val="single"/>
              </w:rPr>
            </w:pPr>
            <w:r w:rsidRPr="00753B7E">
              <w:rPr>
                <w:b/>
                <w:bCs/>
                <w:u w:val="single"/>
              </w:rPr>
              <w:t>Исходные данные:</w:t>
            </w:r>
          </w:p>
        </w:tc>
        <w:tc>
          <w:tcPr>
            <w:tcW w:w="0" w:type="auto"/>
            <w:shd w:val="clear" w:color="auto" w:fill="auto"/>
            <w:noWrap/>
            <w:vAlign w:val="bottom"/>
            <w:hideMark/>
          </w:tcPr>
          <w:p w14:paraId="593C43FA" w14:textId="77777777" w:rsidR="00E60F1D" w:rsidRPr="00753B7E" w:rsidRDefault="00E60F1D" w:rsidP="002650E9"/>
        </w:tc>
      </w:tr>
      <w:tr w:rsidR="00E60F1D" w:rsidRPr="00753B7E" w14:paraId="2DD21B3B" w14:textId="77777777" w:rsidTr="002650E9">
        <w:trPr>
          <w:trHeight w:val="20"/>
        </w:trPr>
        <w:tc>
          <w:tcPr>
            <w:tcW w:w="0" w:type="auto"/>
            <w:gridSpan w:val="2"/>
            <w:shd w:val="clear" w:color="auto" w:fill="auto"/>
            <w:noWrap/>
            <w:vAlign w:val="bottom"/>
            <w:hideMark/>
          </w:tcPr>
          <w:p w14:paraId="00EF1ABB" w14:textId="77777777" w:rsidR="00E60F1D" w:rsidRPr="00753B7E" w:rsidRDefault="00E60F1D" w:rsidP="002650E9">
            <w:r w:rsidRPr="00753B7E">
              <w:t>Вид территории:</w:t>
            </w:r>
          </w:p>
        </w:tc>
        <w:tc>
          <w:tcPr>
            <w:tcW w:w="0" w:type="auto"/>
            <w:shd w:val="clear" w:color="auto" w:fill="auto"/>
            <w:noWrap/>
            <w:vAlign w:val="bottom"/>
            <w:hideMark/>
          </w:tcPr>
          <w:p w14:paraId="6FE13599" w14:textId="77777777" w:rsidR="00E60F1D" w:rsidRPr="00753B7E" w:rsidRDefault="00E60F1D" w:rsidP="002650E9"/>
        </w:tc>
      </w:tr>
      <w:tr w:rsidR="00E60F1D" w:rsidRPr="00753B7E" w14:paraId="6951CB74" w14:textId="77777777" w:rsidTr="002650E9">
        <w:trPr>
          <w:trHeight w:val="20"/>
        </w:trPr>
        <w:tc>
          <w:tcPr>
            <w:tcW w:w="0" w:type="auto"/>
            <w:shd w:val="clear" w:color="auto" w:fill="auto"/>
            <w:noWrap/>
            <w:hideMark/>
          </w:tcPr>
          <w:p w14:paraId="706B73FB" w14:textId="77777777" w:rsidR="00E60F1D" w:rsidRPr="00753B7E" w:rsidRDefault="00E60F1D" w:rsidP="002650E9">
            <w:pPr>
              <w:ind w:firstLine="0"/>
            </w:pPr>
            <w:r w:rsidRPr="00753B7E">
              <w:t>1</w:t>
            </w:r>
          </w:p>
        </w:tc>
        <w:tc>
          <w:tcPr>
            <w:tcW w:w="0" w:type="auto"/>
            <w:shd w:val="clear" w:color="auto" w:fill="auto"/>
            <w:hideMark/>
          </w:tcPr>
          <w:p w14:paraId="654D644F" w14:textId="77777777" w:rsidR="00E60F1D" w:rsidRPr="00753B7E" w:rsidRDefault="00E60F1D" w:rsidP="002650E9">
            <w:pPr>
              <w:ind w:firstLine="0"/>
            </w:pPr>
            <w:r w:rsidRPr="00753B7E">
              <w:t>лесное поселение с деревянными строениями;</w:t>
            </w:r>
          </w:p>
        </w:tc>
        <w:tc>
          <w:tcPr>
            <w:tcW w:w="0" w:type="auto"/>
            <w:shd w:val="clear" w:color="auto" w:fill="auto"/>
            <w:noWrap/>
            <w:vAlign w:val="bottom"/>
            <w:hideMark/>
          </w:tcPr>
          <w:p w14:paraId="650E1BEA" w14:textId="77777777" w:rsidR="00E60F1D" w:rsidRPr="00753B7E" w:rsidRDefault="00E60F1D" w:rsidP="002650E9">
            <w:pPr>
              <w:ind w:firstLine="0"/>
            </w:pPr>
          </w:p>
        </w:tc>
      </w:tr>
      <w:tr w:rsidR="00E60F1D" w:rsidRPr="00753B7E" w14:paraId="13192294" w14:textId="77777777" w:rsidTr="002650E9">
        <w:trPr>
          <w:trHeight w:val="20"/>
        </w:trPr>
        <w:tc>
          <w:tcPr>
            <w:tcW w:w="0" w:type="auto"/>
            <w:shd w:val="clear" w:color="auto" w:fill="auto"/>
            <w:noWrap/>
            <w:hideMark/>
          </w:tcPr>
          <w:p w14:paraId="01F70D1E" w14:textId="77777777" w:rsidR="00E60F1D" w:rsidRPr="00753B7E" w:rsidRDefault="00E60F1D" w:rsidP="002650E9">
            <w:pPr>
              <w:ind w:firstLine="0"/>
            </w:pPr>
            <w:proofErr w:type="spellStart"/>
            <w:r w:rsidRPr="00753B7E">
              <w:lastRenderedPageBreak/>
              <w:t>Yк</w:t>
            </w:r>
            <w:proofErr w:type="spellEnd"/>
            <w:r w:rsidRPr="00753B7E">
              <w:t xml:space="preserve"> - </w:t>
            </w:r>
          </w:p>
        </w:tc>
        <w:tc>
          <w:tcPr>
            <w:tcW w:w="0" w:type="auto"/>
            <w:shd w:val="clear" w:color="auto" w:fill="auto"/>
            <w:hideMark/>
          </w:tcPr>
          <w:p w14:paraId="7DBEE18E" w14:textId="77777777" w:rsidR="00E60F1D" w:rsidRPr="00753B7E" w:rsidRDefault="00E60F1D" w:rsidP="002650E9">
            <w:pPr>
              <w:ind w:firstLine="0"/>
            </w:pPr>
            <w:r w:rsidRPr="00753B7E">
              <w:t xml:space="preserve">среднестатистическая величина ущерба, наносимого </w:t>
            </w:r>
            <w:r w:rsidRPr="00753B7E">
              <w:br/>
              <w:t>пожаром предприятию в начальный момент, у.е.;</w:t>
            </w:r>
          </w:p>
        </w:tc>
        <w:tc>
          <w:tcPr>
            <w:tcW w:w="0" w:type="auto"/>
            <w:shd w:val="clear" w:color="auto" w:fill="auto"/>
            <w:noWrap/>
            <w:vAlign w:val="bottom"/>
            <w:hideMark/>
          </w:tcPr>
          <w:p w14:paraId="1EE0047E" w14:textId="77777777" w:rsidR="00E60F1D" w:rsidRPr="00753B7E" w:rsidRDefault="00E60F1D" w:rsidP="002650E9">
            <w:pPr>
              <w:ind w:firstLine="0"/>
            </w:pPr>
            <w:r w:rsidRPr="00753B7E">
              <w:t>730</w:t>
            </w:r>
          </w:p>
        </w:tc>
      </w:tr>
      <w:tr w:rsidR="00E60F1D" w:rsidRPr="00753B7E" w14:paraId="52D9F6AB" w14:textId="77777777" w:rsidTr="002650E9">
        <w:trPr>
          <w:trHeight w:val="20"/>
        </w:trPr>
        <w:tc>
          <w:tcPr>
            <w:tcW w:w="0" w:type="auto"/>
            <w:shd w:val="clear" w:color="auto" w:fill="auto"/>
            <w:noWrap/>
            <w:hideMark/>
          </w:tcPr>
          <w:p w14:paraId="46504236" w14:textId="77777777" w:rsidR="00E60F1D" w:rsidRPr="00753B7E" w:rsidRDefault="00E60F1D" w:rsidP="002650E9">
            <w:pPr>
              <w:ind w:firstLine="0"/>
            </w:pPr>
            <w:r w:rsidRPr="00753B7E">
              <w:t xml:space="preserve">а - </w:t>
            </w:r>
          </w:p>
        </w:tc>
        <w:tc>
          <w:tcPr>
            <w:tcW w:w="0" w:type="auto"/>
            <w:shd w:val="clear" w:color="auto" w:fill="auto"/>
            <w:hideMark/>
          </w:tcPr>
          <w:p w14:paraId="1008DF2C" w14:textId="77777777" w:rsidR="00E60F1D" w:rsidRPr="00753B7E" w:rsidRDefault="00E60F1D" w:rsidP="002650E9">
            <w:pPr>
              <w:ind w:firstLine="0"/>
            </w:pPr>
            <w:r w:rsidRPr="00753B7E">
              <w:t xml:space="preserve">величина, на которую возрастает ущерб </w:t>
            </w:r>
            <w:r w:rsidRPr="00753B7E">
              <w:br/>
              <w:t>при увеличении времени свободного горения на 1 минуту, у.е. /мин.;</w:t>
            </w:r>
          </w:p>
        </w:tc>
        <w:tc>
          <w:tcPr>
            <w:tcW w:w="0" w:type="auto"/>
            <w:shd w:val="clear" w:color="auto" w:fill="auto"/>
            <w:noWrap/>
            <w:vAlign w:val="bottom"/>
            <w:hideMark/>
          </w:tcPr>
          <w:p w14:paraId="3F664E63" w14:textId="77777777" w:rsidR="00E60F1D" w:rsidRPr="00753B7E" w:rsidRDefault="00E60F1D" w:rsidP="002650E9">
            <w:pPr>
              <w:ind w:firstLine="0"/>
            </w:pPr>
            <w:r w:rsidRPr="00753B7E">
              <w:t>22</w:t>
            </w:r>
          </w:p>
        </w:tc>
      </w:tr>
      <w:tr w:rsidR="00E60F1D" w:rsidRPr="00753B7E" w14:paraId="327EFD57" w14:textId="77777777" w:rsidTr="002650E9">
        <w:trPr>
          <w:trHeight w:val="20"/>
        </w:trPr>
        <w:tc>
          <w:tcPr>
            <w:tcW w:w="0" w:type="auto"/>
            <w:shd w:val="clear" w:color="auto" w:fill="auto"/>
            <w:noWrap/>
            <w:hideMark/>
          </w:tcPr>
          <w:p w14:paraId="0ED8DBA3" w14:textId="77777777" w:rsidR="00E60F1D" w:rsidRPr="00753B7E" w:rsidRDefault="00E60F1D" w:rsidP="002650E9">
            <w:pPr>
              <w:ind w:firstLine="0"/>
            </w:pPr>
            <w:proofErr w:type="spellStart"/>
            <w:r w:rsidRPr="00753B7E">
              <w:t>tсв</w:t>
            </w:r>
            <w:proofErr w:type="spellEnd"/>
            <w:r w:rsidRPr="00753B7E">
              <w:t xml:space="preserve"> - </w:t>
            </w:r>
          </w:p>
        </w:tc>
        <w:tc>
          <w:tcPr>
            <w:tcW w:w="0" w:type="auto"/>
            <w:shd w:val="clear" w:color="auto" w:fill="auto"/>
            <w:noWrap/>
            <w:hideMark/>
          </w:tcPr>
          <w:p w14:paraId="306EA3B4" w14:textId="77777777" w:rsidR="00E60F1D" w:rsidRPr="00753B7E" w:rsidRDefault="00E60F1D" w:rsidP="002650E9">
            <w:pPr>
              <w:ind w:firstLine="0"/>
            </w:pPr>
            <w:r w:rsidRPr="00753B7E">
              <w:t>время свободного развития пожара, мин.;</w:t>
            </w:r>
          </w:p>
        </w:tc>
        <w:tc>
          <w:tcPr>
            <w:tcW w:w="0" w:type="auto"/>
            <w:shd w:val="clear" w:color="auto" w:fill="auto"/>
            <w:noWrap/>
            <w:vAlign w:val="bottom"/>
            <w:hideMark/>
          </w:tcPr>
          <w:p w14:paraId="1F8AFFAB" w14:textId="77777777" w:rsidR="00E60F1D" w:rsidRPr="00753B7E" w:rsidRDefault="00E60F1D" w:rsidP="002650E9">
            <w:pPr>
              <w:ind w:firstLine="0"/>
            </w:pPr>
            <w:r w:rsidRPr="00753B7E">
              <w:t>15</w:t>
            </w:r>
          </w:p>
        </w:tc>
      </w:tr>
      <w:tr w:rsidR="00E60F1D" w:rsidRPr="00753B7E" w14:paraId="3B5EE7F8" w14:textId="77777777" w:rsidTr="002650E9">
        <w:trPr>
          <w:trHeight w:val="20"/>
        </w:trPr>
        <w:tc>
          <w:tcPr>
            <w:tcW w:w="0" w:type="auto"/>
            <w:shd w:val="clear" w:color="auto" w:fill="auto"/>
            <w:noWrap/>
            <w:hideMark/>
          </w:tcPr>
          <w:p w14:paraId="4CC9D19D" w14:textId="77777777" w:rsidR="00E60F1D" w:rsidRPr="00753B7E" w:rsidRDefault="00E60F1D" w:rsidP="002650E9">
            <w:pPr>
              <w:ind w:firstLine="0"/>
            </w:pPr>
            <w:r w:rsidRPr="00753B7E">
              <w:t xml:space="preserve">b - </w:t>
            </w:r>
          </w:p>
        </w:tc>
        <w:tc>
          <w:tcPr>
            <w:tcW w:w="0" w:type="auto"/>
            <w:shd w:val="clear" w:color="auto" w:fill="auto"/>
            <w:hideMark/>
          </w:tcPr>
          <w:p w14:paraId="757B5A29" w14:textId="77777777" w:rsidR="00E60F1D" w:rsidRPr="00753B7E" w:rsidRDefault="00E60F1D" w:rsidP="002650E9">
            <w:pPr>
              <w:ind w:firstLine="0"/>
            </w:pPr>
            <w:r w:rsidRPr="00753B7E">
              <w:t xml:space="preserve">величина, на которую увеличивается ущерб </w:t>
            </w:r>
            <w:r w:rsidRPr="00753B7E">
              <w:br/>
              <w:t>при увеличении времени тушения на 1 минуту, у.е./мин.;</w:t>
            </w:r>
          </w:p>
        </w:tc>
        <w:tc>
          <w:tcPr>
            <w:tcW w:w="0" w:type="auto"/>
            <w:shd w:val="clear" w:color="auto" w:fill="auto"/>
            <w:noWrap/>
            <w:vAlign w:val="bottom"/>
            <w:hideMark/>
          </w:tcPr>
          <w:p w14:paraId="183EC6D7" w14:textId="77777777" w:rsidR="00E60F1D" w:rsidRPr="00753B7E" w:rsidRDefault="00E60F1D" w:rsidP="002650E9">
            <w:pPr>
              <w:ind w:firstLine="0"/>
            </w:pPr>
            <w:r w:rsidRPr="00753B7E">
              <w:t>9</w:t>
            </w:r>
          </w:p>
        </w:tc>
      </w:tr>
      <w:tr w:rsidR="00E60F1D" w:rsidRPr="00753B7E" w14:paraId="30106B31" w14:textId="77777777" w:rsidTr="002650E9">
        <w:trPr>
          <w:trHeight w:val="20"/>
        </w:trPr>
        <w:tc>
          <w:tcPr>
            <w:tcW w:w="0" w:type="auto"/>
            <w:shd w:val="clear" w:color="auto" w:fill="auto"/>
            <w:noWrap/>
            <w:hideMark/>
          </w:tcPr>
          <w:p w14:paraId="42F5E1F8" w14:textId="77777777" w:rsidR="00E60F1D" w:rsidRPr="00753B7E" w:rsidRDefault="00E60F1D" w:rsidP="002650E9">
            <w:pPr>
              <w:ind w:firstLine="0"/>
            </w:pPr>
            <w:proofErr w:type="spellStart"/>
            <w:r w:rsidRPr="00753B7E">
              <w:t>tт</w:t>
            </w:r>
            <w:proofErr w:type="spellEnd"/>
            <w:r w:rsidRPr="00753B7E">
              <w:t xml:space="preserve"> - </w:t>
            </w:r>
          </w:p>
        </w:tc>
        <w:tc>
          <w:tcPr>
            <w:tcW w:w="0" w:type="auto"/>
            <w:shd w:val="clear" w:color="auto" w:fill="auto"/>
            <w:noWrap/>
            <w:hideMark/>
          </w:tcPr>
          <w:p w14:paraId="6DEACEDE" w14:textId="77777777" w:rsidR="00E60F1D" w:rsidRPr="00753B7E" w:rsidRDefault="00E60F1D" w:rsidP="002650E9">
            <w:pPr>
              <w:ind w:firstLine="0"/>
            </w:pPr>
            <w:r w:rsidRPr="00753B7E">
              <w:t>время тушения пожара, мин.;</w:t>
            </w:r>
          </w:p>
        </w:tc>
        <w:tc>
          <w:tcPr>
            <w:tcW w:w="0" w:type="auto"/>
            <w:shd w:val="clear" w:color="auto" w:fill="auto"/>
            <w:noWrap/>
            <w:vAlign w:val="bottom"/>
            <w:hideMark/>
          </w:tcPr>
          <w:p w14:paraId="640F0A71" w14:textId="77777777" w:rsidR="00E60F1D" w:rsidRPr="00753B7E" w:rsidRDefault="00E60F1D" w:rsidP="002650E9">
            <w:pPr>
              <w:ind w:firstLine="0"/>
            </w:pPr>
            <w:r w:rsidRPr="00753B7E">
              <w:t>83</w:t>
            </w:r>
          </w:p>
        </w:tc>
      </w:tr>
      <w:tr w:rsidR="00E60F1D" w:rsidRPr="00753B7E" w14:paraId="41C0B7D1" w14:textId="77777777" w:rsidTr="002650E9">
        <w:trPr>
          <w:trHeight w:val="20"/>
        </w:trPr>
        <w:tc>
          <w:tcPr>
            <w:tcW w:w="0" w:type="auto"/>
            <w:shd w:val="clear" w:color="auto" w:fill="auto"/>
            <w:noWrap/>
            <w:hideMark/>
          </w:tcPr>
          <w:p w14:paraId="00ECFDFD" w14:textId="77777777" w:rsidR="00E60F1D" w:rsidRPr="00753B7E" w:rsidRDefault="00E60F1D" w:rsidP="002650E9">
            <w:r w:rsidRPr="00753B7E">
              <w:t xml:space="preserve">с - </w:t>
            </w:r>
          </w:p>
        </w:tc>
        <w:tc>
          <w:tcPr>
            <w:tcW w:w="0" w:type="auto"/>
            <w:shd w:val="clear" w:color="auto" w:fill="auto"/>
            <w:hideMark/>
          </w:tcPr>
          <w:p w14:paraId="1ED87574" w14:textId="77777777" w:rsidR="00E60F1D" w:rsidRPr="00753B7E" w:rsidRDefault="00E60F1D" w:rsidP="002650E9">
            <w:r w:rsidRPr="00753B7E">
              <w:t xml:space="preserve">величина, на которую увеличивается ущерб </w:t>
            </w:r>
            <w:r w:rsidRPr="00753B7E">
              <w:br/>
              <w:t>при увеличении, начальной площади горения на 1 м</w:t>
            </w:r>
            <w:r w:rsidRPr="00753B7E">
              <w:rPr>
                <w:vertAlign w:val="superscript"/>
              </w:rPr>
              <w:t>2</w:t>
            </w:r>
            <w:r w:rsidRPr="00753B7E">
              <w:t>, у.е./м</w:t>
            </w:r>
            <w:r w:rsidRPr="00753B7E">
              <w:rPr>
                <w:vertAlign w:val="superscript"/>
              </w:rPr>
              <w:t>2</w:t>
            </w:r>
            <w:r w:rsidRPr="00753B7E">
              <w:t>,</w:t>
            </w:r>
          </w:p>
        </w:tc>
        <w:tc>
          <w:tcPr>
            <w:tcW w:w="0" w:type="auto"/>
            <w:shd w:val="clear" w:color="auto" w:fill="auto"/>
            <w:noWrap/>
            <w:vAlign w:val="bottom"/>
            <w:hideMark/>
          </w:tcPr>
          <w:p w14:paraId="711EB2DD" w14:textId="77777777" w:rsidR="00E60F1D" w:rsidRPr="00753B7E" w:rsidRDefault="00E60F1D" w:rsidP="002650E9">
            <w:r w:rsidRPr="00753B7E">
              <w:t>5</w:t>
            </w:r>
          </w:p>
        </w:tc>
      </w:tr>
      <w:tr w:rsidR="00E60F1D" w:rsidRPr="00753B7E" w14:paraId="67A99086" w14:textId="77777777" w:rsidTr="002650E9">
        <w:trPr>
          <w:trHeight w:val="20"/>
        </w:trPr>
        <w:tc>
          <w:tcPr>
            <w:tcW w:w="0" w:type="auto"/>
            <w:shd w:val="clear" w:color="auto" w:fill="auto"/>
            <w:noWrap/>
            <w:hideMark/>
          </w:tcPr>
          <w:p w14:paraId="1958A1F9" w14:textId="77777777" w:rsidR="00E60F1D" w:rsidRPr="00753B7E" w:rsidRDefault="00E60F1D" w:rsidP="002650E9">
            <w:pPr>
              <w:ind w:firstLine="0"/>
            </w:pPr>
            <w:r w:rsidRPr="00753B7E">
              <w:t xml:space="preserve">ρ н - </w:t>
            </w:r>
          </w:p>
        </w:tc>
        <w:tc>
          <w:tcPr>
            <w:tcW w:w="0" w:type="auto"/>
            <w:shd w:val="clear" w:color="auto" w:fill="auto"/>
            <w:hideMark/>
          </w:tcPr>
          <w:p w14:paraId="784A8726" w14:textId="77777777" w:rsidR="00E60F1D" w:rsidRPr="00753B7E" w:rsidRDefault="00E60F1D" w:rsidP="002650E9">
            <w:pPr>
              <w:ind w:firstLine="0"/>
            </w:pPr>
            <w:r w:rsidRPr="00753B7E">
              <w:t>нормативная плотность населения (среднестатистическая), чел/км</w:t>
            </w:r>
            <w:r w:rsidRPr="00753B7E">
              <w:rPr>
                <w:vertAlign w:val="superscript"/>
              </w:rPr>
              <w:t>2</w:t>
            </w:r>
            <w:r w:rsidRPr="00753B7E">
              <w:t>;</w:t>
            </w:r>
          </w:p>
        </w:tc>
        <w:tc>
          <w:tcPr>
            <w:tcW w:w="0" w:type="auto"/>
            <w:shd w:val="clear" w:color="auto" w:fill="auto"/>
            <w:noWrap/>
            <w:vAlign w:val="bottom"/>
            <w:hideMark/>
          </w:tcPr>
          <w:p w14:paraId="5E2FB7C3" w14:textId="77777777" w:rsidR="00E60F1D" w:rsidRPr="00753B7E" w:rsidRDefault="00E60F1D" w:rsidP="002650E9">
            <w:pPr>
              <w:ind w:firstLine="0"/>
            </w:pPr>
            <w:r w:rsidRPr="00753B7E">
              <w:t>4000</w:t>
            </w:r>
          </w:p>
        </w:tc>
      </w:tr>
      <w:tr w:rsidR="00E60F1D" w:rsidRPr="00753B7E" w14:paraId="5264D3A5" w14:textId="77777777" w:rsidTr="002650E9">
        <w:trPr>
          <w:trHeight w:val="20"/>
        </w:trPr>
        <w:tc>
          <w:tcPr>
            <w:tcW w:w="0" w:type="auto"/>
            <w:shd w:val="clear" w:color="auto" w:fill="auto"/>
            <w:noWrap/>
            <w:hideMark/>
          </w:tcPr>
          <w:p w14:paraId="6F1A58F7" w14:textId="77777777" w:rsidR="00E60F1D" w:rsidRPr="00753B7E" w:rsidRDefault="00E60F1D" w:rsidP="002650E9">
            <w:pPr>
              <w:ind w:firstLine="0"/>
            </w:pPr>
            <w:r w:rsidRPr="00753B7E">
              <w:t xml:space="preserve">β - </w:t>
            </w:r>
          </w:p>
        </w:tc>
        <w:tc>
          <w:tcPr>
            <w:tcW w:w="0" w:type="auto"/>
            <w:shd w:val="clear" w:color="auto" w:fill="auto"/>
            <w:hideMark/>
          </w:tcPr>
          <w:p w14:paraId="60D3F856" w14:textId="77777777" w:rsidR="00E60F1D" w:rsidRPr="00753B7E" w:rsidRDefault="00E60F1D" w:rsidP="002650E9">
            <w:pPr>
              <w:ind w:firstLine="0"/>
            </w:pPr>
            <w:r w:rsidRPr="00753B7E">
              <w:t>категория зданий и сооружений  (безразмерная величина);</w:t>
            </w:r>
          </w:p>
        </w:tc>
        <w:tc>
          <w:tcPr>
            <w:tcW w:w="0" w:type="auto"/>
            <w:shd w:val="clear" w:color="auto" w:fill="auto"/>
            <w:noWrap/>
            <w:vAlign w:val="bottom"/>
            <w:hideMark/>
          </w:tcPr>
          <w:p w14:paraId="3EEAD7C7" w14:textId="77777777" w:rsidR="00E60F1D" w:rsidRPr="00753B7E" w:rsidRDefault="00E60F1D" w:rsidP="002650E9">
            <w:pPr>
              <w:ind w:firstLine="0"/>
            </w:pPr>
            <w:r w:rsidRPr="00753B7E">
              <w:t>2</w:t>
            </w:r>
          </w:p>
        </w:tc>
      </w:tr>
      <w:tr w:rsidR="00E60F1D" w:rsidRPr="00753B7E" w14:paraId="68E61994" w14:textId="77777777" w:rsidTr="002650E9">
        <w:trPr>
          <w:trHeight w:val="20"/>
        </w:trPr>
        <w:tc>
          <w:tcPr>
            <w:tcW w:w="0" w:type="auto"/>
            <w:shd w:val="clear" w:color="auto" w:fill="auto"/>
            <w:noWrap/>
            <w:hideMark/>
          </w:tcPr>
          <w:p w14:paraId="01183F6E" w14:textId="77777777" w:rsidR="00E60F1D" w:rsidRPr="00753B7E" w:rsidRDefault="00E60F1D" w:rsidP="002650E9">
            <w:pPr>
              <w:ind w:firstLine="0"/>
            </w:pPr>
            <w:r w:rsidRPr="00753B7E">
              <w:t xml:space="preserve">S β - </w:t>
            </w:r>
          </w:p>
        </w:tc>
        <w:tc>
          <w:tcPr>
            <w:tcW w:w="0" w:type="auto"/>
            <w:shd w:val="clear" w:color="auto" w:fill="auto"/>
            <w:hideMark/>
          </w:tcPr>
          <w:p w14:paraId="1A461450" w14:textId="77777777" w:rsidR="00E60F1D" w:rsidRPr="00753B7E" w:rsidRDefault="00E60F1D" w:rsidP="002650E9">
            <w:pPr>
              <w:ind w:firstLine="0"/>
            </w:pPr>
            <w:r w:rsidRPr="00753B7E">
              <w:t xml:space="preserve">среднестатистическая начальная площадь пожара в </w:t>
            </w:r>
            <w:r w:rsidRPr="00753B7E">
              <w:br/>
              <w:t>здании или на производственной площадке, м</w:t>
            </w:r>
            <w:r w:rsidRPr="00753B7E">
              <w:rPr>
                <w:vertAlign w:val="superscript"/>
              </w:rPr>
              <w:t>2</w:t>
            </w:r>
            <w:r w:rsidRPr="00753B7E">
              <w:t>.</w:t>
            </w:r>
          </w:p>
        </w:tc>
        <w:tc>
          <w:tcPr>
            <w:tcW w:w="0" w:type="auto"/>
            <w:shd w:val="clear" w:color="auto" w:fill="auto"/>
            <w:noWrap/>
            <w:vAlign w:val="bottom"/>
            <w:hideMark/>
          </w:tcPr>
          <w:p w14:paraId="0D860121" w14:textId="77777777" w:rsidR="00E60F1D" w:rsidRPr="00753B7E" w:rsidRDefault="00E60F1D" w:rsidP="002650E9">
            <w:pPr>
              <w:ind w:firstLine="0"/>
            </w:pPr>
            <w:r w:rsidRPr="00753B7E">
              <w:t>21</w:t>
            </w:r>
          </w:p>
        </w:tc>
      </w:tr>
      <w:tr w:rsidR="00E60F1D" w:rsidRPr="00753B7E" w14:paraId="3570F122" w14:textId="77777777" w:rsidTr="002650E9">
        <w:trPr>
          <w:trHeight w:val="20"/>
        </w:trPr>
        <w:tc>
          <w:tcPr>
            <w:tcW w:w="0" w:type="auto"/>
            <w:shd w:val="clear" w:color="auto" w:fill="auto"/>
            <w:noWrap/>
            <w:hideMark/>
          </w:tcPr>
          <w:p w14:paraId="5E702901" w14:textId="77777777" w:rsidR="00E60F1D" w:rsidRPr="00753B7E" w:rsidRDefault="00E60F1D" w:rsidP="002650E9">
            <w:pPr>
              <w:ind w:firstLine="0"/>
            </w:pPr>
            <w:r w:rsidRPr="00753B7E">
              <w:t xml:space="preserve">η β - </w:t>
            </w:r>
          </w:p>
        </w:tc>
        <w:tc>
          <w:tcPr>
            <w:tcW w:w="0" w:type="auto"/>
            <w:shd w:val="clear" w:color="auto" w:fill="auto"/>
            <w:hideMark/>
          </w:tcPr>
          <w:p w14:paraId="0FE1F29E" w14:textId="77777777" w:rsidR="00E60F1D" w:rsidRPr="00753B7E" w:rsidRDefault="00E60F1D" w:rsidP="002650E9">
            <w:pPr>
              <w:ind w:firstLine="0"/>
            </w:pPr>
            <w:r w:rsidRPr="00753B7E">
              <w:t>количество зданий β-ой категории, шт.;</w:t>
            </w:r>
          </w:p>
        </w:tc>
        <w:tc>
          <w:tcPr>
            <w:tcW w:w="0" w:type="auto"/>
            <w:shd w:val="clear" w:color="auto" w:fill="auto"/>
            <w:noWrap/>
            <w:vAlign w:val="bottom"/>
            <w:hideMark/>
          </w:tcPr>
          <w:p w14:paraId="6A255669" w14:textId="77777777" w:rsidR="00E60F1D" w:rsidRPr="00753B7E" w:rsidRDefault="00E60F1D" w:rsidP="002650E9">
            <w:pPr>
              <w:ind w:firstLine="0"/>
            </w:pPr>
            <w:r w:rsidRPr="00753B7E">
              <w:t>60</w:t>
            </w:r>
          </w:p>
        </w:tc>
      </w:tr>
      <w:tr w:rsidR="00E60F1D" w:rsidRPr="00753B7E" w14:paraId="56A305F8" w14:textId="77777777" w:rsidTr="002650E9">
        <w:trPr>
          <w:trHeight w:val="20"/>
        </w:trPr>
        <w:tc>
          <w:tcPr>
            <w:tcW w:w="0" w:type="auto"/>
            <w:shd w:val="clear" w:color="auto" w:fill="auto"/>
            <w:noWrap/>
            <w:hideMark/>
          </w:tcPr>
          <w:p w14:paraId="48DF69E9" w14:textId="77777777" w:rsidR="00E60F1D" w:rsidRPr="00753B7E" w:rsidRDefault="00E60F1D" w:rsidP="002650E9">
            <w:pPr>
              <w:ind w:firstLine="0"/>
              <w:rPr>
                <w:i/>
                <w:iCs/>
              </w:rPr>
            </w:pPr>
            <w:r w:rsidRPr="00753B7E">
              <w:rPr>
                <w:i/>
                <w:iCs/>
              </w:rPr>
              <w:t>ρ</w:t>
            </w:r>
            <w:r w:rsidRPr="00753B7E">
              <w:t xml:space="preserve"> </w:t>
            </w:r>
            <w:proofErr w:type="spellStart"/>
            <w:r w:rsidRPr="00753B7E">
              <w:t>пр</w:t>
            </w:r>
            <w:proofErr w:type="spellEnd"/>
            <w:r w:rsidRPr="00753B7E">
              <w:t xml:space="preserve"> - </w:t>
            </w:r>
          </w:p>
        </w:tc>
        <w:tc>
          <w:tcPr>
            <w:tcW w:w="0" w:type="auto"/>
            <w:shd w:val="clear" w:color="auto" w:fill="auto"/>
            <w:hideMark/>
          </w:tcPr>
          <w:p w14:paraId="3DEEF134" w14:textId="77777777" w:rsidR="00E60F1D" w:rsidRPr="00753B7E" w:rsidRDefault="00E60F1D" w:rsidP="002650E9">
            <w:pPr>
              <w:ind w:firstLine="0"/>
            </w:pPr>
            <w:r w:rsidRPr="00753B7E">
              <w:t>средняя плотность населения территории), чел./км</w:t>
            </w:r>
            <w:r w:rsidRPr="00753B7E">
              <w:rPr>
                <w:vertAlign w:val="superscript"/>
              </w:rPr>
              <w:t>2</w:t>
            </w:r>
            <w:r w:rsidRPr="00753B7E">
              <w:t>;</w:t>
            </w:r>
          </w:p>
        </w:tc>
        <w:tc>
          <w:tcPr>
            <w:tcW w:w="0" w:type="auto"/>
            <w:shd w:val="clear" w:color="auto" w:fill="auto"/>
            <w:noWrap/>
            <w:vAlign w:val="bottom"/>
            <w:hideMark/>
          </w:tcPr>
          <w:p w14:paraId="12A81E67" w14:textId="77777777" w:rsidR="00E60F1D" w:rsidRPr="00753B7E" w:rsidRDefault="00E60F1D" w:rsidP="002650E9">
            <w:pPr>
              <w:ind w:firstLine="0"/>
            </w:pPr>
            <w:r w:rsidRPr="00753B7E">
              <w:t>3000</w:t>
            </w:r>
          </w:p>
        </w:tc>
      </w:tr>
      <w:tr w:rsidR="00E60F1D" w:rsidRPr="00753B7E" w14:paraId="78A1E543" w14:textId="77777777" w:rsidTr="002650E9">
        <w:trPr>
          <w:trHeight w:val="20"/>
        </w:trPr>
        <w:tc>
          <w:tcPr>
            <w:tcW w:w="0" w:type="auto"/>
            <w:shd w:val="clear" w:color="auto" w:fill="auto"/>
            <w:noWrap/>
            <w:hideMark/>
          </w:tcPr>
          <w:p w14:paraId="4728EFE8" w14:textId="77777777" w:rsidR="00E60F1D" w:rsidRPr="00753B7E" w:rsidRDefault="00E60F1D" w:rsidP="002650E9">
            <w:pPr>
              <w:ind w:firstLine="0"/>
            </w:pPr>
          </w:p>
        </w:tc>
        <w:tc>
          <w:tcPr>
            <w:tcW w:w="0" w:type="auto"/>
            <w:shd w:val="clear" w:color="auto" w:fill="auto"/>
            <w:hideMark/>
          </w:tcPr>
          <w:p w14:paraId="088877F1" w14:textId="77777777" w:rsidR="00E60F1D" w:rsidRPr="00753B7E" w:rsidRDefault="00E60F1D" w:rsidP="002650E9">
            <w:pPr>
              <w:ind w:firstLine="0"/>
            </w:pPr>
          </w:p>
        </w:tc>
        <w:tc>
          <w:tcPr>
            <w:tcW w:w="0" w:type="auto"/>
            <w:shd w:val="clear" w:color="auto" w:fill="auto"/>
            <w:noWrap/>
            <w:vAlign w:val="bottom"/>
            <w:hideMark/>
          </w:tcPr>
          <w:p w14:paraId="766E1829" w14:textId="77777777" w:rsidR="00E60F1D" w:rsidRPr="00753B7E" w:rsidRDefault="00E60F1D" w:rsidP="002650E9">
            <w:pPr>
              <w:ind w:firstLine="0"/>
            </w:pPr>
          </w:p>
        </w:tc>
      </w:tr>
      <w:tr w:rsidR="00E60F1D" w:rsidRPr="00753B7E" w14:paraId="752E1B22" w14:textId="77777777" w:rsidTr="002650E9">
        <w:trPr>
          <w:trHeight w:val="20"/>
        </w:trPr>
        <w:tc>
          <w:tcPr>
            <w:tcW w:w="0" w:type="auto"/>
            <w:gridSpan w:val="2"/>
            <w:shd w:val="clear" w:color="auto" w:fill="auto"/>
            <w:noWrap/>
            <w:vAlign w:val="bottom"/>
            <w:hideMark/>
          </w:tcPr>
          <w:p w14:paraId="75E52BA8" w14:textId="77777777" w:rsidR="00E60F1D" w:rsidRPr="00753B7E" w:rsidRDefault="00E60F1D" w:rsidP="002650E9">
            <w:pPr>
              <w:ind w:firstLine="0"/>
              <w:rPr>
                <w:u w:val="single"/>
              </w:rPr>
            </w:pPr>
            <w:r w:rsidRPr="00753B7E">
              <w:rPr>
                <w:u w:val="single"/>
              </w:rPr>
              <w:t>Результаты расчетов:</w:t>
            </w:r>
          </w:p>
        </w:tc>
        <w:tc>
          <w:tcPr>
            <w:tcW w:w="0" w:type="auto"/>
            <w:shd w:val="clear" w:color="auto" w:fill="auto"/>
            <w:noWrap/>
            <w:vAlign w:val="bottom"/>
            <w:hideMark/>
          </w:tcPr>
          <w:p w14:paraId="73C8B0A8" w14:textId="77777777" w:rsidR="00E60F1D" w:rsidRPr="00753B7E" w:rsidRDefault="00E60F1D" w:rsidP="002650E9">
            <w:pPr>
              <w:ind w:firstLine="0"/>
            </w:pPr>
          </w:p>
        </w:tc>
      </w:tr>
      <w:tr w:rsidR="00E60F1D" w:rsidRPr="00753B7E" w14:paraId="76387C71" w14:textId="77777777" w:rsidTr="002650E9">
        <w:trPr>
          <w:trHeight w:val="20"/>
        </w:trPr>
        <w:tc>
          <w:tcPr>
            <w:tcW w:w="0" w:type="auto"/>
            <w:shd w:val="clear" w:color="auto" w:fill="auto"/>
            <w:noWrap/>
            <w:hideMark/>
          </w:tcPr>
          <w:p w14:paraId="04D3DC2B" w14:textId="77777777" w:rsidR="00E60F1D" w:rsidRPr="00753B7E" w:rsidRDefault="00E60F1D" w:rsidP="002650E9">
            <w:pPr>
              <w:ind w:firstLine="0"/>
            </w:pPr>
            <w:proofErr w:type="spellStart"/>
            <w:r w:rsidRPr="00753B7E">
              <w:t>So</w:t>
            </w:r>
            <w:proofErr w:type="spellEnd"/>
            <w:r w:rsidRPr="00753B7E">
              <w:t xml:space="preserve"> - </w:t>
            </w:r>
          </w:p>
        </w:tc>
        <w:tc>
          <w:tcPr>
            <w:tcW w:w="0" w:type="auto"/>
            <w:shd w:val="clear" w:color="auto" w:fill="auto"/>
            <w:hideMark/>
          </w:tcPr>
          <w:p w14:paraId="4EB217FD" w14:textId="77777777" w:rsidR="00E60F1D" w:rsidRPr="00753B7E" w:rsidRDefault="00E60F1D" w:rsidP="002650E9">
            <w:pPr>
              <w:ind w:firstLine="0"/>
            </w:pPr>
            <w:r w:rsidRPr="00753B7E">
              <w:t>начальная площадь пожара к моменту прибытия пожарных, м</w:t>
            </w:r>
            <w:r w:rsidRPr="00753B7E">
              <w:rPr>
                <w:vertAlign w:val="superscript"/>
              </w:rPr>
              <w:t>2</w:t>
            </w:r>
            <w:r w:rsidRPr="00753B7E">
              <w:t>;</w:t>
            </w:r>
          </w:p>
        </w:tc>
        <w:tc>
          <w:tcPr>
            <w:tcW w:w="0" w:type="auto"/>
            <w:shd w:val="clear" w:color="auto" w:fill="auto"/>
            <w:noWrap/>
            <w:vAlign w:val="bottom"/>
            <w:hideMark/>
          </w:tcPr>
          <w:p w14:paraId="214F31DC" w14:textId="77777777" w:rsidR="00E60F1D" w:rsidRPr="00753B7E" w:rsidRDefault="00E60F1D" w:rsidP="002650E9">
            <w:pPr>
              <w:ind w:firstLine="0"/>
            </w:pPr>
            <w:r w:rsidRPr="00753B7E">
              <w:t>1260</w:t>
            </w:r>
          </w:p>
        </w:tc>
      </w:tr>
      <w:tr w:rsidR="00E60F1D" w:rsidRPr="00753B7E" w14:paraId="128FF1D9" w14:textId="77777777" w:rsidTr="002650E9">
        <w:trPr>
          <w:trHeight w:val="20"/>
        </w:trPr>
        <w:tc>
          <w:tcPr>
            <w:tcW w:w="0" w:type="auto"/>
            <w:shd w:val="clear" w:color="auto" w:fill="auto"/>
            <w:noWrap/>
            <w:hideMark/>
          </w:tcPr>
          <w:p w14:paraId="700AEBBE" w14:textId="77777777" w:rsidR="00E60F1D" w:rsidRPr="00753B7E" w:rsidRDefault="00E60F1D" w:rsidP="002650E9">
            <w:pPr>
              <w:ind w:firstLine="0"/>
            </w:pPr>
            <w:r w:rsidRPr="00753B7E">
              <w:t xml:space="preserve">Y - </w:t>
            </w:r>
          </w:p>
        </w:tc>
        <w:tc>
          <w:tcPr>
            <w:tcW w:w="0" w:type="auto"/>
            <w:shd w:val="clear" w:color="auto" w:fill="auto"/>
            <w:hideMark/>
          </w:tcPr>
          <w:p w14:paraId="6E02B90E" w14:textId="77777777" w:rsidR="00E60F1D" w:rsidRPr="00753B7E" w:rsidRDefault="00E60F1D" w:rsidP="002650E9">
            <w:pPr>
              <w:ind w:firstLine="0"/>
            </w:pPr>
            <w:r w:rsidRPr="00753B7E">
              <w:t>комплексный показатель ущерба от пожара (условные единицы)</w:t>
            </w:r>
          </w:p>
        </w:tc>
        <w:tc>
          <w:tcPr>
            <w:tcW w:w="0" w:type="auto"/>
            <w:shd w:val="clear" w:color="auto" w:fill="auto"/>
            <w:noWrap/>
            <w:vAlign w:val="bottom"/>
            <w:hideMark/>
          </w:tcPr>
          <w:p w14:paraId="7982309D" w14:textId="77777777" w:rsidR="00E60F1D" w:rsidRPr="00753B7E" w:rsidRDefault="00E60F1D" w:rsidP="002650E9">
            <w:pPr>
              <w:ind w:firstLine="0"/>
            </w:pPr>
            <w:r w:rsidRPr="00753B7E">
              <w:t>8107</w:t>
            </w:r>
          </w:p>
        </w:tc>
      </w:tr>
      <w:tr w:rsidR="00E60F1D" w:rsidRPr="00753B7E" w14:paraId="18867023" w14:textId="77777777" w:rsidTr="002650E9">
        <w:trPr>
          <w:trHeight w:val="20"/>
        </w:trPr>
        <w:tc>
          <w:tcPr>
            <w:tcW w:w="0" w:type="auto"/>
            <w:shd w:val="clear" w:color="auto" w:fill="auto"/>
            <w:noWrap/>
            <w:hideMark/>
          </w:tcPr>
          <w:p w14:paraId="373DBA38" w14:textId="77777777" w:rsidR="00E60F1D" w:rsidRPr="00753B7E" w:rsidRDefault="00E60F1D" w:rsidP="002650E9">
            <w:pPr>
              <w:ind w:firstLine="0"/>
            </w:pPr>
            <w:proofErr w:type="spellStart"/>
            <w:r w:rsidRPr="00753B7E">
              <w:t>Nсм</w:t>
            </w:r>
            <w:proofErr w:type="spellEnd"/>
            <w:r w:rsidRPr="00753B7E">
              <w:t xml:space="preserve"> - </w:t>
            </w:r>
          </w:p>
        </w:tc>
        <w:tc>
          <w:tcPr>
            <w:tcW w:w="0" w:type="auto"/>
            <w:shd w:val="clear" w:color="auto" w:fill="auto"/>
            <w:hideMark/>
          </w:tcPr>
          <w:p w14:paraId="561DCC83" w14:textId="77777777" w:rsidR="00E60F1D" w:rsidRPr="00753B7E" w:rsidRDefault="00E60F1D" w:rsidP="002650E9">
            <w:pPr>
              <w:ind w:firstLine="0"/>
            </w:pPr>
            <w:r w:rsidRPr="00753B7E">
              <w:t>количество смертельных исходов среди персонала и населения, чел.;</w:t>
            </w:r>
          </w:p>
        </w:tc>
        <w:tc>
          <w:tcPr>
            <w:tcW w:w="0" w:type="auto"/>
            <w:shd w:val="clear" w:color="auto" w:fill="auto"/>
            <w:noWrap/>
            <w:vAlign w:val="bottom"/>
            <w:hideMark/>
          </w:tcPr>
          <w:p w14:paraId="503B9315" w14:textId="77777777" w:rsidR="00E60F1D" w:rsidRPr="00753B7E" w:rsidRDefault="00E60F1D" w:rsidP="002650E9">
            <w:pPr>
              <w:ind w:firstLine="0"/>
            </w:pPr>
            <w:r w:rsidRPr="00753B7E">
              <w:t>0</w:t>
            </w:r>
          </w:p>
        </w:tc>
      </w:tr>
      <w:tr w:rsidR="00E60F1D" w:rsidRPr="00753B7E" w14:paraId="5B5A8502" w14:textId="77777777" w:rsidTr="002650E9">
        <w:trPr>
          <w:trHeight w:val="20"/>
        </w:trPr>
        <w:tc>
          <w:tcPr>
            <w:tcW w:w="0" w:type="auto"/>
            <w:shd w:val="clear" w:color="auto" w:fill="auto"/>
            <w:noWrap/>
            <w:hideMark/>
          </w:tcPr>
          <w:p w14:paraId="7888AA94" w14:textId="77777777" w:rsidR="00E60F1D" w:rsidRPr="00753B7E" w:rsidRDefault="00E60F1D" w:rsidP="002650E9">
            <w:pPr>
              <w:ind w:firstLine="0"/>
            </w:pPr>
            <w:proofErr w:type="spellStart"/>
            <w:r w:rsidRPr="00753B7E">
              <w:t>Nт</w:t>
            </w:r>
            <w:proofErr w:type="spellEnd"/>
            <w:r w:rsidRPr="00753B7E">
              <w:t xml:space="preserve">˚,ср - </w:t>
            </w:r>
          </w:p>
        </w:tc>
        <w:tc>
          <w:tcPr>
            <w:tcW w:w="0" w:type="auto"/>
            <w:shd w:val="clear" w:color="auto" w:fill="auto"/>
            <w:hideMark/>
          </w:tcPr>
          <w:p w14:paraId="2E04F4FD" w14:textId="77777777" w:rsidR="00E60F1D" w:rsidRPr="00753B7E" w:rsidRDefault="00E60F1D" w:rsidP="002650E9">
            <w:pPr>
              <w:ind w:firstLine="0"/>
            </w:pPr>
            <w:r w:rsidRPr="00753B7E">
              <w:t>количество людей, получивших термические поражения средней и более степеней тяжести среди персонала и населения, чел.;</w:t>
            </w:r>
          </w:p>
        </w:tc>
        <w:tc>
          <w:tcPr>
            <w:tcW w:w="0" w:type="auto"/>
            <w:shd w:val="clear" w:color="auto" w:fill="auto"/>
            <w:noWrap/>
            <w:vAlign w:val="bottom"/>
            <w:hideMark/>
          </w:tcPr>
          <w:p w14:paraId="0F376641" w14:textId="77777777" w:rsidR="00E60F1D" w:rsidRPr="00753B7E" w:rsidRDefault="00E60F1D" w:rsidP="002650E9">
            <w:pPr>
              <w:ind w:firstLine="0"/>
            </w:pPr>
            <w:r w:rsidRPr="00753B7E">
              <w:t>1</w:t>
            </w:r>
          </w:p>
        </w:tc>
      </w:tr>
      <w:tr w:rsidR="00E60F1D" w:rsidRPr="00753B7E" w14:paraId="405AC7A0" w14:textId="77777777" w:rsidTr="002650E9">
        <w:trPr>
          <w:trHeight w:val="20"/>
        </w:trPr>
        <w:tc>
          <w:tcPr>
            <w:tcW w:w="0" w:type="auto"/>
            <w:shd w:val="clear" w:color="auto" w:fill="auto"/>
            <w:noWrap/>
            <w:hideMark/>
          </w:tcPr>
          <w:p w14:paraId="3AAD7CD0" w14:textId="77777777" w:rsidR="00E60F1D" w:rsidRPr="00753B7E" w:rsidRDefault="00E60F1D" w:rsidP="002650E9">
            <w:pPr>
              <w:ind w:firstLine="0"/>
            </w:pPr>
            <w:proofErr w:type="spellStart"/>
            <w:r w:rsidRPr="00753B7E">
              <w:t>Nтт,ср</w:t>
            </w:r>
            <w:proofErr w:type="spellEnd"/>
            <w:r w:rsidRPr="00753B7E">
              <w:t xml:space="preserve"> - </w:t>
            </w:r>
          </w:p>
        </w:tc>
        <w:tc>
          <w:tcPr>
            <w:tcW w:w="0" w:type="auto"/>
            <w:shd w:val="clear" w:color="auto" w:fill="auto"/>
            <w:hideMark/>
          </w:tcPr>
          <w:p w14:paraId="2C99FE4C" w14:textId="77777777" w:rsidR="00E60F1D" w:rsidRPr="00753B7E" w:rsidRDefault="00E60F1D" w:rsidP="002650E9">
            <w:pPr>
              <w:ind w:firstLine="0"/>
            </w:pPr>
            <w:r w:rsidRPr="00753B7E">
              <w:t>количество людей, получивших токсические поражения средней и более степеней тяжести среди персонала и населения, чел.;</w:t>
            </w:r>
          </w:p>
        </w:tc>
        <w:tc>
          <w:tcPr>
            <w:tcW w:w="0" w:type="auto"/>
            <w:shd w:val="clear" w:color="auto" w:fill="auto"/>
            <w:noWrap/>
            <w:vAlign w:val="bottom"/>
            <w:hideMark/>
          </w:tcPr>
          <w:p w14:paraId="2ABD6F12" w14:textId="77777777" w:rsidR="00E60F1D" w:rsidRPr="00753B7E" w:rsidRDefault="00E60F1D" w:rsidP="002650E9">
            <w:pPr>
              <w:ind w:firstLine="0"/>
            </w:pPr>
            <w:r w:rsidRPr="00753B7E">
              <w:t>1</w:t>
            </w:r>
          </w:p>
        </w:tc>
      </w:tr>
      <w:tr w:rsidR="00E60F1D" w:rsidRPr="00753B7E" w14:paraId="39DA03FE" w14:textId="77777777" w:rsidTr="002650E9">
        <w:trPr>
          <w:trHeight w:val="20"/>
        </w:trPr>
        <w:tc>
          <w:tcPr>
            <w:tcW w:w="0" w:type="auto"/>
            <w:shd w:val="clear" w:color="auto" w:fill="auto"/>
            <w:noWrap/>
            <w:hideMark/>
          </w:tcPr>
          <w:p w14:paraId="75A926E7" w14:textId="77777777" w:rsidR="00E60F1D" w:rsidRPr="00753B7E" w:rsidRDefault="00E60F1D" w:rsidP="002650E9">
            <w:pPr>
              <w:ind w:firstLine="0"/>
            </w:pPr>
            <w:proofErr w:type="spellStart"/>
            <w:r w:rsidRPr="00753B7E">
              <w:t>Nп</w:t>
            </w:r>
            <w:proofErr w:type="spellEnd"/>
            <w:r w:rsidRPr="00753B7E">
              <w:t xml:space="preserve">° - </w:t>
            </w:r>
          </w:p>
        </w:tc>
        <w:tc>
          <w:tcPr>
            <w:tcW w:w="0" w:type="auto"/>
            <w:shd w:val="clear" w:color="auto" w:fill="auto"/>
            <w:hideMark/>
          </w:tcPr>
          <w:p w14:paraId="75466DB1" w14:textId="77777777" w:rsidR="00E60F1D" w:rsidRPr="00753B7E" w:rsidRDefault="00E60F1D" w:rsidP="002650E9">
            <w:pPr>
              <w:ind w:firstLine="0"/>
            </w:pPr>
            <w:r w:rsidRPr="00753B7E">
              <w:t>количество людей, получивших термические поражения легкой степени тяжести среди персонала и населения, чел.;</w:t>
            </w:r>
          </w:p>
        </w:tc>
        <w:tc>
          <w:tcPr>
            <w:tcW w:w="0" w:type="auto"/>
            <w:shd w:val="clear" w:color="auto" w:fill="auto"/>
            <w:noWrap/>
            <w:vAlign w:val="bottom"/>
            <w:hideMark/>
          </w:tcPr>
          <w:p w14:paraId="29EB1038" w14:textId="77777777" w:rsidR="00E60F1D" w:rsidRPr="00753B7E" w:rsidRDefault="00E60F1D" w:rsidP="002650E9">
            <w:pPr>
              <w:ind w:firstLine="0"/>
            </w:pPr>
            <w:r w:rsidRPr="00753B7E">
              <w:t>10</w:t>
            </w:r>
          </w:p>
        </w:tc>
      </w:tr>
      <w:tr w:rsidR="00E60F1D" w:rsidRPr="00753B7E" w14:paraId="56FF41C1" w14:textId="77777777" w:rsidTr="002650E9">
        <w:trPr>
          <w:trHeight w:val="20"/>
        </w:trPr>
        <w:tc>
          <w:tcPr>
            <w:tcW w:w="0" w:type="auto"/>
            <w:shd w:val="clear" w:color="auto" w:fill="auto"/>
            <w:noWrap/>
            <w:hideMark/>
          </w:tcPr>
          <w:p w14:paraId="7BD80455" w14:textId="77777777" w:rsidR="00E60F1D" w:rsidRPr="00753B7E" w:rsidRDefault="00E60F1D" w:rsidP="002650E9">
            <w:pPr>
              <w:ind w:firstLine="0"/>
            </w:pPr>
            <w:proofErr w:type="spellStart"/>
            <w:r w:rsidRPr="00753B7E">
              <w:t>Nпт</w:t>
            </w:r>
            <w:proofErr w:type="spellEnd"/>
            <w:r w:rsidRPr="00753B7E">
              <w:t xml:space="preserve"> - </w:t>
            </w:r>
          </w:p>
        </w:tc>
        <w:tc>
          <w:tcPr>
            <w:tcW w:w="0" w:type="auto"/>
            <w:shd w:val="clear" w:color="auto" w:fill="auto"/>
            <w:hideMark/>
          </w:tcPr>
          <w:p w14:paraId="292B21A6" w14:textId="77777777" w:rsidR="00E60F1D" w:rsidRPr="00753B7E" w:rsidRDefault="00E60F1D" w:rsidP="002650E9">
            <w:pPr>
              <w:ind w:firstLine="0"/>
            </w:pPr>
            <w:r w:rsidRPr="00753B7E">
              <w:t>количество людей, получивших токсические поражения легкой степени тяжести среди персонала и населения, чел.;</w:t>
            </w:r>
          </w:p>
        </w:tc>
        <w:tc>
          <w:tcPr>
            <w:tcW w:w="0" w:type="auto"/>
            <w:shd w:val="clear" w:color="auto" w:fill="auto"/>
            <w:noWrap/>
            <w:vAlign w:val="bottom"/>
            <w:hideMark/>
          </w:tcPr>
          <w:p w14:paraId="76B69F04" w14:textId="77777777" w:rsidR="00E60F1D" w:rsidRPr="00753B7E" w:rsidRDefault="00E60F1D" w:rsidP="002650E9">
            <w:pPr>
              <w:ind w:firstLine="0"/>
            </w:pPr>
            <w:r w:rsidRPr="00753B7E">
              <w:t>10</w:t>
            </w:r>
          </w:p>
        </w:tc>
      </w:tr>
      <w:tr w:rsidR="00E60F1D" w:rsidRPr="00753B7E" w14:paraId="42888676" w14:textId="77777777" w:rsidTr="002650E9">
        <w:trPr>
          <w:trHeight w:val="20"/>
        </w:trPr>
        <w:tc>
          <w:tcPr>
            <w:tcW w:w="0" w:type="auto"/>
            <w:shd w:val="clear" w:color="auto" w:fill="auto"/>
            <w:noWrap/>
            <w:hideMark/>
          </w:tcPr>
          <w:p w14:paraId="198A7922" w14:textId="77777777" w:rsidR="00E60F1D" w:rsidRPr="00753B7E" w:rsidRDefault="00E60F1D" w:rsidP="002650E9">
            <w:pPr>
              <w:ind w:firstLine="0"/>
            </w:pPr>
            <w:proofErr w:type="spellStart"/>
            <w:r w:rsidRPr="00753B7E">
              <w:t>Nсан</w:t>
            </w:r>
            <w:proofErr w:type="spellEnd"/>
            <w:r w:rsidRPr="00753B7E">
              <w:t xml:space="preserve"> - </w:t>
            </w:r>
          </w:p>
        </w:tc>
        <w:tc>
          <w:tcPr>
            <w:tcW w:w="0" w:type="auto"/>
            <w:shd w:val="clear" w:color="auto" w:fill="auto"/>
            <w:hideMark/>
          </w:tcPr>
          <w:p w14:paraId="7055D608" w14:textId="77777777" w:rsidR="00E60F1D" w:rsidRPr="00753B7E" w:rsidRDefault="00E60F1D" w:rsidP="002650E9">
            <w:pPr>
              <w:ind w:firstLine="0"/>
            </w:pPr>
            <w:r w:rsidRPr="00753B7E">
              <w:t>санитарные потери среди производственного персонала и населения, чел.;</w:t>
            </w:r>
          </w:p>
        </w:tc>
        <w:tc>
          <w:tcPr>
            <w:tcW w:w="0" w:type="auto"/>
            <w:shd w:val="clear" w:color="auto" w:fill="auto"/>
            <w:noWrap/>
            <w:vAlign w:val="bottom"/>
            <w:hideMark/>
          </w:tcPr>
          <w:p w14:paraId="2800D217" w14:textId="77777777" w:rsidR="00E60F1D" w:rsidRPr="00753B7E" w:rsidRDefault="00E60F1D" w:rsidP="002650E9">
            <w:pPr>
              <w:ind w:firstLine="0"/>
            </w:pPr>
            <w:r w:rsidRPr="00753B7E">
              <w:t>22</w:t>
            </w:r>
          </w:p>
        </w:tc>
      </w:tr>
      <w:tr w:rsidR="00E60F1D" w:rsidRPr="00753B7E" w14:paraId="0594602F" w14:textId="77777777" w:rsidTr="002650E9">
        <w:trPr>
          <w:trHeight w:val="20"/>
        </w:trPr>
        <w:tc>
          <w:tcPr>
            <w:tcW w:w="0" w:type="auto"/>
            <w:shd w:val="clear" w:color="auto" w:fill="auto"/>
            <w:noWrap/>
            <w:hideMark/>
          </w:tcPr>
          <w:p w14:paraId="0A9B28FF" w14:textId="77777777" w:rsidR="00E60F1D" w:rsidRPr="00753B7E" w:rsidRDefault="00E60F1D" w:rsidP="002650E9">
            <w:pPr>
              <w:ind w:firstLine="0"/>
            </w:pPr>
            <w:proofErr w:type="spellStart"/>
            <w:r w:rsidRPr="00753B7E">
              <w:t>Nоб</w:t>
            </w:r>
            <w:proofErr w:type="spellEnd"/>
            <w:r w:rsidRPr="00753B7E">
              <w:t xml:space="preserve"> - </w:t>
            </w:r>
          </w:p>
        </w:tc>
        <w:tc>
          <w:tcPr>
            <w:tcW w:w="0" w:type="auto"/>
            <w:shd w:val="clear" w:color="auto" w:fill="auto"/>
            <w:hideMark/>
          </w:tcPr>
          <w:p w14:paraId="7D808717" w14:textId="77777777" w:rsidR="00E60F1D" w:rsidRPr="00753B7E" w:rsidRDefault="00E60F1D" w:rsidP="002650E9">
            <w:pPr>
              <w:ind w:firstLine="0"/>
            </w:pPr>
            <w:r w:rsidRPr="00753B7E">
              <w:t>общие потери среди персонала и населения, чел.</w:t>
            </w:r>
          </w:p>
        </w:tc>
        <w:tc>
          <w:tcPr>
            <w:tcW w:w="0" w:type="auto"/>
            <w:shd w:val="clear" w:color="auto" w:fill="auto"/>
            <w:noWrap/>
            <w:vAlign w:val="bottom"/>
            <w:hideMark/>
          </w:tcPr>
          <w:p w14:paraId="46CB6FFF" w14:textId="77777777" w:rsidR="00E60F1D" w:rsidRPr="00753B7E" w:rsidRDefault="00E60F1D" w:rsidP="002650E9">
            <w:pPr>
              <w:ind w:firstLine="0"/>
            </w:pPr>
            <w:r w:rsidRPr="00753B7E">
              <w:t>23</w:t>
            </w:r>
          </w:p>
        </w:tc>
      </w:tr>
    </w:tbl>
    <w:p w14:paraId="283A96AF" w14:textId="77777777" w:rsidR="00E60F1D" w:rsidRPr="00753B7E" w:rsidRDefault="00E60F1D" w:rsidP="00E60F1D">
      <w:pPr>
        <w:ind w:firstLine="0"/>
      </w:pPr>
    </w:p>
    <w:p w14:paraId="6AB38679" w14:textId="77777777" w:rsidR="00E60F1D" w:rsidRPr="00753B7E" w:rsidRDefault="00E60F1D" w:rsidP="00E60F1D">
      <w:pPr>
        <w:rPr>
          <w:u w:val="single"/>
        </w:rPr>
      </w:pPr>
      <w:r w:rsidRPr="00753B7E">
        <w:rPr>
          <w:u w:val="single"/>
        </w:rPr>
        <w:t>Оценка степени риска ЧС.</w:t>
      </w:r>
    </w:p>
    <w:p w14:paraId="043AB411" w14:textId="77777777" w:rsidR="00E60F1D" w:rsidRPr="00753B7E" w:rsidRDefault="00E60F1D" w:rsidP="00E60F1D">
      <w:r w:rsidRPr="00753B7E">
        <w:t>- площадь зоны вероятной ЧС для исследуемой территории при природных пожарах составляет до 1260 м</w:t>
      </w:r>
      <w:r w:rsidRPr="00753B7E">
        <w:rPr>
          <w:vertAlign w:val="superscript"/>
        </w:rPr>
        <w:t>2</w:t>
      </w:r>
      <w:r w:rsidRPr="00753B7E">
        <w:t>;</w:t>
      </w:r>
    </w:p>
    <w:p w14:paraId="5B1A9710" w14:textId="77777777" w:rsidR="00E60F1D" w:rsidRPr="00753B7E" w:rsidRDefault="00E60F1D" w:rsidP="00E60F1D">
      <w:r w:rsidRPr="00753B7E">
        <w:t>- численность населения в зоне вероятной ЧС может составить до 600 чел.;</w:t>
      </w:r>
    </w:p>
    <w:p w14:paraId="26222512" w14:textId="77777777" w:rsidR="00E60F1D" w:rsidRPr="00753B7E" w:rsidRDefault="00E60F1D" w:rsidP="00E60F1D">
      <w:r w:rsidRPr="00753B7E">
        <w:t>- частота проявления составляет до 1 раза в 10 лет.</w:t>
      </w:r>
    </w:p>
    <w:p w14:paraId="06F4D85E" w14:textId="77777777" w:rsidR="00E60F1D" w:rsidRPr="00753B7E" w:rsidRDefault="00E60F1D" w:rsidP="00E60F1D">
      <w:r w:rsidRPr="00753B7E">
        <w:t xml:space="preserve">Последствия могут сформировать чрезвычайную ситуацию межмуниципального характера, в результате которой количество пострадавших </w:t>
      </w:r>
      <w:r w:rsidRPr="00753B7E">
        <w:lastRenderedPageBreak/>
        <w:t>может составить до 50 человек либо размер материального ущерба составляет до 5 млн. рублей.</w:t>
      </w:r>
    </w:p>
    <w:p w14:paraId="7A1D43CB" w14:textId="77777777" w:rsidR="00E60F1D" w:rsidRPr="00753B7E" w:rsidRDefault="00E60F1D" w:rsidP="00E60F1D">
      <w:r w:rsidRPr="00753B7E">
        <w:t>Показатель степени риска для населения составляет 1,6*10</w:t>
      </w:r>
      <w:r w:rsidRPr="00753B7E">
        <w:rPr>
          <w:vertAlign w:val="superscript"/>
        </w:rPr>
        <w:t>-5</w:t>
      </w:r>
      <w:r w:rsidRPr="00753B7E">
        <w:t xml:space="preserve"> год</w:t>
      </w:r>
      <w:r w:rsidRPr="00753B7E">
        <w:rPr>
          <w:vertAlign w:val="superscript"/>
        </w:rPr>
        <w:t>-1</w:t>
      </w:r>
      <w:r w:rsidRPr="00753B7E">
        <w:t>.</w:t>
      </w:r>
    </w:p>
    <w:p w14:paraId="4FBEC50C" w14:textId="77777777" w:rsidR="00E60F1D" w:rsidRPr="00753B7E" w:rsidRDefault="00E60F1D" w:rsidP="00E60F1D"/>
    <w:p w14:paraId="649A3267" w14:textId="4177D4C3" w:rsidR="00E60F1D" w:rsidRPr="00753B7E" w:rsidRDefault="00FD3C88" w:rsidP="00FD3C88">
      <w:pPr>
        <w:pStyle w:val="40"/>
      </w:pPr>
      <w:bookmarkStart w:id="160" w:name="_Toc331321053"/>
      <w:bookmarkStart w:id="161" w:name="_Toc406249548"/>
      <w:bookmarkStart w:id="162" w:name="_Toc497648790"/>
      <w:r w:rsidRPr="00527A0B">
        <w:t>14</w:t>
      </w:r>
      <w:r w:rsidR="00E60F1D" w:rsidRPr="00753B7E">
        <w:t>.2.3.5 Общая оценка сложности природных условий</w:t>
      </w:r>
      <w:bookmarkEnd w:id="160"/>
      <w:bookmarkEnd w:id="161"/>
      <w:bookmarkEnd w:id="162"/>
    </w:p>
    <w:p w14:paraId="0A8C797B" w14:textId="050EB85E" w:rsidR="00E60F1D" w:rsidRPr="00753B7E" w:rsidRDefault="00E60F1D" w:rsidP="00E60F1D">
      <w:r w:rsidRPr="00753B7E">
        <w:t>Анализ имеющихся статистических данных по наиболее опасным природным явлениям позволил сформировать основные характеристики опасных природных явлений, которые представлены в следующей таблице</w:t>
      </w:r>
      <w:r w:rsidR="00527A0B">
        <w:t xml:space="preserve"> 45</w:t>
      </w:r>
      <w:r w:rsidRPr="00753B7E">
        <w:t>:</w:t>
      </w:r>
    </w:p>
    <w:p w14:paraId="0E1C08C6" w14:textId="77777777" w:rsidR="00527A0B" w:rsidRDefault="00527A0B" w:rsidP="00527A0B">
      <w:pPr>
        <w:ind w:firstLine="0"/>
      </w:pPr>
    </w:p>
    <w:p w14:paraId="02DCB301" w14:textId="67768D0C" w:rsidR="00527A0B" w:rsidRPr="00753B7E" w:rsidRDefault="00527A0B" w:rsidP="00527A0B">
      <w:pPr>
        <w:ind w:firstLine="0"/>
        <w:jc w:val="center"/>
      </w:pPr>
      <w:r>
        <w:t xml:space="preserve">Таблица 45. </w:t>
      </w:r>
      <w:r w:rsidRPr="00527A0B">
        <w:t>Анализ имеющихся статистических данных по наиболее опасным природным явлениям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4"/>
        <w:gridCol w:w="2054"/>
        <w:gridCol w:w="2148"/>
        <w:gridCol w:w="2729"/>
      </w:tblGrid>
      <w:tr w:rsidR="00E60F1D" w:rsidRPr="00753B7E" w14:paraId="3239F641" w14:textId="77777777" w:rsidTr="002650E9">
        <w:trPr>
          <w:tblHeader/>
        </w:trPr>
        <w:tc>
          <w:tcPr>
            <w:tcW w:w="1657" w:type="pct"/>
            <w:vAlign w:val="center"/>
          </w:tcPr>
          <w:p w14:paraId="58451A9E" w14:textId="77777777" w:rsidR="00E60F1D" w:rsidRPr="00753B7E" w:rsidRDefault="00E60F1D" w:rsidP="002650E9">
            <w:pPr>
              <w:ind w:firstLine="0"/>
              <w:rPr>
                <w:b/>
              </w:rPr>
            </w:pPr>
            <w:r w:rsidRPr="00753B7E">
              <w:rPr>
                <w:b/>
              </w:rPr>
              <w:t>Виды опасных природных явлений</w:t>
            </w:r>
          </w:p>
        </w:tc>
        <w:tc>
          <w:tcPr>
            <w:tcW w:w="1064" w:type="pct"/>
            <w:vAlign w:val="center"/>
          </w:tcPr>
          <w:p w14:paraId="6E1B0CB7" w14:textId="77777777" w:rsidR="00E60F1D" w:rsidRPr="00753B7E" w:rsidRDefault="00E60F1D" w:rsidP="002650E9">
            <w:pPr>
              <w:ind w:firstLine="0"/>
              <w:rPr>
                <w:b/>
              </w:rPr>
            </w:pPr>
            <w:r w:rsidRPr="00753B7E">
              <w:rPr>
                <w:b/>
              </w:rPr>
              <w:t>Частота природного явления год</w:t>
            </w:r>
          </w:p>
        </w:tc>
        <w:tc>
          <w:tcPr>
            <w:tcW w:w="1110" w:type="pct"/>
            <w:vAlign w:val="center"/>
          </w:tcPr>
          <w:p w14:paraId="1EC3C936" w14:textId="77777777" w:rsidR="00E60F1D" w:rsidRPr="00753B7E" w:rsidRDefault="00E60F1D" w:rsidP="002650E9">
            <w:pPr>
              <w:ind w:firstLine="0"/>
              <w:rPr>
                <w:b/>
              </w:rPr>
            </w:pPr>
            <w:r w:rsidRPr="00753B7E">
              <w:rPr>
                <w:b/>
              </w:rPr>
              <w:t>Вероятность ЧС, год</w:t>
            </w:r>
            <w:r w:rsidRPr="00753B7E">
              <w:rPr>
                <w:b/>
                <w:vertAlign w:val="superscript"/>
              </w:rPr>
              <w:t>-1</w:t>
            </w:r>
          </w:p>
        </w:tc>
        <w:tc>
          <w:tcPr>
            <w:tcW w:w="1169" w:type="pct"/>
            <w:vAlign w:val="center"/>
          </w:tcPr>
          <w:p w14:paraId="580AD27D" w14:textId="77777777" w:rsidR="00E60F1D" w:rsidRPr="00753B7E" w:rsidRDefault="00E60F1D" w:rsidP="002650E9">
            <w:pPr>
              <w:ind w:firstLine="0"/>
              <w:rPr>
                <w:b/>
              </w:rPr>
            </w:pPr>
            <w:r w:rsidRPr="00753B7E">
              <w:rPr>
                <w:b/>
              </w:rPr>
              <w:t>Характер ЧС</w:t>
            </w:r>
          </w:p>
        </w:tc>
      </w:tr>
      <w:tr w:rsidR="00E60F1D" w:rsidRPr="00753B7E" w14:paraId="2D04DFAF" w14:textId="77777777" w:rsidTr="002650E9">
        <w:tc>
          <w:tcPr>
            <w:tcW w:w="1657" w:type="pct"/>
            <w:vAlign w:val="center"/>
          </w:tcPr>
          <w:p w14:paraId="74A8E437" w14:textId="77777777" w:rsidR="00E60F1D" w:rsidRPr="00753B7E" w:rsidRDefault="00E60F1D" w:rsidP="002650E9">
            <w:pPr>
              <w:ind w:firstLine="0"/>
            </w:pPr>
            <w:r w:rsidRPr="00753B7E">
              <w:t>Опасные геологические процессы</w:t>
            </w:r>
          </w:p>
        </w:tc>
        <w:tc>
          <w:tcPr>
            <w:tcW w:w="1064" w:type="pct"/>
            <w:vAlign w:val="center"/>
          </w:tcPr>
          <w:p w14:paraId="0E481290" w14:textId="77777777" w:rsidR="00E60F1D" w:rsidRPr="00753B7E" w:rsidRDefault="00E60F1D" w:rsidP="002650E9">
            <w:pPr>
              <w:ind w:firstLine="0"/>
            </w:pPr>
            <w:r w:rsidRPr="00753B7E">
              <w:t>1</w:t>
            </w:r>
          </w:p>
        </w:tc>
        <w:tc>
          <w:tcPr>
            <w:tcW w:w="1110" w:type="pct"/>
            <w:vAlign w:val="center"/>
          </w:tcPr>
          <w:p w14:paraId="7DFCC619" w14:textId="77777777" w:rsidR="00E60F1D" w:rsidRPr="00753B7E" w:rsidRDefault="00E60F1D" w:rsidP="002650E9">
            <w:pPr>
              <w:ind w:firstLine="0"/>
            </w:pPr>
            <w:r w:rsidRPr="00753B7E">
              <w:t>1,00E-06</w:t>
            </w:r>
          </w:p>
        </w:tc>
        <w:tc>
          <w:tcPr>
            <w:tcW w:w="1169" w:type="pct"/>
            <w:vAlign w:val="center"/>
          </w:tcPr>
          <w:p w14:paraId="6548983A" w14:textId="77777777" w:rsidR="00E60F1D" w:rsidRPr="00753B7E" w:rsidRDefault="00E60F1D" w:rsidP="002650E9">
            <w:pPr>
              <w:ind w:firstLine="0"/>
            </w:pPr>
            <w:r w:rsidRPr="00753B7E">
              <w:t>Локальный</w:t>
            </w:r>
          </w:p>
        </w:tc>
      </w:tr>
      <w:tr w:rsidR="00E60F1D" w:rsidRPr="00753B7E" w14:paraId="46A9DEDC" w14:textId="77777777" w:rsidTr="002650E9">
        <w:tc>
          <w:tcPr>
            <w:tcW w:w="1657" w:type="pct"/>
            <w:vAlign w:val="center"/>
          </w:tcPr>
          <w:p w14:paraId="2F0604A8" w14:textId="77777777" w:rsidR="00E60F1D" w:rsidRPr="00753B7E" w:rsidRDefault="00E60F1D" w:rsidP="002650E9">
            <w:pPr>
              <w:ind w:firstLine="0"/>
            </w:pPr>
            <w:r w:rsidRPr="00753B7E">
              <w:t>Опасные гидрологические явления и процессы</w:t>
            </w:r>
          </w:p>
        </w:tc>
        <w:tc>
          <w:tcPr>
            <w:tcW w:w="1064" w:type="pct"/>
            <w:vAlign w:val="center"/>
          </w:tcPr>
          <w:p w14:paraId="14ED70D5" w14:textId="77777777" w:rsidR="00E60F1D" w:rsidRPr="00753B7E" w:rsidRDefault="00E60F1D" w:rsidP="002650E9">
            <w:pPr>
              <w:ind w:firstLine="0"/>
            </w:pPr>
            <w:r w:rsidRPr="00753B7E">
              <w:t>1</w:t>
            </w:r>
          </w:p>
        </w:tc>
        <w:tc>
          <w:tcPr>
            <w:tcW w:w="1110" w:type="pct"/>
            <w:vAlign w:val="center"/>
          </w:tcPr>
          <w:p w14:paraId="740E6003" w14:textId="77777777" w:rsidR="00E60F1D" w:rsidRPr="00753B7E" w:rsidRDefault="00E60F1D" w:rsidP="002650E9">
            <w:pPr>
              <w:ind w:firstLine="0"/>
            </w:pPr>
            <w:r w:rsidRPr="00753B7E">
              <w:t>1,00E-06</w:t>
            </w:r>
          </w:p>
        </w:tc>
        <w:tc>
          <w:tcPr>
            <w:tcW w:w="1169" w:type="pct"/>
            <w:vAlign w:val="center"/>
          </w:tcPr>
          <w:p w14:paraId="66863B9D" w14:textId="77777777" w:rsidR="00E60F1D" w:rsidRPr="00753B7E" w:rsidRDefault="00E60F1D" w:rsidP="002650E9">
            <w:pPr>
              <w:ind w:firstLine="0"/>
            </w:pPr>
            <w:r w:rsidRPr="00753B7E">
              <w:t>Локальный</w:t>
            </w:r>
          </w:p>
        </w:tc>
      </w:tr>
      <w:tr w:rsidR="00E60F1D" w:rsidRPr="00753B7E" w14:paraId="25A4968F" w14:textId="77777777" w:rsidTr="002650E9">
        <w:tc>
          <w:tcPr>
            <w:tcW w:w="1657" w:type="pct"/>
            <w:vAlign w:val="center"/>
          </w:tcPr>
          <w:p w14:paraId="7DD77C2E" w14:textId="77777777" w:rsidR="00E60F1D" w:rsidRPr="00753B7E" w:rsidRDefault="00E60F1D" w:rsidP="002650E9">
            <w:pPr>
              <w:ind w:firstLine="0"/>
            </w:pPr>
            <w:r w:rsidRPr="00753B7E">
              <w:t>Опасные метеорологические явления и процессы</w:t>
            </w:r>
          </w:p>
        </w:tc>
        <w:tc>
          <w:tcPr>
            <w:tcW w:w="1064" w:type="pct"/>
            <w:vAlign w:val="center"/>
          </w:tcPr>
          <w:p w14:paraId="4EC3DDE2" w14:textId="77777777" w:rsidR="00E60F1D" w:rsidRPr="00753B7E" w:rsidRDefault="00E60F1D" w:rsidP="002650E9">
            <w:pPr>
              <w:ind w:firstLine="0"/>
            </w:pPr>
            <w:r w:rsidRPr="00753B7E">
              <w:t>2,00E-02</w:t>
            </w:r>
          </w:p>
        </w:tc>
        <w:tc>
          <w:tcPr>
            <w:tcW w:w="1110" w:type="pct"/>
            <w:vAlign w:val="center"/>
          </w:tcPr>
          <w:p w14:paraId="4B23F39A" w14:textId="77777777" w:rsidR="00E60F1D" w:rsidRPr="00753B7E" w:rsidRDefault="00E60F1D" w:rsidP="002650E9">
            <w:pPr>
              <w:ind w:firstLine="0"/>
            </w:pPr>
            <w:r w:rsidRPr="00753B7E">
              <w:t>1,60E-04</w:t>
            </w:r>
          </w:p>
        </w:tc>
        <w:tc>
          <w:tcPr>
            <w:tcW w:w="1169" w:type="pct"/>
            <w:vAlign w:val="center"/>
          </w:tcPr>
          <w:p w14:paraId="3D45463E" w14:textId="77777777" w:rsidR="00E60F1D" w:rsidRPr="00753B7E" w:rsidRDefault="00E60F1D" w:rsidP="002650E9">
            <w:pPr>
              <w:ind w:firstLine="0"/>
            </w:pPr>
            <w:r w:rsidRPr="00753B7E">
              <w:t>Региональный</w:t>
            </w:r>
          </w:p>
        </w:tc>
      </w:tr>
      <w:tr w:rsidR="00E60F1D" w:rsidRPr="00753B7E" w14:paraId="00C863DE" w14:textId="77777777" w:rsidTr="002650E9">
        <w:tc>
          <w:tcPr>
            <w:tcW w:w="1657" w:type="pct"/>
            <w:vAlign w:val="center"/>
          </w:tcPr>
          <w:p w14:paraId="3630C437" w14:textId="77777777" w:rsidR="00E60F1D" w:rsidRPr="00753B7E" w:rsidRDefault="00E60F1D" w:rsidP="002650E9">
            <w:pPr>
              <w:ind w:firstLine="0"/>
            </w:pPr>
            <w:r w:rsidRPr="00753B7E">
              <w:t>Природные пожары</w:t>
            </w:r>
          </w:p>
        </w:tc>
        <w:tc>
          <w:tcPr>
            <w:tcW w:w="1064" w:type="pct"/>
            <w:vAlign w:val="center"/>
          </w:tcPr>
          <w:p w14:paraId="07E44AC6" w14:textId="77777777" w:rsidR="00E60F1D" w:rsidRPr="00753B7E" w:rsidRDefault="00E60F1D" w:rsidP="002650E9">
            <w:pPr>
              <w:ind w:firstLine="0"/>
            </w:pPr>
            <w:r w:rsidRPr="00753B7E">
              <w:t>0,1</w:t>
            </w:r>
          </w:p>
        </w:tc>
        <w:tc>
          <w:tcPr>
            <w:tcW w:w="1110" w:type="pct"/>
            <w:vAlign w:val="center"/>
          </w:tcPr>
          <w:p w14:paraId="5C154AC5" w14:textId="77777777" w:rsidR="00E60F1D" w:rsidRPr="00753B7E" w:rsidRDefault="00E60F1D" w:rsidP="002650E9">
            <w:pPr>
              <w:ind w:firstLine="0"/>
            </w:pPr>
            <w:r w:rsidRPr="00753B7E">
              <w:t>1,60E-05</w:t>
            </w:r>
          </w:p>
        </w:tc>
        <w:tc>
          <w:tcPr>
            <w:tcW w:w="1169" w:type="pct"/>
            <w:vAlign w:val="center"/>
          </w:tcPr>
          <w:p w14:paraId="37E2544A" w14:textId="77777777" w:rsidR="00E60F1D" w:rsidRPr="00753B7E" w:rsidRDefault="00E60F1D" w:rsidP="002650E9">
            <w:pPr>
              <w:ind w:firstLine="0"/>
            </w:pPr>
            <w:r w:rsidRPr="00753B7E">
              <w:t>Межмуниципальный</w:t>
            </w:r>
          </w:p>
        </w:tc>
      </w:tr>
    </w:tbl>
    <w:p w14:paraId="22ABEBFB" w14:textId="77777777" w:rsidR="00E60F1D" w:rsidRPr="00753B7E" w:rsidRDefault="00E60F1D" w:rsidP="00E60F1D"/>
    <w:p w14:paraId="3888B5BB" w14:textId="77777777" w:rsidR="00E60F1D" w:rsidRPr="00753B7E" w:rsidRDefault="00E60F1D" w:rsidP="00E60F1D">
      <w:pPr>
        <w:rPr>
          <w:b/>
          <w:u w:val="single"/>
        </w:rPr>
      </w:pPr>
      <w:r w:rsidRPr="00753B7E">
        <w:rPr>
          <w:b/>
          <w:u w:val="single"/>
        </w:rPr>
        <w:t xml:space="preserve">Выводы: </w:t>
      </w:r>
    </w:p>
    <w:p w14:paraId="6FB09917" w14:textId="77777777" w:rsidR="00E60F1D" w:rsidRPr="00753B7E" w:rsidRDefault="00E60F1D" w:rsidP="00E60F1D">
      <w:pPr>
        <w:rPr>
          <w:b/>
          <w:i/>
        </w:rPr>
      </w:pPr>
      <w:r w:rsidRPr="00753B7E">
        <w:rPr>
          <w:b/>
          <w:i/>
        </w:rPr>
        <w:t>Согласно критериям оценки сложности природных условий (СНиП 22-01-95) проектируемая территория относится к категории территории с простыми природными условиями, а опасность природных процессов оценивается как «умеренно опасные».</w:t>
      </w:r>
    </w:p>
    <w:p w14:paraId="64EDFAE5" w14:textId="05553677" w:rsidR="00FD3C88" w:rsidRDefault="00FD3C88">
      <w:pPr>
        <w:spacing w:after="160" w:line="259" w:lineRule="auto"/>
        <w:ind w:firstLine="0"/>
        <w:jc w:val="left"/>
      </w:pPr>
      <w:r>
        <w:br w:type="page"/>
      </w:r>
    </w:p>
    <w:p w14:paraId="18BF00A1" w14:textId="1B46C737" w:rsidR="00E60F1D" w:rsidRPr="00753B7E" w:rsidRDefault="00FD3C88" w:rsidP="00E60F1D">
      <w:pPr>
        <w:pStyle w:val="20"/>
      </w:pPr>
      <w:bookmarkStart w:id="163" w:name="_Toc299194538"/>
      <w:bookmarkStart w:id="164" w:name="_Toc331321054"/>
      <w:bookmarkStart w:id="165" w:name="_Toc406249549"/>
      <w:bookmarkStart w:id="166" w:name="_Toc497648791"/>
      <w:bookmarkStart w:id="167" w:name="_Toc103784439"/>
      <w:bookmarkStart w:id="168" w:name="_Toc195628024"/>
      <w:r w:rsidRPr="00FD3C88">
        <w:lastRenderedPageBreak/>
        <w:t>14</w:t>
      </w:r>
      <w:r w:rsidR="00E60F1D" w:rsidRPr="00753B7E">
        <w:t>.3 Перечень возможных источников ЧС биолого-социального характера</w:t>
      </w:r>
      <w:bookmarkEnd w:id="163"/>
      <w:bookmarkEnd w:id="164"/>
      <w:bookmarkEnd w:id="165"/>
      <w:bookmarkEnd w:id="166"/>
      <w:bookmarkEnd w:id="167"/>
      <w:bookmarkEnd w:id="168"/>
    </w:p>
    <w:p w14:paraId="7287E75E" w14:textId="77777777" w:rsidR="00E60F1D" w:rsidRPr="00753B7E" w:rsidRDefault="00E60F1D" w:rsidP="00E60F1D">
      <w:r w:rsidRPr="00753B7E">
        <w:rPr>
          <w:b/>
        </w:rPr>
        <w:t>Биолого-социальная чрезвычайная ситуация</w:t>
      </w:r>
      <w:r w:rsidRPr="00753B7E">
        <w:t xml:space="preserve"> - ГОСТ Р 22.0.04-95 -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14:paraId="62C3FAE8" w14:textId="77777777" w:rsidR="00E60F1D" w:rsidRPr="00753B7E" w:rsidRDefault="00E60F1D" w:rsidP="00E60F1D"/>
    <w:p w14:paraId="137D7691" w14:textId="77777777" w:rsidR="00E60F1D" w:rsidRPr="00753B7E" w:rsidRDefault="00E60F1D" w:rsidP="00E60F1D">
      <w:r w:rsidRPr="00753B7E">
        <w:rPr>
          <w:b/>
        </w:rPr>
        <w:t>Источник биолого-социальной чрезвычайной ситуации</w:t>
      </w:r>
      <w:r w:rsidRPr="00753B7E">
        <w:t xml:space="preserve"> - ГОСТ Р 22.0.04-95 -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14:paraId="4F3A5BD0" w14:textId="77777777" w:rsidR="00E60F1D" w:rsidRPr="00753B7E" w:rsidRDefault="00E60F1D" w:rsidP="00E60F1D">
      <w:r w:rsidRPr="00753B7E">
        <w:t xml:space="preserve">В качестве источников природных ЧС рассматриваются: </w:t>
      </w:r>
    </w:p>
    <w:p w14:paraId="0CE10AD0" w14:textId="77777777" w:rsidR="00E60F1D" w:rsidRPr="00753B7E" w:rsidRDefault="00E60F1D" w:rsidP="00E60F1D">
      <w:r w:rsidRPr="00753B7E">
        <w:t>- эпидемии;</w:t>
      </w:r>
    </w:p>
    <w:p w14:paraId="306895A5" w14:textId="77777777" w:rsidR="00E60F1D" w:rsidRPr="00753B7E" w:rsidRDefault="00E60F1D" w:rsidP="00E60F1D">
      <w:r w:rsidRPr="00753B7E">
        <w:t>- эпизоотии;</w:t>
      </w:r>
    </w:p>
    <w:p w14:paraId="3741AABE" w14:textId="77777777" w:rsidR="00E60F1D" w:rsidRPr="00753B7E" w:rsidRDefault="00E60F1D" w:rsidP="00E60F1D">
      <w:r w:rsidRPr="00753B7E">
        <w:t>- эпифитотии.</w:t>
      </w:r>
    </w:p>
    <w:p w14:paraId="6D3FFFA8" w14:textId="77777777" w:rsidR="00E60F1D" w:rsidRPr="00753B7E" w:rsidRDefault="00E60F1D" w:rsidP="00E60F1D"/>
    <w:p w14:paraId="4B3FB88E" w14:textId="77777777" w:rsidR="00E60F1D" w:rsidRPr="00753B7E" w:rsidRDefault="00E60F1D" w:rsidP="00E60F1D"/>
    <w:p w14:paraId="66980869" w14:textId="77777777" w:rsidR="00E60F1D" w:rsidRPr="00753B7E" w:rsidRDefault="00E60F1D" w:rsidP="00E60F1D">
      <w:r w:rsidRPr="00753B7E">
        <w:rPr>
          <w:b/>
          <w:u w:val="single"/>
        </w:rPr>
        <w:t>Эпидемия</w:t>
      </w:r>
      <w:r w:rsidRPr="00753B7E">
        <w:t xml:space="preserve"> - массовое, прогрессирующее во времени и пространстве в пределах определенного региона распространение инфекционной болезни людей, значительно превышающее обычное. (ГОСТ Р 22.0.04-95)</w:t>
      </w:r>
    </w:p>
    <w:p w14:paraId="71878267" w14:textId="77777777" w:rsidR="00E60F1D" w:rsidRPr="00753B7E" w:rsidRDefault="00E60F1D" w:rsidP="00E60F1D"/>
    <w:p w14:paraId="76A29696" w14:textId="77777777" w:rsidR="00E60F1D" w:rsidRPr="00753B7E" w:rsidRDefault="00E60F1D" w:rsidP="00E60F1D">
      <w:r w:rsidRPr="00753B7E">
        <w:t xml:space="preserve">Эпидемиологическая обстановка в целом оценивается как благополучная со среднегодовым показателем инфекционной заболеваемости 22081,2 на сто тысяч населения. </w:t>
      </w:r>
    </w:p>
    <w:p w14:paraId="5677EB5B" w14:textId="77777777" w:rsidR="00E60F1D" w:rsidRPr="00753B7E" w:rsidRDefault="00E60F1D" w:rsidP="00E60F1D">
      <w:r w:rsidRPr="00753B7E">
        <w:t>В структуре инфекционных и паразитарных болезней около 90% составили острые респираторные вирусные инфекции (ОРВИ) и грипп.</w:t>
      </w:r>
    </w:p>
    <w:p w14:paraId="518CED6E" w14:textId="77777777" w:rsidR="00E60F1D" w:rsidRPr="00753B7E" w:rsidRDefault="00E60F1D" w:rsidP="00E60F1D">
      <w:r w:rsidRPr="00753B7E">
        <w:t xml:space="preserve">В структуре инфекционных болезней без гриппа и прочих ОРВИ наибольший удельный вес, 24,9%, составили кишечные инфекции. Доля воздушно-капельных инфекций составила 27,7%, из них инфекции, управляемые средствами специфической профилактики – лишь 0,02%. Удельный вес социально обусловленных инфекций – 7,3 %, паразитарных болезней, включая педикулёз – 10,3%, </w:t>
      </w:r>
      <w:proofErr w:type="spellStart"/>
      <w:r w:rsidRPr="00753B7E">
        <w:t>зооантропонозов</w:t>
      </w:r>
      <w:proofErr w:type="spellEnd"/>
      <w:r w:rsidRPr="00753B7E">
        <w:t xml:space="preserve"> и </w:t>
      </w:r>
      <w:proofErr w:type="spellStart"/>
      <w:r w:rsidRPr="00753B7E">
        <w:t>природноочаговых</w:t>
      </w:r>
      <w:proofErr w:type="spellEnd"/>
      <w:r w:rsidRPr="00753B7E">
        <w:t xml:space="preserve"> инфекций – 0,4%, прочих нозологий – 14,3%.</w:t>
      </w:r>
    </w:p>
    <w:p w14:paraId="267D79F7" w14:textId="77777777" w:rsidR="00E60F1D" w:rsidRPr="00753B7E" w:rsidRDefault="00E60F1D" w:rsidP="00E60F1D">
      <w:pPr>
        <w:rPr>
          <w:i/>
          <w:u w:val="single"/>
        </w:rPr>
      </w:pPr>
      <w:r w:rsidRPr="00753B7E">
        <w:rPr>
          <w:i/>
          <w:u w:val="single"/>
        </w:rPr>
        <w:t>Туберкулез</w:t>
      </w:r>
    </w:p>
    <w:p w14:paraId="36BCCCE0" w14:textId="77777777" w:rsidR="00E60F1D" w:rsidRPr="00753B7E" w:rsidRDefault="00E60F1D" w:rsidP="00E60F1D">
      <w:r w:rsidRPr="00753B7E">
        <w:t xml:space="preserve">По данным формы 2 федерального статистического наблюдения Ленинградской области на 100 тыс. населения 47,4 больных туберкулёзом. </w:t>
      </w:r>
    </w:p>
    <w:p w14:paraId="040C868B" w14:textId="77777777" w:rsidR="00E60F1D" w:rsidRPr="00753B7E" w:rsidRDefault="00E60F1D" w:rsidP="00E60F1D">
      <w:r w:rsidRPr="00753B7E">
        <w:t xml:space="preserve">Уровень заболеваемости туберкулезом среди подростков 15-17 лет составил 14,7 на 100 тыс. детей данной возрастной группы. Среди впервые выявленных больных туберкулезом органов дыхания бациллярные формы составили 31,4%. Показатель заболеваемости бациллярными формами туберкулеза составил 14,9 на 100 тыс. </w:t>
      </w:r>
      <w:proofErr w:type="spellStart"/>
      <w:r w:rsidRPr="00753B7E">
        <w:t>населени</w:t>
      </w:r>
      <w:proofErr w:type="spellEnd"/>
      <w:r w:rsidRPr="00753B7E">
        <w:t>.</w:t>
      </w:r>
    </w:p>
    <w:p w14:paraId="6F923BD0" w14:textId="77777777" w:rsidR="00E60F1D" w:rsidRPr="00753B7E" w:rsidRDefault="00E60F1D" w:rsidP="00E60F1D">
      <w:pPr>
        <w:rPr>
          <w:i/>
          <w:u w:val="single"/>
        </w:rPr>
      </w:pPr>
      <w:r w:rsidRPr="00753B7E">
        <w:rPr>
          <w:i/>
          <w:u w:val="single"/>
        </w:rPr>
        <w:t>ВИЧ инфекция.</w:t>
      </w:r>
    </w:p>
    <w:p w14:paraId="580D990A" w14:textId="77777777" w:rsidR="00E60F1D" w:rsidRPr="00753B7E" w:rsidRDefault="00E60F1D" w:rsidP="00E60F1D">
      <w:r w:rsidRPr="00753B7E">
        <w:lastRenderedPageBreak/>
        <w:t xml:space="preserve">В настоящее время в Ленинградской области эпидемическая обстановка по ВИЧ-инфекции остается сложной. За период наблюдения с 1987 года нарастающим итогом зарегистрировано 19759 ВИЧ-инфицированных граждан на территории Ленинградской области. Показатель пораженности на 31 декабря 2016 г. составил 1154,7 на 100 </w:t>
      </w:r>
      <w:proofErr w:type="spellStart"/>
      <w:r w:rsidRPr="00753B7E">
        <w:t>тыс.населения</w:t>
      </w:r>
      <w:proofErr w:type="spellEnd"/>
      <w:r w:rsidRPr="00753B7E">
        <w:t xml:space="preserve"> (в 2015 г. – 1091).</w:t>
      </w:r>
    </w:p>
    <w:p w14:paraId="1CB505DA" w14:textId="77777777" w:rsidR="00E60F1D" w:rsidRPr="00753B7E" w:rsidRDefault="00E60F1D" w:rsidP="00E60F1D">
      <w:pPr>
        <w:rPr>
          <w:i/>
          <w:u w:val="single"/>
        </w:rPr>
      </w:pPr>
      <w:r w:rsidRPr="00753B7E">
        <w:rPr>
          <w:i/>
          <w:u w:val="single"/>
        </w:rPr>
        <w:t>Инфекции, передаваемые половым путем</w:t>
      </w:r>
    </w:p>
    <w:p w14:paraId="67AE4147" w14:textId="77777777" w:rsidR="00E60F1D" w:rsidRPr="00753B7E" w:rsidRDefault="00E60F1D" w:rsidP="00E60F1D">
      <w:r w:rsidRPr="00753B7E">
        <w:t>Случаи заболевания сифилисом регистрируются во всех районах Ленинградской области. Заболеваемость сифилисом в последние десять лет имеет тенденцию к снижению. В 2016 г. в Ленинградской области зарегистрировано 108 случаев, показатель на 100 тыс. населения – 6,32 (в 2015 г.- 7,99; 2014 г. – 12,77; в 2013 г.- 15,79). Среди детей до 17 лет случаев не зарегистрировано (в 2015 г. – 1,32; 2014 г. – 2,21; в 2013 г. – 1,76).</w:t>
      </w:r>
    </w:p>
    <w:p w14:paraId="230B2CC4" w14:textId="77777777" w:rsidR="00E60F1D" w:rsidRPr="00753B7E" w:rsidRDefault="00E60F1D" w:rsidP="00E60F1D">
      <w:r w:rsidRPr="00753B7E">
        <w:t>Показатель заболеваемости сифилисом по Ленинградской области ниже среднероссийских – на 69,1% и СЗФО на 63,8%. В общей структуре заболевших городские жители составляют 42,0 %.</w:t>
      </w:r>
    </w:p>
    <w:p w14:paraId="7EC12B39" w14:textId="77777777" w:rsidR="00E60F1D" w:rsidRPr="00753B7E" w:rsidRDefault="00E60F1D" w:rsidP="00E60F1D">
      <w:pPr>
        <w:rPr>
          <w:i/>
          <w:u w:val="single"/>
        </w:rPr>
      </w:pPr>
      <w:r w:rsidRPr="00753B7E">
        <w:rPr>
          <w:i/>
          <w:u w:val="single"/>
        </w:rPr>
        <w:t>Гонорея</w:t>
      </w:r>
    </w:p>
    <w:p w14:paraId="53A4299C" w14:textId="77777777" w:rsidR="00E60F1D" w:rsidRPr="00753B7E" w:rsidRDefault="00E60F1D" w:rsidP="00E60F1D">
      <w:r w:rsidRPr="00753B7E">
        <w:t>Показатели заболеваемости гонореей по Ленинградской области ниже среднероссийских на 78,6% и СЗФО - 76,0%. У детей до 17 лет случаев заболеваний не зарегистрировано.</w:t>
      </w:r>
    </w:p>
    <w:p w14:paraId="5BDD21E8" w14:textId="77777777" w:rsidR="00E60F1D" w:rsidRPr="00753B7E" w:rsidRDefault="00E60F1D" w:rsidP="00E60F1D">
      <w:pPr>
        <w:rPr>
          <w:i/>
          <w:u w:val="single"/>
        </w:rPr>
      </w:pPr>
      <w:r w:rsidRPr="00753B7E">
        <w:rPr>
          <w:i/>
          <w:u w:val="single"/>
        </w:rPr>
        <w:t>Псевдотуберкулез</w:t>
      </w:r>
    </w:p>
    <w:p w14:paraId="4D6AB21F" w14:textId="77777777" w:rsidR="00E60F1D" w:rsidRPr="00753B7E" w:rsidRDefault="00E60F1D" w:rsidP="00E60F1D">
      <w:r w:rsidRPr="00753B7E">
        <w:t>В 2016 году заболеваемость псевдотуберкулезом в Ленинградской области в сравнении с 2015 годом снизилась на 32,8% и составила 0,41 против 0,61 на 100 тыс. населения. Это в 2,7 раза ниже, чем в СЗФО (1,1) и на 18% ниже средних показателей заболеваемости по РФ (РФ - 0,5). Всего зарегистрировано 7 случаев заболеваний псевдотуберкулезом против 10 в 2015 году и 15 - в 2014 году.</w:t>
      </w:r>
    </w:p>
    <w:p w14:paraId="11403E3C" w14:textId="77777777" w:rsidR="00E60F1D" w:rsidRPr="00753B7E" w:rsidRDefault="00E60F1D" w:rsidP="00E60F1D">
      <w:r w:rsidRPr="00753B7E">
        <w:t>Среди детей до 17 лет зарегистрировано 6 случаев (2,2 на 100 тыс.) против 9 в2015 году (3,97 на 100 тыс.), что ниже средних многолетних показателей, показателя по СЗФО в 2,7 раза, но на 29% выше показателя по РФ (РФ - 1,71).</w:t>
      </w:r>
    </w:p>
    <w:p w14:paraId="68A037A5" w14:textId="77777777" w:rsidR="00E60F1D" w:rsidRPr="00753B7E" w:rsidRDefault="00E60F1D" w:rsidP="00E60F1D"/>
    <w:p w14:paraId="6583A974" w14:textId="77777777" w:rsidR="00E60F1D" w:rsidRPr="00753B7E" w:rsidRDefault="00E60F1D" w:rsidP="00E60F1D"/>
    <w:p w14:paraId="0708B24B" w14:textId="77777777" w:rsidR="00E60F1D" w:rsidRPr="00753B7E" w:rsidRDefault="00E60F1D" w:rsidP="00E60F1D">
      <w:r w:rsidRPr="00753B7E">
        <w:rPr>
          <w:b/>
          <w:u w:val="single"/>
        </w:rPr>
        <w:t xml:space="preserve">Эпизоотия </w:t>
      </w:r>
      <w:r w:rsidRPr="00753B7E">
        <w:t>- одновременное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(ГОСТ Р 22.0.04-95)</w:t>
      </w:r>
    </w:p>
    <w:p w14:paraId="73AC90FA" w14:textId="77777777" w:rsidR="00E60F1D" w:rsidRPr="00753B7E" w:rsidRDefault="00E60F1D" w:rsidP="00E60F1D"/>
    <w:p w14:paraId="3E42CDB1" w14:textId="77777777" w:rsidR="00E60F1D" w:rsidRPr="00753B7E" w:rsidRDefault="00E60F1D" w:rsidP="00E60F1D">
      <w:pPr>
        <w:rPr>
          <w:i/>
          <w:u w:val="single"/>
        </w:rPr>
      </w:pPr>
      <w:r w:rsidRPr="00753B7E">
        <w:rPr>
          <w:i/>
          <w:u w:val="single"/>
        </w:rPr>
        <w:t>Бешенство</w:t>
      </w:r>
    </w:p>
    <w:p w14:paraId="23D9D758" w14:textId="77777777" w:rsidR="00E60F1D" w:rsidRPr="00753B7E" w:rsidRDefault="00E60F1D" w:rsidP="00E60F1D">
      <w:r w:rsidRPr="00753B7E">
        <w:t>В Ленинградской области сохраняется благополучная эпидемиологическая и эпизоотическая ситуация по бешенству, случаи заболеваний среди людей и животных с 1987 года не регистрируются, однако остается угроза заноса возбудителя с сопредельных территорий (Псковская, Новгородская и Вологодская области) и возникновения эпизоотии бешенства с последующим заражением людей.</w:t>
      </w:r>
    </w:p>
    <w:p w14:paraId="77270EDA" w14:textId="77777777" w:rsidR="00E60F1D" w:rsidRPr="00753B7E" w:rsidRDefault="00E60F1D" w:rsidP="00E60F1D">
      <w:r w:rsidRPr="00753B7E">
        <w:t>В 2016 году число пострадавших от нападений животных в Ленинградской области по сравнению с 2015 годом снизилось на 9%. Всего пострадало 2777 человек.</w:t>
      </w:r>
    </w:p>
    <w:p w14:paraId="3071B0C4" w14:textId="77777777" w:rsidR="00E60F1D" w:rsidRPr="00753B7E" w:rsidRDefault="00E60F1D" w:rsidP="00E60F1D">
      <w:r w:rsidRPr="00753B7E">
        <w:t xml:space="preserve">Показатель обращаемости лиц, пострадавших от укусов животных на 100 тыс. населения снизился на 9% и составил 162,6 против 178,7 в 2015 году, что на 21,6% </w:t>
      </w:r>
      <w:r w:rsidRPr="00753B7E">
        <w:lastRenderedPageBreak/>
        <w:t xml:space="preserve">ниже, чем по СЗФО (206,5) и на 37,6%, чем по РФ (260,6), а также ниже </w:t>
      </w:r>
      <w:proofErr w:type="spellStart"/>
      <w:r w:rsidRPr="00753B7E">
        <w:t>среднегомноголетнего</w:t>
      </w:r>
      <w:proofErr w:type="spellEnd"/>
      <w:r w:rsidRPr="00753B7E">
        <w:t xml:space="preserve"> уровня на 10% (180,5).</w:t>
      </w:r>
    </w:p>
    <w:p w14:paraId="14971484" w14:textId="77777777" w:rsidR="00E60F1D" w:rsidRPr="00753B7E" w:rsidRDefault="00E60F1D" w:rsidP="00E60F1D">
      <w:r w:rsidRPr="00753B7E">
        <w:t>Число пострадавших детей снизилось на 6 %, дети до 17 лет, как и в 2015 году, составили 26,6% от общего числа пострадавших.</w:t>
      </w:r>
    </w:p>
    <w:p w14:paraId="02FAC01B" w14:textId="77777777" w:rsidR="00E60F1D" w:rsidRPr="00753B7E" w:rsidRDefault="00E60F1D" w:rsidP="00E60F1D">
      <w:r w:rsidRPr="00753B7E">
        <w:t>От укусов диких животных пострадали 25 человек, в т.ч. 5 детей до 17 лет. Удельный вес пострадавших от укусов диких животных составил 0,9% (2015 г. - 1,18%).</w:t>
      </w:r>
    </w:p>
    <w:p w14:paraId="68A88F77" w14:textId="77777777" w:rsidR="00E60F1D" w:rsidRPr="00753B7E" w:rsidRDefault="00E60F1D" w:rsidP="00E60F1D">
      <w:pPr>
        <w:rPr>
          <w:i/>
          <w:u w:val="single"/>
        </w:rPr>
      </w:pPr>
      <w:r w:rsidRPr="00753B7E">
        <w:rPr>
          <w:i/>
          <w:u w:val="single"/>
        </w:rPr>
        <w:t>Лептоспироз</w:t>
      </w:r>
    </w:p>
    <w:p w14:paraId="2594C943" w14:textId="77777777" w:rsidR="00E60F1D" w:rsidRPr="00753B7E" w:rsidRDefault="00E60F1D" w:rsidP="00E60F1D">
      <w:r w:rsidRPr="00753B7E">
        <w:t>На территории области продолжаются локальные эпизоотии лептоспироза, о чем свидетельствуют результаты зоолого-эпизоотического мониторинга природных очагов.</w:t>
      </w:r>
    </w:p>
    <w:p w14:paraId="57F9D193" w14:textId="77777777" w:rsidR="00E60F1D" w:rsidRPr="00753B7E" w:rsidRDefault="00E60F1D" w:rsidP="00E60F1D">
      <w:r w:rsidRPr="00753B7E">
        <w:t>Случаи заболеваний были зарегистрированы в 2-х районах области: Лужском (2 сл.) и Приозерском (2 сл.); в 2015 г. в Тихвинском (1 сл.), Лужском (4 сл.).</w:t>
      </w:r>
    </w:p>
    <w:p w14:paraId="25E9E41F" w14:textId="77777777" w:rsidR="00E60F1D" w:rsidRPr="00753B7E" w:rsidRDefault="00E60F1D" w:rsidP="00E60F1D">
      <w:pPr>
        <w:rPr>
          <w:i/>
          <w:u w:val="single"/>
        </w:rPr>
      </w:pPr>
      <w:r w:rsidRPr="00753B7E">
        <w:rPr>
          <w:i/>
          <w:u w:val="single"/>
        </w:rPr>
        <w:t>Бруцеллез</w:t>
      </w:r>
    </w:p>
    <w:p w14:paraId="18E14C6F" w14:textId="77777777" w:rsidR="00E60F1D" w:rsidRPr="00753B7E" w:rsidRDefault="00E60F1D" w:rsidP="00E60F1D">
      <w:r w:rsidRPr="00753B7E">
        <w:t>В 2016 г. впервые с 2011 г. зарегистрирован семейный очаг бруцеллеза в Кировском районе с числом пострадавших 3 взрослых. Фактором передачи послужило сырое молоко мелкого рогатого скота (козы), приобретенного без документов ветеринарного контроля.</w:t>
      </w:r>
    </w:p>
    <w:p w14:paraId="163E09A1" w14:textId="77777777" w:rsidR="00E60F1D" w:rsidRPr="00753B7E" w:rsidRDefault="00E60F1D" w:rsidP="00E60F1D">
      <w:pPr>
        <w:rPr>
          <w:i/>
          <w:u w:val="single"/>
        </w:rPr>
      </w:pPr>
      <w:r w:rsidRPr="00753B7E">
        <w:rPr>
          <w:i/>
          <w:u w:val="single"/>
        </w:rPr>
        <w:t>Туляремия</w:t>
      </w:r>
    </w:p>
    <w:p w14:paraId="65042E04" w14:textId="77777777" w:rsidR="00E60F1D" w:rsidRPr="00753B7E" w:rsidRDefault="00E60F1D" w:rsidP="00E60F1D">
      <w:r w:rsidRPr="00753B7E">
        <w:t>На территории Ленинградской области продолжаются локальные эпизоотии туляремии среди мелких млекопитающих и грызунов. Основными носителями возбудителя туляремии в 2016 году на территории Ленинградской области являлись лесная и полевая мышь, рыжая и темная полевка.</w:t>
      </w:r>
    </w:p>
    <w:p w14:paraId="6C66490F" w14:textId="77777777" w:rsidR="00E60F1D" w:rsidRPr="00753B7E" w:rsidRDefault="00E60F1D" w:rsidP="00E60F1D">
      <w:pPr>
        <w:rPr>
          <w:i/>
          <w:u w:val="single"/>
        </w:rPr>
      </w:pPr>
      <w:r w:rsidRPr="00753B7E">
        <w:rPr>
          <w:i/>
          <w:u w:val="single"/>
        </w:rPr>
        <w:t>Геморрагическая лихорадка с почечным синдромом (ГЛПС)</w:t>
      </w:r>
    </w:p>
    <w:p w14:paraId="2B0DBD16" w14:textId="77777777" w:rsidR="00E60F1D" w:rsidRPr="00753B7E" w:rsidRDefault="00E60F1D" w:rsidP="00E60F1D">
      <w:r w:rsidRPr="00753B7E">
        <w:t xml:space="preserve">Заболеваемость геморрагической лихорадкой составила 0,41 на 100 </w:t>
      </w:r>
      <w:proofErr w:type="spellStart"/>
      <w:r w:rsidRPr="00753B7E">
        <w:t>тыс.населения</w:t>
      </w:r>
      <w:proofErr w:type="spellEnd"/>
      <w:r w:rsidRPr="00753B7E">
        <w:t xml:space="preserve"> против 1,15, что ниже среднего многолетнего уровня на 52,9%, на 90% ниже, чем по РФ и на 69,2%, чем по СЗФО.</w:t>
      </w:r>
    </w:p>
    <w:p w14:paraId="491BB98D" w14:textId="77777777" w:rsidR="00E60F1D" w:rsidRPr="00753B7E" w:rsidRDefault="00E60F1D" w:rsidP="00E60F1D">
      <w:r w:rsidRPr="00753B7E">
        <w:t>Заражение ГЛПС чаще всего происходило на дачных участках, при уборке в доме и нежилых подсобных помещениях, а также вследствие употребления в пищу загрязненной грызунами пищи и воды.</w:t>
      </w:r>
    </w:p>
    <w:p w14:paraId="47AA37C7" w14:textId="77777777" w:rsidR="00E60F1D" w:rsidRPr="00753B7E" w:rsidRDefault="00E60F1D" w:rsidP="00E60F1D">
      <w:pPr>
        <w:rPr>
          <w:i/>
          <w:u w:val="single"/>
        </w:rPr>
      </w:pPr>
      <w:r w:rsidRPr="00753B7E">
        <w:rPr>
          <w:i/>
          <w:u w:val="single"/>
        </w:rPr>
        <w:t>Клещевой вирусный энцефалит</w:t>
      </w:r>
    </w:p>
    <w:p w14:paraId="682ABA29" w14:textId="77777777" w:rsidR="00E60F1D" w:rsidRPr="00753B7E" w:rsidRDefault="00E60F1D" w:rsidP="00E60F1D">
      <w:r w:rsidRPr="00753B7E">
        <w:t>В 2016 году было зарегистрировано 35 случаев клещевого энцефалита против 41 в 2015 году, в т.ч. 6 - у детей до 17 лет против 1.</w:t>
      </w:r>
    </w:p>
    <w:p w14:paraId="4A34B42D" w14:textId="77777777" w:rsidR="00E60F1D" w:rsidRPr="00753B7E" w:rsidRDefault="00E60F1D" w:rsidP="00E60F1D">
      <w:r w:rsidRPr="00753B7E">
        <w:t>Показатель заболеваемости клещевым вирусным энцефалитом за 2016 год в сравнении с 2015 годом снизился на 17,3% и составил 2,05 против 0,44 на 100 тыс. населения и превысил средний многолетний показатель по области на 6%, по Северо-Западному федеральному округу - на 11%, по Российской Федерации - на 47%.</w:t>
      </w:r>
    </w:p>
    <w:p w14:paraId="62F0F0CC" w14:textId="77777777" w:rsidR="00E60F1D" w:rsidRPr="00753B7E" w:rsidRDefault="00E60F1D" w:rsidP="00E60F1D">
      <w:r w:rsidRPr="00753B7E">
        <w:t>Среди детей до 17 лет заболеваемость КВЭ выросла в 5 раз и составила 2,2 против 0,44 на 100 тыс. контингента, что выше среднего многолетнего показателя по области на 33%, по Северо-Западному федеральному округу - на 18%, по Российской Федерации в 2,2 раза..</w:t>
      </w:r>
    </w:p>
    <w:p w14:paraId="5052A2C4" w14:textId="77777777" w:rsidR="00E60F1D" w:rsidRPr="00753B7E" w:rsidRDefault="00E60F1D" w:rsidP="00E60F1D">
      <w:pPr>
        <w:rPr>
          <w:i/>
          <w:u w:val="single"/>
        </w:rPr>
      </w:pPr>
      <w:r w:rsidRPr="00753B7E">
        <w:rPr>
          <w:i/>
          <w:u w:val="single"/>
        </w:rPr>
        <w:t>Иксодовый клещевой боррелиоз</w:t>
      </w:r>
    </w:p>
    <w:p w14:paraId="0D3B1F2F" w14:textId="77777777" w:rsidR="00E60F1D" w:rsidRPr="00753B7E" w:rsidRDefault="00E60F1D" w:rsidP="00E60F1D">
      <w:r w:rsidRPr="00753B7E">
        <w:t xml:space="preserve">Показатель заболеваемости в 2016 году в сравнении с 2015 годом снизился на 22% и составил 3,45 против 4,42 на 100 тыс. населения, что ниже среднего </w:t>
      </w:r>
      <w:r w:rsidRPr="00753B7E">
        <w:lastRenderedPageBreak/>
        <w:t>многолетнего показателя на 47,6%, среднероссийского - на 17,5% и по СЗФО - на 38,4%.</w:t>
      </w:r>
    </w:p>
    <w:p w14:paraId="302809B8" w14:textId="77777777" w:rsidR="00E60F1D" w:rsidRPr="00753B7E" w:rsidRDefault="00E60F1D" w:rsidP="00E60F1D">
      <w:r w:rsidRPr="00753B7E">
        <w:t>Среди детей до 17 лет зарегистрировано 7 случаев заболеваний против 4,  показатель заболеваемости составил 2,57 против 1,76, что ниже среднего многолетнего показателя на 34,3%, но выше показателя по РФ на 7%</w:t>
      </w:r>
    </w:p>
    <w:p w14:paraId="0B09A1CD" w14:textId="77777777" w:rsidR="00E60F1D" w:rsidRPr="00753B7E" w:rsidRDefault="00E60F1D" w:rsidP="00E60F1D"/>
    <w:p w14:paraId="0B90F3AB" w14:textId="77777777" w:rsidR="00E60F1D" w:rsidRPr="00753B7E" w:rsidRDefault="00E60F1D" w:rsidP="00E60F1D"/>
    <w:p w14:paraId="52E09174" w14:textId="77777777" w:rsidR="00E60F1D" w:rsidRPr="00753B7E" w:rsidRDefault="00E60F1D" w:rsidP="00E60F1D">
      <w:r w:rsidRPr="00753B7E">
        <w:rPr>
          <w:b/>
          <w:u w:val="single"/>
        </w:rPr>
        <w:t>Эпифитотия</w:t>
      </w:r>
      <w:r w:rsidRPr="00753B7E">
        <w:t xml:space="preserve"> - массовое, прогрессирующее во времени и пространстве инфекционное заболевание сельскохозяйственных растений и/или резкое увеличение численности вредителей растений. (ГОСТ Р 22.0.04-95)</w:t>
      </w:r>
    </w:p>
    <w:p w14:paraId="0C390109" w14:textId="77777777" w:rsidR="00E60F1D" w:rsidRPr="00753B7E" w:rsidRDefault="00E60F1D" w:rsidP="00E60F1D"/>
    <w:p w14:paraId="01E96D59" w14:textId="77777777" w:rsidR="00E60F1D" w:rsidRPr="00753B7E" w:rsidRDefault="00E60F1D" w:rsidP="00E60F1D">
      <w:r w:rsidRPr="00753B7E">
        <w:t>Санитарное состояние насаждений арендуемого участка удовлетворительное. Дей-</w:t>
      </w:r>
      <w:proofErr w:type="spellStart"/>
      <w:r w:rsidRPr="00753B7E">
        <w:t>ствующих</w:t>
      </w:r>
      <w:proofErr w:type="spellEnd"/>
      <w:r w:rsidRPr="00753B7E">
        <w:t xml:space="preserve"> очагов вредных организмов, загрязнений и иных негативных воздействий на тер-ритории лесного участка нет. Дополнительные сведения о наличии очагов вредных </w:t>
      </w:r>
      <w:proofErr w:type="spellStart"/>
      <w:r w:rsidRPr="00753B7E">
        <w:t>организ</w:t>
      </w:r>
      <w:proofErr w:type="spellEnd"/>
      <w:r w:rsidRPr="00753B7E">
        <w:t>-мов, загрязнений и иных негативных воздействий на леса могут быть получены только по результатам лесопатологических обследований, проведенных на основании Правил санитар-ной безопасности в лесах, утвержденных постановлением Правительства РФ от 29.06.2007 г. № 414 и Порядка проведения лесопатологических обследований, утвержденного приказом Минприроды России от 16.09.2016 № 480.</w:t>
      </w:r>
    </w:p>
    <w:p w14:paraId="73148FD9" w14:textId="77777777" w:rsidR="00E60F1D" w:rsidRPr="00753B7E" w:rsidRDefault="00E60F1D" w:rsidP="00E60F1D"/>
    <w:p w14:paraId="07F18698" w14:textId="61548BA5" w:rsidR="00FD3C88" w:rsidRPr="00753B7E" w:rsidRDefault="00FD3C88" w:rsidP="00FD3C88">
      <w:pPr>
        <w:pStyle w:val="11"/>
      </w:pPr>
      <w:bookmarkStart w:id="169" w:name="_Toc497648792"/>
      <w:bookmarkStart w:id="170" w:name="_Toc103784440"/>
      <w:bookmarkStart w:id="171" w:name="_Toc195628025"/>
      <w:r w:rsidRPr="00FD3C88">
        <w:lastRenderedPageBreak/>
        <w:t>15</w:t>
      </w:r>
      <w:r>
        <w:t>.</w:t>
      </w:r>
      <w:r w:rsidRPr="00753B7E">
        <w:t xml:space="preserve"> Возможные последствия воздействия современных средств поражения</w:t>
      </w:r>
      <w:bookmarkEnd w:id="169"/>
      <w:bookmarkEnd w:id="170"/>
      <w:bookmarkEnd w:id="171"/>
      <w:r w:rsidRPr="00753B7E">
        <w:t xml:space="preserve"> </w:t>
      </w:r>
    </w:p>
    <w:p w14:paraId="57C52626" w14:textId="14324670" w:rsidR="00FD3C88" w:rsidRPr="00753B7E" w:rsidRDefault="00FD3C88" w:rsidP="00FD3C88">
      <w:pPr>
        <w:pStyle w:val="20"/>
      </w:pPr>
      <w:bookmarkStart w:id="172" w:name="_Toc370417953"/>
      <w:bookmarkStart w:id="173" w:name="_Toc392840422"/>
      <w:bookmarkStart w:id="174" w:name="_Toc461115686"/>
      <w:bookmarkStart w:id="175" w:name="_Toc461172676"/>
      <w:bookmarkStart w:id="176" w:name="_Toc497648793"/>
      <w:bookmarkStart w:id="177" w:name="_Toc103784441"/>
      <w:bookmarkStart w:id="178" w:name="_Toc195628026"/>
      <w:r w:rsidRPr="00FD3C88">
        <w:t>15</w:t>
      </w:r>
      <w:r w:rsidRPr="00753B7E">
        <w:t>.1 Анализ возможности применения современных средств поражения</w:t>
      </w:r>
      <w:bookmarkEnd w:id="172"/>
      <w:bookmarkEnd w:id="173"/>
      <w:bookmarkEnd w:id="174"/>
      <w:bookmarkEnd w:id="175"/>
      <w:bookmarkEnd w:id="176"/>
      <w:bookmarkEnd w:id="177"/>
      <w:bookmarkEnd w:id="178"/>
    </w:p>
    <w:p w14:paraId="415561BA" w14:textId="53029163" w:rsidR="00FD3C88" w:rsidRPr="00753B7E" w:rsidRDefault="00FD3C88" w:rsidP="00FD3C88">
      <w:pPr>
        <w:pStyle w:val="30"/>
      </w:pPr>
      <w:bookmarkStart w:id="179" w:name="_Toc370417954"/>
      <w:bookmarkStart w:id="180" w:name="_Toc392840423"/>
      <w:bookmarkStart w:id="181" w:name="_Toc461115687"/>
      <w:bookmarkStart w:id="182" w:name="_Toc461172677"/>
      <w:bookmarkStart w:id="183" w:name="_Toc497648794"/>
      <w:bookmarkStart w:id="184" w:name="_Toc103784442"/>
      <w:bookmarkStart w:id="185" w:name="_Toc195628027"/>
      <w:r w:rsidRPr="0079514A">
        <w:t>15</w:t>
      </w:r>
      <w:r w:rsidRPr="00753B7E">
        <w:t xml:space="preserve">.1.1 </w:t>
      </w:r>
      <w:bookmarkEnd w:id="179"/>
      <w:bookmarkEnd w:id="180"/>
      <w:bookmarkEnd w:id="181"/>
      <w:r w:rsidRPr="00753B7E">
        <w:t>Военная доктрина Российской Федерации</w:t>
      </w:r>
      <w:bookmarkEnd w:id="182"/>
      <w:bookmarkEnd w:id="183"/>
      <w:bookmarkEnd w:id="184"/>
      <w:bookmarkEnd w:id="185"/>
    </w:p>
    <w:p w14:paraId="0392F6A3" w14:textId="77777777" w:rsidR="00FD3C88" w:rsidRPr="00753B7E" w:rsidRDefault="00FD3C88" w:rsidP="00FD3C88">
      <w:r w:rsidRPr="00753B7E">
        <w:t xml:space="preserve">Военная доктрина Российской Федерации утв. Президентом РФ N Пр-2976 от 25 декабря 2014 г. </w:t>
      </w:r>
    </w:p>
    <w:p w14:paraId="380C8B6E" w14:textId="77777777" w:rsidR="00FD3C88" w:rsidRPr="00753B7E" w:rsidRDefault="00FD3C88" w:rsidP="00FD3C88"/>
    <w:p w14:paraId="544DC7FC" w14:textId="77777777" w:rsidR="00FD3C88" w:rsidRPr="00753B7E" w:rsidRDefault="00FD3C88" w:rsidP="00FD3C88">
      <w:r w:rsidRPr="00753B7E">
        <w:t>Военная доктрина Российской Федерации представляет собой систему официально принятых в государстве взглядов на подготовку к вооруженной защите и вооруженную защиту Российской Федерации.</w:t>
      </w:r>
    </w:p>
    <w:p w14:paraId="46FE0442" w14:textId="77777777" w:rsidR="00FD3C88" w:rsidRPr="00753B7E" w:rsidRDefault="00FD3C88" w:rsidP="00FD3C88"/>
    <w:p w14:paraId="19F63F88" w14:textId="77777777" w:rsidR="00FD3C88" w:rsidRPr="00753B7E" w:rsidRDefault="00FD3C88" w:rsidP="00FD3C88">
      <w:r w:rsidRPr="00753B7E">
        <w:t>I. Военные опасности и военные угрозы Российской Федерации</w:t>
      </w:r>
    </w:p>
    <w:p w14:paraId="16EFF8EF" w14:textId="77777777" w:rsidR="00FD3C88" w:rsidRPr="00753B7E" w:rsidRDefault="00FD3C88" w:rsidP="00FD3C88">
      <w:r w:rsidRPr="00753B7E">
        <w:t>9. Мировое развитие на современном этапе характеризуется усилением глобальной конкуренции, напряженности в различных областях межгосударственного и межрегионального взаимодействия, соперничеством ценностных ориентиров и моделей развития, неустойчивостью процессов экономического и политического развития на глобальном и региональном уровнях на фоне общего осложнения международных отношений. Происходит поэтапное перераспределение влияния в пользу новых центров экономического роста и политического притяжения.</w:t>
      </w:r>
    </w:p>
    <w:p w14:paraId="0F2DA8F7" w14:textId="77777777" w:rsidR="00FD3C88" w:rsidRPr="00753B7E" w:rsidRDefault="00FD3C88" w:rsidP="00FD3C88"/>
    <w:p w14:paraId="65B7D1C9" w14:textId="77777777" w:rsidR="00FD3C88" w:rsidRPr="00753B7E" w:rsidRDefault="00FD3C88" w:rsidP="00FD3C88">
      <w:r w:rsidRPr="00753B7E">
        <w:t>10. Неурегулированными остаются многие региональные конфликты. Сохраняются тенденции к их силовому разрешению, в том числе в регионах, граничащих с Российской Федерацией. Существующая архитектура (система) международной безопасности не обеспечивает равной безопасности всех государств.</w:t>
      </w:r>
    </w:p>
    <w:p w14:paraId="57F805DA" w14:textId="77777777" w:rsidR="00FD3C88" w:rsidRPr="00753B7E" w:rsidRDefault="00FD3C88" w:rsidP="00FD3C88"/>
    <w:p w14:paraId="6105635F" w14:textId="77777777" w:rsidR="00FD3C88" w:rsidRPr="00753B7E" w:rsidRDefault="00FD3C88" w:rsidP="00FD3C88">
      <w:r w:rsidRPr="00753B7E">
        <w:t>11. Наметилась тенденция смещения военных опасностей и военных угроз в информационное пространство и внутреннюю сферу Российской Федерации. При этом, несмотря на снижение вероятности развязывания против Российской Федерации крупномасштабной войны, на ряде направлений военные опасности для Российской Федерации усиливаются.</w:t>
      </w:r>
    </w:p>
    <w:p w14:paraId="26C211EC" w14:textId="77777777" w:rsidR="00FD3C88" w:rsidRPr="00753B7E" w:rsidRDefault="00FD3C88" w:rsidP="00FD3C88"/>
    <w:p w14:paraId="7E365F7A" w14:textId="77777777" w:rsidR="00FD3C88" w:rsidRPr="00753B7E" w:rsidRDefault="00FD3C88" w:rsidP="00FD3C88">
      <w:r w:rsidRPr="00753B7E">
        <w:t>12. Основные внешние военные опасности:</w:t>
      </w:r>
    </w:p>
    <w:p w14:paraId="06F9B5DF" w14:textId="77777777" w:rsidR="00FD3C88" w:rsidRPr="00753B7E" w:rsidRDefault="00FD3C88" w:rsidP="00FD3C88">
      <w:r w:rsidRPr="00753B7E">
        <w:t>а) наращивание силового потенциала Организации Североатлантического договора (НАТО) и наделение ее глобальными функциями, реализуемыми в нарушение норм международного права, приближение военной инфраструктуры стран - членов НАТО к границам Российской Федерации, в том числе путем дальнейшего расширения блока;</w:t>
      </w:r>
    </w:p>
    <w:p w14:paraId="34C2EAE1" w14:textId="77777777" w:rsidR="00FD3C88" w:rsidRPr="00753B7E" w:rsidRDefault="00FD3C88" w:rsidP="00FD3C88">
      <w:r w:rsidRPr="00753B7E">
        <w:t>б) дестабилизация обстановки в отдельных государствах и регионах и подрыв глобальной и региональной стабильности;</w:t>
      </w:r>
    </w:p>
    <w:p w14:paraId="34B97C6D" w14:textId="77777777" w:rsidR="00FD3C88" w:rsidRPr="00753B7E" w:rsidRDefault="00FD3C88" w:rsidP="00FD3C88">
      <w:r w:rsidRPr="00753B7E">
        <w:t>в) развертывание (наращивание) воинских контингентов иностранных государств (групп государств) на территориях государств, сопредельных с Российской Федерацией и ее союзниками, а также в прилегающих акваториях, в том числе для политического и военного давления на Российскую Федерацию;</w:t>
      </w:r>
    </w:p>
    <w:p w14:paraId="4AE72E66" w14:textId="77777777" w:rsidR="00FD3C88" w:rsidRPr="00753B7E" w:rsidRDefault="00FD3C88" w:rsidP="00FD3C88">
      <w:r w:rsidRPr="00753B7E">
        <w:t xml:space="preserve">г) создание и развертывание систем стратегической противоракетной обороны, подрывающих глобальную стабильность и нарушающих сложившееся соотношение </w:t>
      </w:r>
      <w:r w:rsidRPr="00753B7E">
        <w:lastRenderedPageBreak/>
        <w:t>сил в ракетно-ядерной сфере, реализация концепции "глобального удара", намерение разместить оружие в космосе, а также развертывание стратегических неядерных систем высокоточного оружия;</w:t>
      </w:r>
    </w:p>
    <w:p w14:paraId="21EBDFDD" w14:textId="77777777" w:rsidR="00FD3C88" w:rsidRPr="00753B7E" w:rsidRDefault="00FD3C88" w:rsidP="00FD3C88">
      <w:r w:rsidRPr="00753B7E">
        <w:t>д) территориальные претензии к Российской Федерации и ее союзникам, вмешательство в их внутренние дела;</w:t>
      </w:r>
    </w:p>
    <w:p w14:paraId="70F7EED5" w14:textId="77777777" w:rsidR="00FD3C88" w:rsidRPr="00753B7E" w:rsidRDefault="00FD3C88" w:rsidP="00FD3C88">
      <w:r w:rsidRPr="00753B7E">
        <w:t>е) распространение оружия массового поражения, ракет и ракетных технологий;</w:t>
      </w:r>
    </w:p>
    <w:p w14:paraId="72926181" w14:textId="77777777" w:rsidR="00FD3C88" w:rsidRPr="00753B7E" w:rsidRDefault="00FD3C88" w:rsidP="00FD3C88">
      <w:r w:rsidRPr="00753B7E">
        <w:t>ж) нарушение отдельными государствами международных договоренностей, а также несоблюдение ранее заключенных международных договоров в области запрещения, ограничения и сокращения вооружений;</w:t>
      </w:r>
    </w:p>
    <w:p w14:paraId="74B38314" w14:textId="77777777" w:rsidR="00FD3C88" w:rsidRPr="00753B7E" w:rsidRDefault="00FD3C88" w:rsidP="00FD3C88">
      <w:r w:rsidRPr="00753B7E">
        <w:t>з) применение военной силы на территориях государств, сопредельных с Российской Федерацией и ее союзниками, в нарушение Устава Организации Объединенных Наций (ООН) и других норм международного права;</w:t>
      </w:r>
    </w:p>
    <w:p w14:paraId="25B881CA" w14:textId="77777777" w:rsidR="00FD3C88" w:rsidRPr="00753B7E" w:rsidRDefault="00FD3C88" w:rsidP="00FD3C88">
      <w:r w:rsidRPr="00753B7E">
        <w:t>и) наличие (возникновение) очагов и эскалация вооруженных конфликтов на территориях государств, сопредельных с Российской Федерацией и ее союзниками;</w:t>
      </w:r>
    </w:p>
    <w:p w14:paraId="3257EF09" w14:textId="77777777" w:rsidR="00FD3C88" w:rsidRPr="00753B7E" w:rsidRDefault="00FD3C88" w:rsidP="00FD3C88">
      <w:r w:rsidRPr="00753B7E">
        <w:t>к) растущая угроза глобального экстремизма (терроризма) и его новых проявлений в условиях недостаточно эффективного международного антитеррористического сотрудничества, реальная угроза проведения терактов с применением радиоактивных и токсичных химических веществ, расширение масштабов транснациональной организованной преступности, прежде всего незаконного оборота оружия и наркотиков;</w:t>
      </w:r>
    </w:p>
    <w:p w14:paraId="7279FF23" w14:textId="77777777" w:rsidR="00FD3C88" w:rsidRPr="00753B7E" w:rsidRDefault="00FD3C88" w:rsidP="00FD3C88">
      <w:r w:rsidRPr="00753B7E">
        <w:t>л) наличие (возникновение) очагов межнациональной и межконфессиональной напряженности, деятельность международных вооруженных радикальных группировок, иностранных частных военных компаний в районах, прилегающих к государственной границе Российской Федерации и границам ее союзников, а также наличие территориальных противоречий, рост сепаратизма и экстремизма в отдельных регионах мира;</w:t>
      </w:r>
    </w:p>
    <w:p w14:paraId="4D3DDDDF" w14:textId="77777777" w:rsidR="00FD3C88" w:rsidRPr="00753B7E" w:rsidRDefault="00FD3C88" w:rsidP="00FD3C88">
      <w:r w:rsidRPr="00753B7E">
        <w:t>м) использование информационных и коммуникационных технологий в военно-политических целях для осуществления действий, противоречащих международному праву, направленных против суверенитета, политической независимости, территориальной целостности государств и представляющих угрозу международному миру, безопасности, глобальной и региональной стабильности;</w:t>
      </w:r>
    </w:p>
    <w:p w14:paraId="59758D1A" w14:textId="77777777" w:rsidR="00FD3C88" w:rsidRPr="00753B7E" w:rsidRDefault="00FD3C88" w:rsidP="00FD3C88">
      <w:r w:rsidRPr="00753B7E">
        <w:t>н) установление в государствах, сопредельных с Российской Федерацией, режимов, в том числе в результате свержения легитимных органов государственной власти, политика которых угрожает интересам Российской Федерации;</w:t>
      </w:r>
    </w:p>
    <w:p w14:paraId="0DB2F72A" w14:textId="77777777" w:rsidR="00FD3C88" w:rsidRPr="00753B7E" w:rsidRDefault="00FD3C88" w:rsidP="00FD3C88">
      <w:r w:rsidRPr="00753B7E">
        <w:t>о) подрывная деятельность специальных служб и организаций иностранных государств и их коалиций против Российской Федерации.</w:t>
      </w:r>
    </w:p>
    <w:p w14:paraId="25C0BC22" w14:textId="77777777" w:rsidR="00FD3C88" w:rsidRPr="00753B7E" w:rsidRDefault="00FD3C88" w:rsidP="00FD3C88"/>
    <w:p w14:paraId="6DFE2ED4" w14:textId="77777777" w:rsidR="00FD3C88" w:rsidRPr="00753B7E" w:rsidRDefault="00FD3C88" w:rsidP="00FD3C88">
      <w:r w:rsidRPr="00753B7E">
        <w:t>13. Основные внутренние военные опасности:</w:t>
      </w:r>
    </w:p>
    <w:p w14:paraId="4B5769FC" w14:textId="77777777" w:rsidR="00FD3C88" w:rsidRPr="00753B7E" w:rsidRDefault="00FD3C88" w:rsidP="00FD3C88">
      <w:r w:rsidRPr="00753B7E">
        <w:t>а) деятельность, направленная на насильственное изменение конституционного строя Российской Федерации, дестабилизацию внутриполитической и социальной ситуации в стране, дезорганизацию функционирования органов государственной власти, важных государственных, военных объектов и информационной инфраструктуры Российской Федерации;</w:t>
      </w:r>
    </w:p>
    <w:p w14:paraId="7389C2D5" w14:textId="77777777" w:rsidR="00FD3C88" w:rsidRPr="00753B7E" w:rsidRDefault="00FD3C88" w:rsidP="00FD3C88">
      <w:r w:rsidRPr="00753B7E">
        <w:lastRenderedPageBreak/>
        <w:t>б) деятельность террористических организаций и отдельных лиц, направленная на подрыв суверенитета, нарушение единства и территориальной целостности Российской Федерации;</w:t>
      </w:r>
    </w:p>
    <w:p w14:paraId="070460DD" w14:textId="77777777" w:rsidR="00FD3C88" w:rsidRPr="00753B7E" w:rsidRDefault="00FD3C88" w:rsidP="00FD3C88">
      <w:r w:rsidRPr="00753B7E">
        <w:t>в) деятельность по информационному воздействию на население, в первую очередь на молодых граждан страны, имеющая целью подрыв исторических, духовных и патриотических традиций в области защиты Отечества;</w:t>
      </w:r>
    </w:p>
    <w:p w14:paraId="4E04BEF3" w14:textId="77777777" w:rsidR="00FD3C88" w:rsidRPr="00753B7E" w:rsidRDefault="00FD3C88" w:rsidP="00FD3C88">
      <w:r w:rsidRPr="00753B7E">
        <w:t>г) провоцирование межнациональной и социальной напряженности, экстремизма, разжигание этнической и религиозной ненависти либо вражды.</w:t>
      </w:r>
    </w:p>
    <w:p w14:paraId="271E40C1" w14:textId="77777777" w:rsidR="00FD3C88" w:rsidRPr="00753B7E" w:rsidRDefault="00FD3C88" w:rsidP="00FD3C88"/>
    <w:p w14:paraId="4EA6E2BC" w14:textId="77777777" w:rsidR="00FD3C88" w:rsidRPr="00753B7E" w:rsidRDefault="00FD3C88" w:rsidP="00FD3C88">
      <w:r w:rsidRPr="00753B7E">
        <w:t>14. Основные военные угрозы:</w:t>
      </w:r>
    </w:p>
    <w:p w14:paraId="73553018" w14:textId="77777777" w:rsidR="00FD3C88" w:rsidRPr="00753B7E" w:rsidRDefault="00FD3C88" w:rsidP="00FD3C88">
      <w:r w:rsidRPr="00753B7E">
        <w:t>а) резкое обострение военно-политической обстановки (межгосударственных отношений) и создание условий для применения военной силы;</w:t>
      </w:r>
    </w:p>
    <w:p w14:paraId="2622F4D8" w14:textId="77777777" w:rsidR="00FD3C88" w:rsidRPr="00753B7E" w:rsidRDefault="00FD3C88" w:rsidP="00FD3C88">
      <w:r w:rsidRPr="00753B7E">
        <w:t>б) воспрепятствование работе систем государственного и военного управления Российской Федерации, нарушение функционирования ее стратегических ядерных сил, систем предупреждения о ракетном нападении, контроля космического пространства, объектов хранения ядерных боеприпасов, атомной энергетики, атомной, химической, фармацевтической и медицинской промышленности и других потенциально опасных объектов;</w:t>
      </w:r>
    </w:p>
    <w:p w14:paraId="2617BA24" w14:textId="77777777" w:rsidR="00FD3C88" w:rsidRPr="00753B7E" w:rsidRDefault="00FD3C88" w:rsidP="00FD3C88">
      <w:r w:rsidRPr="00753B7E">
        <w:t>в) создание и подготовка незаконных вооруженных формирований, их деятельность на территории Российской Федерации или на территориях ее союзников;</w:t>
      </w:r>
    </w:p>
    <w:p w14:paraId="774CCF57" w14:textId="77777777" w:rsidR="00FD3C88" w:rsidRPr="00753B7E" w:rsidRDefault="00FD3C88" w:rsidP="00FD3C88">
      <w:r w:rsidRPr="00753B7E">
        <w:t>г) демонстрация военной силы в ходе проведения учений на территориях государств, сопредельных с Российской Федерацией и ее союзниками;</w:t>
      </w:r>
    </w:p>
    <w:p w14:paraId="58BB3BC2" w14:textId="77777777" w:rsidR="00FD3C88" w:rsidRPr="00753B7E" w:rsidRDefault="00FD3C88" w:rsidP="00FD3C88">
      <w:r w:rsidRPr="00753B7E">
        <w:t>д) активизация деятельности вооруженных сил отдельных государств (групп государств) с проведением частичной или общей мобилизации, переводом органов государственного и военного управления этих государств на работу в условиях военного времени.</w:t>
      </w:r>
    </w:p>
    <w:p w14:paraId="21F064C2" w14:textId="77777777" w:rsidR="00FD3C88" w:rsidRPr="00753B7E" w:rsidRDefault="00FD3C88" w:rsidP="00FD3C88"/>
    <w:p w14:paraId="1E5633CE" w14:textId="1AB56139" w:rsidR="00FD3C88" w:rsidRPr="00753B7E" w:rsidRDefault="00FD3C88" w:rsidP="00FD3C88">
      <w:pPr>
        <w:pStyle w:val="30"/>
      </w:pPr>
      <w:bookmarkStart w:id="186" w:name="_Toc461172678"/>
      <w:bookmarkStart w:id="187" w:name="_Toc497648795"/>
      <w:bookmarkStart w:id="188" w:name="_Toc103784443"/>
      <w:bookmarkStart w:id="189" w:name="_Toc195628028"/>
      <w:r w:rsidRPr="0079514A">
        <w:t>15</w:t>
      </w:r>
      <w:r w:rsidRPr="00753B7E">
        <w:t>.1.2 Вероятные средства поражения</w:t>
      </w:r>
      <w:bookmarkEnd w:id="186"/>
      <w:bookmarkEnd w:id="187"/>
      <w:bookmarkEnd w:id="188"/>
      <w:bookmarkEnd w:id="189"/>
    </w:p>
    <w:p w14:paraId="6C0E2AB1" w14:textId="77777777" w:rsidR="00FD3C88" w:rsidRPr="00753B7E" w:rsidRDefault="00FD3C88" w:rsidP="00FD3C88">
      <w:pPr>
        <w:rPr>
          <w:u w:val="single"/>
        </w:rPr>
      </w:pPr>
      <w:r w:rsidRPr="00753B7E">
        <w:rPr>
          <w:u w:val="single"/>
        </w:rPr>
        <w:t>Оружие массового поражения</w:t>
      </w:r>
    </w:p>
    <w:p w14:paraId="7688C5BA" w14:textId="77777777" w:rsidR="00FD3C88" w:rsidRPr="00753B7E" w:rsidRDefault="00FD3C88" w:rsidP="00FD3C88">
      <w:r w:rsidRPr="00753B7E">
        <w:t>Развитие исследований в области разработки оружия массового поражения привело к существенному повышению опасности войны для всего мира.</w:t>
      </w:r>
    </w:p>
    <w:p w14:paraId="78167378" w14:textId="77777777" w:rsidR="00FD3C88" w:rsidRPr="00753B7E" w:rsidRDefault="00FD3C88" w:rsidP="00FD3C88">
      <w:r w:rsidRPr="00753B7E">
        <w:t>Оружие массового поражения - оружие крайне большой поражающей способности, предназначенное для нанесения массовых потерь или разрушений на относительно больших пространствах и площадях.</w:t>
      </w:r>
    </w:p>
    <w:p w14:paraId="1058A906" w14:textId="77777777" w:rsidR="00FD3C88" w:rsidRPr="00753B7E" w:rsidRDefault="00FD3C88" w:rsidP="00FD3C88">
      <w:r w:rsidRPr="00753B7E">
        <w:t>Такими возможностями обладают, и, следовательно, могут считаться оружием массового поражения (ОМП) в частности следующие виды оружия:</w:t>
      </w:r>
    </w:p>
    <w:p w14:paraId="34590A58" w14:textId="77777777" w:rsidR="00FD3C88" w:rsidRPr="00753B7E" w:rsidRDefault="00FD3C88" w:rsidP="00FD3C88">
      <w:r w:rsidRPr="00753B7E">
        <w:t>- химическое оружие,</w:t>
      </w:r>
    </w:p>
    <w:p w14:paraId="56EEB087" w14:textId="77777777" w:rsidR="00FD3C88" w:rsidRPr="00753B7E" w:rsidRDefault="00FD3C88" w:rsidP="00FD3C88">
      <w:r w:rsidRPr="00753B7E">
        <w:t>- биологическое оружие,</w:t>
      </w:r>
    </w:p>
    <w:p w14:paraId="1DF70DBA" w14:textId="77777777" w:rsidR="00FD3C88" w:rsidRPr="00753B7E" w:rsidRDefault="00FD3C88" w:rsidP="00FD3C88">
      <w:r w:rsidRPr="00753B7E">
        <w:t>- ядерное оружие</w:t>
      </w:r>
    </w:p>
    <w:p w14:paraId="29D65484" w14:textId="77777777" w:rsidR="00FD3C88" w:rsidRPr="00753B7E" w:rsidRDefault="00FD3C88" w:rsidP="00FD3C88"/>
    <w:p w14:paraId="1E750B6B" w14:textId="77777777" w:rsidR="00FD3C88" w:rsidRPr="00753B7E" w:rsidRDefault="00FD3C88" w:rsidP="00FD3C88">
      <w:r w:rsidRPr="00753B7E">
        <w:t>ОМП характеризуются большой поражающей способностью и большой площадью (большим пространством) поражения. Этими признаками также обладают и потому могут быть отнесены к ОМП многие другие виды обычного — неядерного — оружия, и традиционно ОМП не считающиеся. Таковыми в частности являются:</w:t>
      </w:r>
    </w:p>
    <w:p w14:paraId="0B43DBF2" w14:textId="77777777" w:rsidR="00FD3C88" w:rsidRPr="00753B7E" w:rsidRDefault="00FD3C88" w:rsidP="00FD3C88">
      <w:r w:rsidRPr="00753B7E">
        <w:lastRenderedPageBreak/>
        <w:t>- РСЗО в режиме залпового огня по площадям,</w:t>
      </w:r>
    </w:p>
    <w:p w14:paraId="45597EBF" w14:textId="77777777" w:rsidR="00FD3C88" w:rsidRPr="00753B7E" w:rsidRDefault="00FD3C88" w:rsidP="00FD3C88">
      <w:r w:rsidRPr="00753B7E">
        <w:t>- обычные авиабомбы при ковровом бомбометании (бомбометании по площадям),</w:t>
      </w:r>
    </w:p>
    <w:p w14:paraId="15604932" w14:textId="77777777" w:rsidR="00FD3C88" w:rsidRPr="00753B7E" w:rsidRDefault="00FD3C88" w:rsidP="00FD3C88">
      <w:r w:rsidRPr="00753B7E">
        <w:t>- артиллерия, ведущая огонь по площадям.</w:t>
      </w:r>
    </w:p>
    <w:p w14:paraId="29E4B48B" w14:textId="77777777" w:rsidR="00FD3C88" w:rsidRPr="00753B7E" w:rsidRDefault="00FD3C88" w:rsidP="00FD3C88">
      <w:r w:rsidRPr="00753B7E">
        <w:t>Особенность этих видов оружия в том, что они могут быть использованы как в качестве ОМП (артиллерийский и залповый ракетный обстрел по площадям, ковровое бомбометание), так и в качестве оружия точечного поражения. Объектами воздействия могут являться как сами люди или иные живые существа (разумные или неразумные), конструкции, так и природная среда обитания: плодородные почвы, местность (в целях сковывания противника).</w:t>
      </w:r>
    </w:p>
    <w:p w14:paraId="45EF06DF" w14:textId="77777777" w:rsidR="00FD3C88" w:rsidRPr="00753B7E" w:rsidRDefault="00FD3C88" w:rsidP="00FD3C88"/>
    <w:p w14:paraId="7DE772B3" w14:textId="77777777" w:rsidR="00FD3C88" w:rsidRPr="00753B7E" w:rsidRDefault="00FD3C88" w:rsidP="00FD3C88">
      <w:r w:rsidRPr="00753B7E">
        <w:t>Поражающие факторы ОМП всегда имеют как мгновенное действие, так и более или менее протяжённое во времени. Характерные примеры поражающих факторов мгновенного действия:</w:t>
      </w:r>
    </w:p>
    <w:p w14:paraId="33282720" w14:textId="77777777" w:rsidR="00FD3C88" w:rsidRPr="00753B7E" w:rsidRDefault="00FD3C88" w:rsidP="00FD3C88">
      <w:r w:rsidRPr="00753B7E">
        <w:t>- ударная волна,</w:t>
      </w:r>
    </w:p>
    <w:p w14:paraId="2671D842" w14:textId="77777777" w:rsidR="00FD3C88" w:rsidRPr="00753B7E" w:rsidRDefault="00FD3C88" w:rsidP="00FD3C88">
      <w:r w:rsidRPr="00753B7E">
        <w:t>- сильная световая вспышка (сильное световое излучение),</w:t>
      </w:r>
    </w:p>
    <w:p w14:paraId="78822973" w14:textId="77777777" w:rsidR="00FD3C88" w:rsidRPr="00753B7E" w:rsidRDefault="00FD3C88" w:rsidP="00FD3C88">
      <w:r w:rsidRPr="00753B7E">
        <w:t>- потоки высокоэнергичных частиц,</w:t>
      </w:r>
    </w:p>
    <w:p w14:paraId="347D19F0" w14:textId="77777777" w:rsidR="00FD3C88" w:rsidRPr="00753B7E" w:rsidRDefault="00FD3C88" w:rsidP="00FD3C88">
      <w:r w:rsidRPr="00753B7E">
        <w:t>- электромагнитный импульс,</w:t>
      </w:r>
    </w:p>
    <w:p w14:paraId="3E58DB16" w14:textId="77777777" w:rsidR="00FD3C88" w:rsidRPr="00753B7E" w:rsidRDefault="00FD3C88" w:rsidP="00FD3C88">
      <w:r w:rsidRPr="00753B7E">
        <w:t>- искусственное цунами,</w:t>
      </w:r>
    </w:p>
    <w:p w14:paraId="71D9BF18" w14:textId="77777777" w:rsidR="00FD3C88" w:rsidRPr="00753B7E" w:rsidRDefault="00FD3C88" w:rsidP="00FD3C88">
      <w:r w:rsidRPr="00753B7E">
        <w:t>- искусственные подземные толчки.</w:t>
      </w:r>
    </w:p>
    <w:p w14:paraId="4984EF55" w14:textId="77777777" w:rsidR="00FD3C88" w:rsidRPr="00753B7E" w:rsidRDefault="00FD3C88" w:rsidP="00FD3C88">
      <w:r w:rsidRPr="00753B7E">
        <w:t>Характерные примеры долговременных поражающих факторов:</w:t>
      </w:r>
    </w:p>
    <w:p w14:paraId="0BDE7436" w14:textId="77777777" w:rsidR="00FD3C88" w:rsidRPr="00753B7E" w:rsidRDefault="00FD3C88" w:rsidP="00FD3C88">
      <w:r w:rsidRPr="00753B7E">
        <w:t>- загрязнение местности продуктами ядерного взрыва и вызванное этим резкое повышение местного радиационного фона,</w:t>
      </w:r>
    </w:p>
    <w:p w14:paraId="701CF768" w14:textId="77777777" w:rsidR="00FD3C88" w:rsidRPr="00753B7E" w:rsidRDefault="00FD3C88" w:rsidP="00FD3C88">
      <w:r w:rsidRPr="00753B7E">
        <w:t>- химическое загрязнение.</w:t>
      </w:r>
    </w:p>
    <w:p w14:paraId="224C4F0A" w14:textId="77777777" w:rsidR="00FD3C88" w:rsidRPr="00753B7E" w:rsidRDefault="00FD3C88" w:rsidP="00FD3C88">
      <w:r w:rsidRPr="00753B7E">
        <w:t>Долговременные поражающие факторы многих современных видов ОМП как правило являются побочными эффектами их применения. (Яркий пример: заражение местности продуктами ядерного взрыва.)</w:t>
      </w:r>
    </w:p>
    <w:p w14:paraId="6480E8A7" w14:textId="77777777" w:rsidR="00FD3C88" w:rsidRPr="00753B7E" w:rsidRDefault="00FD3C88" w:rsidP="00FD3C88"/>
    <w:p w14:paraId="406A4D72" w14:textId="77777777" w:rsidR="00FD3C88" w:rsidRPr="00753B7E" w:rsidRDefault="00FD3C88" w:rsidP="00FD3C88">
      <w:pPr>
        <w:rPr>
          <w:u w:val="single"/>
        </w:rPr>
      </w:pPr>
      <w:r w:rsidRPr="00753B7E">
        <w:rPr>
          <w:u w:val="single"/>
        </w:rPr>
        <w:t>Некоторые примеры поражающих факторов ОМП.</w:t>
      </w:r>
    </w:p>
    <w:p w14:paraId="4929F524" w14:textId="77777777" w:rsidR="00FD3C88" w:rsidRPr="00753B7E" w:rsidRDefault="00FD3C88" w:rsidP="00FD3C88">
      <w:pPr>
        <w:rPr>
          <w:i/>
          <w:u w:val="single"/>
        </w:rPr>
      </w:pPr>
      <w:r w:rsidRPr="00753B7E">
        <w:rPr>
          <w:i/>
          <w:u w:val="single"/>
        </w:rPr>
        <w:t>Поражающие факторы ядерного взрыва:</w:t>
      </w:r>
    </w:p>
    <w:p w14:paraId="69AE410A" w14:textId="77777777" w:rsidR="00FD3C88" w:rsidRPr="00753B7E" w:rsidRDefault="00FD3C88" w:rsidP="00FD3C88">
      <w:r w:rsidRPr="00753B7E">
        <w:t>-  ударная и сейсмическая волны,</w:t>
      </w:r>
    </w:p>
    <w:p w14:paraId="5D020A1A" w14:textId="77777777" w:rsidR="00FD3C88" w:rsidRPr="00753B7E" w:rsidRDefault="00FD3C88" w:rsidP="00FD3C88">
      <w:r w:rsidRPr="00753B7E">
        <w:t>- световое излучение ядерного взрыва,</w:t>
      </w:r>
    </w:p>
    <w:p w14:paraId="324A6FBF" w14:textId="77777777" w:rsidR="00FD3C88" w:rsidRPr="00753B7E" w:rsidRDefault="00FD3C88" w:rsidP="00FD3C88">
      <w:r w:rsidRPr="00753B7E">
        <w:t>- интенсивный поток высокоэнергичных частиц, рентген- и γ-излучения — проникающая радиация,</w:t>
      </w:r>
    </w:p>
    <w:p w14:paraId="6CADC63B" w14:textId="77777777" w:rsidR="00FD3C88" w:rsidRPr="00753B7E" w:rsidRDefault="00FD3C88" w:rsidP="00FD3C88">
      <w:r w:rsidRPr="00753B7E">
        <w:t>- электромагнитный импульс,</w:t>
      </w:r>
    </w:p>
    <w:p w14:paraId="619AA916" w14:textId="77777777" w:rsidR="00FD3C88" w:rsidRPr="00753B7E" w:rsidRDefault="00FD3C88" w:rsidP="00FD3C88">
      <w:r w:rsidRPr="00753B7E">
        <w:t>- загрязнение продуктами ЯВ.</w:t>
      </w:r>
    </w:p>
    <w:p w14:paraId="0555A150" w14:textId="77777777" w:rsidR="00FD3C88" w:rsidRPr="00753B7E" w:rsidRDefault="00FD3C88" w:rsidP="00FD3C88">
      <w:pPr>
        <w:rPr>
          <w:i/>
          <w:u w:val="single"/>
        </w:rPr>
      </w:pPr>
      <w:r w:rsidRPr="00753B7E">
        <w:rPr>
          <w:i/>
          <w:u w:val="single"/>
        </w:rPr>
        <w:t>Поражающие факторы химического оружия:</w:t>
      </w:r>
    </w:p>
    <w:p w14:paraId="411A3841" w14:textId="77777777" w:rsidR="00FD3C88" w:rsidRPr="00753B7E" w:rsidRDefault="00FD3C88" w:rsidP="00FD3C88">
      <w:r w:rsidRPr="00753B7E">
        <w:t>- собственно, отравляющее вещество в различных видах (газы, аэрозоли, на поверхности предметов),</w:t>
      </w:r>
    </w:p>
    <w:p w14:paraId="25ECE650" w14:textId="77777777" w:rsidR="00FD3C88" w:rsidRPr="00753B7E" w:rsidRDefault="00FD3C88" w:rsidP="00FD3C88">
      <w:r w:rsidRPr="00753B7E">
        <w:t>- химическое загрязнение воздуха, воды и почвы;</w:t>
      </w:r>
    </w:p>
    <w:p w14:paraId="0C4C5698" w14:textId="77777777" w:rsidR="00FD3C88" w:rsidRPr="00753B7E" w:rsidRDefault="00FD3C88" w:rsidP="00FD3C88">
      <w:r w:rsidRPr="00753B7E">
        <w:t>Продолжительность действия изменяется в зависимости от вида отравляющего вещества и погодных условий.</w:t>
      </w:r>
    </w:p>
    <w:p w14:paraId="67A2BC4A" w14:textId="77777777" w:rsidR="00FD3C88" w:rsidRPr="00753B7E" w:rsidRDefault="00FD3C88" w:rsidP="00FD3C88">
      <w:r w:rsidRPr="00753B7E">
        <w:rPr>
          <w:i/>
          <w:u w:val="single"/>
        </w:rPr>
        <w:t>Поражающие факторы микробиологического оружия</w:t>
      </w:r>
      <w:r w:rsidRPr="00753B7E">
        <w:t xml:space="preserve"> - возбудители опасных для жизни и </w:t>
      </w:r>
      <w:proofErr w:type="spellStart"/>
      <w:r w:rsidRPr="00753B7E">
        <w:t>здровья</w:t>
      </w:r>
      <w:proofErr w:type="spellEnd"/>
      <w:r w:rsidRPr="00753B7E">
        <w:t xml:space="preserve"> людей (или др. живых существ) болезней (в аэрозолях, на поверхности предметов). Продолжительность может меняться в зависимости от </w:t>
      </w:r>
      <w:r w:rsidRPr="00753B7E">
        <w:lastRenderedPageBreak/>
        <w:t>биологии микроба-возбудителя болезни и внешних условий от нескольких часов или дней до десятков лет (естественные очаги сибирской язвы существуют как минимум десятилетиями).</w:t>
      </w:r>
    </w:p>
    <w:p w14:paraId="691E5020" w14:textId="77777777" w:rsidR="00FD3C88" w:rsidRPr="00753B7E" w:rsidRDefault="00FD3C88" w:rsidP="00FD3C88"/>
    <w:p w14:paraId="4AF4D562" w14:textId="77777777" w:rsidR="00FD3C88" w:rsidRPr="00753B7E" w:rsidRDefault="00FD3C88" w:rsidP="00FD3C88">
      <w:pPr>
        <w:rPr>
          <w:u w:val="single"/>
        </w:rPr>
      </w:pPr>
      <w:r w:rsidRPr="00753B7E">
        <w:rPr>
          <w:u w:val="single"/>
        </w:rPr>
        <w:t>Гипотетические и перспективные виды оружия массового поражения</w:t>
      </w:r>
    </w:p>
    <w:p w14:paraId="2DAAF0D0" w14:textId="77777777" w:rsidR="00FD3C88" w:rsidRPr="00753B7E" w:rsidRDefault="00FD3C88" w:rsidP="00FD3C88">
      <w:pPr>
        <w:rPr>
          <w:i/>
          <w:u w:val="single"/>
        </w:rPr>
      </w:pPr>
      <w:r w:rsidRPr="00753B7E">
        <w:rPr>
          <w:i/>
          <w:u w:val="single"/>
        </w:rPr>
        <w:t>Возможные перспективные виды ОМП:</w:t>
      </w:r>
    </w:p>
    <w:p w14:paraId="11E517BC" w14:textId="77777777" w:rsidR="00FD3C88" w:rsidRPr="00753B7E" w:rsidRDefault="00FD3C88" w:rsidP="00FD3C88">
      <w:r w:rsidRPr="00753B7E">
        <w:t>- инфразвуковое оружие;</w:t>
      </w:r>
    </w:p>
    <w:p w14:paraId="1CCC354E" w14:textId="77777777" w:rsidR="00FD3C88" w:rsidRPr="00753B7E" w:rsidRDefault="00FD3C88" w:rsidP="00FD3C88">
      <w:r w:rsidRPr="00753B7E">
        <w:t>- радиологическое оружие (в СССР для ракеты Р-2 были созданы радиологические боевые части «Герань», но нет сведений об их фактическом принятии на вооружение);</w:t>
      </w:r>
    </w:p>
    <w:p w14:paraId="6125B90A" w14:textId="77777777" w:rsidR="00FD3C88" w:rsidRPr="00753B7E" w:rsidRDefault="00FD3C88" w:rsidP="00FD3C88">
      <w:r w:rsidRPr="00753B7E">
        <w:t xml:space="preserve">- геофизическое оружие (тектоническое оружие, в ходе Второй Мировой в Новой Зеландии разрабатывался Проект </w:t>
      </w:r>
      <w:proofErr w:type="spellStart"/>
      <w:r w:rsidRPr="00753B7E">
        <w:t>Seal</w:t>
      </w:r>
      <w:proofErr w:type="spellEnd"/>
      <w:r w:rsidRPr="00753B7E">
        <w:t>, имевший целью создание искусственного цунами);</w:t>
      </w:r>
    </w:p>
    <w:p w14:paraId="7F38AE50" w14:textId="77777777" w:rsidR="00FD3C88" w:rsidRPr="00753B7E" w:rsidRDefault="00FD3C88" w:rsidP="00FD3C88">
      <w:r w:rsidRPr="00753B7E">
        <w:t>- климатическое оружие;</w:t>
      </w:r>
    </w:p>
    <w:p w14:paraId="3C8432AA" w14:textId="77777777" w:rsidR="00FD3C88" w:rsidRPr="00753B7E" w:rsidRDefault="00FD3C88" w:rsidP="00FD3C88">
      <w:r w:rsidRPr="00753B7E">
        <w:t xml:space="preserve">- </w:t>
      </w:r>
      <w:proofErr w:type="spellStart"/>
      <w:r w:rsidRPr="00753B7E">
        <w:t>аннигиляционное</w:t>
      </w:r>
      <w:proofErr w:type="spellEnd"/>
      <w:r w:rsidRPr="00753B7E">
        <w:t xml:space="preserve"> оружие (бомба из антиматерии, ускоритель античастиц);</w:t>
      </w:r>
    </w:p>
    <w:p w14:paraId="36988A7C" w14:textId="77777777" w:rsidR="00FD3C88" w:rsidRPr="00753B7E" w:rsidRDefault="00FD3C88" w:rsidP="00FD3C88">
      <w:r w:rsidRPr="00753B7E">
        <w:t>- гамма-лазер;</w:t>
      </w:r>
    </w:p>
    <w:p w14:paraId="15059203" w14:textId="77777777" w:rsidR="00FD3C88" w:rsidRPr="00753B7E" w:rsidRDefault="00FD3C88" w:rsidP="00FD3C88">
      <w:r w:rsidRPr="00753B7E">
        <w:t>- орбитальная пушка.</w:t>
      </w:r>
    </w:p>
    <w:p w14:paraId="11BF4433" w14:textId="77777777" w:rsidR="00FD3C88" w:rsidRPr="00753B7E" w:rsidRDefault="00FD3C88" w:rsidP="00FD3C88">
      <w:pPr>
        <w:rPr>
          <w:i/>
          <w:u w:val="single"/>
        </w:rPr>
      </w:pPr>
      <w:r w:rsidRPr="00753B7E">
        <w:rPr>
          <w:i/>
          <w:u w:val="single"/>
        </w:rPr>
        <w:t>Гипотетические виды ОМП:</w:t>
      </w:r>
    </w:p>
    <w:p w14:paraId="71A81A76" w14:textId="77777777" w:rsidR="00FD3C88" w:rsidRPr="00753B7E" w:rsidRDefault="00FD3C88" w:rsidP="00FD3C88">
      <w:r w:rsidRPr="00753B7E">
        <w:t>- генетическое оружие;</w:t>
      </w:r>
    </w:p>
    <w:p w14:paraId="590C1B13" w14:textId="77777777" w:rsidR="00FD3C88" w:rsidRPr="00753B7E" w:rsidRDefault="00FD3C88" w:rsidP="00FD3C88">
      <w:r w:rsidRPr="00753B7E">
        <w:t xml:space="preserve">- </w:t>
      </w:r>
      <w:proofErr w:type="spellStart"/>
      <w:r w:rsidRPr="00753B7E">
        <w:t>сверхрадиочастотное</w:t>
      </w:r>
      <w:proofErr w:type="spellEnd"/>
      <w:r w:rsidRPr="00753B7E">
        <w:t xml:space="preserve"> оружие.</w:t>
      </w:r>
    </w:p>
    <w:p w14:paraId="40778BA2" w14:textId="77777777" w:rsidR="00FD3C88" w:rsidRPr="00753B7E" w:rsidRDefault="00FD3C88" w:rsidP="00FD3C88"/>
    <w:p w14:paraId="453496A0" w14:textId="77777777" w:rsidR="00FD3C88" w:rsidRPr="00753B7E" w:rsidRDefault="00FD3C88" w:rsidP="00FD3C88">
      <w:pPr>
        <w:rPr>
          <w:u w:val="single"/>
        </w:rPr>
      </w:pPr>
      <w:r w:rsidRPr="00753B7E">
        <w:rPr>
          <w:u w:val="single"/>
        </w:rPr>
        <w:t>Средства применения ядерного оружия:</w:t>
      </w:r>
    </w:p>
    <w:p w14:paraId="0D834AA0" w14:textId="77777777" w:rsidR="00FD3C88" w:rsidRPr="00753B7E" w:rsidRDefault="00FD3C88" w:rsidP="00FD3C88">
      <w:r w:rsidRPr="00753B7E">
        <w:t>- межконтинентальные и баллистические ракеты,</w:t>
      </w:r>
    </w:p>
    <w:p w14:paraId="00D28F15" w14:textId="77777777" w:rsidR="00FD3C88" w:rsidRPr="00753B7E" w:rsidRDefault="00FD3C88" w:rsidP="00FD3C88">
      <w:r w:rsidRPr="00753B7E">
        <w:t>- крылатые ракеты воздушного, наземного и морского базирования средней и большой дальности,</w:t>
      </w:r>
    </w:p>
    <w:p w14:paraId="28C7B986" w14:textId="77777777" w:rsidR="00FD3C88" w:rsidRPr="00753B7E" w:rsidRDefault="00FD3C88" w:rsidP="00FD3C88">
      <w:r w:rsidRPr="00753B7E">
        <w:t>- авиационные и глубинные бомбы,</w:t>
      </w:r>
    </w:p>
    <w:p w14:paraId="1125198F" w14:textId="77777777" w:rsidR="00FD3C88" w:rsidRPr="00753B7E" w:rsidRDefault="00FD3C88" w:rsidP="00FD3C88">
      <w:r w:rsidRPr="00753B7E">
        <w:t>- торпеды,</w:t>
      </w:r>
    </w:p>
    <w:p w14:paraId="575233B0" w14:textId="77777777" w:rsidR="00FD3C88" w:rsidRPr="00753B7E" w:rsidRDefault="00FD3C88" w:rsidP="00FD3C88">
      <w:r w:rsidRPr="00753B7E">
        <w:t>- артиллерийские снаряды.</w:t>
      </w:r>
    </w:p>
    <w:p w14:paraId="0795D9FE" w14:textId="77777777" w:rsidR="00FD3C88" w:rsidRPr="00753B7E" w:rsidRDefault="00FD3C88" w:rsidP="00FD3C88">
      <w:r w:rsidRPr="00753B7E">
        <w:t>Основным средством нанесения ядерных ударов служат ракеты.</w:t>
      </w:r>
    </w:p>
    <w:p w14:paraId="1AD8A869" w14:textId="77777777" w:rsidR="00FD3C88" w:rsidRPr="00753B7E" w:rsidRDefault="00FD3C88" w:rsidP="00FD3C88">
      <w:r w:rsidRPr="00753B7E">
        <w:t>Средством доставки ядерного оружия могут быть артиллерийские системы, реактивные системы залпового огня типа "Град", "Ураган", "Смерч", которые пока не оснащены, но могут быть оснащены ядерным оружием. Могут быть оснащены даже дирижабли и аэростаты, которые тоже способны доставлять ядерное оружие. Но на настоящее время все эти средства считаются не очень серьезными для доставки ядерного оружия.</w:t>
      </w:r>
    </w:p>
    <w:p w14:paraId="04C19466" w14:textId="77777777" w:rsidR="00FD3C88" w:rsidRPr="00753B7E" w:rsidRDefault="00FD3C88" w:rsidP="00FD3C88"/>
    <w:p w14:paraId="1166AEC7" w14:textId="77777777" w:rsidR="00FD3C88" w:rsidRPr="00753B7E" w:rsidRDefault="00FD3C88" w:rsidP="00FD3C88">
      <w:pPr>
        <w:rPr>
          <w:u w:val="single"/>
        </w:rPr>
      </w:pPr>
      <w:r w:rsidRPr="00753B7E">
        <w:rPr>
          <w:u w:val="single"/>
        </w:rPr>
        <w:t>Средствами применения химического оружия являются:</w:t>
      </w:r>
    </w:p>
    <w:p w14:paraId="2B4BB1BB" w14:textId="77777777" w:rsidR="00FD3C88" w:rsidRPr="00753B7E" w:rsidRDefault="00FD3C88" w:rsidP="00FD3C88">
      <w:r w:rsidRPr="00753B7E">
        <w:t>артиллерийские химические снаряды и мины, авиационные химические бомбы и кассеты, крылатые ракеты средней дальности, химические фугасы, ядовито-дымные шашки, химические гранаты и патроны, реактивные снаряды к пусковым установкам, УРС класса Земля-Земля, Воздух-Земля.</w:t>
      </w:r>
    </w:p>
    <w:p w14:paraId="11EE1792" w14:textId="77777777" w:rsidR="00FD3C88" w:rsidRPr="00753B7E" w:rsidRDefault="00FD3C88" w:rsidP="00FD3C88">
      <w:r w:rsidRPr="00753B7E">
        <w:t>Поражение живой силы может также быть выполнено путем массированных обстрелов химическими боеприпасами, особенно с помощью многоствольных реактивных установок.</w:t>
      </w:r>
    </w:p>
    <w:p w14:paraId="760AFE33" w14:textId="77777777" w:rsidR="00FD3C88" w:rsidRPr="00753B7E" w:rsidRDefault="00FD3C88" w:rsidP="00FD3C88">
      <w:r w:rsidRPr="00753B7E">
        <w:lastRenderedPageBreak/>
        <w:t>Для боевого применения ОВ могут переводиться в парообразное, аэрозольное и капельно-жидкое состояние.</w:t>
      </w:r>
    </w:p>
    <w:p w14:paraId="1EC6D348" w14:textId="77777777" w:rsidR="00FD3C88" w:rsidRPr="00753B7E" w:rsidRDefault="00FD3C88" w:rsidP="00FD3C88"/>
    <w:p w14:paraId="4CA4223C" w14:textId="77777777" w:rsidR="00FD3C88" w:rsidRPr="00753B7E" w:rsidRDefault="00FD3C88" w:rsidP="00FD3C88">
      <w:r w:rsidRPr="00753B7E">
        <w:rPr>
          <w:u w:val="single"/>
        </w:rPr>
        <w:t>Средства применения биологического оружия</w:t>
      </w:r>
      <w:r w:rsidRPr="00753B7E">
        <w:t>, как правило, являются:</w:t>
      </w:r>
    </w:p>
    <w:p w14:paraId="4FC230A9" w14:textId="77777777" w:rsidR="00FD3C88" w:rsidRPr="00753B7E" w:rsidRDefault="00FD3C88" w:rsidP="00FD3C88">
      <w:r w:rsidRPr="00753B7E">
        <w:t>- авиационные бомбы;</w:t>
      </w:r>
    </w:p>
    <w:p w14:paraId="67D1AD91" w14:textId="77777777" w:rsidR="00FD3C88" w:rsidRPr="00753B7E" w:rsidRDefault="00FD3C88" w:rsidP="00FD3C88">
      <w:r w:rsidRPr="00753B7E">
        <w:t>- артиллерийские мины и снаряды;</w:t>
      </w:r>
    </w:p>
    <w:p w14:paraId="71FC7C46" w14:textId="77777777" w:rsidR="00FD3C88" w:rsidRPr="00753B7E" w:rsidRDefault="00FD3C88" w:rsidP="00FD3C88">
      <w:r w:rsidRPr="00753B7E">
        <w:t>- пакеты, мешки, коробки, контейнеры, сбрасываемые с самолетов;</w:t>
      </w:r>
    </w:p>
    <w:p w14:paraId="7E387925" w14:textId="77777777" w:rsidR="00FD3C88" w:rsidRPr="00753B7E" w:rsidRDefault="00FD3C88" w:rsidP="00FD3C88">
      <w:r w:rsidRPr="00753B7E">
        <w:t>Средствами доставки биологического о могут быть:</w:t>
      </w:r>
    </w:p>
    <w:p w14:paraId="578C7A0D" w14:textId="77777777" w:rsidR="00FD3C88" w:rsidRPr="00753B7E" w:rsidRDefault="00FD3C88" w:rsidP="00FD3C88">
      <w:r w:rsidRPr="00753B7E">
        <w:t>- аэростаты, рассеивающие насекомых в воздухе, а также специальные генераторы;</w:t>
      </w:r>
    </w:p>
    <w:p w14:paraId="43331712" w14:textId="77777777" w:rsidR="00FD3C88" w:rsidRPr="00753B7E" w:rsidRDefault="00FD3C88" w:rsidP="00FD3C88">
      <w:r w:rsidRPr="00753B7E">
        <w:t>- межконтинентальные (дальность полета до 12 тыс. км), баллистические ракеты средней (от 500 до 5 тыс. км) и малой (менее 500 км) дальности;</w:t>
      </w:r>
    </w:p>
    <w:p w14:paraId="1A08D8EB" w14:textId="77777777" w:rsidR="00FD3C88" w:rsidRPr="00753B7E" w:rsidRDefault="00FD3C88" w:rsidP="00FD3C88">
      <w:r w:rsidRPr="00753B7E">
        <w:t>- крылатые ракеты воздушного, наземного и морского базирования различных дальностей;</w:t>
      </w:r>
    </w:p>
    <w:p w14:paraId="60767EDE" w14:textId="77777777" w:rsidR="00FD3C88" w:rsidRPr="00753B7E" w:rsidRDefault="00FD3C88" w:rsidP="00FD3C88">
      <w:r w:rsidRPr="00753B7E">
        <w:t>- стратегическая и тактическая авиация;</w:t>
      </w:r>
    </w:p>
    <w:p w14:paraId="3CEE0023" w14:textId="77777777" w:rsidR="00FD3C88" w:rsidRPr="00753B7E" w:rsidRDefault="00FD3C88" w:rsidP="00FD3C88">
      <w:r w:rsidRPr="00753B7E">
        <w:t>- артиллерия;</w:t>
      </w:r>
    </w:p>
    <w:p w14:paraId="1188115D" w14:textId="77777777" w:rsidR="00FD3C88" w:rsidRPr="00753B7E" w:rsidRDefault="00FD3C88" w:rsidP="00FD3C88"/>
    <w:p w14:paraId="2C0EDDAD" w14:textId="77777777" w:rsidR="00FD3C88" w:rsidRPr="00753B7E" w:rsidRDefault="00FD3C88" w:rsidP="00FD3C88">
      <w:pPr>
        <w:rPr>
          <w:u w:val="single"/>
        </w:rPr>
      </w:pPr>
      <w:r w:rsidRPr="00753B7E">
        <w:rPr>
          <w:u w:val="single"/>
        </w:rPr>
        <w:t>Современные обычные средства поражения</w:t>
      </w:r>
    </w:p>
    <w:p w14:paraId="515AF4DD" w14:textId="77777777" w:rsidR="00FD3C88" w:rsidRPr="00753B7E" w:rsidRDefault="00FD3C88" w:rsidP="00FD3C88">
      <w:r w:rsidRPr="00753B7E">
        <w:t>К современным обычным средствам поражения относится высокоточное оружие.</w:t>
      </w:r>
    </w:p>
    <w:p w14:paraId="297092E9" w14:textId="77777777" w:rsidR="00FD3C88" w:rsidRPr="00753B7E" w:rsidRDefault="00FD3C88" w:rsidP="00FD3C88">
      <w:r w:rsidRPr="00753B7E">
        <w:t>Высокоточное оружие (ВТО) - это такой вид управляемого оружия, эффективность поражения которым малоразмерных целей с первого пуска (выстрела) приближается к единице в любых условиях обстановки.</w:t>
      </w:r>
    </w:p>
    <w:p w14:paraId="5EC0B934" w14:textId="77777777" w:rsidR="00FD3C88" w:rsidRPr="00753B7E" w:rsidRDefault="00FD3C88" w:rsidP="00FD3C88">
      <w:r w:rsidRPr="00753B7E">
        <w:t>ВТО зарубежных государств оборудуются тепловыми, инфракрасными, телевизионными, лазерными, радиолокационными и комбинированными системами наведения, обеспечивающими высокую точность попадания в цель от 2 до 10 м, в перспективе - до одного метра.</w:t>
      </w:r>
    </w:p>
    <w:p w14:paraId="228DE173" w14:textId="77777777" w:rsidR="00FD3C88" w:rsidRPr="00753B7E" w:rsidRDefault="00FD3C88" w:rsidP="00FD3C88">
      <w:r w:rsidRPr="00753B7E">
        <w:t>Дальность пуска (стрельбы) тактических высокоточных боеприпасов достигает 100÷130 км, стратегических - 2500 км. Такая дальность позволяет наносить удары по объектам практически на всей территории страны.</w:t>
      </w:r>
    </w:p>
    <w:p w14:paraId="380EBF49" w14:textId="77777777" w:rsidR="00FD3C88" w:rsidRPr="00753B7E" w:rsidRDefault="00FD3C88" w:rsidP="00FD3C88">
      <w:r w:rsidRPr="00753B7E">
        <w:t>Стационарное расположение объектов экономики позволяет противнику заранее установить их координаты и наиболее уязвимые места в технологическом комплексе, что свидетельствует о существенной роли высокоточного оружия в современном вооруженном конфликте, так как в этом случае оно может быть использовано по целям, роль и значение которых особенно важны для устойчивости функционирования объекта в целом.</w:t>
      </w:r>
    </w:p>
    <w:p w14:paraId="28CD2A70" w14:textId="77777777" w:rsidR="00FD3C88" w:rsidRPr="00753B7E" w:rsidRDefault="00FD3C88" w:rsidP="00FD3C88">
      <w:r w:rsidRPr="00753B7E">
        <w:t xml:space="preserve">Новейшие образцы обычного ВТО по эффективности поражения приближаются к тактическому ядерному оружию, а в некоторых случаях превосходят его, так как способны одним боеприпасом надежно поразить точечные цели. Массированные удары обычным ВТО по объектам систем энергетики и управления, предприятиям транспорта, машиностроения способны парализовать жизнедеятельность страны, а при разрушении </w:t>
      </w:r>
      <w:proofErr w:type="spellStart"/>
      <w:r w:rsidRPr="00753B7E">
        <w:t>пожаро</w:t>
      </w:r>
      <w:proofErr w:type="spellEnd"/>
      <w:r w:rsidRPr="00753B7E">
        <w:t xml:space="preserve">-, </w:t>
      </w:r>
      <w:proofErr w:type="spellStart"/>
      <w:r w:rsidRPr="00753B7E">
        <w:t>взрыво</w:t>
      </w:r>
      <w:proofErr w:type="spellEnd"/>
      <w:r w:rsidRPr="00753B7E">
        <w:t xml:space="preserve">-, химически, </w:t>
      </w:r>
      <w:proofErr w:type="spellStart"/>
      <w:r w:rsidRPr="00753B7E">
        <w:t>радиационно</w:t>
      </w:r>
      <w:proofErr w:type="spellEnd"/>
      <w:r w:rsidRPr="00753B7E">
        <w:t xml:space="preserve"> и других потенциально опасных объектов - вызвать крупные катастрофы. Благодаря высокой точности и эффективности поражения наземных, воздушно-космических и морских целей, новые виды ВТО интенсивно </w:t>
      </w:r>
      <w:r w:rsidRPr="00753B7E">
        <w:lastRenderedPageBreak/>
        <w:t>разрабатываются и поступают на вооружение вооруженных сил всех экономически развитых стран мира.</w:t>
      </w:r>
    </w:p>
    <w:p w14:paraId="61E1D923" w14:textId="77777777" w:rsidR="00FD3C88" w:rsidRPr="00753B7E" w:rsidRDefault="00FD3C88" w:rsidP="00FD3C88">
      <w:r w:rsidRPr="00753B7E">
        <w:t>Технические средства противодействия системам наведения ВТО потребуется устанавливать на защищаемых объектах заблаговременно, при возникновении военной угрозы.</w:t>
      </w:r>
    </w:p>
    <w:p w14:paraId="3053F460" w14:textId="77777777" w:rsidR="00FD3C88" w:rsidRPr="00753B7E" w:rsidRDefault="00FD3C88" w:rsidP="00FD3C88">
      <w:r w:rsidRPr="00753B7E">
        <w:t>Таким образом, обычные средства поражения на сегодняшний день являются высокоэффективным средством вооруженной борьбы, и их использование будет приводить к поражению населения и разрушению объектов экономики. Для определения эффективности мероприятий по защите населения и территорий необходимо пользоваться методиками по определению показателей возможной обстановки при применении обычных средств поражения.</w:t>
      </w:r>
    </w:p>
    <w:p w14:paraId="1FD2C67E" w14:textId="77777777" w:rsidR="00FD3C88" w:rsidRPr="00753B7E" w:rsidRDefault="00FD3C88" w:rsidP="00FD3C88"/>
    <w:p w14:paraId="74158B6A" w14:textId="2E6DCDCB" w:rsidR="00FD3C88" w:rsidRPr="00753B7E" w:rsidRDefault="00FD3C88" w:rsidP="00FD3C88">
      <w:pPr>
        <w:pStyle w:val="30"/>
      </w:pPr>
      <w:bookmarkStart w:id="190" w:name="_Toc461172679"/>
      <w:bookmarkStart w:id="191" w:name="_Toc497648796"/>
      <w:bookmarkStart w:id="192" w:name="_Toc103784444"/>
      <w:bookmarkStart w:id="193" w:name="_Toc195628029"/>
      <w:r w:rsidRPr="0079514A">
        <w:t>15</w:t>
      </w:r>
      <w:r w:rsidRPr="00753B7E">
        <w:t>.1.3 Выводы из анализа</w:t>
      </w:r>
      <w:bookmarkEnd w:id="190"/>
      <w:bookmarkEnd w:id="191"/>
      <w:bookmarkEnd w:id="192"/>
      <w:bookmarkEnd w:id="193"/>
    </w:p>
    <w:p w14:paraId="799251D2" w14:textId="77777777" w:rsidR="00FD3C88" w:rsidRPr="00753B7E" w:rsidRDefault="00FD3C88" w:rsidP="00FD3C88">
      <w:r w:rsidRPr="00753B7E">
        <w:t xml:space="preserve">Исходя из оценки назначения и места расположения, проектируемая территория может подвергнуться воздействию: </w:t>
      </w:r>
    </w:p>
    <w:p w14:paraId="7D59F047" w14:textId="77777777" w:rsidR="00FD3C88" w:rsidRPr="00753B7E" w:rsidRDefault="00FD3C88" w:rsidP="00FD3C88">
      <w:r w:rsidRPr="00753B7E">
        <w:t>- обычными средствами поражения (высокоточное оружие) применяемое противником в целях поражения объектов экономики и военного назначения;</w:t>
      </w:r>
    </w:p>
    <w:p w14:paraId="7E63D1E5" w14:textId="77777777" w:rsidR="00FD3C88" w:rsidRPr="00753B7E" w:rsidRDefault="00FD3C88" w:rsidP="00FD3C88">
      <w:r w:rsidRPr="00753B7E">
        <w:t>- террористическому (применение взрывчатых материалов для поражения населения и объектов экономики и дестабилизации обстановки).</w:t>
      </w:r>
    </w:p>
    <w:p w14:paraId="56783301" w14:textId="77777777" w:rsidR="00FD3C88" w:rsidRPr="00753B7E" w:rsidRDefault="00FD3C88" w:rsidP="00FD3C88">
      <w:r w:rsidRPr="00753B7E">
        <w:t>Для снижения воздействия поражающих факторов оружия заблаговременно, в мирное время необходима разработка и проведение инженерно-технических мероприятий гражданской обороны. Мероприятия, которые по своему характеру не могут быть осуществлены заблаговременно, должны проводиться в возможно короткие сроки в особый период.</w:t>
      </w:r>
    </w:p>
    <w:p w14:paraId="5C498E18" w14:textId="1EC77B26" w:rsidR="00FD3C88" w:rsidRDefault="00FD3C88">
      <w:pPr>
        <w:spacing w:after="160" w:line="259" w:lineRule="auto"/>
        <w:ind w:firstLine="0"/>
        <w:jc w:val="left"/>
      </w:pPr>
      <w:r>
        <w:br w:type="page"/>
      </w:r>
    </w:p>
    <w:p w14:paraId="0CDD1BAB" w14:textId="358DDF97" w:rsidR="00FD3C88" w:rsidRPr="00753B7E" w:rsidRDefault="00FD3C88" w:rsidP="00FD3C88">
      <w:pPr>
        <w:pStyle w:val="20"/>
      </w:pPr>
      <w:bookmarkStart w:id="194" w:name="_Toc370417955"/>
      <w:bookmarkStart w:id="195" w:name="_Toc392840424"/>
      <w:bookmarkStart w:id="196" w:name="_Toc461115688"/>
      <w:bookmarkStart w:id="197" w:name="_Toc461172680"/>
      <w:bookmarkStart w:id="198" w:name="_Toc497648797"/>
      <w:bookmarkStart w:id="199" w:name="_Toc103784445"/>
      <w:bookmarkStart w:id="200" w:name="_Toc195628030"/>
      <w:r w:rsidRPr="00FD3C88">
        <w:lastRenderedPageBreak/>
        <w:t>15</w:t>
      </w:r>
      <w:r w:rsidRPr="00753B7E">
        <w:t>.2 Оценка возможных последствий воздействия средств массового поражения</w:t>
      </w:r>
      <w:bookmarkEnd w:id="194"/>
      <w:bookmarkEnd w:id="195"/>
      <w:bookmarkEnd w:id="196"/>
      <w:bookmarkEnd w:id="197"/>
      <w:bookmarkEnd w:id="198"/>
      <w:bookmarkEnd w:id="199"/>
      <w:bookmarkEnd w:id="200"/>
    </w:p>
    <w:p w14:paraId="197B26A5" w14:textId="62A7F078" w:rsidR="00FD3C88" w:rsidRPr="00753B7E" w:rsidRDefault="00FD3C88" w:rsidP="00FD3C88">
      <w:pPr>
        <w:pStyle w:val="30"/>
      </w:pPr>
      <w:bookmarkStart w:id="201" w:name="_Toc370417956"/>
      <w:bookmarkStart w:id="202" w:name="_Toc392840425"/>
      <w:bookmarkStart w:id="203" w:name="_Toc461115689"/>
      <w:bookmarkStart w:id="204" w:name="_Toc461172681"/>
      <w:bookmarkStart w:id="205" w:name="_Toc497648798"/>
      <w:bookmarkStart w:id="206" w:name="_Toc103784446"/>
      <w:bookmarkStart w:id="207" w:name="_Toc195628031"/>
      <w:r w:rsidRPr="00FD3C88">
        <w:t>15</w:t>
      </w:r>
      <w:r w:rsidRPr="00753B7E">
        <w:t>.2.1 Описание применяемых методов оценки возможных последствий воздействия средств массового поражения</w:t>
      </w:r>
      <w:bookmarkEnd w:id="201"/>
      <w:bookmarkEnd w:id="202"/>
      <w:bookmarkEnd w:id="203"/>
      <w:bookmarkEnd w:id="204"/>
      <w:bookmarkEnd w:id="205"/>
      <w:bookmarkEnd w:id="206"/>
      <w:bookmarkEnd w:id="207"/>
    </w:p>
    <w:p w14:paraId="24865246" w14:textId="77777777" w:rsidR="00FD3C88" w:rsidRPr="00753B7E" w:rsidRDefault="00FD3C88" w:rsidP="00FD3C88">
      <w:r w:rsidRPr="00753B7E">
        <w:t>Методика оценки возможных последствий воздействия средств массового поражения принята по материалам учебного пособия «Инженерная защита населения и территорий в чрезвычайных ситуациях» издание Академии гражданской защиты, Институт развития МЧС России, г. Новогорск 2004 г., разработанного при участи Министерства по РФ по делам гражданской обороны, чрезвычайным ситуациям и ликвидации последствий стихийных бедствий.</w:t>
      </w:r>
    </w:p>
    <w:p w14:paraId="500F0219" w14:textId="77777777" w:rsidR="00FD3C88" w:rsidRPr="00753B7E" w:rsidRDefault="00FD3C88" w:rsidP="00FD3C88">
      <w:pPr>
        <w:rPr>
          <w:b/>
          <w:u w:val="single"/>
        </w:rPr>
      </w:pPr>
    </w:p>
    <w:p w14:paraId="6AD05B89" w14:textId="77777777" w:rsidR="00FD3C88" w:rsidRPr="00753B7E" w:rsidRDefault="00FD3C88" w:rsidP="00FD3C88">
      <w:pPr>
        <w:rPr>
          <w:b/>
          <w:u w:val="single"/>
        </w:rPr>
      </w:pPr>
      <w:r w:rsidRPr="00753B7E">
        <w:rPr>
          <w:b/>
          <w:u w:val="single"/>
        </w:rPr>
        <w:t>Методика оценки возможных последствий</w:t>
      </w:r>
    </w:p>
    <w:p w14:paraId="56548A88" w14:textId="77777777" w:rsidR="00FD3C88" w:rsidRPr="00753B7E" w:rsidRDefault="00FD3C88" w:rsidP="00FD3C88">
      <w:pPr>
        <w:rPr>
          <w:b/>
          <w:u w:val="single"/>
        </w:rPr>
      </w:pPr>
      <w:r w:rsidRPr="00753B7E">
        <w:rPr>
          <w:b/>
          <w:u w:val="single"/>
        </w:rPr>
        <w:t>воздействия обычных средств поражения</w:t>
      </w:r>
    </w:p>
    <w:p w14:paraId="045375AD" w14:textId="77777777" w:rsidR="00FD3C88" w:rsidRPr="00753B7E" w:rsidRDefault="00FD3C88" w:rsidP="00FD3C88"/>
    <w:p w14:paraId="10D62167" w14:textId="77777777" w:rsidR="00FD3C88" w:rsidRPr="00753B7E" w:rsidRDefault="00FD3C88" w:rsidP="00FD3C88">
      <w:r w:rsidRPr="00753B7E">
        <w:t>При массированном воздействии противником обычными средствами поражения (ОСП) образуются очаги поражения (территория, в пределах которой могут возникнуть массовые поражения людей, большие по масштабам разрушения зданий и сооружений).</w:t>
      </w:r>
    </w:p>
    <w:p w14:paraId="01CC1EB3" w14:textId="77777777" w:rsidR="00FD3C88" w:rsidRPr="00753B7E" w:rsidRDefault="00FD3C88" w:rsidP="00FD3C88">
      <w:r w:rsidRPr="00753B7E">
        <w:t xml:space="preserve">В отличие от очага ядерного поражения этот очаг носит не сплошной, а местный (локальный) характер. При воздействии противником ОСП по городам очаги поражения могут возникать на важных объектах экономики (ОЭ), а также в пределах жилой зоны. При этом воздействие будет осуществляться выборочно, в первую очередь будут поражаться </w:t>
      </w:r>
      <w:proofErr w:type="spellStart"/>
      <w:r w:rsidRPr="00753B7E">
        <w:t>пожаро</w:t>
      </w:r>
      <w:proofErr w:type="spellEnd"/>
      <w:r w:rsidRPr="00753B7E">
        <w:t xml:space="preserve">-, </w:t>
      </w:r>
      <w:proofErr w:type="spellStart"/>
      <w:r w:rsidRPr="00753B7E">
        <w:t>взрыво</w:t>
      </w:r>
      <w:proofErr w:type="spellEnd"/>
      <w:r w:rsidRPr="00753B7E">
        <w:t>-, химически- и радиационно-опасные и другие стратегические объекты.</w:t>
      </w:r>
    </w:p>
    <w:p w14:paraId="0EC267F0" w14:textId="77777777" w:rsidR="00FD3C88" w:rsidRPr="00753B7E" w:rsidRDefault="00FD3C88" w:rsidP="00FD3C88">
      <w:r w:rsidRPr="00753B7E">
        <w:t>Очаги поражения от ОСП подразделяют на простые и сложные (комбинированные). Простые характеризуются одновременным применением только фугасных, осколочных и зажигательных боеприпасов. Сложные - одновременным применением различных типов боеприпасов и ракет.</w:t>
      </w:r>
    </w:p>
    <w:p w14:paraId="531A0A6D" w14:textId="77777777" w:rsidR="00FD3C88" w:rsidRPr="00753B7E" w:rsidRDefault="00FD3C88" w:rsidP="00FD3C88">
      <w:r w:rsidRPr="00753B7E">
        <w:t>Воздействие боеприпасов на людей, здания и ЗС подразделяется на прямое и косвенное. Прямое воздействие характеризуется непосредственным воздействием следующих поражающих факторов: ударное или пробивное действие; действие взрывной и воздушной ударной волны (ВУВ); осколочное и огневое действие.</w:t>
      </w:r>
    </w:p>
    <w:p w14:paraId="290ED6D5" w14:textId="77777777" w:rsidR="00FD3C88" w:rsidRPr="00753B7E" w:rsidRDefault="00FD3C88" w:rsidP="00FD3C88">
      <w:r w:rsidRPr="00753B7E">
        <w:t xml:space="preserve">Ударное действие характерно для всех типов боеприпасов, но наибольшую опасность представляют специально созданные для поражения этим поражающим фактором бронебойные и бетонобойные боеприпасы. </w:t>
      </w:r>
    </w:p>
    <w:p w14:paraId="39547E0C" w14:textId="77777777" w:rsidR="00FD3C88" w:rsidRPr="00753B7E" w:rsidRDefault="00FD3C88" w:rsidP="00FD3C88">
      <w:r w:rsidRPr="00753B7E">
        <w:t>Действием взрывной волны характеризуются фугасные боеприпасы и боеприпасы объемного взрыва. Взрывная волна вызывает разрушения и выброс материалов среды за счет выделения большого количества нагретых газов с температурой до 5000°С и давлением до 20000 кгс/см</w:t>
      </w:r>
      <w:r w:rsidRPr="00753B7E">
        <w:rPr>
          <w:vertAlign w:val="superscript"/>
        </w:rPr>
        <w:t>2</w:t>
      </w:r>
      <w:r w:rsidRPr="00753B7E">
        <w:t xml:space="preserve">. Действие ВУВ также характерно для боеприпасов объемного взрыва и фугасных боеприпасов. Воздушная ударная волна вызывает разрушения за счет движения воздуха. Длительность действия этой волны в 10 и более раз меньше длительности действий ВУВ ядерного взрыва. Поэтому разрушающие действия ВУВ от взрыва обычного боеприпаса значительно меньше, чем действие ВУВ ядерного взрыва. При воздействии боеприпасов объемного взрыва здания, ЗС могут быть разрушены в результате </w:t>
      </w:r>
      <w:r w:rsidRPr="00753B7E">
        <w:lastRenderedPageBreak/>
        <w:t xml:space="preserve">действия ВУВ, а также затекания волны во входы, каналы </w:t>
      </w:r>
      <w:proofErr w:type="spellStart"/>
      <w:r w:rsidRPr="00753B7E">
        <w:t>воздухоснабжения</w:t>
      </w:r>
      <w:proofErr w:type="spellEnd"/>
      <w:r w:rsidRPr="00753B7E">
        <w:t xml:space="preserve"> с последующим воздействием на их конструкции.</w:t>
      </w:r>
    </w:p>
    <w:p w14:paraId="797475F0" w14:textId="77777777" w:rsidR="00FD3C88" w:rsidRPr="00753B7E" w:rsidRDefault="00FD3C88" w:rsidP="00FD3C88">
      <w:r w:rsidRPr="00753B7E">
        <w:t>Осколочные поражения и огневое воздействие возникают от взрыва всех типов боеприпасов, но наибольшую опасность поражения этим факторам представляют специальные, осколочные и зажигательные боеприпасы. Показателями зажигательных средств являются время горения (от 5 до 15 мин.) и температура горения (от 1200 до 3000°С). Показателями осколочных боеприпасов являются плотность осколков и дальность их разлета.</w:t>
      </w:r>
    </w:p>
    <w:p w14:paraId="03DD6164" w14:textId="77777777" w:rsidR="00FD3C88" w:rsidRPr="00753B7E" w:rsidRDefault="00FD3C88" w:rsidP="00FD3C88">
      <w:r w:rsidRPr="00753B7E">
        <w:t>Основными поражающими факторами при косвенном воздействии являются: пожары; загазованность; катастрофическое затопление территории и мест проведения инженерно-спасательных работ фекалиями и водой; заражение территорий АХОВ.</w:t>
      </w:r>
    </w:p>
    <w:p w14:paraId="5EEDEDB4" w14:textId="77777777" w:rsidR="00FD3C88" w:rsidRPr="00753B7E" w:rsidRDefault="00FD3C88" w:rsidP="00FD3C88"/>
    <w:p w14:paraId="68C4EAF4" w14:textId="77777777" w:rsidR="00FD3C88" w:rsidRPr="00753B7E" w:rsidRDefault="00FD3C88" w:rsidP="00FD3C88">
      <w:r w:rsidRPr="00753B7E">
        <w:t>Разрушение зданий и ЗС в очаге поражения ОСП возможно, как при прямом попадании, так и при взрыве вблизи них. Разрушения больших зданий (как по размерам в плане, так и по высоте) ОСП будет носить, как правило, локальный характер. При этом часть здания может быть полностью разрушена, в то же время оставшаяся часть может не иметь каких-либо серьезных повреждений.</w:t>
      </w:r>
    </w:p>
    <w:p w14:paraId="6576874D" w14:textId="77777777" w:rsidR="00FD3C88" w:rsidRPr="00753B7E" w:rsidRDefault="00FD3C88" w:rsidP="00FD3C88">
      <w:r w:rsidRPr="00753B7E">
        <w:t xml:space="preserve">Принято считать, что здания и защитные сооружения (ЗС) могут получить полное, сильное, среднее и слабое разрушения. </w:t>
      </w:r>
      <w:r w:rsidRPr="00753B7E">
        <w:rPr>
          <w:b/>
        </w:rPr>
        <w:t>Полное разрушение</w:t>
      </w:r>
      <w:r w:rsidRPr="00753B7E">
        <w:t xml:space="preserve"> характеризуется разрушением и обрушением от 50 до 100% объема зданий ЗС,</w:t>
      </w:r>
      <w:r w:rsidRPr="00753B7E">
        <w:rPr>
          <w:b/>
        </w:rPr>
        <w:t xml:space="preserve"> сильное -</w:t>
      </w:r>
      <w:r w:rsidRPr="00753B7E">
        <w:t xml:space="preserve"> разрушением от 30 до 50% объема зданий ЗС,</w:t>
      </w:r>
      <w:r w:rsidRPr="00753B7E">
        <w:rPr>
          <w:b/>
        </w:rPr>
        <w:t xml:space="preserve"> среднее</w:t>
      </w:r>
      <w:r w:rsidRPr="00753B7E">
        <w:t xml:space="preserve"> - до 30%, при этом подвалы сохраняются, часть помещений здания пригодна для использования.</w:t>
      </w:r>
      <w:r w:rsidRPr="00753B7E">
        <w:rPr>
          <w:b/>
        </w:rPr>
        <w:t xml:space="preserve"> Слабое разрушение</w:t>
      </w:r>
      <w:r w:rsidRPr="00753B7E">
        <w:t xml:space="preserve"> характеризуется разрушением второстепенных элементов здания (оконных, дверных заполнений и перегородок), при этом здание после небольшого ремонта может быть использовано.</w:t>
      </w:r>
    </w:p>
    <w:p w14:paraId="0F318E0F" w14:textId="77777777" w:rsidR="00FD3C88" w:rsidRPr="00753B7E" w:rsidRDefault="00FD3C88" w:rsidP="00FD3C88">
      <w:r w:rsidRPr="00753B7E">
        <w:t>Защитные сооружения могут так же разрушаться, как при прямом попадании боеприпаса, так и при взрыве боеприпасов вблизи них. Встроенные ЗС при прямом попадании боеприпаса в здание разрушаются при условии, если взрыв произошел на поверхности перекрытия ЗС, то есть при пробивании боеприпасом всех междуэтажных перекрытий здания. Отдельно стоящее ЗС при прямом попадании боеприпаса будет разрушено.</w:t>
      </w:r>
    </w:p>
    <w:p w14:paraId="7B239D4D" w14:textId="77777777" w:rsidR="00FD3C88" w:rsidRPr="00753B7E" w:rsidRDefault="00FD3C88" w:rsidP="00FD3C88"/>
    <w:p w14:paraId="20569A98" w14:textId="77777777" w:rsidR="00FD3C88" w:rsidRPr="00753B7E" w:rsidRDefault="00FD3C88" w:rsidP="00FD3C88">
      <w:r w:rsidRPr="00753B7E">
        <w:t xml:space="preserve">Поражающее действие ОСП на промышленные и жилые зоны оценивается степенью поражения этих зон. При этом под промышленной и жилой зоной следует понимать отдельные ОЭ или жилые массивы. Степень поражения зоны обычными средствами поражения </w:t>
      </w:r>
      <w:proofErr w:type="spellStart"/>
      <w:r w:rsidRPr="00753B7E">
        <w:rPr>
          <w:i/>
        </w:rPr>
        <w:t>Д</w:t>
      </w:r>
      <w:r w:rsidRPr="00753B7E">
        <w:rPr>
          <w:i/>
          <w:vertAlign w:val="superscript"/>
        </w:rPr>
        <w:t>осп</w:t>
      </w:r>
      <w:proofErr w:type="spellEnd"/>
      <w:r w:rsidRPr="00753B7E">
        <w:t xml:space="preserve"> определяется как отношение площади промышленной или жилой зоны </w:t>
      </w:r>
      <w:r w:rsidRPr="00753B7E">
        <w:rPr>
          <w:i/>
        </w:rPr>
        <w:t>"</w:t>
      </w:r>
      <w:proofErr w:type="spellStart"/>
      <w:r w:rsidRPr="00753B7E">
        <w:rPr>
          <w:i/>
        </w:rPr>
        <w:t>S</w:t>
      </w:r>
      <w:r w:rsidRPr="00753B7E">
        <w:rPr>
          <w:i/>
          <w:vertAlign w:val="subscript"/>
        </w:rPr>
        <w:t>р</w:t>
      </w:r>
      <w:proofErr w:type="spellEnd"/>
      <w:r w:rsidRPr="00753B7E">
        <w:rPr>
          <w:i/>
        </w:rPr>
        <w:t>"</w:t>
      </w:r>
      <w:r w:rsidRPr="00753B7E">
        <w:t xml:space="preserve">, оказавшейся в пределах полных и сильных разрушений застройки, к площади застройки рассматриваемой зоны </w:t>
      </w:r>
      <w:r w:rsidRPr="00753B7E">
        <w:rPr>
          <w:i/>
        </w:rPr>
        <w:t>"</w:t>
      </w:r>
      <w:proofErr w:type="spellStart"/>
      <w:r w:rsidRPr="00753B7E">
        <w:rPr>
          <w:i/>
        </w:rPr>
        <w:t>S</w:t>
      </w:r>
      <w:r w:rsidRPr="00753B7E">
        <w:rPr>
          <w:i/>
          <w:vertAlign w:val="subscript"/>
        </w:rPr>
        <w:t>з</w:t>
      </w:r>
      <w:proofErr w:type="spellEnd"/>
      <w:r w:rsidRPr="00753B7E">
        <w:rPr>
          <w:i/>
        </w:rPr>
        <w:t>"</w:t>
      </w:r>
      <w:r w:rsidRPr="00753B7E">
        <w:t>:</w:t>
      </w:r>
    </w:p>
    <w:p w14:paraId="35758A5E" w14:textId="77777777" w:rsidR="00FD3C88" w:rsidRPr="00753B7E" w:rsidRDefault="00FD3C88" w:rsidP="00FD3C88">
      <w:r w:rsidRPr="00753B7E">
        <w:t xml:space="preserve"> </w:t>
      </w:r>
      <w:r w:rsidRPr="00753B7E">
        <w:rPr>
          <w:noProof/>
          <w:lang w:eastAsia="ru-RU"/>
        </w:rPr>
        <w:drawing>
          <wp:inline distT="0" distB="0" distL="0" distR="0" wp14:anchorId="0A2EAEF1" wp14:editId="3BFA0408">
            <wp:extent cx="689610" cy="457200"/>
            <wp:effectExtent l="0" t="0" r="0" b="0"/>
            <wp:docPr id="901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89610" cy="457200"/>
                    </a:xfrm>
                    <a:prstGeom prst="rect">
                      <a:avLst/>
                    </a:prstGeom>
                    <a:noFill/>
                    <a:ln>
                      <a:noFill/>
                    </a:ln>
                  </pic:spPr>
                </pic:pic>
              </a:graphicData>
            </a:graphic>
          </wp:inline>
        </w:drawing>
      </w:r>
      <w:r w:rsidRPr="00753B7E">
        <w:t xml:space="preserve"> - для ОЭ; </w:t>
      </w:r>
      <w:r w:rsidRPr="00753B7E">
        <w:rPr>
          <w:noProof/>
          <w:lang w:eastAsia="ru-RU"/>
        </w:rPr>
        <w:drawing>
          <wp:inline distT="0" distB="0" distL="0" distR="0" wp14:anchorId="01796E64" wp14:editId="2A8CB0BF">
            <wp:extent cx="737870" cy="457200"/>
            <wp:effectExtent l="0" t="0" r="0" b="0"/>
            <wp:docPr id="9018"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737870" cy="457200"/>
                    </a:xfrm>
                    <a:prstGeom prst="rect">
                      <a:avLst/>
                    </a:prstGeom>
                    <a:noFill/>
                    <a:ln>
                      <a:noFill/>
                    </a:ln>
                  </pic:spPr>
                </pic:pic>
              </a:graphicData>
            </a:graphic>
          </wp:inline>
        </w:drawing>
      </w:r>
      <w:r w:rsidRPr="00753B7E">
        <w:t xml:space="preserve"> - для жилой зоны,</w:t>
      </w:r>
    </w:p>
    <w:p w14:paraId="794A071F" w14:textId="77777777" w:rsidR="00FD3C88" w:rsidRPr="00753B7E" w:rsidRDefault="00FD3C88" w:rsidP="00FD3C88">
      <w:r w:rsidRPr="00753B7E">
        <w:t xml:space="preserve">где </w:t>
      </w:r>
      <w:proofErr w:type="spellStart"/>
      <w:r w:rsidRPr="00753B7E">
        <w:rPr>
          <w:i/>
        </w:rPr>
        <w:t>S</w:t>
      </w:r>
      <w:r w:rsidRPr="00753B7E">
        <w:rPr>
          <w:i/>
          <w:vertAlign w:val="subscript"/>
        </w:rPr>
        <w:t>p</w:t>
      </w:r>
      <w:proofErr w:type="spellEnd"/>
      <w:r w:rsidRPr="00753B7E">
        <w:rPr>
          <w:i/>
        </w:rPr>
        <w:t xml:space="preserve">= </w:t>
      </w:r>
      <w:r w:rsidRPr="00753B7E">
        <w:rPr>
          <w:i/>
          <w:noProof/>
          <w:vertAlign w:val="subscript"/>
          <w:lang w:eastAsia="ru-RU"/>
        </w:rPr>
        <w:drawing>
          <wp:inline distT="0" distB="0" distL="0" distR="0" wp14:anchorId="72654EA0" wp14:editId="33864128">
            <wp:extent cx="384810" cy="256540"/>
            <wp:effectExtent l="0" t="0" r="0" b="0"/>
            <wp:docPr id="901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4810" cy="256540"/>
                    </a:xfrm>
                    <a:prstGeom prst="rect">
                      <a:avLst/>
                    </a:prstGeom>
                    <a:noFill/>
                    <a:ln>
                      <a:noFill/>
                    </a:ln>
                  </pic:spPr>
                </pic:pic>
              </a:graphicData>
            </a:graphic>
          </wp:inline>
        </w:drawing>
      </w:r>
      <w:r w:rsidRPr="00753B7E">
        <w:rPr>
          <w:i/>
        </w:rPr>
        <w:t xml:space="preserve"> </w:t>
      </w:r>
      <w:r w:rsidRPr="00753B7E">
        <w:t>- площадь разрушения;</w:t>
      </w:r>
    </w:p>
    <w:p w14:paraId="28001B56" w14:textId="77777777" w:rsidR="00FD3C88" w:rsidRPr="00753B7E" w:rsidRDefault="00FD3C88" w:rsidP="00FD3C88">
      <w:r w:rsidRPr="00753B7E">
        <w:rPr>
          <w:i/>
        </w:rPr>
        <w:t>(</w:t>
      </w:r>
      <w:proofErr w:type="spellStart"/>
      <w:r w:rsidRPr="00753B7E">
        <w:rPr>
          <w:i/>
        </w:rPr>
        <w:t>R</w:t>
      </w:r>
      <w:r w:rsidRPr="00753B7E">
        <w:rPr>
          <w:i/>
          <w:vertAlign w:val="subscript"/>
        </w:rPr>
        <w:t>p</w:t>
      </w:r>
      <w:proofErr w:type="spellEnd"/>
      <w:r w:rsidRPr="00753B7E">
        <w:rPr>
          <w:i/>
        </w:rPr>
        <w:t>)</w:t>
      </w:r>
      <w:r w:rsidRPr="00753B7E">
        <w:t xml:space="preserve"> - радиус разрушения</w:t>
      </w:r>
    </w:p>
    <w:p w14:paraId="27257B73" w14:textId="77777777" w:rsidR="00FD3C88" w:rsidRPr="00753B7E" w:rsidRDefault="00FD3C88" w:rsidP="00FD3C88">
      <w:r w:rsidRPr="00753B7E">
        <w:rPr>
          <w:noProof/>
          <w:lang w:eastAsia="ru-RU"/>
        </w:rPr>
        <w:drawing>
          <wp:inline distT="0" distB="0" distL="0" distR="0" wp14:anchorId="407E627D" wp14:editId="4B952FC6">
            <wp:extent cx="762000" cy="232410"/>
            <wp:effectExtent l="0" t="0" r="0" b="0"/>
            <wp:docPr id="9020"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62000" cy="232410"/>
                    </a:xfrm>
                    <a:prstGeom prst="rect">
                      <a:avLst/>
                    </a:prstGeom>
                    <a:noFill/>
                    <a:ln>
                      <a:noFill/>
                    </a:ln>
                  </pic:spPr>
                </pic:pic>
              </a:graphicData>
            </a:graphic>
          </wp:inline>
        </w:drawing>
      </w:r>
      <w:r w:rsidRPr="00753B7E">
        <w:t xml:space="preserve"> - площадь застройки (</w:t>
      </w:r>
      <w:proofErr w:type="spellStart"/>
      <w:r w:rsidRPr="00753B7E">
        <w:rPr>
          <w:i/>
        </w:rPr>
        <w:t>S</w:t>
      </w:r>
      <w:r w:rsidRPr="00753B7E">
        <w:rPr>
          <w:i/>
          <w:vertAlign w:val="subscript"/>
        </w:rPr>
        <w:t>об</w:t>
      </w:r>
      <w:proofErr w:type="spellEnd"/>
      <w:r w:rsidRPr="00753B7E">
        <w:rPr>
          <w:i/>
        </w:rPr>
        <w:t xml:space="preserve"> </w:t>
      </w:r>
      <w:r w:rsidRPr="00753B7E">
        <w:t xml:space="preserve">- площадь ОЭ; </w:t>
      </w:r>
      <w:r w:rsidRPr="00753B7E">
        <w:rPr>
          <w:i/>
        </w:rPr>
        <w:t xml:space="preserve">ρ </w:t>
      </w:r>
      <w:r w:rsidRPr="00753B7E">
        <w:t xml:space="preserve">- плотность застройки); </w:t>
      </w:r>
    </w:p>
    <w:p w14:paraId="63FDB002" w14:textId="77777777" w:rsidR="00FD3C88" w:rsidRPr="00753B7E" w:rsidRDefault="00FD3C88" w:rsidP="00FD3C88">
      <w:proofErr w:type="spellStart"/>
      <w:r w:rsidRPr="00753B7E">
        <w:rPr>
          <w:i/>
        </w:rPr>
        <w:t>S</w:t>
      </w:r>
      <w:r w:rsidRPr="00753B7E">
        <w:rPr>
          <w:i/>
          <w:vertAlign w:val="subscript"/>
        </w:rPr>
        <w:t>ж</w:t>
      </w:r>
      <w:proofErr w:type="spellEnd"/>
      <w:r w:rsidRPr="00753B7E">
        <w:rPr>
          <w:i/>
        </w:rPr>
        <w:t xml:space="preserve"> </w:t>
      </w:r>
      <w:r w:rsidRPr="00753B7E">
        <w:t>- площадь жилой зоны.</w:t>
      </w:r>
    </w:p>
    <w:p w14:paraId="165636A3" w14:textId="77777777" w:rsidR="00FD3C88" w:rsidRPr="00753B7E" w:rsidRDefault="00FD3C88" w:rsidP="00FD3C88"/>
    <w:p w14:paraId="047AD300" w14:textId="77777777" w:rsidR="00FD3C88" w:rsidRPr="00753B7E" w:rsidRDefault="00FD3C88" w:rsidP="00FD3C88">
      <w:r w:rsidRPr="00753B7E">
        <w:t>В зависимости от величины степени поражения при ОСП (</w:t>
      </w:r>
      <w:proofErr w:type="spellStart"/>
      <w:r w:rsidRPr="00753B7E">
        <w:rPr>
          <w:i/>
        </w:rPr>
        <w:t>Д</w:t>
      </w:r>
      <w:r w:rsidRPr="00753B7E">
        <w:rPr>
          <w:i/>
          <w:vertAlign w:val="superscript"/>
        </w:rPr>
        <w:t>осп</w:t>
      </w:r>
      <w:proofErr w:type="spellEnd"/>
      <w:r w:rsidRPr="00753B7E">
        <w:rPr>
          <w:i/>
        </w:rPr>
        <w:t xml:space="preserve">) </w:t>
      </w:r>
      <w:r w:rsidRPr="00753B7E">
        <w:t>считают, что промышленная и жилая зоны могут получить четыре степени разрушения: слабую, среднюю, сильную и полную. Исходя из этих условий и оцениваются показатели обстановки на ОЭ или в конкретной жилой зоне.</w:t>
      </w:r>
    </w:p>
    <w:p w14:paraId="76FD5AEC" w14:textId="26A3BC31" w:rsidR="00FD3C88" w:rsidRPr="00753B7E" w:rsidRDefault="00FD3C88" w:rsidP="00FD3C88">
      <w:r w:rsidRPr="00753B7E">
        <w:t xml:space="preserve">Характер разрушения промышленной и жилой зоны в зависимости от степени поражения </w:t>
      </w:r>
      <w:proofErr w:type="spellStart"/>
      <w:r w:rsidRPr="00753B7E">
        <w:rPr>
          <w:i/>
        </w:rPr>
        <w:t>Д</w:t>
      </w:r>
      <w:r w:rsidRPr="00753B7E">
        <w:rPr>
          <w:i/>
          <w:vertAlign w:val="superscript"/>
        </w:rPr>
        <w:t>осп</w:t>
      </w:r>
      <w:proofErr w:type="spellEnd"/>
      <w:r w:rsidRPr="00753B7E">
        <w:t xml:space="preserve"> можно определить по следующей таблице</w:t>
      </w:r>
      <w:r w:rsidR="00527A0B">
        <w:t xml:space="preserve"> 46</w:t>
      </w:r>
      <w:r w:rsidRPr="00753B7E">
        <w:t>:</w:t>
      </w:r>
    </w:p>
    <w:p w14:paraId="70960B37" w14:textId="77777777" w:rsidR="00FD3C88" w:rsidRPr="00753B7E" w:rsidRDefault="00FD3C88" w:rsidP="00FD3C88">
      <w:pPr>
        <w:rPr>
          <w:b/>
        </w:rPr>
      </w:pPr>
    </w:p>
    <w:p w14:paraId="47392402" w14:textId="76EFE6B4" w:rsidR="00FD3C88" w:rsidRPr="00753B7E" w:rsidRDefault="00527A0B" w:rsidP="00527A0B">
      <w:pPr>
        <w:ind w:firstLine="0"/>
        <w:jc w:val="center"/>
        <w:rPr>
          <w:b/>
        </w:rPr>
      </w:pPr>
      <w:r>
        <w:rPr>
          <w:b/>
        </w:rPr>
        <w:t xml:space="preserve">Таблица 46. </w:t>
      </w:r>
      <w:r w:rsidR="00FD3C88" w:rsidRPr="00753B7E">
        <w:rPr>
          <w:b/>
        </w:rPr>
        <w:t>Характер разрушения промышленной и жилой зоны</w:t>
      </w:r>
    </w:p>
    <w:tbl>
      <w:tblPr>
        <w:tblW w:w="5000" w:type="pct"/>
        <w:tblCellMar>
          <w:left w:w="40" w:type="dxa"/>
          <w:right w:w="40" w:type="dxa"/>
        </w:tblCellMar>
        <w:tblLook w:val="04A0" w:firstRow="1" w:lastRow="0" w:firstColumn="1" w:lastColumn="0" w:noHBand="0" w:noVBand="1"/>
      </w:tblPr>
      <w:tblGrid>
        <w:gridCol w:w="1817"/>
        <w:gridCol w:w="1504"/>
        <w:gridCol w:w="2234"/>
        <w:gridCol w:w="2238"/>
        <w:gridCol w:w="2396"/>
      </w:tblGrid>
      <w:tr w:rsidR="00FD3C88" w:rsidRPr="00753B7E" w14:paraId="382FF81A" w14:textId="77777777" w:rsidTr="002650E9">
        <w:trPr>
          <w:cantSplit/>
          <w:trHeight w:hRule="exact" w:val="273"/>
          <w:tblHeader/>
        </w:trPr>
        <w:tc>
          <w:tcPr>
            <w:tcW w:w="892" w:type="pct"/>
            <w:vMerge w:val="restart"/>
            <w:tcBorders>
              <w:top w:val="single" w:sz="6" w:space="0" w:color="auto"/>
              <w:left w:val="single" w:sz="6" w:space="0" w:color="auto"/>
              <w:bottom w:val="single" w:sz="6" w:space="0" w:color="auto"/>
              <w:right w:val="single" w:sz="6" w:space="0" w:color="auto"/>
            </w:tcBorders>
            <w:vAlign w:val="center"/>
            <w:hideMark/>
          </w:tcPr>
          <w:p w14:paraId="76273146" w14:textId="77777777" w:rsidR="00FD3C88" w:rsidRPr="00753B7E" w:rsidRDefault="00FD3C88" w:rsidP="002650E9">
            <w:pPr>
              <w:ind w:firstLine="0"/>
            </w:pPr>
            <w:r w:rsidRPr="00753B7E">
              <w:t>Степень</w:t>
            </w:r>
          </w:p>
          <w:p w14:paraId="589A2E62" w14:textId="77777777" w:rsidR="00FD3C88" w:rsidRPr="00753B7E" w:rsidRDefault="00FD3C88" w:rsidP="002650E9">
            <w:pPr>
              <w:ind w:firstLine="0"/>
            </w:pPr>
            <w:r w:rsidRPr="00753B7E">
              <w:t>поражения</w:t>
            </w:r>
          </w:p>
        </w:tc>
        <w:tc>
          <w:tcPr>
            <w:tcW w:w="737" w:type="pct"/>
            <w:vMerge w:val="restart"/>
            <w:tcBorders>
              <w:top w:val="single" w:sz="6" w:space="0" w:color="auto"/>
              <w:left w:val="single" w:sz="6" w:space="0" w:color="auto"/>
              <w:bottom w:val="single" w:sz="6" w:space="0" w:color="auto"/>
              <w:right w:val="single" w:sz="6" w:space="0" w:color="auto"/>
            </w:tcBorders>
            <w:vAlign w:val="center"/>
            <w:hideMark/>
          </w:tcPr>
          <w:p w14:paraId="2DF24B6E" w14:textId="77777777" w:rsidR="00FD3C88" w:rsidRPr="00753B7E" w:rsidRDefault="00FD3C88" w:rsidP="002650E9">
            <w:pPr>
              <w:ind w:firstLine="0"/>
            </w:pPr>
            <w:r w:rsidRPr="00753B7E">
              <w:t>Степень разрушения</w:t>
            </w:r>
          </w:p>
        </w:tc>
        <w:tc>
          <w:tcPr>
            <w:tcW w:w="3371" w:type="pct"/>
            <w:gridSpan w:val="3"/>
            <w:tcBorders>
              <w:top w:val="single" w:sz="6" w:space="0" w:color="auto"/>
              <w:left w:val="single" w:sz="6" w:space="0" w:color="auto"/>
              <w:bottom w:val="single" w:sz="6" w:space="0" w:color="auto"/>
              <w:right w:val="single" w:sz="6" w:space="0" w:color="auto"/>
            </w:tcBorders>
            <w:vAlign w:val="center"/>
            <w:hideMark/>
          </w:tcPr>
          <w:p w14:paraId="43448F08" w14:textId="77777777" w:rsidR="00FD3C88" w:rsidRPr="00753B7E" w:rsidRDefault="00FD3C88" w:rsidP="002650E9">
            <w:pPr>
              <w:ind w:firstLine="0"/>
            </w:pPr>
            <w:r w:rsidRPr="00753B7E">
              <w:t>Плотность бомбометания, т/км</w:t>
            </w:r>
            <w:r w:rsidRPr="00753B7E">
              <w:rPr>
                <w:vertAlign w:val="superscript"/>
              </w:rPr>
              <w:t>2</w:t>
            </w:r>
          </w:p>
        </w:tc>
      </w:tr>
      <w:tr w:rsidR="00FD3C88" w:rsidRPr="00753B7E" w14:paraId="0CD175EE" w14:textId="77777777" w:rsidTr="002650E9">
        <w:trPr>
          <w:cantSplit/>
          <w:trHeight w:hRule="exact" w:val="294"/>
          <w:tblHead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4DE140" w14:textId="77777777" w:rsidR="00FD3C88" w:rsidRPr="00753B7E" w:rsidRDefault="00FD3C88" w:rsidP="002650E9">
            <w:pPr>
              <w:ind w:firstLine="0"/>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C72BFD" w14:textId="77777777" w:rsidR="00FD3C88" w:rsidRPr="00753B7E" w:rsidRDefault="00FD3C88" w:rsidP="002650E9">
            <w:pPr>
              <w:ind w:firstLine="0"/>
            </w:pPr>
          </w:p>
        </w:tc>
        <w:tc>
          <w:tcPr>
            <w:tcW w:w="2195" w:type="pct"/>
            <w:gridSpan w:val="2"/>
            <w:tcBorders>
              <w:top w:val="single" w:sz="6" w:space="0" w:color="auto"/>
              <w:left w:val="single" w:sz="6" w:space="0" w:color="auto"/>
              <w:bottom w:val="single" w:sz="6" w:space="0" w:color="auto"/>
              <w:right w:val="single" w:sz="6" w:space="0" w:color="auto"/>
            </w:tcBorders>
            <w:vAlign w:val="center"/>
            <w:hideMark/>
          </w:tcPr>
          <w:p w14:paraId="5CEF7DA6" w14:textId="77777777" w:rsidR="00FD3C88" w:rsidRPr="00753B7E" w:rsidRDefault="00FD3C88" w:rsidP="002650E9">
            <w:pPr>
              <w:ind w:firstLine="0"/>
            </w:pPr>
            <w:r w:rsidRPr="00753B7E">
              <w:t>Способ бомбометания</w:t>
            </w:r>
          </w:p>
        </w:tc>
        <w:tc>
          <w:tcPr>
            <w:tcW w:w="1176" w:type="pct"/>
            <w:vMerge w:val="restart"/>
            <w:tcBorders>
              <w:top w:val="single" w:sz="6" w:space="0" w:color="auto"/>
              <w:left w:val="single" w:sz="6" w:space="0" w:color="auto"/>
              <w:bottom w:val="single" w:sz="6" w:space="0" w:color="auto"/>
              <w:right w:val="single" w:sz="6" w:space="0" w:color="auto"/>
            </w:tcBorders>
            <w:vAlign w:val="center"/>
            <w:hideMark/>
          </w:tcPr>
          <w:p w14:paraId="6AB42324" w14:textId="77777777" w:rsidR="00FD3C88" w:rsidRPr="00753B7E" w:rsidRDefault="00FD3C88" w:rsidP="002650E9">
            <w:pPr>
              <w:ind w:firstLine="0"/>
            </w:pPr>
            <w:r w:rsidRPr="00753B7E">
              <w:t>Высокоточное</w:t>
            </w:r>
          </w:p>
          <w:p w14:paraId="1BB5141E" w14:textId="77777777" w:rsidR="00FD3C88" w:rsidRPr="00753B7E" w:rsidRDefault="00FD3C88" w:rsidP="002650E9">
            <w:pPr>
              <w:ind w:firstLine="0"/>
            </w:pPr>
            <w:r w:rsidRPr="00753B7E">
              <w:t>оружие</w:t>
            </w:r>
          </w:p>
        </w:tc>
      </w:tr>
      <w:tr w:rsidR="00FD3C88" w:rsidRPr="00753B7E" w14:paraId="39D916B2" w14:textId="77777777" w:rsidTr="002650E9">
        <w:trPr>
          <w:cantSplit/>
          <w:trHeight w:hRule="exact" w:val="408"/>
          <w:tblHead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A5D352" w14:textId="77777777" w:rsidR="00FD3C88" w:rsidRPr="00753B7E" w:rsidRDefault="00FD3C88" w:rsidP="002650E9">
            <w:pPr>
              <w:ind w:firstLine="0"/>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A8E2E8" w14:textId="77777777" w:rsidR="00FD3C88" w:rsidRPr="00753B7E" w:rsidRDefault="00FD3C88" w:rsidP="002650E9">
            <w:pPr>
              <w:ind w:firstLine="0"/>
            </w:pPr>
          </w:p>
        </w:tc>
        <w:tc>
          <w:tcPr>
            <w:tcW w:w="1097" w:type="pct"/>
            <w:tcBorders>
              <w:top w:val="single" w:sz="6" w:space="0" w:color="auto"/>
              <w:left w:val="single" w:sz="6" w:space="0" w:color="auto"/>
              <w:bottom w:val="single" w:sz="6" w:space="0" w:color="auto"/>
              <w:right w:val="single" w:sz="6" w:space="0" w:color="auto"/>
            </w:tcBorders>
            <w:vAlign w:val="center"/>
            <w:hideMark/>
          </w:tcPr>
          <w:p w14:paraId="3815AA42" w14:textId="77777777" w:rsidR="00FD3C88" w:rsidRPr="00753B7E" w:rsidRDefault="00FD3C88" w:rsidP="002650E9">
            <w:pPr>
              <w:ind w:firstLine="0"/>
            </w:pPr>
            <w:r w:rsidRPr="00753B7E">
              <w:t>площадное</w:t>
            </w:r>
          </w:p>
        </w:tc>
        <w:tc>
          <w:tcPr>
            <w:tcW w:w="1098" w:type="pct"/>
            <w:tcBorders>
              <w:top w:val="single" w:sz="6" w:space="0" w:color="auto"/>
              <w:left w:val="single" w:sz="6" w:space="0" w:color="auto"/>
              <w:bottom w:val="single" w:sz="6" w:space="0" w:color="auto"/>
              <w:right w:val="single" w:sz="6" w:space="0" w:color="auto"/>
            </w:tcBorders>
            <w:vAlign w:val="center"/>
            <w:hideMark/>
          </w:tcPr>
          <w:p w14:paraId="323186DC" w14:textId="77777777" w:rsidR="00FD3C88" w:rsidRPr="00753B7E" w:rsidRDefault="00FD3C88" w:rsidP="002650E9">
            <w:pPr>
              <w:ind w:firstLine="0"/>
            </w:pPr>
            <w:r w:rsidRPr="00753B7E">
              <w:t>прицельное</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F7A71" w14:textId="77777777" w:rsidR="00FD3C88" w:rsidRPr="00753B7E" w:rsidRDefault="00FD3C88" w:rsidP="002650E9">
            <w:pPr>
              <w:ind w:firstLine="0"/>
            </w:pPr>
          </w:p>
        </w:tc>
      </w:tr>
      <w:tr w:rsidR="00FD3C88" w:rsidRPr="00753B7E" w14:paraId="73C9E002" w14:textId="77777777" w:rsidTr="002650E9">
        <w:trPr>
          <w:trHeight w:val="392"/>
        </w:trPr>
        <w:tc>
          <w:tcPr>
            <w:tcW w:w="892" w:type="pct"/>
            <w:tcBorders>
              <w:top w:val="single" w:sz="6" w:space="0" w:color="auto"/>
              <w:left w:val="single" w:sz="6" w:space="0" w:color="auto"/>
              <w:bottom w:val="single" w:sz="6" w:space="0" w:color="auto"/>
              <w:right w:val="single" w:sz="6" w:space="0" w:color="auto"/>
            </w:tcBorders>
            <w:vAlign w:val="center"/>
            <w:hideMark/>
          </w:tcPr>
          <w:p w14:paraId="584875BE" w14:textId="77777777" w:rsidR="00FD3C88" w:rsidRPr="00753B7E" w:rsidRDefault="00FD3C88" w:rsidP="002650E9">
            <w:pPr>
              <w:ind w:firstLine="0"/>
            </w:pPr>
            <w:r w:rsidRPr="00753B7E">
              <w:t>менее 0,2</w:t>
            </w:r>
          </w:p>
        </w:tc>
        <w:tc>
          <w:tcPr>
            <w:tcW w:w="737" w:type="pct"/>
            <w:tcBorders>
              <w:top w:val="single" w:sz="6" w:space="0" w:color="auto"/>
              <w:left w:val="single" w:sz="6" w:space="0" w:color="auto"/>
              <w:bottom w:val="single" w:sz="6" w:space="0" w:color="auto"/>
              <w:right w:val="single" w:sz="6" w:space="0" w:color="auto"/>
            </w:tcBorders>
            <w:vAlign w:val="center"/>
            <w:hideMark/>
          </w:tcPr>
          <w:p w14:paraId="6ED9D403" w14:textId="77777777" w:rsidR="00FD3C88" w:rsidRPr="00753B7E" w:rsidRDefault="00FD3C88" w:rsidP="002650E9">
            <w:pPr>
              <w:ind w:firstLine="0"/>
            </w:pPr>
            <w:r w:rsidRPr="00753B7E">
              <w:t>слабая</w:t>
            </w:r>
          </w:p>
        </w:tc>
        <w:tc>
          <w:tcPr>
            <w:tcW w:w="1097" w:type="pct"/>
            <w:tcBorders>
              <w:top w:val="single" w:sz="6" w:space="0" w:color="auto"/>
              <w:left w:val="single" w:sz="6" w:space="0" w:color="auto"/>
              <w:bottom w:val="single" w:sz="6" w:space="0" w:color="auto"/>
              <w:right w:val="single" w:sz="6" w:space="0" w:color="auto"/>
            </w:tcBorders>
            <w:vAlign w:val="center"/>
            <w:hideMark/>
          </w:tcPr>
          <w:p w14:paraId="35A756B3" w14:textId="77777777" w:rsidR="00FD3C88" w:rsidRPr="00753B7E" w:rsidRDefault="00FD3C88" w:rsidP="002650E9">
            <w:pPr>
              <w:ind w:firstLine="0"/>
            </w:pPr>
            <w:r w:rsidRPr="00753B7E">
              <w:t>10</w:t>
            </w:r>
          </w:p>
        </w:tc>
        <w:tc>
          <w:tcPr>
            <w:tcW w:w="1098" w:type="pct"/>
            <w:tcBorders>
              <w:top w:val="single" w:sz="6" w:space="0" w:color="auto"/>
              <w:left w:val="single" w:sz="6" w:space="0" w:color="auto"/>
              <w:bottom w:val="single" w:sz="6" w:space="0" w:color="auto"/>
              <w:right w:val="single" w:sz="6" w:space="0" w:color="auto"/>
            </w:tcBorders>
            <w:vAlign w:val="center"/>
            <w:hideMark/>
          </w:tcPr>
          <w:p w14:paraId="6FB5E22C" w14:textId="77777777" w:rsidR="00FD3C88" w:rsidRPr="00753B7E" w:rsidRDefault="00FD3C88" w:rsidP="002650E9">
            <w:pPr>
              <w:ind w:firstLine="0"/>
            </w:pPr>
            <w:r w:rsidRPr="00753B7E">
              <w:t>5</w:t>
            </w:r>
          </w:p>
        </w:tc>
        <w:tc>
          <w:tcPr>
            <w:tcW w:w="1176" w:type="pct"/>
            <w:tcBorders>
              <w:top w:val="single" w:sz="6" w:space="0" w:color="auto"/>
              <w:left w:val="single" w:sz="6" w:space="0" w:color="auto"/>
              <w:bottom w:val="single" w:sz="6" w:space="0" w:color="auto"/>
              <w:right w:val="single" w:sz="6" w:space="0" w:color="auto"/>
            </w:tcBorders>
            <w:vAlign w:val="center"/>
            <w:hideMark/>
          </w:tcPr>
          <w:p w14:paraId="2FB2A753" w14:textId="77777777" w:rsidR="00FD3C88" w:rsidRPr="00753B7E" w:rsidRDefault="00FD3C88" w:rsidP="002650E9">
            <w:pPr>
              <w:ind w:firstLine="0"/>
            </w:pPr>
            <w:r w:rsidRPr="00753B7E">
              <w:t>4</w:t>
            </w:r>
          </w:p>
        </w:tc>
      </w:tr>
      <w:tr w:rsidR="00FD3C88" w:rsidRPr="00753B7E" w14:paraId="0CACAC7A" w14:textId="77777777" w:rsidTr="002650E9">
        <w:trPr>
          <w:trHeight w:val="412"/>
        </w:trPr>
        <w:tc>
          <w:tcPr>
            <w:tcW w:w="892" w:type="pct"/>
            <w:tcBorders>
              <w:top w:val="single" w:sz="6" w:space="0" w:color="auto"/>
              <w:left w:val="single" w:sz="6" w:space="0" w:color="auto"/>
              <w:bottom w:val="single" w:sz="6" w:space="0" w:color="auto"/>
              <w:right w:val="single" w:sz="6" w:space="0" w:color="auto"/>
            </w:tcBorders>
            <w:vAlign w:val="center"/>
            <w:hideMark/>
          </w:tcPr>
          <w:p w14:paraId="22A3AA29" w14:textId="77777777" w:rsidR="00FD3C88" w:rsidRPr="00753B7E" w:rsidRDefault="00FD3C88" w:rsidP="002650E9">
            <w:pPr>
              <w:ind w:firstLine="0"/>
            </w:pPr>
            <w:r w:rsidRPr="00753B7E">
              <w:t xml:space="preserve">0,2 &lt; </w:t>
            </w:r>
            <w:proofErr w:type="spellStart"/>
            <w:r w:rsidRPr="00753B7E">
              <w:t>Д</w:t>
            </w:r>
            <w:r w:rsidRPr="00753B7E">
              <w:rPr>
                <w:vertAlign w:val="superscript"/>
              </w:rPr>
              <w:t>осп</w:t>
            </w:r>
            <w:proofErr w:type="spellEnd"/>
            <w:r w:rsidRPr="00753B7E">
              <w:t>&lt; 0,5</w:t>
            </w:r>
          </w:p>
        </w:tc>
        <w:tc>
          <w:tcPr>
            <w:tcW w:w="737" w:type="pct"/>
            <w:tcBorders>
              <w:top w:val="single" w:sz="6" w:space="0" w:color="auto"/>
              <w:left w:val="single" w:sz="6" w:space="0" w:color="auto"/>
              <w:bottom w:val="single" w:sz="6" w:space="0" w:color="auto"/>
              <w:right w:val="single" w:sz="6" w:space="0" w:color="auto"/>
            </w:tcBorders>
            <w:vAlign w:val="center"/>
            <w:hideMark/>
          </w:tcPr>
          <w:p w14:paraId="7BC39D10" w14:textId="77777777" w:rsidR="00FD3C88" w:rsidRPr="00753B7E" w:rsidRDefault="00FD3C88" w:rsidP="002650E9">
            <w:pPr>
              <w:ind w:firstLine="0"/>
            </w:pPr>
            <w:r w:rsidRPr="00753B7E">
              <w:t>средняя</w:t>
            </w:r>
          </w:p>
        </w:tc>
        <w:tc>
          <w:tcPr>
            <w:tcW w:w="1097" w:type="pct"/>
            <w:tcBorders>
              <w:top w:val="single" w:sz="6" w:space="0" w:color="auto"/>
              <w:left w:val="single" w:sz="6" w:space="0" w:color="auto"/>
              <w:bottom w:val="single" w:sz="6" w:space="0" w:color="auto"/>
              <w:right w:val="single" w:sz="6" w:space="0" w:color="auto"/>
            </w:tcBorders>
            <w:vAlign w:val="center"/>
            <w:hideMark/>
          </w:tcPr>
          <w:p w14:paraId="1A6D7B88" w14:textId="77777777" w:rsidR="00FD3C88" w:rsidRPr="00753B7E" w:rsidRDefault="00FD3C88" w:rsidP="002650E9">
            <w:pPr>
              <w:ind w:firstLine="0"/>
            </w:pPr>
            <w:r w:rsidRPr="00753B7E">
              <w:t>20</w:t>
            </w:r>
          </w:p>
        </w:tc>
        <w:tc>
          <w:tcPr>
            <w:tcW w:w="1098" w:type="pct"/>
            <w:tcBorders>
              <w:top w:val="single" w:sz="6" w:space="0" w:color="auto"/>
              <w:left w:val="single" w:sz="6" w:space="0" w:color="auto"/>
              <w:bottom w:val="single" w:sz="6" w:space="0" w:color="auto"/>
              <w:right w:val="single" w:sz="6" w:space="0" w:color="auto"/>
            </w:tcBorders>
            <w:vAlign w:val="center"/>
            <w:hideMark/>
          </w:tcPr>
          <w:p w14:paraId="7528C8AD" w14:textId="77777777" w:rsidR="00FD3C88" w:rsidRPr="00753B7E" w:rsidRDefault="00FD3C88" w:rsidP="002650E9">
            <w:pPr>
              <w:ind w:firstLine="0"/>
            </w:pPr>
            <w:r w:rsidRPr="00753B7E">
              <w:t>15</w:t>
            </w:r>
          </w:p>
        </w:tc>
        <w:tc>
          <w:tcPr>
            <w:tcW w:w="1176" w:type="pct"/>
            <w:tcBorders>
              <w:top w:val="single" w:sz="6" w:space="0" w:color="auto"/>
              <w:left w:val="single" w:sz="6" w:space="0" w:color="auto"/>
              <w:bottom w:val="single" w:sz="6" w:space="0" w:color="auto"/>
              <w:right w:val="single" w:sz="6" w:space="0" w:color="auto"/>
            </w:tcBorders>
            <w:vAlign w:val="center"/>
            <w:hideMark/>
          </w:tcPr>
          <w:p w14:paraId="38A77E7F" w14:textId="77777777" w:rsidR="00FD3C88" w:rsidRPr="00753B7E" w:rsidRDefault="00FD3C88" w:rsidP="002650E9">
            <w:pPr>
              <w:ind w:firstLine="0"/>
            </w:pPr>
            <w:r w:rsidRPr="00753B7E">
              <w:t>12</w:t>
            </w:r>
          </w:p>
        </w:tc>
      </w:tr>
      <w:tr w:rsidR="00FD3C88" w:rsidRPr="00753B7E" w14:paraId="06E99915" w14:textId="77777777" w:rsidTr="002650E9">
        <w:trPr>
          <w:trHeight w:val="405"/>
        </w:trPr>
        <w:tc>
          <w:tcPr>
            <w:tcW w:w="892" w:type="pct"/>
            <w:tcBorders>
              <w:top w:val="single" w:sz="6" w:space="0" w:color="auto"/>
              <w:left w:val="single" w:sz="6" w:space="0" w:color="auto"/>
              <w:bottom w:val="single" w:sz="6" w:space="0" w:color="auto"/>
              <w:right w:val="single" w:sz="6" w:space="0" w:color="auto"/>
            </w:tcBorders>
            <w:vAlign w:val="center"/>
            <w:hideMark/>
          </w:tcPr>
          <w:p w14:paraId="57616BBB" w14:textId="77777777" w:rsidR="00FD3C88" w:rsidRPr="00753B7E" w:rsidRDefault="00FD3C88" w:rsidP="002650E9">
            <w:pPr>
              <w:ind w:firstLine="0"/>
            </w:pPr>
            <w:r w:rsidRPr="00753B7E">
              <w:t xml:space="preserve">0,5 ≤ </w:t>
            </w:r>
            <w:proofErr w:type="spellStart"/>
            <w:r w:rsidRPr="00753B7E">
              <w:t>Д</w:t>
            </w:r>
            <w:r w:rsidRPr="00753B7E">
              <w:rPr>
                <w:vertAlign w:val="superscript"/>
              </w:rPr>
              <w:t>осп</w:t>
            </w:r>
            <w:proofErr w:type="spellEnd"/>
            <w:r w:rsidRPr="00753B7E">
              <w:t xml:space="preserve"> &lt; 0,8</w:t>
            </w:r>
          </w:p>
        </w:tc>
        <w:tc>
          <w:tcPr>
            <w:tcW w:w="737" w:type="pct"/>
            <w:tcBorders>
              <w:top w:val="single" w:sz="6" w:space="0" w:color="auto"/>
              <w:left w:val="single" w:sz="6" w:space="0" w:color="auto"/>
              <w:bottom w:val="single" w:sz="6" w:space="0" w:color="auto"/>
              <w:right w:val="single" w:sz="6" w:space="0" w:color="auto"/>
            </w:tcBorders>
            <w:vAlign w:val="center"/>
            <w:hideMark/>
          </w:tcPr>
          <w:p w14:paraId="4F6ED39A" w14:textId="77777777" w:rsidR="00FD3C88" w:rsidRPr="00753B7E" w:rsidRDefault="00FD3C88" w:rsidP="002650E9">
            <w:pPr>
              <w:ind w:firstLine="0"/>
            </w:pPr>
            <w:r w:rsidRPr="00753B7E">
              <w:t>сильная</w:t>
            </w:r>
          </w:p>
        </w:tc>
        <w:tc>
          <w:tcPr>
            <w:tcW w:w="1097" w:type="pct"/>
            <w:tcBorders>
              <w:top w:val="single" w:sz="6" w:space="0" w:color="auto"/>
              <w:left w:val="single" w:sz="6" w:space="0" w:color="auto"/>
              <w:bottom w:val="single" w:sz="6" w:space="0" w:color="auto"/>
              <w:right w:val="single" w:sz="6" w:space="0" w:color="auto"/>
            </w:tcBorders>
            <w:vAlign w:val="center"/>
            <w:hideMark/>
          </w:tcPr>
          <w:p w14:paraId="69B89FA6" w14:textId="77777777" w:rsidR="00FD3C88" w:rsidRPr="00753B7E" w:rsidRDefault="00FD3C88" w:rsidP="002650E9">
            <w:pPr>
              <w:ind w:firstLine="0"/>
            </w:pPr>
            <w:r w:rsidRPr="00753B7E">
              <w:t>40</w:t>
            </w:r>
          </w:p>
        </w:tc>
        <w:tc>
          <w:tcPr>
            <w:tcW w:w="1098" w:type="pct"/>
            <w:tcBorders>
              <w:top w:val="single" w:sz="6" w:space="0" w:color="auto"/>
              <w:left w:val="single" w:sz="6" w:space="0" w:color="auto"/>
              <w:bottom w:val="single" w:sz="6" w:space="0" w:color="auto"/>
              <w:right w:val="single" w:sz="6" w:space="0" w:color="auto"/>
            </w:tcBorders>
            <w:vAlign w:val="center"/>
            <w:hideMark/>
          </w:tcPr>
          <w:p w14:paraId="6AD181F0" w14:textId="77777777" w:rsidR="00FD3C88" w:rsidRPr="00753B7E" w:rsidRDefault="00FD3C88" w:rsidP="002650E9">
            <w:pPr>
              <w:ind w:firstLine="0"/>
            </w:pPr>
            <w:r w:rsidRPr="00753B7E">
              <w:t>30</w:t>
            </w:r>
          </w:p>
        </w:tc>
        <w:tc>
          <w:tcPr>
            <w:tcW w:w="1176" w:type="pct"/>
            <w:tcBorders>
              <w:top w:val="single" w:sz="6" w:space="0" w:color="auto"/>
              <w:left w:val="single" w:sz="6" w:space="0" w:color="auto"/>
              <w:bottom w:val="single" w:sz="6" w:space="0" w:color="auto"/>
              <w:right w:val="single" w:sz="6" w:space="0" w:color="auto"/>
            </w:tcBorders>
            <w:vAlign w:val="center"/>
            <w:hideMark/>
          </w:tcPr>
          <w:p w14:paraId="0272BDD7" w14:textId="77777777" w:rsidR="00FD3C88" w:rsidRPr="00753B7E" w:rsidRDefault="00FD3C88" w:rsidP="002650E9">
            <w:pPr>
              <w:ind w:firstLine="0"/>
            </w:pPr>
            <w:r w:rsidRPr="00753B7E">
              <w:t>18</w:t>
            </w:r>
          </w:p>
        </w:tc>
      </w:tr>
      <w:tr w:rsidR="00FD3C88" w:rsidRPr="00753B7E" w14:paraId="0873315A" w14:textId="77777777" w:rsidTr="002650E9">
        <w:trPr>
          <w:trHeight w:val="410"/>
        </w:trPr>
        <w:tc>
          <w:tcPr>
            <w:tcW w:w="892" w:type="pct"/>
            <w:tcBorders>
              <w:top w:val="single" w:sz="6" w:space="0" w:color="auto"/>
              <w:left w:val="single" w:sz="6" w:space="0" w:color="auto"/>
              <w:bottom w:val="single" w:sz="6" w:space="0" w:color="auto"/>
              <w:right w:val="single" w:sz="6" w:space="0" w:color="auto"/>
            </w:tcBorders>
            <w:vAlign w:val="center"/>
            <w:hideMark/>
          </w:tcPr>
          <w:p w14:paraId="4AA2620B" w14:textId="77777777" w:rsidR="00FD3C88" w:rsidRPr="00753B7E" w:rsidRDefault="00FD3C88" w:rsidP="002650E9">
            <w:pPr>
              <w:ind w:firstLine="0"/>
            </w:pPr>
            <w:proofErr w:type="spellStart"/>
            <w:r w:rsidRPr="00753B7E">
              <w:t>Д</w:t>
            </w:r>
            <w:r w:rsidRPr="00753B7E">
              <w:rPr>
                <w:vertAlign w:val="superscript"/>
              </w:rPr>
              <w:t>осп</w:t>
            </w:r>
            <w:proofErr w:type="spellEnd"/>
            <w:r w:rsidRPr="00753B7E">
              <w:t xml:space="preserve"> ≥ 0,8</w:t>
            </w:r>
          </w:p>
        </w:tc>
        <w:tc>
          <w:tcPr>
            <w:tcW w:w="737" w:type="pct"/>
            <w:tcBorders>
              <w:top w:val="single" w:sz="6" w:space="0" w:color="auto"/>
              <w:left w:val="single" w:sz="6" w:space="0" w:color="auto"/>
              <w:bottom w:val="single" w:sz="6" w:space="0" w:color="auto"/>
              <w:right w:val="single" w:sz="6" w:space="0" w:color="auto"/>
            </w:tcBorders>
            <w:vAlign w:val="center"/>
            <w:hideMark/>
          </w:tcPr>
          <w:p w14:paraId="52981F4B" w14:textId="77777777" w:rsidR="00FD3C88" w:rsidRPr="00753B7E" w:rsidRDefault="00FD3C88" w:rsidP="002650E9">
            <w:pPr>
              <w:ind w:firstLine="0"/>
            </w:pPr>
            <w:r w:rsidRPr="00753B7E">
              <w:t>полная</w:t>
            </w:r>
          </w:p>
        </w:tc>
        <w:tc>
          <w:tcPr>
            <w:tcW w:w="1097" w:type="pct"/>
            <w:tcBorders>
              <w:top w:val="single" w:sz="6" w:space="0" w:color="auto"/>
              <w:left w:val="single" w:sz="6" w:space="0" w:color="auto"/>
              <w:bottom w:val="single" w:sz="6" w:space="0" w:color="auto"/>
              <w:right w:val="single" w:sz="6" w:space="0" w:color="auto"/>
            </w:tcBorders>
            <w:vAlign w:val="center"/>
            <w:hideMark/>
          </w:tcPr>
          <w:p w14:paraId="30F572F6" w14:textId="77777777" w:rsidR="00FD3C88" w:rsidRPr="00753B7E" w:rsidRDefault="00FD3C88" w:rsidP="002650E9">
            <w:pPr>
              <w:ind w:firstLine="0"/>
            </w:pPr>
            <w:r w:rsidRPr="00753B7E">
              <w:t>80</w:t>
            </w:r>
          </w:p>
        </w:tc>
        <w:tc>
          <w:tcPr>
            <w:tcW w:w="1098" w:type="pct"/>
            <w:tcBorders>
              <w:top w:val="single" w:sz="6" w:space="0" w:color="auto"/>
              <w:left w:val="single" w:sz="6" w:space="0" w:color="auto"/>
              <w:bottom w:val="single" w:sz="6" w:space="0" w:color="auto"/>
              <w:right w:val="single" w:sz="6" w:space="0" w:color="auto"/>
            </w:tcBorders>
            <w:vAlign w:val="center"/>
            <w:hideMark/>
          </w:tcPr>
          <w:p w14:paraId="534824BA" w14:textId="77777777" w:rsidR="00FD3C88" w:rsidRPr="00753B7E" w:rsidRDefault="00FD3C88" w:rsidP="002650E9">
            <w:pPr>
              <w:ind w:firstLine="0"/>
            </w:pPr>
            <w:r w:rsidRPr="00753B7E">
              <w:t>50</w:t>
            </w:r>
          </w:p>
        </w:tc>
        <w:tc>
          <w:tcPr>
            <w:tcW w:w="1176" w:type="pct"/>
            <w:tcBorders>
              <w:top w:val="single" w:sz="6" w:space="0" w:color="auto"/>
              <w:left w:val="single" w:sz="6" w:space="0" w:color="auto"/>
              <w:bottom w:val="single" w:sz="6" w:space="0" w:color="auto"/>
              <w:right w:val="single" w:sz="6" w:space="0" w:color="auto"/>
            </w:tcBorders>
            <w:vAlign w:val="center"/>
            <w:hideMark/>
          </w:tcPr>
          <w:p w14:paraId="11B5D9DA" w14:textId="77777777" w:rsidR="00FD3C88" w:rsidRPr="00753B7E" w:rsidRDefault="00FD3C88" w:rsidP="002650E9">
            <w:pPr>
              <w:ind w:firstLine="0"/>
            </w:pPr>
            <w:r w:rsidRPr="00753B7E">
              <w:t>40</w:t>
            </w:r>
          </w:p>
        </w:tc>
      </w:tr>
    </w:tbl>
    <w:p w14:paraId="4639032A" w14:textId="77777777" w:rsidR="00FD3C88" w:rsidRPr="00753B7E" w:rsidRDefault="00FD3C88" w:rsidP="00FD3C88"/>
    <w:p w14:paraId="143B4850" w14:textId="77777777" w:rsidR="00FD3C88" w:rsidRPr="00753B7E" w:rsidRDefault="00FD3C88" w:rsidP="00FD3C88">
      <w:r w:rsidRPr="00753B7E">
        <w:t>Для оценки инженерной обстановки на этапе предварительной оценки обстановки принимаются предпосылки: варианты загрузки средств доставки с учетом наиболее эффективного воздействия противником по ОЭ; бомбометание по ОЭ осуществляется прицельно по наиболее важным элементам; по жилой зоне бомбометание производится как по площадной цели; поражение категорированных ОЭ осуществляется высокоточным оружием; к моменту</w:t>
      </w:r>
      <w:r w:rsidRPr="00753B7E">
        <w:rPr>
          <w:b/>
        </w:rPr>
        <w:t xml:space="preserve"> </w:t>
      </w:r>
      <w:r w:rsidRPr="00753B7E">
        <w:t>нападения противника все ЗС приведены в готовность и заполнены по нормам.</w:t>
      </w:r>
    </w:p>
    <w:p w14:paraId="4151E7AD" w14:textId="77777777" w:rsidR="00FD3C88" w:rsidRPr="00753B7E" w:rsidRDefault="00FD3C88" w:rsidP="00FD3C88">
      <w:r w:rsidRPr="00753B7E">
        <w:t xml:space="preserve">При оценке возможной инженерной обстановки на ОЭ или в жилой зоне оценивается: количество разрушенных и заваленных ЗС; протяженность завалов на внутризаводских проездах и на маршрутах ввода сил; количество аварий на КЭС; объем завалов, подлежащих разборке для извлечения из-под них пострадавших; количество участков в застройке, подлежащих обрушению; трудоемкость выполнения инженерно-спасательных работ; численность личного состава для проведения данных работ и потребное количество инженерной техники. </w:t>
      </w:r>
    </w:p>
    <w:p w14:paraId="7E319DAD" w14:textId="77777777" w:rsidR="00FD3C88" w:rsidRPr="00753B7E" w:rsidRDefault="00FD3C88" w:rsidP="00FD3C88"/>
    <w:p w14:paraId="507B0124" w14:textId="77777777" w:rsidR="00FD3C88" w:rsidRPr="00753B7E" w:rsidRDefault="00FD3C88" w:rsidP="00FD3C88">
      <w:r w:rsidRPr="00753B7E">
        <w:t>Количество заваленных ЗС определяют по формуле</w:t>
      </w:r>
    </w:p>
    <w:p w14:paraId="19E78F55" w14:textId="77777777" w:rsidR="00FD3C88" w:rsidRPr="00753B7E" w:rsidRDefault="00FD3C88" w:rsidP="00FD3C88">
      <w:r w:rsidRPr="00753B7E">
        <w:rPr>
          <w:i/>
        </w:rPr>
        <w:t xml:space="preserve"> </w:t>
      </w:r>
      <w:proofErr w:type="spellStart"/>
      <w:r w:rsidRPr="00753B7E">
        <w:rPr>
          <w:i/>
        </w:rPr>
        <w:t>N</w:t>
      </w:r>
      <w:r w:rsidRPr="00753B7E">
        <w:rPr>
          <w:i/>
          <w:vertAlign w:val="subscript"/>
        </w:rPr>
        <w:t>з</w:t>
      </w:r>
      <w:proofErr w:type="spellEnd"/>
      <w:r w:rsidRPr="00753B7E">
        <w:rPr>
          <w:i/>
        </w:rPr>
        <w:t>=</w:t>
      </w:r>
      <w:proofErr w:type="spellStart"/>
      <w:r w:rsidRPr="00753B7E">
        <w:rPr>
          <w:i/>
        </w:rPr>
        <w:t>N</w:t>
      </w:r>
      <w:r w:rsidRPr="00753B7E">
        <w:rPr>
          <w:i/>
          <w:vertAlign w:val="subscript"/>
        </w:rPr>
        <w:t>зс</w:t>
      </w:r>
      <w:proofErr w:type="spellEnd"/>
      <w:r w:rsidRPr="00753B7E">
        <w:rPr>
          <w:i/>
          <w:vertAlign w:val="subscript"/>
        </w:rPr>
        <w:t xml:space="preserve"> </w:t>
      </w:r>
      <w:r w:rsidRPr="00753B7E">
        <w:rPr>
          <w:i/>
          <w:vertAlign w:val="superscript"/>
        </w:rPr>
        <w:t xml:space="preserve">. </w:t>
      </w:r>
      <w:r w:rsidRPr="00753B7E">
        <w:rPr>
          <w:i/>
        </w:rPr>
        <w:t>С</w:t>
      </w:r>
      <w:r w:rsidRPr="00753B7E">
        <w:t xml:space="preserve"> , ед., </w:t>
      </w:r>
    </w:p>
    <w:p w14:paraId="63726DC5" w14:textId="77777777" w:rsidR="00FD3C88" w:rsidRPr="00753B7E" w:rsidRDefault="00FD3C88" w:rsidP="00FD3C88">
      <w:r w:rsidRPr="00753B7E">
        <w:t xml:space="preserve">где </w:t>
      </w:r>
      <w:proofErr w:type="spellStart"/>
      <w:r w:rsidRPr="00753B7E">
        <w:rPr>
          <w:i/>
        </w:rPr>
        <w:t>N</w:t>
      </w:r>
      <w:r w:rsidRPr="00753B7E">
        <w:rPr>
          <w:i/>
          <w:vertAlign w:val="subscript"/>
        </w:rPr>
        <w:t>зс</w:t>
      </w:r>
      <w:proofErr w:type="spellEnd"/>
      <w:r w:rsidRPr="00753B7E">
        <w:t xml:space="preserve"> - количество защитных сооружений, ед.;</w:t>
      </w:r>
    </w:p>
    <w:p w14:paraId="37E9F9C1" w14:textId="5C1C889E" w:rsidR="00FD3C88" w:rsidRPr="00753B7E" w:rsidRDefault="00FD3C88" w:rsidP="00FD3C88">
      <w:r w:rsidRPr="00753B7E">
        <w:rPr>
          <w:i/>
        </w:rPr>
        <w:t>С</w:t>
      </w:r>
      <w:r w:rsidRPr="00753B7E">
        <w:t xml:space="preserve"> - коэффициент, равный относительной доле ЗС, заваленных при воздействии </w:t>
      </w:r>
      <w:proofErr w:type="spellStart"/>
      <w:r w:rsidRPr="00753B7E">
        <w:rPr>
          <w:i/>
        </w:rPr>
        <w:t>N</w:t>
      </w:r>
      <w:r w:rsidRPr="00753B7E">
        <w:rPr>
          <w:i/>
          <w:vertAlign w:val="subscript"/>
        </w:rPr>
        <w:t>зс</w:t>
      </w:r>
      <w:proofErr w:type="spellEnd"/>
      <w:r w:rsidRPr="00753B7E">
        <w:t xml:space="preserve"> противника, от общего числа рассматриваемых ЗС на ОЭ и принимаемый по следующей таблице</w:t>
      </w:r>
      <w:r w:rsidR="00527A0B">
        <w:t xml:space="preserve"> 47</w:t>
      </w:r>
      <w:r w:rsidRPr="00753B7E">
        <w:t>:</w:t>
      </w:r>
    </w:p>
    <w:p w14:paraId="261F3D21" w14:textId="77777777" w:rsidR="00FD3C88" w:rsidRPr="00753B7E" w:rsidRDefault="00FD3C88" w:rsidP="00FD3C88">
      <w:pPr>
        <w:rPr>
          <w:b/>
        </w:rPr>
      </w:pPr>
    </w:p>
    <w:p w14:paraId="10E5F949" w14:textId="2D7AEDE0" w:rsidR="00FD3C88" w:rsidRPr="00753B7E" w:rsidRDefault="00527A0B" w:rsidP="00527A0B">
      <w:pPr>
        <w:ind w:firstLine="0"/>
        <w:jc w:val="center"/>
        <w:rPr>
          <w:b/>
        </w:rPr>
      </w:pPr>
      <w:r>
        <w:rPr>
          <w:b/>
        </w:rPr>
        <w:t xml:space="preserve">Таблица 47. </w:t>
      </w:r>
      <w:r w:rsidR="00FD3C88" w:rsidRPr="00753B7E">
        <w:rPr>
          <w:b/>
        </w:rPr>
        <w:t xml:space="preserve">Значения коэффициента «С» для защитных </w:t>
      </w:r>
      <w:proofErr w:type="spellStart"/>
      <w:r w:rsidR="00FD3C88" w:rsidRPr="00753B7E">
        <w:rPr>
          <w:b/>
        </w:rPr>
        <w:t>сооруженийна</w:t>
      </w:r>
      <w:proofErr w:type="spellEnd"/>
      <w:r w:rsidR="00FD3C88" w:rsidRPr="00753B7E">
        <w:rPr>
          <w:b/>
        </w:rPr>
        <w:t xml:space="preserve"> объектах экономики</w:t>
      </w:r>
    </w:p>
    <w:tbl>
      <w:tblPr>
        <w:tblW w:w="0" w:type="auto"/>
        <w:jc w:val="center"/>
        <w:tblLayout w:type="fixed"/>
        <w:tblCellMar>
          <w:left w:w="40" w:type="dxa"/>
          <w:right w:w="40" w:type="dxa"/>
        </w:tblCellMar>
        <w:tblLook w:val="04A0" w:firstRow="1" w:lastRow="0" w:firstColumn="1" w:lastColumn="0" w:noHBand="0" w:noVBand="1"/>
      </w:tblPr>
      <w:tblGrid>
        <w:gridCol w:w="2680"/>
        <w:gridCol w:w="1560"/>
        <w:gridCol w:w="1420"/>
        <w:gridCol w:w="1980"/>
        <w:gridCol w:w="1999"/>
      </w:tblGrid>
      <w:tr w:rsidR="00FD3C88" w:rsidRPr="00753B7E" w14:paraId="46E3CE8E" w14:textId="77777777" w:rsidTr="002650E9">
        <w:trPr>
          <w:cantSplit/>
          <w:trHeight w:hRule="exact" w:val="300"/>
          <w:jc w:val="center"/>
        </w:trPr>
        <w:tc>
          <w:tcPr>
            <w:tcW w:w="2680" w:type="dxa"/>
            <w:vMerge w:val="restart"/>
            <w:tcBorders>
              <w:top w:val="single" w:sz="6" w:space="0" w:color="auto"/>
              <w:left w:val="single" w:sz="6" w:space="0" w:color="auto"/>
              <w:bottom w:val="single" w:sz="6" w:space="0" w:color="auto"/>
              <w:right w:val="single" w:sz="6" w:space="0" w:color="auto"/>
            </w:tcBorders>
            <w:vAlign w:val="center"/>
            <w:hideMark/>
          </w:tcPr>
          <w:p w14:paraId="6199183F" w14:textId="77777777" w:rsidR="00FD3C88" w:rsidRPr="00753B7E" w:rsidRDefault="00FD3C88" w:rsidP="002650E9">
            <w:pPr>
              <w:ind w:firstLine="0"/>
            </w:pPr>
            <w:r w:rsidRPr="00753B7E">
              <w:t>Степень разрушения</w:t>
            </w:r>
          </w:p>
          <w:p w14:paraId="4944019A" w14:textId="77777777" w:rsidR="00FD3C88" w:rsidRPr="00753B7E" w:rsidRDefault="00FD3C88" w:rsidP="002650E9">
            <w:pPr>
              <w:ind w:firstLine="0"/>
            </w:pPr>
            <w:r w:rsidRPr="00753B7E">
              <w:t>ОЭ</w:t>
            </w:r>
          </w:p>
        </w:tc>
        <w:tc>
          <w:tcPr>
            <w:tcW w:w="6959" w:type="dxa"/>
            <w:gridSpan w:val="4"/>
            <w:tcBorders>
              <w:top w:val="single" w:sz="6" w:space="0" w:color="auto"/>
              <w:left w:val="single" w:sz="6" w:space="0" w:color="auto"/>
              <w:bottom w:val="single" w:sz="6" w:space="0" w:color="auto"/>
              <w:right w:val="single" w:sz="6" w:space="0" w:color="auto"/>
            </w:tcBorders>
            <w:hideMark/>
          </w:tcPr>
          <w:p w14:paraId="50FE4D2E" w14:textId="77777777" w:rsidR="00FD3C88" w:rsidRPr="00753B7E" w:rsidRDefault="00FD3C88" w:rsidP="002650E9">
            <w:pPr>
              <w:ind w:firstLine="0"/>
            </w:pPr>
            <w:r w:rsidRPr="00753B7E">
              <w:t>Величина коэффициента «С»</w:t>
            </w:r>
          </w:p>
        </w:tc>
      </w:tr>
      <w:tr w:rsidR="00FD3C88" w:rsidRPr="00753B7E" w14:paraId="4A97D8BC" w14:textId="77777777" w:rsidTr="002650E9">
        <w:trPr>
          <w:cantSplit/>
          <w:trHeight w:hRule="exact" w:val="673"/>
          <w:jc w:val="center"/>
        </w:trPr>
        <w:tc>
          <w:tcPr>
            <w:tcW w:w="2680" w:type="dxa"/>
            <w:vMerge/>
            <w:tcBorders>
              <w:top w:val="single" w:sz="6" w:space="0" w:color="auto"/>
              <w:left w:val="single" w:sz="6" w:space="0" w:color="auto"/>
              <w:bottom w:val="single" w:sz="6" w:space="0" w:color="auto"/>
              <w:right w:val="single" w:sz="6" w:space="0" w:color="auto"/>
            </w:tcBorders>
            <w:vAlign w:val="center"/>
            <w:hideMark/>
          </w:tcPr>
          <w:p w14:paraId="2C77E631" w14:textId="77777777" w:rsidR="00FD3C88" w:rsidRPr="00753B7E" w:rsidRDefault="00FD3C88" w:rsidP="002650E9">
            <w:pPr>
              <w:ind w:firstLine="0"/>
            </w:pPr>
          </w:p>
        </w:tc>
        <w:tc>
          <w:tcPr>
            <w:tcW w:w="1560" w:type="dxa"/>
            <w:tcBorders>
              <w:top w:val="single" w:sz="6" w:space="0" w:color="auto"/>
              <w:left w:val="single" w:sz="6" w:space="0" w:color="auto"/>
              <w:bottom w:val="single" w:sz="6" w:space="0" w:color="auto"/>
              <w:right w:val="single" w:sz="6" w:space="0" w:color="auto"/>
            </w:tcBorders>
            <w:vAlign w:val="center"/>
            <w:hideMark/>
          </w:tcPr>
          <w:p w14:paraId="0EC6C005" w14:textId="77777777" w:rsidR="00FD3C88" w:rsidRPr="00753B7E" w:rsidRDefault="00FD3C88" w:rsidP="002650E9">
            <w:pPr>
              <w:ind w:firstLine="0"/>
            </w:pPr>
            <w:r w:rsidRPr="00753B7E">
              <w:t>для</w:t>
            </w:r>
          </w:p>
          <w:p w14:paraId="79C1279A" w14:textId="77777777" w:rsidR="00FD3C88" w:rsidRPr="00753B7E" w:rsidRDefault="00FD3C88" w:rsidP="002650E9">
            <w:pPr>
              <w:ind w:firstLine="0"/>
            </w:pPr>
            <w:r w:rsidRPr="00753B7E">
              <w:t>убежищ</w:t>
            </w:r>
          </w:p>
        </w:tc>
        <w:tc>
          <w:tcPr>
            <w:tcW w:w="1420" w:type="dxa"/>
            <w:tcBorders>
              <w:top w:val="single" w:sz="6" w:space="0" w:color="auto"/>
              <w:left w:val="single" w:sz="6" w:space="0" w:color="auto"/>
              <w:bottom w:val="single" w:sz="6" w:space="0" w:color="auto"/>
              <w:right w:val="single" w:sz="6" w:space="0" w:color="auto"/>
            </w:tcBorders>
            <w:vAlign w:val="center"/>
            <w:hideMark/>
          </w:tcPr>
          <w:p w14:paraId="02192A19" w14:textId="77777777" w:rsidR="00FD3C88" w:rsidRPr="00753B7E" w:rsidRDefault="00FD3C88" w:rsidP="002650E9">
            <w:pPr>
              <w:ind w:firstLine="0"/>
            </w:pPr>
            <w:r w:rsidRPr="00753B7E">
              <w:t>для</w:t>
            </w:r>
          </w:p>
          <w:p w14:paraId="1A70AAF8" w14:textId="77777777" w:rsidR="00FD3C88" w:rsidRPr="00753B7E" w:rsidRDefault="00FD3C88" w:rsidP="002650E9">
            <w:pPr>
              <w:ind w:firstLine="0"/>
            </w:pPr>
            <w:r w:rsidRPr="00753B7E">
              <w:t>укрытий</w:t>
            </w:r>
          </w:p>
        </w:tc>
        <w:tc>
          <w:tcPr>
            <w:tcW w:w="1980" w:type="dxa"/>
            <w:tcBorders>
              <w:top w:val="single" w:sz="6" w:space="0" w:color="auto"/>
              <w:left w:val="single" w:sz="6" w:space="0" w:color="auto"/>
              <w:bottom w:val="single" w:sz="6" w:space="0" w:color="auto"/>
              <w:right w:val="single" w:sz="6" w:space="0" w:color="auto"/>
            </w:tcBorders>
            <w:vAlign w:val="center"/>
            <w:hideMark/>
          </w:tcPr>
          <w:p w14:paraId="6F5BB42D" w14:textId="77777777" w:rsidR="00FD3C88" w:rsidRPr="00753B7E" w:rsidRDefault="00FD3C88" w:rsidP="002650E9">
            <w:pPr>
              <w:ind w:firstLine="0"/>
            </w:pPr>
            <w:r w:rsidRPr="00753B7E">
              <w:t>для маршрутов ввода сил</w:t>
            </w:r>
          </w:p>
        </w:tc>
        <w:tc>
          <w:tcPr>
            <w:tcW w:w="1999" w:type="dxa"/>
            <w:tcBorders>
              <w:top w:val="single" w:sz="6" w:space="0" w:color="auto"/>
              <w:left w:val="single" w:sz="6" w:space="0" w:color="auto"/>
              <w:bottom w:val="single" w:sz="6" w:space="0" w:color="auto"/>
              <w:right w:val="single" w:sz="6" w:space="0" w:color="auto"/>
            </w:tcBorders>
            <w:vAlign w:val="center"/>
            <w:hideMark/>
          </w:tcPr>
          <w:p w14:paraId="2C1C0927" w14:textId="77777777" w:rsidR="00FD3C88" w:rsidRPr="00753B7E" w:rsidRDefault="00FD3C88" w:rsidP="002650E9">
            <w:pPr>
              <w:ind w:firstLine="0"/>
            </w:pPr>
            <w:r w:rsidRPr="00753B7E">
              <w:t>для КЭС</w:t>
            </w:r>
          </w:p>
        </w:tc>
      </w:tr>
      <w:tr w:rsidR="00FD3C88" w:rsidRPr="00753B7E" w14:paraId="1CA968EA" w14:textId="77777777" w:rsidTr="002650E9">
        <w:trPr>
          <w:trHeight w:hRule="exact" w:val="280"/>
          <w:jc w:val="center"/>
        </w:trPr>
        <w:tc>
          <w:tcPr>
            <w:tcW w:w="2680" w:type="dxa"/>
            <w:tcBorders>
              <w:top w:val="single" w:sz="6" w:space="0" w:color="auto"/>
              <w:left w:val="single" w:sz="6" w:space="0" w:color="auto"/>
              <w:bottom w:val="single" w:sz="6" w:space="0" w:color="auto"/>
              <w:right w:val="single" w:sz="6" w:space="0" w:color="auto"/>
            </w:tcBorders>
            <w:hideMark/>
          </w:tcPr>
          <w:p w14:paraId="3E628DA5" w14:textId="77777777" w:rsidR="00FD3C88" w:rsidRPr="00753B7E" w:rsidRDefault="00FD3C88" w:rsidP="002650E9">
            <w:pPr>
              <w:ind w:firstLine="0"/>
            </w:pPr>
            <w:r w:rsidRPr="00753B7E">
              <w:t>Слабая</w:t>
            </w:r>
          </w:p>
        </w:tc>
        <w:tc>
          <w:tcPr>
            <w:tcW w:w="1560" w:type="dxa"/>
            <w:tcBorders>
              <w:top w:val="single" w:sz="6" w:space="0" w:color="auto"/>
              <w:left w:val="single" w:sz="6" w:space="0" w:color="auto"/>
              <w:bottom w:val="single" w:sz="6" w:space="0" w:color="auto"/>
              <w:right w:val="single" w:sz="6" w:space="0" w:color="auto"/>
            </w:tcBorders>
            <w:hideMark/>
          </w:tcPr>
          <w:p w14:paraId="65E0DB9D" w14:textId="77777777" w:rsidR="00FD3C88" w:rsidRPr="00753B7E" w:rsidRDefault="00FD3C88" w:rsidP="002650E9">
            <w:pPr>
              <w:ind w:firstLine="0"/>
            </w:pPr>
            <w:r w:rsidRPr="00753B7E">
              <w:t>0,1</w:t>
            </w:r>
          </w:p>
        </w:tc>
        <w:tc>
          <w:tcPr>
            <w:tcW w:w="1420" w:type="dxa"/>
            <w:tcBorders>
              <w:top w:val="single" w:sz="6" w:space="0" w:color="auto"/>
              <w:left w:val="single" w:sz="6" w:space="0" w:color="auto"/>
              <w:bottom w:val="single" w:sz="6" w:space="0" w:color="auto"/>
              <w:right w:val="single" w:sz="6" w:space="0" w:color="auto"/>
            </w:tcBorders>
            <w:hideMark/>
          </w:tcPr>
          <w:p w14:paraId="7E560CB8" w14:textId="77777777" w:rsidR="00FD3C88" w:rsidRPr="00753B7E" w:rsidRDefault="00FD3C88" w:rsidP="002650E9">
            <w:pPr>
              <w:ind w:firstLine="0"/>
            </w:pPr>
            <w:r w:rsidRPr="00753B7E">
              <w:t>0,2</w:t>
            </w:r>
          </w:p>
        </w:tc>
        <w:tc>
          <w:tcPr>
            <w:tcW w:w="1980" w:type="dxa"/>
            <w:tcBorders>
              <w:top w:val="single" w:sz="6" w:space="0" w:color="auto"/>
              <w:left w:val="single" w:sz="6" w:space="0" w:color="auto"/>
              <w:bottom w:val="single" w:sz="6" w:space="0" w:color="auto"/>
              <w:right w:val="single" w:sz="6" w:space="0" w:color="auto"/>
            </w:tcBorders>
            <w:hideMark/>
          </w:tcPr>
          <w:p w14:paraId="4632E442" w14:textId="77777777" w:rsidR="00FD3C88" w:rsidRPr="00753B7E" w:rsidRDefault="00FD3C88" w:rsidP="002650E9">
            <w:pPr>
              <w:ind w:firstLine="0"/>
            </w:pPr>
            <w:r w:rsidRPr="00753B7E">
              <w:t>-</w:t>
            </w:r>
          </w:p>
        </w:tc>
        <w:tc>
          <w:tcPr>
            <w:tcW w:w="1999" w:type="dxa"/>
            <w:tcBorders>
              <w:top w:val="single" w:sz="6" w:space="0" w:color="auto"/>
              <w:left w:val="single" w:sz="6" w:space="0" w:color="auto"/>
              <w:bottom w:val="single" w:sz="6" w:space="0" w:color="auto"/>
              <w:right w:val="single" w:sz="6" w:space="0" w:color="auto"/>
            </w:tcBorders>
            <w:hideMark/>
          </w:tcPr>
          <w:p w14:paraId="296B83BB" w14:textId="77777777" w:rsidR="00FD3C88" w:rsidRPr="00753B7E" w:rsidRDefault="00FD3C88" w:rsidP="002650E9">
            <w:pPr>
              <w:ind w:firstLine="0"/>
            </w:pPr>
            <w:r w:rsidRPr="00753B7E">
              <w:t>-</w:t>
            </w:r>
          </w:p>
        </w:tc>
      </w:tr>
      <w:tr w:rsidR="00FD3C88" w:rsidRPr="00753B7E" w14:paraId="33BFA502" w14:textId="77777777" w:rsidTr="002650E9">
        <w:trPr>
          <w:trHeight w:hRule="exact" w:val="300"/>
          <w:jc w:val="center"/>
        </w:trPr>
        <w:tc>
          <w:tcPr>
            <w:tcW w:w="2680" w:type="dxa"/>
            <w:tcBorders>
              <w:top w:val="single" w:sz="6" w:space="0" w:color="auto"/>
              <w:left w:val="single" w:sz="6" w:space="0" w:color="auto"/>
              <w:bottom w:val="single" w:sz="6" w:space="0" w:color="auto"/>
              <w:right w:val="single" w:sz="6" w:space="0" w:color="auto"/>
            </w:tcBorders>
            <w:hideMark/>
          </w:tcPr>
          <w:p w14:paraId="2A2A9387" w14:textId="77777777" w:rsidR="00FD3C88" w:rsidRPr="00753B7E" w:rsidRDefault="00FD3C88" w:rsidP="002650E9">
            <w:pPr>
              <w:ind w:firstLine="0"/>
            </w:pPr>
            <w:r w:rsidRPr="00753B7E">
              <w:t>Средняя</w:t>
            </w:r>
          </w:p>
        </w:tc>
        <w:tc>
          <w:tcPr>
            <w:tcW w:w="1560" w:type="dxa"/>
            <w:tcBorders>
              <w:top w:val="single" w:sz="6" w:space="0" w:color="auto"/>
              <w:left w:val="single" w:sz="6" w:space="0" w:color="auto"/>
              <w:bottom w:val="single" w:sz="6" w:space="0" w:color="auto"/>
              <w:right w:val="single" w:sz="6" w:space="0" w:color="auto"/>
            </w:tcBorders>
            <w:hideMark/>
          </w:tcPr>
          <w:p w14:paraId="3E6A7690" w14:textId="77777777" w:rsidR="00FD3C88" w:rsidRPr="00753B7E" w:rsidRDefault="00FD3C88" w:rsidP="002650E9">
            <w:pPr>
              <w:ind w:firstLine="0"/>
            </w:pPr>
            <w:r w:rsidRPr="00753B7E">
              <w:t>0,2</w:t>
            </w:r>
          </w:p>
        </w:tc>
        <w:tc>
          <w:tcPr>
            <w:tcW w:w="1420" w:type="dxa"/>
            <w:tcBorders>
              <w:top w:val="single" w:sz="6" w:space="0" w:color="auto"/>
              <w:left w:val="single" w:sz="6" w:space="0" w:color="auto"/>
              <w:bottom w:val="single" w:sz="6" w:space="0" w:color="auto"/>
              <w:right w:val="single" w:sz="6" w:space="0" w:color="auto"/>
            </w:tcBorders>
            <w:hideMark/>
          </w:tcPr>
          <w:p w14:paraId="155347F5" w14:textId="77777777" w:rsidR="00FD3C88" w:rsidRPr="00753B7E" w:rsidRDefault="00FD3C88" w:rsidP="002650E9">
            <w:pPr>
              <w:ind w:firstLine="0"/>
            </w:pPr>
            <w:r w:rsidRPr="00753B7E">
              <w:t>0,4</w:t>
            </w:r>
          </w:p>
        </w:tc>
        <w:tc>
          <w:tcPr>
            <w:tcW w:w="1980" w:type="dxa"/>
            <w:tcBorders>
              <w:top w:val="single" w:sz="6" w:space="0" w:color="auto"/>
              <w:left w:val="single" w:sz="6" w:space="0" w:color="auto"/>
              <w:bottom w:val="single" w:sz="6" w:space="0" w:color="auto"/>
              <w:right w:val="single" w:sz="6" w:space="0" w:color="auto"/>
            </w:tcBorders>
            <w:hideMark/>
          </w:tcPr>
          <w:p w14:paraId="36FC4D15" w14:textId="77777777" w:rsidR="00FD3C88" w:rsidRPr="00753B7E" w:rsidRDefault="00FD3C88" w:rsidP="002650E9">
            <w:pPr>
              <w:ind w:firstLine="0"/>
            </w:pPr>
            <w:r w:rsidRPr="00753B7E">
              <w:t>0,2</w:t>
            </w:r>
          </w:p>
        </w:tc>
        <w:tc>
          <w:tcPr>
            <w:tcW w:w="1999" w:type="dxa"/>
            <w:tcBorders>
              <w:top w:val="single" w:sz="6" w:space="0" w:color="auto"/>
              <w:left w:val="single" w:sz="6" w:space="0" w:color="auto"/>
              <w:bottom w:val="single" w:sz="6" w:space="0" w:color="auto"/>
              <w:right w:val="single" w:sz="6" w:space="0" w:color="auto"/>
            </w:tcBorders>
            <w:hideMark/>
          </w:tcPr>
          <w:p w14:paraId="0825F89F" w14:textId="77777777" w:rsidR="00FD3C88" w:rsidRPr="00753B7E" w:rsidRDefault="00FD3C88" w:rsidP="002650E9">
            <w:pPr>
              <w:ind w:firstLine="0"/>
            </w:pPr>
            <w:r w:rsidRPr="00753B7E">
              <w:t>4</w:t>
            </w:r>
          </w:p>
        </w:tc>
      </w:tr>
      <w:tr w:rsidR="00FD3C88" w:rsidRPr="00753B7E" w14:paraId="46D9F119" w14:textId="77777777" w:rsidTr="002650E9">
        <w:trPr>
          <w:trHeight w:hRule="exact" w:val="280"/>
          <w:jc w:val="center"/>
        </w:trPr>
        <w:tc>
          <w:tcPr>
            <w:tcW w:w="2680" w:type="dxa"/>
            <w:tcBorders>
              <w:top w:val="single" w:sz="6" w:space="0" w:color="auto"/>
              <w:left w:val="single" w:sz="6" w:space="0" w:color="auto"/>
              <w:bottom w:val="single" w:sz="6" w:space="0" w:color="auto"/>
              <w:right w:val="single" w:sz="6" w:space="0" w:color="auto"/>
            </w:tcBorders>
            <w:hideMark/>
          </w:tcPr>
          <w:p w14:paraId="5A2A0EDF" w14:textId="77777777" w:rsidR="00FD3C88" w:rsidRPr="00753B7E" w:rsidRDefault="00FD3C88" w:rsidP="002650E9">
            <w:pPr>
              <w:ind w:firstLine="0"/>
            </w:pPr>
            <w:r w:rsidRPr="00753B7E">
              <w:t>Сильная</w:t>
            </w:r>
          </w:p>
        </w:tc>
        <w:tc>
          <w:tcPr>
            <w:tcW w:w="1560" w:type="dxa"/>
            <w:tcBorders>
              <w:top w:val="single" w:sz="6" w:space="0" w:color="auto"/>
              <w:left w:val="single" w:sz="6" w:space="0" w:color="auto"/>
              <w:bottom w:val="single" w:sz="6" w:space="0" w:color="auto"/>
              <w:right w:val="single" w:sz="6" w:space="0" w:color="auto"/>
            </w:tcBorders>
            <w:hideMark/>
          </w:tcPr>
          <w:p w14:paraId="1A89765A" w14:textId="77777777" w:rsidR="00FD3C88" w:rsidRPr="00753B7E" w:rsidRDefault="00FD3C88" w:rsidP="002650E9">
            <w:pPr>
              <w:ind w:firstLine="0"/>
            </w:pPr>
            <w:r w:rsidRPr="00753B7E">
              <w:t>0,3</w:t>
            </w:r>
          </w:p>
        </w:tc>
        <w:tc>
          <w:tcPr>
            <w:tcW w:w="1420" w:type="dxa"/>
            <w:tcBorders>
              <w:top w:val="single" w:sz="6" w:space="0" w:color="auto"/>
              <w:left w:val="single" w:sz="6" w:space="0" w:color="auto"/>
              <w:bottom w:val="single" w:sz="6" w:space="0" w:color="auto"/>
              <w:right w:val="single" w:sz="6" w:space="0" w:color="auto"/>
            </w:tcBorders>
            <w:hideMark/>
          </w:tcPr>
          <w:p w14:paraId="268E1F68" w14:textId="77777777" w:rsidR="00FD3C88" w:rsidRPr="00753B7E" w:rsidRDefault="00FD3C88" w:rsidP="002650E9">
            <w:pPr>
              <w:ind w:firstLine="0"/>
            </w:pPr>
            <w:r w:rsidRPr="00753B7E">
              <w:t>0,6</w:t>
            </w:r>
          </w:p>
        </w:tc>
        <w:tc>
          <w:tcPr>
            <w:tcW w:w="1980" w:type="dxa"/>
            <w:tcBorders>
              <w:top w:val="single" w:sz="6" w:space="0" w:color="auto"/>
              <w:left w:val="single" w:sz="6" w:space="0" w:color="auto"/>
              <w:bottom w:val="single" w:sz="6" w:space="0" w:color="auto"/>
              <w:right w:val="single" w:sz="6" w:space="0" w:color="auto"/>
            </w:tcBorders>
            <w:hideMark/>
          </w:tcPr>
          <w:p w14:paraId="3557A1EA" w14:textId="77777777" w:rsidR="00FD3C88" w:rsidRPr="00753B7E" w:rsidRDefault="00FD3C88" w:rsidP="002650E9">
            <w:pPr>
              <w:ind w:firstLine="0"/>
            </w:pPr>
            <w:r w:rsidRPr="00753B7E">
              <w:t>0,3</w:t>
            </w:r>
          </w:p>
        </w:tc>
        <w:tc>
          <w:tcPr>
            <w:tcW w:w="1999" w:type="dxa"/>
            <w:tcBorders>
              <w:top w:val="single" w:sz="6" w:space="0" w:color="auto"/>
              <w:left w:val="single" w:sz="6" w:space="0" w:color="auto"/>
              <w:bottom w:val="single" w:sz="6" w:space="0" w:color="auto"/>
              <w:right w:val="single" w:sz="6" w:space="0" w:color="auto"/>
            </w:tcBorders>
            <w:hideMark/>
          </w:tcPr>
          <w:p w14:paraId="7DEB4C45" w14:textId="77777777" w:rsidR="00FD3C88" w:rsidRPr="00753B7E" w:rsidRDefault="00FD3C88" w:rsidP="002650E9">
            <w:pPr>
              <w:ind w:firstLine="0"/>
            </w:pPr>
            <w:r w:rsidRPr="00753B7E">
              <w:t>6</w:t>
            </w:r>
          </w:p>
        </w:tc>
      </w:tr>
      <w:tr w:rsidR="00FD3C88" w:rsidRPr="00753B7E" w14:paraId="2B0F9B65" w14:textId="77777777" w:rsidTr="002650E9">
        <w:trPr>
          <w:trHeight w:hRule="exact" w:val="320"/>
          <w:jc w:val="center"/>
        </w:trPr>
        <w:tc>
          <w:tcPr>
            <w:tcW w:w="2680" w:type="dxa"/>
            <w:tcBorders>
              <w:top w:val="single" w:sz="6" w:space="0" w:color="auto"/>
              <w:left w:val="single" w:sz="6" w:space="0" w:color="auto"/>
              <w:bottom w:val="single" w:sz="6" w:space="0" w:color="auto"/>
              <w:right w:val="single" w:sz="6" w:space="0" w:color="auto"/>
            </w:tcBorders>
            <w:hideMark/>
          </w:tcPr>
          <w:p w14:paraId="320313A4" w14:textId="77777777" w:rsidR="00FD3C88" w:rsidRPr="00753B7E" w:rsidRDefault="00FD3C88" w:rsidP="002650E9">
            <w:pPr>
              <w:ind w:firstLine="0"/>
            </w:pPr>
            <w:r w:rsidRPr="00753B7E">
              <w:t>Полная</w:t>
            </w:r>
          </w:p>
        </w:tc>
        <w:tc>
          <w:tcPr>
            <w:tcW w:w="1560" w:type="dxa"/>
            <w:tcBorders>
              <w:top w:val="single" w:sz="6" w:space="0" w:color="auto"/>
              <w:left w:val="single" w:sz="6" w:space="0" w:color="auto"/>
              <w:bottom w:val="single" w:sz="6" w:space="0" w:color="auto"/>
              <w:right w:val="single" w:sz="6" w:space="0" w:color="auto"/>
            </w:tcBorders>
            <w:hideMark/>
          </w:tcPr>
          <w:p w14:paraId="3B153FF6" w14:textId="77777777" w:rsidR="00FD3C88" w:rsidRPr="00753B7E" w:rsidRDefault="00FD3C88" w:rsidP="002650E9">
            <w:pPr>
              <w:ind w:firstLine="0"/>
            </w:pPr>
            <w:r w:rsidRPr="00753B7E">
              <w:t>0,4</w:t>
            </w:r>
          </w:p>
        </w:tc>
        <w:tc>
          <w:tcPr>
            <w:tcW w:w="1420" w:type="dxa"/>
            <w:tcBorders>
              <w:top w:val="single" w:sz="6" w:space="0" w:color="auto"/>
              <w:left w:val="single" w:sz="6" w:space="0" w:color="auto"/>
              <w:bottom w:val="single" w:sz="6" w:space="0" w:color="auto"/>
              <w:right w:val="single" w:sz="6" w:space="0" w:color="auto"/>
            </w:tcBorders>
            <w:hideMark/>
          </w:tcPr>
          <w:p w14:paraId="3943A1DA" w14:textId="77777777" w:rsidR="00FD3C88" w:rsidRPr="00753B7E" w:rsidRDefault="00FD3C88" w:rsidP="002650E9">
            <w:pPr>
              <w:ind w:firstLine="0"/>
            </w:pPr>
            <w:r w:rsidRPr="00753B7E">
              <w:t>0,8</w:t>
            </w:r>
          </w:p>
        </w:tc>
        <w:tc>
          <w:tcPr>
            <w:tcW w:w="1980" w:type="dxa"/>
            <w:tcBorders>
              <w:top w:val="single" w:sz="6" w:space="0" w:color="auto"/>
              <w:left w:val="single" w:sz="6" w:space="0" w:color="auto"/>
              <w:bottom w:val="single" w:sz="6" w:space="0" w:color="auto"/>
              <w:right w:val="single" w:sz="6" w:space="0" w:color="auto"/>
            </w:tcBorders>
            <w:hideMark/>
          </w:tcPr>
          <w:p w14:paraId="72A4E7BB" w14:textId="77777777" w:rsidR="00FD3C88" w:rsidRPr="00753B7E" w:rsidRDefault="00FD3C88" w:rsidP="002650E9">
            <w:pPr>
              <w:ind w:firstLine="0"/>
            </w:pPr>
            <w:r w:rsidRPr="00753B7E">
              <w:t>0,4</w:t>
            </w:r>
          </w:p>
        </w:tc>
        <w:tc>
          <w:tcPr>
            <w:tcW w:w="1999" w:type="dxa"/>
            <w:tcBorders>
              <w:top w:val="single" w:sz="6" w:space="0" w:color="auto"/>
              <w:left w:val="single" w:sz="6" w:space="0" w:color="auto"/>
              <w:bottom w:val="single" w:sz="6" w:space="0" w:color="auto"/>
              <w:right w:val="single" w:sz="6" w:space="0" w:color="auto"/>
            </w:tcBorders>
            <w:hideMark/>
          </w:tcPr>
          <w:p w14:paraId="3B5AF256" w14:textId="77777777" w:rsidR="00FD3C88" w:rsidRPr="00753B7E" w:rsidRDefault="00FD3C88" w:rsidP="002650E9">
            <w:pPr>
              <w:ind w:firstLine="0"/>
            </w:pPr>
            <w:r w:rsidRPr="00753B7E">
              <w:t>12</w:t>
            </w:r>
          </w:p>
        </w:tc>
      </w:tr>
    </w:tbl>
    <w:p w14:paraId="10C9367B" w14:textId="77777777" w:rsidR="00FD3C88" w:rsidRPr="00753B7E" w:rsidRDefault="00FD3C88" w:rsidP="00FD3C88">
      <w:r w:rsidRPr="00753B7E">
        <w:t>Количество разрушенных убежищ принимают в 5 раз меньше количества заваленных, а разрушенных укрытий в 4 раза меньше количества заваленных укрытий.</w:t>
      </w:r>
    </w:p>
    <w:p w14:paraId="123BB66C" w14:textId="77777777" w:rsidR="00FD3C88" w:rsidRPr="00753B7E" w:rsidRDefault="00FD3C88" w:rsidP="00FD3C88"/>
    <w:p w14:paraId="17D20762" w14:textId="77777777" w:rsidR="00FD3C88" w:rsidRPr="00753B7E" w:rsidRDefault="00FD3C88" w:rsidP="00FD3C88">
      <w:r w:rsidRPr="00753B7E">
        <w:t>Протяженность заваленных внутри объектовых проездов (</w:t>
      </w:r>
      <w:proofErr w:type="spellStart"/>
      <w:r w:rsidRPr="00753B7E">
        <w:rPr>
          <w:i/>
        </w:rPr>
        <w:t>L</w:t>
      </w:r>
      <w:r w:rsidRPr="00753B7E">
        <w:rPr>
          <w:i/>
          <w:vertAlign w:val="subscript"/>
        </w:rPr>
        <w:t>з</w:t>
      </w:r>
      <w:proofErr w:type="spellEnd"/>
      <w:r w:rsidRPr="00753B7E">
        <w:t>, км) и количество аварий на КЭС (</w:t>
      </w:r>
      <w:proofErr w:type="spellStart"/>
      <w:r w:rsidRPr="00753B7E">
        <w:rPr>
          <w:i/>
        </w:rPr>
        <w:t>N</w:t>
      </w:r>
      <w:r w:rsidRPr="00753B7E">
        <w:rPr>
          <w:i/>
          <w:vertAlign w:val="subscript"/>
        </w:rPr>
        <w:t>ав</w:t>
      </w:r>
      <w:proofErr w:type="spellEnd"/>
      <w:r w:rsidRPr="00753B7E">
        <w:t>, ед.) принимают в зависимости от площади объекта и степени его разрушения</w:t>
      </w:r>
    </w:p>
    <w:p w14:paraId="6F71EC47" w14:textId="77777777" w:rsidR="00FD3C88" w:rsidRPr="00753B7E" w:rsidRDefault="00FD3C88" w:rsidP="00FD3C88">
      <w:r w:rsidRPr="00753B7E">
        <w:rPr>
          <w:i/>
        </w:rPr>
        <w:t xml:space="preserve"> </w:t>
      </w:r>
      <w:proofErr w:type="spellStart"/>
      <w:r w:rsidRPr="00753B7E">
        <w:rPr>
          <w:i/>
        </w:rPr>
        <w:t>L</w:t>
      </w:r>
      <w:r w:rsidRPr="00753B7E">
        <w:rPr>
          <w:i/>
          <w:vertAlign w:val="subscript"/>
        </w:rPr>
        <w:t>з</w:t>
      </w:r>
      <w:proofErr w:type="spellEnd"/>
      <w:r w:rsidRPr="00753B7E">
        <w:rPr>
          <w:i/>
        </w:rPr>
        <w:t>(</w:t>
      </w:r>
      <w:proofErr w:type="spellStart"/>
      <w:r w:rsidRPr="00753B7E">
        <w:rPr>
          <w:i/>
        </w:rPr>
        <w:t>N</w:t>
      </w:r>
      <w:r w:rsidRPr="00753B7E">
        <w:rPr>
          <w:i/>
          <w:vertAlign w:val="subscript"/>
        </w:rPr>
        <w:t>ав</w:t>
      </w:r>
      <w:proofErr w:type="spellEnd"/>
      <w:r w:rsidRPr="00753B7E">
        <w:rPr>
          <w:i/>
        </w:rPr>
        <w:t xml:space="preserve">)= </w:t>
      </w:r>
      <w:proofErr w:type="spellStart"/>
      <w:r w:rsidRPr="00753B7E">
        <w:rPr>
          <w:i/>
        </w:rPr>
        <w:t>S</w:t>
      </w:r>
      <w:r w:rsidRPr="00753B7E">
        <w:rPr>
          <w:i/>
          <w:vertAlign w:val="subscript"/>
        </w:rPr>
        <w:t>оэ</w:t>
      </w:r>
      <w:proofErr w:type="spellEnd"/>
      <w:r w:rsidRPr="00753B7E">
        <w:rPr>
          <w:i/>
          <w:vertAlign w:val="subscript"/>
        </w:rPr>
        <w:t xml:space="preserve"> </w:t>
      </w:r>
      <w:r w:rsidRPr="00753B7E">
        <w:rPr>
          <w:i/>
          <w:vertAlign w:val="superscript"/>
        </w:rPr>
        <w:t>.</w:t>
      </w:r>
      <w:r w:rsidRPr="00753B7E">
        <w:rPr>
          <w:i/>
        </w:rPr>
        <w:t xml:space="preserve"> С</w:t>
      </w:r>
      <w:r w:rsidRPr="00753B7E">
        <w:t>, км (ед.)</w:t>
      </w:r>
      <w:r w:rsidRPr="00753B7E">
        <w:rPr>
          <w:i/>
        </w:rPr>
        <w:t>,</w:t>
      </w:r>
      <w:r w:rsidRPr="00753B7E">
        <w:t xml:space="preserve"> </w:t>
      </w:r>
    </w:p>
    <w:p w14:paraId="00824A0C" w14:textId="77777777" w:rsidR="00FD3C88" w:rsidRPr="00753B7E" w:rsidRDefault="00FD3C88" w:rsidP="00FD3C88">
      <w:r w:rsidRPr="00753B7E">
        <w:t xml:space="preserve">где </w:t>
      </w:r>
      <w:proofErr w:type="spellStart"/>
      <w:r w:rsidRPr="00753B7E">
        <w:rPr>
          <w:i/>
        </w:rPr>
        <w:t>S</w:t>
      </w:r>
      <w:r w:rsidRPr="00753B7E">
        <w:rPr>
          <w:i/>
          <w:vertAlign w:val="subscript"/>
        </w:rPr>
        <w:t>оэ</w:t>
      </w:r>
      <w:proofErr w:type="spellEnd"/>
      <w:r w:rsidRPr="00753B7E">
        <w:t xml:space="preserve"> - площадь ОЭ, км</w:t>
      </w:r>
      <w:r w:rsidRPr="00753B7E">
        <w:rPr>
          <w:vertAlign w:val="superscript"/>
        </w:rPr>
        <w:t>2</w:t>
      </w:r>
      <w:r w:rsidRPr="00753B7E">
        <w:t>;</w:t>
      </w:r>
    </w:p>
    <w:p w14:paraId="215F515A" w14:textId="77777777" w:rsidR="00FD3C88" w:rsidRPr="00753B7E" w:rsidRDefault="00FD3C88" w:rsidP="00FD3C88">
      <w:r w:rsidRPr="00753B7E">
        <w:t>Ориентировочно принимают, что пятую часть от заваленных проездов придется устраивать разравниванием поверху.</w:t>
      </w:r>
    </w:p>
    <w:p w14:paraId="60C0BCDD" w14:textId="77777777" w:rsidR="00FD3C88" w:rsidRPr="00753B7E" w:rsidRDefault="00FD3C88" w:rsidP="00FD3C88"/>
    <w:p w14:paraId="5D1A6774" w14:textId="77777777" w:rsidR="00FD3C88" w:rsidRPr="00753B7E" w:rsidRDefault="00FD3C88" w:rsidP="00FD3C88">
      <w:r w:rsidRPr="00753B7E">
        <w:t>Общее количество аварий на КЭС можно распределить: на системах теплоснабжения - 15%; электроснабжения, канализации и водоснабжения по 20% и газоснабжения 25%.</w:t>
      </w:r>
    </w:p>
    <w:p w14:paraId="58FFA45B" w14:textId="77777777" w:rsidR="00FD3C88" w:rsidRPr="00753B7E" w:rsidRDefault="00FD3C88" w:rsidP="00FD3C88">
      <w:r w:rsidRPr="00753B7E">
        <w:t>Количество заваленных ЗС (</w:t>
      </w:r>
      <w:r w:rsidRPr="00753B7E">
        <w:rPr>
          <w:i/>
          <w:noProof/>
          <w:lang w:eastAsia="ru-RU"/>
        </w:rPr>
        <w:drawing>
          <wp:inline distT="0" distB="0" distL="0" distR="0" wp14:anchorId="35569B04" wp14:editId="5685CB5B">
            <wp:extent cx="256540" cy="240665"/>
            <wp:effectExtent l="0" t="0" r="0" b="6985"/>
            <wp:docPr id="9021"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6540" cy="240665"/>
                    </a:xfrm>
                    <a:prstGeom prst="rect">
                      <a:avLst/>
                    </a:prstGeom>
                    <a:noFill/>
                    <a:ln>
                      <a:noFill/>
                    </a:ln>
                  </pic:spPr>
                </pic:pic>
              </a:graphicData>
            </a:graphic>
          </wp:inline>
        </w:drawing>
      </w:r>
      <w:r w:rsidRPr="00753B7E">
        <w:t>) в жилой зоне определяют в зависимости от количества ЗС (</w:t>
      </w:r>
      <w:proofErr w:type="spellStart"/>
      <w:r w:rsidRPr="00753B7E">
        <w:rPr>
          <w:i/>
        </w:rPr>
        <w:t>N</w:t>
      </w:r>
      <w:r w:rsidRPr="00753B7E">
        <w:rPr>
          <w:i/>
          <w:vertAlign w:val="subscript"/>
        </w:rPr>
        <w:t>зс</w:t>
      </w:r>
      <w:proofErr w:type="spellEnd"/>
      <w:r w:rsidRPr="00753B7E">
        <w:t>) и степени поражения по формуле:</w:t>
      </w:r>
    </w:p>
    <w:p w14:paraId="62512161" w14:textId="77777777" w:rsidR="00FD3C88" w:rsidRPr="00753B7E" w:rsidRDefault="00FD3C88" w:rsidP="00FD3C88">
      <w:r w:rsidRPr="00753B7E">
        <w:t xml:space="preserve"> </w:t>
      </w:r>
      <w:r w:rsidRPr="00753B7E">
        <w:rPr>
          <w:noProof/>
          <w:lang w:eastAsia="ru-RU"/>
        </w:rPr>
        <w:drawing>
          <wp:inline distT="0" distB="0" distL="0" distR="0" wp14:anchorId="65D75944" wp14:editId="11888589">
            <wp:extent cx="1115060" cy="240665"/>
            <wp:effectExtent l="0" t="0" r="8890" b="6985"/>
            <wp:docPr id="9022"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15060" cy="240665"/>
                    </a:xfrm>
                    <a:prstGeom prst="rect">
                      <a:avLst/>
                    </a:prstGeom>
                    <a:noFill/>
                    <a:ln>
                      <a:noFill/>
                    </a:ln>
                  </pic:spPr>
                </pic:pic>
              </a:graphicData>
            </a:graphic>
          </wp:inline>
        </w:drawing>
      </w:r>
      <w:r w:rsidRPr="00753B7E">
        <w:t xml:space="preserve">, ед., </w:t>
      </w:r>
    </w:p>
    <w:p w14:paraId="5D7A7CC6" w14:textId="77777777" w:rsidR="00FD3C88" w:rsidRPr="00753B7E" w:rsidRDefault="00FD3C88" w:rsidP="00FD3C88">
      <w:r w:rsidRPr="00753B7E">
        <w:t>где ;</w:t>
      </w:r>
      <w:proofErr w:type="spellStart"/>
      <w:r w:rsidRPr="00753B7E">
        <w:rPr>
          <w:i/>
        </w:rPr>
        <w:t>К</w:t>
      </w:r>
      <w:r w:rsidRPr="00753B7E">
        <w:rPr>
          <w:i/>
          <w:vertAlign w:val="subscript"/>
        </w:rPr>
        <w:t>n</w:t>
      </w:r>
      <w:proofErr w:type="spellEnd"/>
      <w:r w:rsidRPr="00753B7E">
        <w:rPr>
          <w:i/>
          <w:vertAlign w:val="subscript"/>
        </w:rPr>
        <w:t xml:space="preserve"> </w:t>
      </w:r>
      <w:r w:rsidRPr="00753B7E">
        <w:t xml:space="preserve">- коэффициент пересчета, равный </w:t>
      </w:r>
      <w:proofErr w:type="spellStart"/>
      <w:r w:rsidRPr="00753B7E">
        <w:rPr>
          <w:i/>
        </w:rPr>
        <w:t>К</w:t>
      </w:r>
      <w:r w:rsidRPr="00753B7E">
        <w:rPr>
          <w:i/>
          <w:vertAlign w:val="subscript"/>
        </w:rPr>
        <w:t>п</w:t>
      </w:r>
      <w:proofErr w:type="spellEnd"/>
      <w:r w:rsidRPr="00753B7E">
        <w:t xml:space="preserve"> =</w:t>
      </w:r>
      <w:r w:rsidRPr="00753B7E">
        <w:rPr>
          <w:noProof/>
          <w:lang w:eastAsia="ru-RU"/>
        </w:rPr>
        <w:drawing>
          <wp:inline distT="0" distB="0" distL="0" distR="0" wp14:anchorId="3D77879A" wp14:editId="2D99E694">
            <wp:extent cx="377190" cy="441325"/>
            <wp:effectExtent l="0" t="0" r="0" b="0"/>
            <wp:docPr id="9023"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77190" cy="441325"/>
                    </a:xfrm>
                    <a:prstGeom prst="rect">
                      <a:avLst/>
                    </a:prstGeom>
                    <a:noFill/>
                    <a:ln>
                      <a:noFill/>
                    </a:ln>
                  </pic:spPr>
                </pic:pic>
              </a:graphicData>
            </a:graphic>
          </wp:inline>
        </w:drawing>
      </w:r>
      <w:r w:rsidRPr="00753B7E">
        <w:t>;</w:t>
      </w:r>
    </w:p>
    <w:p w14:paraId="3F119F68" w14:textId="77777777" w:rsidR="00FD3C88" w:rsidRPr="00753B7E" w:rsidRDefault="00FD3C88" w:rsidP="00FD3C88">
      <w:r w:rsidRPr="00753B7E">
        <w:rPr>
          <w:i/>
        </w:rPr>
        <w:t xml:space="preserve"> </w:t>
      </w:r>
      <w:proofErr w:type="spellStart"/>
      <w:r w:rsidRPr="00753B7E">
        <w:rPr>
          <w:i/>
        </w:rPr>
        <w:t>Д</w:t>
      </w:r>
      <w:r w:rsidRPr="00753B7E">
        <w:rPr>
          <w:i/>
          <w:vertAlign w:val="superscript"/>
        </w:rPr>
        <w:t>осп</w:t>
      </w:r>
      <w:proofErr w:type="spellEnd"/>
      <w:r w:rsidRPr="00753B7E">
        <w:t xml:space="preserve"> - реальная степень поражения при действии ОСП (на первом этапе прогнозирования </w:t>
      </w:r>
      <w:proofErr w:type="spellStart"/>
      <w:r w:rsidRPr="00753B7E">
        <w:rPr>
          <w:i/>
        </w:rPr>
        <w:t>Д</w:t>
      </w:r>
      <w:r w:rsidRPr="00753B7E">
        <w:rPr>
          <w:i/>
          <w:vertAlign w:val="superscript"/>
        </w:rPr>
        <w:t>осп</w:t>
      </w:r>
      <w:proofErr w:type="spellEnd"/>
      <w:r w:rsidRPr="00753B7E">
        <w:t xml:space="preserve"> принимают равным 0,3 и 0,7).</w:t>
      </w:r>
    </w:p>
    <w:p w14:paraId="221D2CB4" w14:textId="6AB75D7D" w:rsidR="00FD3C88" w:rsidRPr="00753B7E" w:rsidRDefault="00FD3C88" w:rsidP="00FD3C88">
      <w:r w:rsidRPr="00753B7E">
        <w:rPr>
          <w:i/>
        </w:rPr>
        <w:t xml:space="preserve"> С </w:t>
      </w:r>
      <w:r w:rsidRPr="00753B7E">
        <w:t>- коэффициент, принимаемый по следующей таблице</w:t>
      </w:r>
      <w:r w:rsidR="00527A0B">
        <w:t xml:space="preserve"> 48</w:t>
      </w:r>
      <w:r w:rsidRPr="00753B7E">
        <w:t>:</w:t>
      </w:r>
    </w:p>
    <w:p w14:paraId="5448B9A6" w14:textId="77777777" w:rsidR="00FD3C88" w:rsidRPr="00753B7E" w:rsidRDefault="00FD3C88" w:rsidP="00FD3C88">
      <w:pPr>
        <w:rPr>
          <w:b/>
        </w:rPr>
      </w:pPr>
    </w:p>
    <w:p w14:paraId="0507015B" w14:textId="5EF8D5E9" w:rsidR="00FD3C88" w:rsidRPr="00753B7E" w:rsidRDefault="00527A0B" w:rsidP="00527A0B">
      <w:pPr>
        <w:ind w:firstLine="0"/>
        <w:jc w:val="center"/>
        <w:rPr>
          <w:b/>
        </w:rPr>
      </w:pPr>
      <w:r>
        <w:rPr>
          <w:b/>
        </w:rPr>
        <w:t xml:space="preserve">Таблица 48. </w:t>
      </w:r>
      <w:r w:rsidR="00FD3C88" w:rsidRPr="00753B7E">
        <w:rPr>
          <w:b/>
        </w:rPr>
        <w:t>Значение коэффициента «С» для жилой зоны (в долях)</w:t>
      </w:r>
    </w:p>
    <w:tbl>
      <w:tblPr>
        <w:tblW w:w="0" w:type="auto"/>
        <w:tblInd w:w="40" w:type="dxa"/>
        <w:tblLayout w:type="fixed"/>
        <w:tblCellMar>
          <w:left w:w="40" w:type="dxa"/>
          <w:right w:w="40" w:type="dxa"/>
        </w:tblCellMar>
        <w:tblLook w:val="04A0" w:firstRow="1" w:lastRow="0" w:firstColumn="1" w:lastColumn="0" w:noHBand="0" w:noVBand="1"/>
      </w:tblPr>
      <w:tblGrid>
        <w:gridCol w:w="5420"/>
        <w:gridCol w:w="4219"/>
      </w:tblGrid>
      <w:tr w:rsidR="00FD3C88" w:rsidRPr="00753B7E" w14:paraId="5313F098" w14:textId="77777777" w:rsidTr="002650E9">
        <w:trPr>
          <w:trHeight w:hRule="exact" w:val="300"/>
        </w:trPr>
        <w:tc>
          <w:tcPr>
            <w:tcW w:w="5420" w:type="dxa"/>
            <w:tcBorders>
              <w:top w:val="single" w:sz="6" w:space="0" w:color="auto"/>
              <w:left w:val="single" w:sz="6" w:space="0" w:color="auto"/>
              <w:bottom w:val="single" w:sz="6" w:space="0" w:color="auto"/>
              <w:right w:val="single" w:sz="6" w:space="0" w:color="auto"/>
            </w:tcBorders>
            <w:hideMark/>
          </w:tcPr>
          <w:p w14:paraId="78CBB0AF" w14:textId="77777777" w:rsidR="00FD3C88" w:rsidRPr="00753B7E" w:rsidRDefault="00FD3C88" w:rsidP="002650E9">
            <w:r w:rsidRPr="00753B7E">
              <w:t>Показатели инженерной обстановки</w:t>
            </w:r>
          </w:p>
        </w:tc>
        <w:tc>
          <w:tcPr>
            <w:tcW w:w="4219" w:type="dxa"/>
            <w:tcBorders>
              <w:top w:val="single" w:sz="6" w:space="0" w:color="auto"/>
              <w:left w:val="single" w:sz="6" w:space="0" w:color="auto"/>
              <w:bottom w:val="single" w:sz="6" w:space="0" w:color="auto"/>
              <w:right w:val="single" w:sz="6" w:space="0" w:color="auto"/>
            </w:tcBorders>
            <w:hideMark/>
          </w:tcPr>
          <w:p w14:paraId="3946255B" w14:textId="77777777" w:rsidR="00FD3C88" w:rsidRPr="00753B7E" w:rsidRDefault="00FD3C88" w:rsidP="002650E9">
            <w:r w:rsidRPr="00753B7E">
              <w:t>Коэффициент «С»</w:t>
            </w:r>
          </w:p>
        </w:tc>
      </w:tr>
      <w:tr w:rsidR="00FD3C88" w:rsidRPr="00753B7E" w14:paraId="5AB9D864" w14:textId="77777777" w:rsidTr="002650E9">
        <w:trPr>
          <w:trHeight w:hRule="exact" w:val="277"/>
        </w:trPr>
        <w:tc>
          <w:tcPr>
            <w:tcW w:w="5420" w:type="dxa"/>
            <w:tcBorders>
              <w:top w:val="single" w:sz="6" w:space="0" w:color="auto"/>
              <w:left w:val="single" w:sz="6" w:space="0" w:color="auto"/>
              <w:bottom w:val="single" w:sz="6" w:space="0" w:color="auto"/>
              <w:right w:val="single" w:sz="6" w:space="0" w:color="auto"/>
            </w:tcBorders>
            <w:hideMark/>
          </w:tcPr>
          <w:p w14:paraId="3F01DD92" w14:textId="77777777" w:rsidR="00FD3C88" w:rsidRPr="00753B7E" w:rsidRDefault="00FD3C88" w:rsidP="002650E9">
            <w:r w:rsidRPr="00753B7E">
              <w:t>Количество заваленных убежищ</w:t>
            </w:r>
          </w:p>
        </w:tc>
        <w:tc>
          <w:tcPr>
            <w:tcW w:w="4219" w:type="dxa"/>
            <w:tcBorders>
              <w:top w:val="single" w:sz="6" w:space="0" w:color="auto"/>
              <w:left w:val="single" w:sz="6" w:space="0" w:color="auto"/>
              <w:bottom w:val="single" w:sz="6" w:space="0" w:color="auto"/>
              <w:right w:val="single" w:sz="6" w:space="0" w:color="auto"/>
            </w:tcBorders>
            <w:hideMark/>
          </w:tcPr>
          <w:p w14:paraId="459E0886" w14:textId="77777777" w:rsidR="00FD3C88" w:rsidRPr="00753B7E" w:rsidRDefault="00FD3C88" w:rsidP="002650E9">
            <w:r w:rsidRPr="00753B7E">
              <w:t>0,35</w:t>
            </w:r>
          </w:p>
        </w:tc>
      </w:tr>
      <w:tr w:rsidR="00FD3C88" w:rsidRPr="00753B7E" w14:paraId="29792945" w14:textId="77777777" w:rsidTr="002650E9">
        <w:trPr>
          <w:trHeight w:hRule="exact" w:val="280"/>
        </w:trPr>
        <w:tc>
          <w:tcPr>
            <w:tcW w:w="5420" w:type="dxa"/>
            <w:tcBorders>
              <w:top w:val="single" w:sz="6" w:space="0" w:color="auto"/>
              <w:left w:val="single" w:sz="6" w:space="0" w:color="auto"/>
              <w:bottom w:val="single" w:sz="6" w:space="0" w:color="auto"/>
              <w:right w:val="single" w:sz="6" w:space="0" w:color="auto"/>
            </w:tcBorders>
            <w:hideMark/>
          </w:tcPr>
          <w:p w14:paraId="26AF5AC2" w14:textId="77777777" w:rsidR="00FD3C88" w:rsidRPr="00753B7E" w:rsidRDefault="00FD3C88" w:rsidP="002650E9">
            <w:r w:rsidRPr="00753B7E">
              <w:t>Количество заваленных укрытий</w:t>
            </w:r>
          </w:p>
        </w:tc>
        <w:tc>
          <w:tcPr>
            <w:tcW w:w="4219" w:type="dxa"/>
            <w:tcBorders>
              <w:top w:val="single" w:sz="6" w:space="0" w:color="auto"/>
              <w:left w:val="single" w:sz="6" w:space="0" w:color="auto"/>
              <w:bottom w:val="single" w:sz="6" w:space="0" w:color="auto"/>
              <w:right w:val="single" w:sz="6" w:space="0" w:color="auto"/>
            </w:tcBorders>
            <w:hideMark/>
          </w:tcPr>
          <w:p w14:paraId="30398391" w14:textId="77777777" w:rsidR="00FD3C88" w:rsidRPr="00753B7E" w:rsidRDefault="00FD3C88" w:rsidP="002650E9">
            <w:r w:rsidRPr="00753B7E">
              <w:t>0,7</w:t>
            </w:r>
          </w:p>
        </w:tc>
      </w:tr>
      <w:tr w:rsidR="00FD3C88" w:rsidRPr="00753B7E" w14:paraId="7A64CF18" w14:textId="77777777" w:rsidTr="002650E9">
        <w:trPr>
          <w:trHeight w:hRule="exact" w:val="271"/>
        </w:trPr>
        <w:tc>
          <w:tcPr>
            <w:tcW w:w="5420" w:type="dxa"/>
            <w:tcBorders>
              <w:top w:val="single" w:sz="6" w:space="0" w:color="auto"/>
              <w:left w:val="single" w:sz="6" w:space="0" w:color="auto"/>
              <w:bottom w:val="single" w:sz="6" w:space="0" w:color="auto"/>
              <w:right w:val="single" w:sz="6" w:space="0" w:color="auto"/>
            </w:tcBorders>
            <w:hideMark/>
          </w:tcPr>
          <w:p w14:paraId="2830FC82" w14:textId="77777777" w:rsidR="00FD3C88" w:rsidRPr="00753B7E" w:rsidRDefault="00FD3C88" w:rsidP="002650E9">
            <w:r w:rsidRPr="00753B7E">
              <w:t>Протяженность завалов на маршрутах</w:t>
            </w:r>
          </w:p>
        </w:tc>
        <w:tc>
          <w:tcPr>
            <w:tcW w:w="4219" w:type="dxa"/>
            <w:tcBorders>
              <w:top w:val="single" w:sz="6" w:space="0" w:color="auto"/>
              <w:left w:val="single" w:sz="6" w:space="0" w:color="auto"/>
              <w:bottom w:val="single" w:sz="6" w:space="0" w:color="auto"/>
              <w:right w:val="single" w:sz="6" w:space="0" w:color="auto"/>
            </w:tcBorders>
            <w:hideMark/>
          </w:tcPr>
          <w:p w14:paraId="7A53C2CB" w14:textId="77777777" w:rsidR="00FD3C88" w:rsidRPr="00753B7E" w:rsidRDefault="00FD3C88" w:rsidP="002650E9">
            <w:r w:rsidRPr="00753B7E">
              <w:t>0,18</w:t>
            </w:r>
          </w:p>
        </w:tc>
      </w:tr>
      <w:tr w:rsidR="00FD3C88" w:rsidRPr="00753B7E" w14:paraId="67B8B727" w14:textId="77777777" w:rsidTr="002650E9">
        <w:trPr>
          <w:trHeight w:hRule="exact" w:val="289"/>
        </w:trPr>
        <w:tc>
          <w:tcPr>
            <w:tcW w:w="5420" w:type="dxa"/>
            <w:tcBorders>
              <w:top w:val="single" w:sz="6" w:space="0" w:color="auto"/>
              <w:left w:val="single" w:sz="6" w:space="0" w:color="auto"/>
              <w:bottom w:val="single" w:sz="6" w:space="0" w:color="auto"/>
              <w:right w:val="single" w:sz="6" w:space="0" w:color="auto"/>
            </w:tcBorders>
            <w:hideMark/>
          </w:tcPr>
          <w:p w14:paraId="0869B48C" w14:textId="77777777" w:rsidR="00FD3C88" w:rsidRPr="00753B7E" w:rsidRDefault="00FD3C88" w:rsidP="002650E9">
            <w:r w:rsidRPr="00753B7E">
              <w:t>Количество аварий на КЭС</w:t>
            </w:r>
          </w:p>
        </w:tc>
        <w:tc>
          <w:tcPr>
            <w:tcW w:w="4219" w:type="dxa"/>
            <w:tcBorders>
              <w:top w:val="single" w:sz="6" w:space="0" w:color="auto"/>
              <w:left w:val="single" w:sz="6" w:space="0" w:color="auto"/>
              <w:bottom w:val="single" w:sz="6" w:space="0" w:color="auto"/>
              <w:right w:val="single" w:sz="6" w:space="0" w:color="auto"/>
            </w:tcBorders>
            <w:hideMark/>
          </w:tcPr>
          <w:p w14:paraId="5A4016D4" w14:textId="77777777" w:rsidR="00FD3C88" w:rsidRPr="00753B7E" w:rsidRDefault="00FD3C88" w:rsidP="002650E9">
            <w:r w:rsidRPr="00753B7E">
              <w:t>1,4</w:t>
            </w:r>
          </w:p>
        </w:tc>
      </w:tr>
      <w:tr w:rsidR="00FD3C88" w:rsidRPr="00753B7E" w14:paraId="12859373" w14:textId="77777777" w:rsidTr="002650E9">
        <w:trPr>
          <w:trHeight w:val="149"/>
        </w:trPr>
        <w:tc>
          <w:tcPr>
            <w:tcW w:w="9639" w:type="dxa"/>
            <w:gridSpan w:val="2"/>
            <w:tcBorders>
              <w:top w:val="single" w:sz="6" w:space="0" w:color="auto"/>
              <w:left w:val="single" w:sz="6" w:space="0" w:color="auto"/>
              <w:bottom w:val="single" w:sz="6" w:space="0" w:color="auto"/>
              <w:right w:val="single" w:sz="6" w:space="0" w:color="auto"/>
            </w:tcBorders>
            <w:hideMark/>
          </w:tcPr>
          <w:p w14:paraId="345741D7" w14:textId="77777777" w:rsidR="00FD3C88" w:rsidRPr="00753B7E" w:rsidRDefault="00FD3C88" w:rsidP="002650E9">
            <w:pPr>
              <w:rPr>
                <w:i/>
              </w:rPr>
            </w:pPr>
            <w:r w:rsidRPr="00753B7E">
              <w:rPr>
                <w:i/>
              </w:rPr>
              <w:t xml:space="preserve">Примечание. Значение "С" соответствует степени поражения жилой зоны города </w:t>
            </w:r>
            <w:proofErr w:type="spellStart"/>
            <w:r w:rsidRPr="00753B7E">
              <w:rPr>
                <w:i/>
              </w:rPr>
              <w:t>Д</w:t>
            </w:r>
            <w:r w:rsidRPr="00753B7E">
              <w:rPr>
                <w:i/>
                <w:vertAlign w:val="superscript"/>
              </w:rPr>
              <w:t>осп</w:t>
            </w:r>
            <w:proofErr w:type="spellEnd"/>
            <w:r w:rsidRPr="00753B7E">
              <w:rPr>
                <w:i/>
              </w:rPr>
              <w:t xml:space="preserve"> = 0,7.</w:t>
            </w:r>
          </w:p>
        </w:tc>
      </w:tr>
    </w:tbl>
    <w:p w14:paraId="29765B0D" w14:textId="77777777" w:rsidR="00FD3C88" w:rsidRPr="00753B7E" w:rsidRDefault="00FD3C88" w:rsidP="00FD3C88"/>
    <w:p w14:paraId="3C8FC502" w14:textId="77777777" w:rsidR="00FD3C88" w:rsidRPr="00753B7E" w:rsidRDefault="00FD3C88" w:rsidP="00FD3C88">
      <w:r w:rsidRPr="00753B7E">
        <w:t>Протяженность завалов на маршрутах ввода сил по ликвидации ЧС (</w:t>
      </w:r>
      <w:proofErr w:type="spellStart"/>
      <w:r w:rsidRPr="00753B7E">
        <w:rPr>
          <w:i/>
        </w:rPr>
        <w:t>L</w:t>
      </w:r>
      <w:r w:rsidRPr="00753B7E">
        <w:rPr>
          <w:i/>
          <w:vertAlign w:val="subscript"/>
        </w:rPr>
        <w:t>з</w:t>
      </w:r>
      <w:proofErr w:type="spellEnd"/>
      <w:r w:rsidRPr="00753B7E">
        <w:t>, км) и количество аварий на КЭС (</w:t>
      </w:r>
      <w:proofErr w:type="spellStart"/>
      <w:r w:rsidRPr="00753B7E">
        <w:rPr>
          <w:i/>
        </w:rPr>
        <w:t>N</w:t>
      </w:r>
      <w:r w:rsidRPr="00753B7E">
        <w:rPr>
          <w:i/>
          <w:vertAlign w:val="subscript"/>
        </w:rPr>
        <w:t>ав</w:t>
      </w:r>
      <w:proofErr w:type="spellEnd"/>
      <w:r w:rsidRPr="00753B7E">
        <w:t>, ед.) оценивают в зависимости от площади рассматриваемой жилой зоны и степени ее поражения:</w:t>
      </w:r>
    </w:p>
    <w:p w14:paraId="7285BBE9" w14:textId="77777777" w:rsidR="00FD3C88" w:rsidRPr="00753B7E" w:rsidRDefault="00FD3C88" w:rsidP="00FD3C88">
      <w:r w:rsidRPr="00753B7E">
        <w:rPr>
          <w:i/>
        </w:rPr>
        <w:t xml:space="preserve"> </w:t>
      </w:r>
      <w:proofErr w:type="spellStart"/>
      <w:r w:rsidRPr="00753B7E">
        <w:rPr>
          <w:i/>
        </w:rPr>
        <w:t>L</w:t>
      </w:r>
      <w:r w:rsidRPr="00753B7E">
        <w:rPr>
          <w:i/>
          <w:vertAlign w:val="subscript"/>
        </w:rPr>
        <w:t>з</w:t>
      </w:r>
      <w:proofErr w:type="spellEnd"/>
      <w:r w:rsidRPr="00753B7E">
        <w:rPr>
          <w:i/>
        </w:rPr>
        <w:t>(</w:t>
      </w:r>
      <w:proofErr w:type="spellStart"/>
      <w:r w:rsidRPr="00753B7E">
        <w:rPr>
          <w:i/>
        </w:rPr>
        <w:t>N</w:t>
      </w:r>
      <w:r w:rsidRPr="00753B7E">
        <w:rPr>
          <w:i/>
          <w:vertAlign w:val="subscript"/>
        </w:rPr>
        <w:t>ав</w:t>
      </w:r>
      <w:proofErr w:type="spellEnd"/>
      <w:r w:rsidRPr="00753B7E">
        <w:rPr>
          <w:i/>
        </w:rPr>
        <w:t xml:space="preserve">)= </w:t>
      </w:r>
      <w:proofErr w:type="spellStart"/>
      <w:r w:rsidRPr="00753B7E">
        <w:rPr>
          <w:i/>
        </w:rPr>
        <w:t>S</w:t>
      </w:r>
      <w:r w:rsidRPr="00753B7E">
        <w:rPr>
          <w:i/>
          <w:vertAlign w:val="subscript"/>
        </w:rPr>
        <w:t>жз</w:t>
      </w:r>
      <w:proofErr w:type="spellEnd"/>
      <w:r w:rsidRPr="00753B7E">
        <w:rPr>
          <w:i/>
          <w:vertAlign w:val="subscript"/>
        </w:rPr>
        <w:t xml:space="preserve"> </w:t>
      </w:r>
      <w:r w:rsidRPr="00753B7E">
        <w:rPr>
          <w:i/>
          <w:vertAlign w:val="superscript"/>
        </w:rPr>
        <w:t>.</w:t>
      </w:r>
      <w:r w:rsidRPr="00753B7E">
        <w:rPr>
          <w:i/>
        </w:rPr>
        <w:t xml:space="preserve"> С </w:t>
      </w:r>
      <w:r w:rsidRPr="00753B7E">
        <w:rPr>
          <w:i/>
          <w:vertAlign w:val="superscript"/>
        </w:rPr>
        <w:t>.</w:t>
      </w:r>
      <w:r w:rsidRPr="00753B7E">
        <w:rPr>
          <w:i/>
        </w:rPr>
        <w:t xml:space="preserve"> </w:t>
      </w:r>
      <w:proofErr w:type="spellStart"/>
      <w:r w:rsidRPr="00753B7E">
        <w:rPr>
          <w:i/>
        </w:rPr>
        <w:t>К</w:t>
      </w:r>
      <w:r w:rsidRPr="00753B7E">
        <w:rPr>
          <w:i/>
          <w:vertAlign w:val="subscript"/>
        </w:rPr>
        <w:t>n</w:t>
      </w:r>
      <w:proofErr w:type="spellEnd"/>
      <w:r w:rsidRPr="00753B7E">
        <w:t xml:space="preserve"> ,</w:t>
      </w:r>
      <w:r w:rsidRPr="00753B7E">
        <w:rPr>
          <w:i/>
        </w:rPr>
        <w:t xml:space="preserve"> </w:t>
      </w:r>
      <w:r w:rsidRPr="00753B7E">
        <w:t>км (ед.),</w:t>
      </w:r>
    </w:p>
    <w:p w14:paraId="0F86BFDA" w14:textId="77777777" w:rsidR="00FD3C88" w:rsidRPr="00753B7E" w:rsidRDefault="00FD3C88" w:rsidP="00FD3C88">
      <w:r w:rsidRPr="00753B7E">
        <w:t xml:space="preserve">где </w:t>
      </w:r>
      <w:proofErr w:type="spellStart"/>
      <w:r w:rsidRPr="00753B7E">
        <w:rPr>
          <w:i/>
        </w:rPr>
        <w:t>S</w:t>
      </w:r>
      <w:r w:rsidRPr="00753B7E">
        <w:rPr>
          <w:i/>
          <w:vertAlign w:val="subscript"/>
        </w:rPr>
        <w:t>жз</w:t>
      </w:r>
      <w:proofErr w:type="spellEnd"/>
      <w:r w:rsidRPr="00753B7E">
        <w:t xml:space="preserve"> - площадь жилой зоны, км</w:t>
      </w:r>
      <w:r w:rsidRPr="00753B7E">
        <w:rPr>
          <w:vertAlign w:val="superscript"/>
        </w:rPr>
        <w:t>2</w:t>
      </w:r>
      <w:r w:rsidRPr="00753B7E">
        <w:t>;</w:t>
      </w:r>
    </w:p>
    <w:p w14:paraId="3F7AB861" w14:textId="77777777" w:rsidR="00FD3C88" w:rsidRPr="00753B7E" w:rsidRDefault="00FD3C88" w:rsidP="00FD3C88"/>
    <w:p w14:paraId="62004531" w14:textId="77777777" w:rsidR="00FD3C88" w:rsidRPr="00753B7E" w:rsidRDefault="00FD3C88" w:rsidP="00FD3C88">
      <w:r w:rsidRPr="00753B7E">
        <w:t>Распределение общего количества аварий по видам то же, что и для аварий для КЭС объектов экономики.</w:t>
      </w:r>
    </w:p>
    <w:p w14:paraId="3F6B4E7B" w14:textId="77777777" w:rsidR="00FD3C88" w:rsidRPr="00753B7E" w:rsidRDefault="00FD3C88" w:rsidP="00FD3C88">
      <w:r w:rsidRPr="00753B7E">
        <w:t>Анализ возможной инженерной обстановки в случае нанесения противником по ОЭ или жилой зоне удара ОСП показывает, что инженерно-спасательные работы в этом случае включают: вскрытие заваленных ЗС и подача в них воздуха; проделывание проездов в завалах; разборка завалов для извлечения пострадавших; ликвидация ава</w:t>
      </w:r>
      <w:r w:rsidRPr="00753B7E">
        <w:softHyphen/>
        <w:t>рий на КЭС; обрушение конструкций зданий в районе проведения работ.</w:t>
      </w:r>
    </w:p>
    <w:p w14:paraId="12AE8AD2" w14:textId="77777777" w:rsidR="00FD3C88" w:rsidRPr="00753B7E" w:rsidRDefault="00FD3C88" w:rsidP="00FD3C88">
      <w:r w:rsidRPr="00753B7E">
        <w:t>Трудоемкость выполнения этих работ оперативно можно определить по формулам:</w:t>
      </w:r>
    </w:p>
    <w:p w14:paraId="4D104E5D" w14:textId="77777777" w:rsidR="00FD3C88" w:rsidRPr="00753B7E" w:rsidRDefault="00FD3C88" w:rsidP="00FD3C88">
      <w:r w:rsidRPr="00753B7E">
        <w:t xml:space="preserve"> </w:t>
      </w:r>
      <w:r w:rsidRPr="00753B7E">
        <w:rPr>
          <w:noProof/>
          <w:lang w:eastAsia="ru-RU"/>
        </w:rPr>
        <w:drawing>
          <wp:inline distT="0" distB="0" distL="0" distR="0" wp14:anchorId="042F881F" wp14:editId="2E85C443">
            <wp:extent cx="1018540" cy="433070"/>
            <wp:effectExtent l="0" t="0" r="0" b="5080"/>
            <wp:docPr id="9025"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18540" cy="433070"/>
                    </a:xfrm>
                    <a:prstGeom prst="rect">
                      <a:avLst/>
                    </a:prstGeom>
                    <a:noFill/>
                    <a:ln>
                      <a:noFill/>
                    </a:ln>
                  </pic:spPr>
                </pic:pic>
              </a:graphicData>
            </a:graphic>
          </wp:inline>
        </w:drawing>
      </w:r>
      <w:r w:rsidRPr="00753B7E">
        <w:t xml:space="preserve">, чел.-ч или </w:t>
      </w:r>
      <w:r w:rsidRPr="00753B7E">
        <w:rPr>
          <w:noProof/>
          <w:lang w:eastAsia="ru-RU"/>
        </w:rPr>
        <w:drawing>
          <wp:inline distT="0" distB="0" distL="0" distR="0" wp14:anchorId="5CC6FE41" wp14:editId="5914DB21">
            <wp:extent cx="1082675" cy="433070"/>
            <wp:effectExtent l="0" t="0" r="0" b="5080"/>
            <wp:docPr id="902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82675" cy="433070"/>
                    </a:xfrm>
                    <a:prstGeom prst="rect">
                      <a:avLst/>
                    </a:prstGeom>
                    <a:noFill/>
                    <a:ln>
                      <a:noFill/>
                    </a:ln>
                  </pic:spPr>
                </pic:pic>
              </a:graphicData>
            </a:graphic>
          </wp:inline>
        </w:drawing>
      </w:r>
      <w:r w:rsidRPr="00753B7E">
        <w:t>, маш.-ч,</w:t>
      </w:r>
    </w:p>
    <w:p w14:paraId="059B28D8" w14:textId="77777777" w:rsidR="00FD3C88" w:rsidRPr="00753B7E" w:rsidRDefault="00FD3C88" w:rsidP="00FD3C88">
      <w:r w:rsidRPr="00753B7E">
        <w:t xml:space="preserve">где </w:t>
      </w:r>
      <w:r w:rsidRPr="00753B7E">
        <w:rPr>
          <w:noProof/>
          <w:lang w:eastAsia="ru-RU"/>
        </w:rPr>
        <w:drawing>
          <wp:inline distT="0" distB="0" distL="0" distR="0" wp14:anchorId="102760D3" wp14:editId="51BA3E57">
            <wp:extent cx="320675" cy="288925"/>
            <wp:effectExtent l="0" t="0" r="3175" b="0"/>
            <wp:docPr id="9030"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0675" cy="288925"/>
                    </a:xfrm>
                    <a:prstGeom prst="rect">
                      <a:avLst/>
                    </a:prstGeom>
                    <a:noFill/>
                    <a:ln>
                      <a:noFill/>
                    </a:ln>
                  </pic:spPr>
                </pic:pic>
              </a:graphicData>
            </a:graphic>
          </wp:inline>
        </w:drawing>
      </w:r>
      <w:r w:rsidRPr="00753B7E">
        <w:t xml:space="preserve">; </w:t>
      </w:r>
      <w:r w:rsidRPr="00753B7E">
        <w:rPr>
          <w:noProof/>
          <w:lang w:eastAsia="ru-RU"/>
        </w:rPr>
        <w:drawing>
          <wp:inline distT="0" distB="0" distL="0" distR="0" wp14:anchorId="70F67894" wp14:editId="3A7CB1F6">
            <wp:extent cx="344805" cy="256540"/>
            <wp:effectExtent l="0" t="0" r="0" b="0"/>
            <wp:docPr id="903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44805" cy="256540"/>
                    </a:xfrm>
                    <a:prstGeom prst="rect">
                      <a:avLst/>
                    </a:prstGeom>
                    <a:noFill/>
                    <a:ln>
                      <a:noFill/>
                    </a:ln>
                  </pic:spPr>
                </pic:pic>
              </a:graphicData>
            </a:graphic>
          </wp:inline>
        </w:drawing>
      </w:r>
      <w:r w:rsidRPr="00753B7E">
        <w:t xml:space="preserve"> - суммарная трудоемкость задач, соответственно по личному составу и технике;</w:t>
      </w:r>
    </w:p>
    <w:p w14:paraId="2C7A9EE4" w14:textId="77777777" w:rsidR="00FD3C88" w:rsidRPr="00753B7E" w:rsidRDefault="00FD3C88" w:rsidP="00FD3C88">
      <w:proofErr w:type="spellStart"/>
      <w:r w:rsidRPr="00753B7E">
        <w:rPr>
          <w:i/>
        </w:rPr>
        <w:t>V</w:t>
      </w:r>
      <w:r w:rsidRPr="00753B7E">
        <w:rPr>
          <w:i/>
          <w:vertAlign w:val="subscript"/>
        </w:rPr>
        <w:t>i</w:t>
      </w:r>
      <w:proofErr w:type="spellEnd"/>
      <w:r w:rsidRPr="00753B7E">
        <w:rPr>
          <w:i/>
        </w:rPr>
        <w:t xml:space="preserve"> </w:t>
      </w:r>
      <w:r w:rsidRPr="00753B7E">
        <w:t>- объем i-й задачи;</w:t>
      </w:r>
    </w:p>
    <w:p w14:paraId="772E620C" w14:textId="77777777" w:rsidR="00FD3C88" w:rsidRPr="00753B7E" w:rsidRDefault="00FD3C88" w:rsidP="00FD3C88">
      <w:proofErr w:type="spellStart"/>
      <w:r w:rsidRPr="00753B7E">
        <w:rPr>
          <w:i/>
        </w:rPr>
        <w:t>T</w:t>
      </w:r>
      <w:r w:rsidRPr="00753B7E">
        <w:rPr>
          <w:i/>
          <w:vertAlign w:val="subscript"/>
        </w:rPr>
        <w:t>i</w:t>
      </w:r>
      <w:proofErr w:type="spellEnd"/>
      <w:r w:rsidRPr="00753B7E">
        <w:t xml:space="preserve"> - трудоемкость i-й задачи на единицу объема.</w:t>
      </w:r>
    </w:p>
    <w:p w14:paraId="497462AA" w14:textId="77777777" w:rsidR="00FD3C88" w:rsidRPr="00753B7E" w:rsidRDefault="00FD3C88" w:rsidP="00FD3C88"/>
    <w:p w14:paraId="10F9FACA" w14:textId="77777777" w:rsidR="00FD3C88" w:rsidRPr="00753B7E" w:rsidRDefault="00FD3C88" w:rsidP="00FD3C88">
      <w:r w:rsidRPr="00753B7E">
        <w:t>Потребное количество личного состава и инженерной техники определяется в зависимости от сроков и условий выполнения задачи по формулам:</w:t>
      </w:r>
    </w:p>
    <w:p w14:paraId="6116C17E" w14:textId="77777777" w:rsidR="00FD3C88" w:rsidRPr="00753B7E" w:rsidRDefault="00FD3C88" w:rsidP="00FD3C88">
      <w:r w:rsidRPr="00753B7E">
        <w:t xml:space="preserve"> </w:t>
      </w:r>
      <w:r w:rsidRPr="00753B7E">
        <w:rPr>
          <w:noProof/>
          <w:lang w:eastAsia="ru-RU"/>
        </w:rPr>
        <w:drawing>
          <wp:inline distT="0" distB="0" distL="0" distR="0" wp14:anchorId="5CC40F4B" wp14:editId="688BA3C9">
            <wp:extent cx="1323340" cy="441325"/>
            <wp:effectExtent l="0" t="0" r="0" b="0"/>
            <wp:docPr id="903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23340" cy="441325"/>
                    </a:xfrm>
                    <a:prstGeom prst="rect">
                      <a:avLst/>
                    </a:prstGeom>
                    <a:noFill/>
                    <a:ln>
                      <a:noFill/>
                    </a:ln>
                  </pic:spPr>
                </pic:pic>
              </a:graphicData>
            </a:graphic>
          </wp:inline>
        </w:drawing>
      </w:r>
      <w:r w:rsidRPr="00753B7E">
        <w:t xml:space="preserve">, чел. или </w:t>
      </w:r>
      <w:r w:rsidRPr="00753B7E">
        <w:rPr>
          <w:noProof/>
          <w:lang w:eastAsia="ru-RU"/>
        </w:rPr>
        <w:drawing>
          <wp:inline distT="0" distB="0" distL="0" distR="0" wp14:anchorId="5017334E" wp14:editId="251816A6">
            <wp:extent cx="1210945" cy="489585"/>
            <wp:effectExtent l="0" t="0" r="8255" b="5715"/>
            <wp:docPr id="9037"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210945" cy="489585"/>
                    </a:xfrm>
                    <a:prstGeom prst="rect">
                      <a:avLst/>
                    </a:prstGeom>
                    <a:noFill/>
                    <a:ln>
                      <a:noFill/>
                    </a:ln>
                  </pic:spPr>
                </pic:pic>
              </a:graphicData>
            </a:graphic>
          </wp:inline>
        </w:drawing>
      </w:r>
      <w:r w:rsidRPr="00753B7E">
        <w:t xml:space="preserve">, ед., </w:t>
      </w:r>
    </w:p>
    <w:p w14:paraId="4109DBC2" w14:textId="77777777" w:rsidR="00FD3C88" w:rsidRPr="00753B7E" w:rsidRDefault="00FD3C88" w:rsidP="00FD3C88">
      <w:r w:rsidRPr="00753B7E">
        <w:t xml:space="preserve">где </w:t>
      </w:r>
      <w:r w:rsidRPr="00753B7E">
        <w:rPr>
          <w:i/>
        </w:rPr>
        <w:t xml:space="preserve">п </w:t>
      </w:r>
      <w:r w:rsidRPr="00753B7E">
        <w:t>- количество смен в сутки;</w:t>
      </w:r>
    </w:p>
    <w:p w14:paraId="32408B47" w14:textId="77777777" w:rsidR="00FD3C88" w:rsidRPr="00753B7E" w:rsidRDefault="00FD3C88" w:rsidP="00FD3C88">
      <w:r w:rsidRPr="00753B7E">
        <w:rPr>
          <w:i/>
        </w:rPr>
        <w:t>t</w:t>
      </w:r>
      <w:r w:rsidRPr="00753B7E">
        <w:t xml:space="preserve"> - время выполнения задачи;</w:t>
      </w:r>
    </w:p>
    <w:p w14:paraId="712BE88C" w14:textId="77777777" w:rsidR="00FD3C88" w:rsidRPr="00753B7E" w:rsidRDefault="00FD3C88" w:rsidP="00FD3C88">
      <w:proofErr w:type="spellStart"/>
      <w:r w:rsidRPr="00753B7E">
        <w:rPr>
          <w:i/>
        </w:rPr>
        <w:t>К</w:t>
      </w:r>
      <w:r w:rsidRPr="00753B7E">
        <w:rPr>
          <w:i/>
          <w:vertAlign w:val="subscript"/>
        </w:rPr>
        <w:t>усл</w:t>
      </w:r>
      <w:proofErr w:type="spellEnd"/>
      <w:r w:rsidRPr="00753B7E">
        <w:rPr>
          <w:i/>
        </w:rPr>
        <w:t xml:space="preserve"> </w:t>
      </w:r>
      <w:r w:rsidRPr="00753B7E">
        <w:t>- коэффициент условий выполнения задач</w:t>
      </w:r>
    </w:p>
    <w:p w14:paraId="3C85472F" w14:textId="77777777" w:rsidR="00FD3C88" w:rsidRPr="00753B7E" w:rsidRDefault="00FD3C88" w:rsidP="00FD3C88">
      <w:proofErr w:type="spellStart"/>
      <w:r w:rsidRPr="00753B7E">
        <w:rPr>
          <w:i/>
        </w:rPr>
        <w:t>К</w:t>
      </w:r>
      <w:r w:rsidRPr="00753B7E">
        <w:rPr>
          <w:i/>
          <w:vertAlign w:val="subscript"/>
        </w:rPr>
        <w:t>усл</w:t>
      </w:r>
      <w:proofErr w:type="spellEnd"/>
      <w:r w:rsidRPr="00753B7E">
        <w:rPr>
          <w:i/>
        </w:rPr>
        <w:t>=</w:t>
      </w:r>
      <w:proofErr w:type="spellStart"/>
      <w:r w:rsidRPr="00753B7E">
        <w:rPr>
          <w:i/>
        </w:rPr>
        <w:t>К</w:t>
      </w:r>
      <w:r w:rsidRPr="00753B7E">
        <w:rPr>
          <w:i/>
          <w:vertAlign w:val="subscript"/>
        </w:rPr>
        <w:t>t</w:t>
      </w:r>
      <w:proofErr w:type="spellEnd"/>
      <w:r w:rsidRPr="00753B7E">
        <w:rPr>
          <w:i/>
          <w:vertAlign w:val="superscript"/>
        </w:rPr>
        <w:t xml:space="preserve"> .</w:t>
      </w:r>
      <w:r w:rsidRPr="00753B7E">
        <w:rPr>
          <w:i/>
        </w:rPr>
        <w:t xml:space="preserve"> </w:t>
      </w:r>
      <w:proofErr w:type="spellStart"/>
      <w:r w:rsidRPr="00753B7E">
        <w:rPr>
          <w:i/>
        </w:rPr>
        <w:t>К</w:t>
      </w:r>
      <w:r w:rsidRPr="00753B7E">
        <w:rPr>
          <w:i/>
          <w:vertAlign w:val="subscript"/>
        </w:rPr>
        <w:t>зар</w:t>
      </w:r>
      <w:proofErr w:type="spellEnd"/>
      <w:r w:rsidRPr="00753B7E">
        <w:rPr>
          <w:i/>
        </w:rPr>
        <w:t xml:space="preserve"> </w:t>
      </w:r>
      <w:r w:rsidRPr="00753B7E">
        <w:rPr>
          <w:i/>
          <w:vertAlign w:val="superscript"/>
        </w:rPr>
        <w:t>.</w:t>
      </w:r>
      <w:r w:rsidRPr="00753B7E">
        <w:rPr>
          <w:i/>
        </w:rPr>
        <w:t xml:space="preserve"> </w:t>
      </w:r>
      <w:proofErr w:type="spellStart"/>
      <w:r w:rsidRPr="00753B7E">
        <w:rPr>
          <w:i/>
        </w:rPr>
        <w:t>К</w:t>
      </w:r>
      <w:r w:rsidRPr="00753B7E">
        <w:rPr>
          <w:i/>
          <w:vertAlign w:val="subscript"/>
        </w:rPr>
        <w:t>в.г</w:t>
      </w:r>
      <w:proofErr w:type="spellEnd"/>
      <w:r w:rsidRPr="00753B7E">
        <w:rPr>
          <w:i/>
          <w:vertAlign w:val="subscript"/>
        </w:rPr>
        <w:t>.</w:t>
      </w:r>
      <w:r w:rsidRPr="00753B7E">
        <w:rPr>
          <w:i/>
        </w:rPr>
        <w:t>…</w:t>
      </w:r>
      <w:proofErr w:type="spellStart"/>
      <w:r w:rsidRPr="00753B7E">
        <w:rPr>
          <w:i/>
        </w:rPr>
        <w:t>К</w:t>
      </w:r>
      <w:r w:rsidRPr="00753B7E">
        <w:rPr>
          <w:i/>
          <w:vertAlign w:val="subscript"/>
        </w:rPr>
        <w:t>n</w:t>
      </w:r>
      <w:proofErr w:type="spellEnd"/>
      <w:r w:rsidRPr="00753B7E">
        <w:rPr>
          <w:i/>
          <w:vertAlign w:val="subscript"/>
        </w:rPr>
        <w:t>.</w:t>
      </w:r>
      <w:r w:rsidRPr="00753B7E">
        <w:t xml:space="preserve">; </w:t>
      </w:r>
    </w:p>
    <w:p w14:paraId="6008A785" w14:textId="77777777" w:rsidR="00FD3C88" w:rsidRPr="00753B7E" w:rsidRDefault="00FD3C88" w:rsidP="00FD3C88">
      <w:proofErr w:type="spellStart"/>
      <w:r w:rsidRPr="00753B7E">
        <w:rPr>
          <w:i/>
        </w:rPr>
        <w:t>К</w:t>
      </w:r>
      <w:r w:rsidRPr="00753B7E">
        <w:rPr>
          <w:i/>
          <w:vertAlign w:val="subscript"/>
        </w:rPr>
        <w:t>t</w:t>
      </w:r>
      <w:proofErr w:type="spellEnd"/>
      <w:r w:rsidRPr="00753B7E">
        <w:rPr>
          <w:i/>
        </w:rPr>
        <w:t xml:space="preserve">, </w:t>
      </w:r>
      <w:proofErr w:type="spellStart"/>
      <w:r w:rsidRPr="00753B7E">
        <w:rPr>
          <w:i/>
        </w:rPr>
        <w:t>К</w:t>
      </w:r>
      <w:r w:rsidRPr="00753B7E">
        <w:rPr>
          <w:i/>
          <w:vertAlign w:val="subscript"/>
        </w:rPr>
        <w:t>зар</w:t>
      </w:r>
      <w:proofErr w:type="spellEnd"/>
      <w:r w:rsidRPr="00753B7E">
        <w:rPr>
          <w:i/>
        </w:rPr>
        <w:t xml:space="preserve">, </w:t>
      </w:r>
      <w:proofErr w:type="spellStart"/>
      <w:r w:rsidRPr="00753B7E">
        <w:rPr>
          <w:i/>
        </w:rPr>
        <w:t>К</w:t>
      </w:r>
      <w:r w:rsidRPr="00753B7E">
        <w:rPr>
          <w:i/>
          <w:vertAlign w:val="subscript"/>
        </w:rPr>
        <w:t>в.г</w:t>
      </w:r>
      <w:proofErr w:type="spellEnd"/>
      <w:r w:rsidRPr="00753B7E">
        <w:rPr>
          <w:i/>
          <w:vertAlign w:val="subscript"/>
        </w:rPr>
        <w:t>.</w:t>
      </w:r>
      <w:r w:rsidRPr="00753B7E">
        <w:rPr>
          <w:i/>
        </w:rPr>
        <w:t>…</w:t>
      </w:r>
      <w:proofErr w:type="spellStart"/>
      <w:r w:rsidRPr="00753B7E">
        <w:rPr>
          <w:i/>
        </w:rPr>
        <w:t>К</w:t>
      </w:r>
      <w:r w:rsidRPr="00753B7E">
        <w:rPr>
          <w:i/>
          <w:vertAlign w:val="subscript"/>
        </w:rPr>
        <w:t>n</w:t>
      </w:r>
      <w:proofErr w:type="spellEnd"/>
      <w:r w:rsidRPr="00753B7E">
        <w:rPr>
          <w:i/>
        </w:rPr>
        <w:t xml:space="preserve"> </w:t>
      </w:r>
      <w:r w:rsidRPr="00753B7E">
        <w:t>- коэффициенты, зависящие от времени суток, зараженности местности, времени года и т.д.; обычно их значения задаются нормативами;</w:t>
      </w:r>
    </w:p>
    <w:p w14:paraId="470F842A" w14:textId="77777777" w:rsidR="00FD3C88" w:rsidRPr="00753B7E" w:rsidRDefault="00FD3C88" w:rsidP="00FD3C88">
      <w:r w:rsidRPr="00753B7E">
        <w:rPr>
          <w:i/>
        </w:rPr>
        <w:t>К</w:t>
      </w:r>
      <w:r w:rsidRPr="00753B7E">
        <w:rPr>
          <w:i/>
          <w:vertAlign w:val="subscript"/>
        </w:rPr>
        <w:t>Т.Г.</w:t>
      </w:r>
      <w:r w:rsidRPr="00753B7E">
        <w:rPr>
          <w:i/>
        </w:rPr>
        <w:t xml:space="preserve"> </w:t>
      </w:r>
      <w:r w:rsidRPr="00753B7E">
        <w:t>- коэффициент технической готовности, принимается равным 0,85 - 0,9 в зависимости от состояния техники.</w:t>
      </w:r>
    </w:p>
    <w:p w14:paraId="394E19D9" w14:textId="77777777" w:rsidR="00FD3C88" w:rsidRPr="00753B7E" w:rsidRDefault="00FD3C88" w:rsidP="00FD3C88"/>
    <w:p w14:paraId="04426477" w14:textId="77777777" w:rsidR="00FD3C88" w:rsidRPr="00753B7E" w:rsidRDefault="00FD3C88" w:rsidP="00FD3C88">
      <w:r w:rsidRPr="00753B7E">
        <w:t>Определение потерь населения на ОЭ и жилой зоны с оценкой количества пострадавших, оказавшихся в завалах, проводится по математическому ожиданию потерь населения на ОЭ и жилой зоны.</w:t>
      </w:r>
    </w:p>
    <w:p w14:paraId="0214D96A" w14:textId="77777777" w:rsidR="00FD3C88" w:rsidRPr="00753B7E" w:rsidRDefault="00FD3C88" w:rsidP="00FD3C88">
      <w:r w:rsidRPr="00753B7E">
        <w:t>Математическое ожидание потерь может быть определено по формуле:</w:t>
      </w:r>
    </w:p>
    <w:p w14:paraId="74E5631D" w14:textId="77777777" w:rsidR="00FD3C88" w:rsidRPr="00753B7E" w:rsidRDefault="00FD3C88" w:rsidP="00FD3C88">
      <w:r w:rsidRPr="00753B7E">
        <w:t xml:space="preserve"> </w:t>
      </w:r>
      <w:r w:rsidRPr="00753B7E">
        <w:rPr>
          <w:noProof/>
          <w:lang w:eastAsia="ru-RU"/>
        </w:rPr>
        <w:drawing>
          <wp:inline distT="0" distB="0" distL="0" distR="0" wp14:anchorId="28299395" wp14:editId="5E0F7439">
            <wp:extent cx="1082675" cy="433070"/>
            <wp:effectExtent l="0" t="0" r="0" b="5080"/>
            <wp:docPr id="9038"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82675" cy="433070"/>
                    </a:xfrm>
                    <a:prstGeom prst="rect">
                      <a:avLst/>
                    </a:prstGeom>
                    <a:noFill/>
                    <a:ln>
                      <a:noFill/>
                    </a:ln>
                  </pic:spPr>
                </pic:pic>
              </a:graphicData>
            </a:graphic>
          </wp:inline>
        </w:drawing>
      </w:r>
      <w:r w:rsidRPr="00753B7E">
        <w:t>, чел.,</w:t>
      </w:r>
    </w:p>
    <w:p w14:paraId="1F1844CD" w14:textId="77777777" w:rsidR="00FD3C88" w:rsidRPr="00753B7E" w:rsidRDefault="00FD3C88" w:rsidP="00FD3C88">
      <w:r w:rsidRPr="00753B7E">
        <w:t xml:space="preserve">где </w:t>
      </w:r>
      <w:r w:rsidRPr="00753B7E">
        <w:rPr>
          <w:i/>
        </w:rPr>
        <w:t>N</w:t>
      </w:r>
      <w:r w:rsidRPr="00753B7E">
        <w:rPr>
          <w:i/>
          <w:vertAlign w:val="subscript"/>
        </w:rPr>
        <w:t xml:space="preserve">i </w:t>
      </w:r>
      <w:r w:rsidRPr="00753B7E">
        <w:t>- численность населения по i-</w:t>
      </w:r>
      <w:proofErr w:type="spellStart"/>
      <w:r w:rsidRPr="00753B7E">
        <w:t>му</w:t>
      </w:r>
      <w:proofErr w:type="spellEnd"/>
      <w:r w:rsidRPr="00753B7E">
        <w:t xml:space="preserve"> варианту защищенности;</w:t>
      </w:r>
    </w:p>
    <w:p w14:paraId="01144139" w14:textId="77777777" w:rsidR="00FD3C88" w:rsidRPr="00753B7E" w:rsidRDefault="00FD3C88" w:rsidP="00FD3C88">
      <w:r w:rsidRPr="00753B7E">
        <w:rPr>
          <w:i/>
        </w:rPr>
        <w:t xml:space="preserve">п </w:t>
      </w:r>
      <w:r w:rsidRPr="00753B7E">
        <w:t>- число i-х степеней защиты;</w:t>
      </w:r>
    </w:p>
    <w:p w14:paraId="0116C588" w14:textId="1810A1C7" w:rsidR="00FD3C88" w:rsidRPr="00753B7E" w:rsidRDefault="00FD3C88" w:rsidP="00A470EE">
      <w:proofErr w:type="spellStart"/>
      <w:r w:rsidRPr="00753B7E">
        <w:rPr>
          <w:i/>
        </w:rPr>
        <w:t>С</w:t>
      </w:r>
      <w:r w:rsidRPr="00753B7E">
        <w:rPr>
          <w:i/>
          <w:vertAlign w:val="subscript"/>
        </w:rPr>
        <w:t>i</w:t>
      </w:r>
      <w:proofErr w:type="spellEnd"/>
      <w:r w:rsidRPr="00753B7E">
        <w:rPr>
          <w:i/>
        </w:rPr>
        <w:t xml:space="preserve"> -</w:t>
      </w:r>
      <w:r w:rsidRPr="00753B7E">
        <w:t xml:space="preserve"> коэффициент потерь, равный вероятности поражения укрываемых (в долях) по i-</w:t>
      </w:r>
      <w:proofErr w:type="spellStart"/>
      <w:r w:rsidRPr="00753B7E">
        <w:t>му</w:t>
      </w:r>
      <w:proofErr w:type="spellEnd"/>
      <w:r w:rsidRPr="00753B7E">
        <w:t xml:space="preserve"> варианту защищенности при заданной степени поражения жилой зоны, определяемой по следующим таблицам</w:t>
      </w:r>
      <w:r w:rsidR="00A470EE">
        <w:t xml:space="preserve"> 49-50</w:t>
      </w:r>
      <w:r w:rsidRPr="00753B7E">
        <w:t xml:space="preserve">: </w:t>
      </w:r>
    </w:p>
    <w:p w14:paraId="61A4B11F" w14:textId="77777777" w:rsidR="00FD3C88" w:rsidRPr="00753B7E" w:rsidRDefault="00FD3C88" w:rsidP="00FD3C88">
      <w:pPr>
        <w:rPr>
          <w:b/>
        </w:rPr>
      </w:pPr>
    </w:p>
    <w:p w14:paraId="062BD8E1" w14:textId="008278FA" w:rsidR="00FD3C88" w:rsidRPr="00753B7E" w:rsidRDefault="00A470EE" w:rsidP="00A470EE">
      <w:pPr>
        <w:ind w:firstLine="0"/>
        <w:jc w:val="center"/>
        <w:rPr>
          <w:b/>
        </w:rPr>
      </w:pPr>
      <w:r>
        <w:rPr>
          <w:b/>
        </w:rPr>
        <w:lastRenderedPageBreak/>
        <w:t xml:space="preserve">Таблица 49. </w:t>
      </w:r>
      <w:r w:rsidR="00FD3C88" w:rsidRPr="00753B7E">
        <w:rPr>
          <w:b/>
        </w:rPr>
        <w:t xml:space="preserve">Значение коэффициента потерь « </w:t>
      </w:r>
      <w:proofErr w:type="spellStart"/>
      <w:r w:rsidR="00FD3C88" w:rsidRPr="00753B7E">
        <w:rPr>
          <w:b/>
        </w:rPr>
        <w:t>С</w:t>
      </w:r>
      <w:r w:rsidR="00FD3C88" w:rsidRPr="00753B7E">
        <w:rPr>
          <w:b/>
          <w:vertAlign w:val="subscript"/>
        </w:rPr>
        <w:t>i</w:t>
      </w:r>
      <w:proofErr w:type="spellEnd"/>
      <w:r w:rsidR="00FD3C88" w:rsidRPr="00753B7E">
        <w:rPr>
          <w:b/>
        </w:rPr>
        <w:t xml:space="preserve"> » для жилой зоны</w:t>
      </w:r>
    </w:p>
    <w:tbl>
      <w:tblPr>
        <w:tblW w:w="9640" w:type="dxa"/>
        <w:jc w:val="center"/>
        <w:tblLayout w:type="fixed"/>
        <w:tblCellMar>
          <w:left w:w="40" w:type="dxa"/>
          <w:right w:w="40" w:type="dxa"/>
        </w:tblCellMar>
        <w:tblLook w:val="04A0" w:firstRow="1" w:lastRow="0" w:firstColumn="1" w:lastColumn="0" w:noHBand="0" w:noVBand="1"/>
      </w:tblPr>
      <w:tblGrid>
        <w:gridCol w:w="2221"/>
        <w:gridCol w:w="1160"/>
        <w:gridCol w:w="1180"/>
        <w:gridCol w:w="1160"/>
        <w:gridCol w:w="1180"/>
        <w:gridCol w:w="1180"/>
        <w:gridCol w:w="1559"/>
      </w:tblGrid>
      <w:tr w:rsidR="00FD3C88" w:rsidRPr="00753B7E" w14:paraId="08F02B32" w14:textId="77777777" w:rsidTr="002650E9">
        <w:trPr>
          <w:cantSplit/>
          <w:trHeight w:hRule="exact" w:val="320"/>
          <w:tblHeader/>
          <w:jc w:val="center"/>
        </w:trPr>
        <w:tc>
          <w:tcPr>
            <w:tcW w:w="2220" w:type="dxa"/>
            <w:vMerge w:val="restart"/>
            <w:tcBorders>
              <w:top w:val="single" w:sz="6" w:space="0" w:color="auto"/>
              <w:left w:val="single" w:sz="6" w:space="0" w:color="auto"/>
              <w:bottom w:val="single" w:sz="6" w:space="0" w:color="auto"/>
              <w:right w:val="single" w:sz="6" w:space="0" w:color="auto"/>
            </w:tcBorders>
            <w:vAlign w:val="center"/>
            <w:hideMark/>
          </w:tcPr>
          <w:p w14:paraId="5B2BD61A" w14:textId="77777777" w:rsidR="00FD3C88" w:rsidRPr="00753B7E" w:rsidRDefault="00FD3C88" w:rsidP="002650E9">
            <w:pPr>
              <w:ind w:firstLine="0"/>
            </w:pPr>
            <w:r w:rsidRPr="00753B7E">
              <w:t>Степень поражения жилой зоны</w:t>
            </w:r>
          </w:p>
        </w:tc>
        <w:tc>
          <w:tcPr>
            <w:tcW w:w="7419" w:type="dxa"/>
            <w:gridSpan w:val="6"/>
            <w:tcBorders>
              <w:top w:val="single" w:sz="6" w:space="0" w:color="auto"/>
              <w:left w:val="single" w:sz="6" w:space="0" w:color="auto"/>
              <w:bottom w:val="single" w:sz="6" w:space="0" w:color="auto"/>
              <w:right w:val="single" w:sz="6" w:space="0" w:color="auto"/>
            </w:tcBorders>
            <w:vAlign w:val="center"/>
            <w:hideMark/>
          </w:tcPr>
          <w:p w14:paraId="3BC17D49" w14:textId="77777777" w:rsidR="00FD3C88" w:rsidRPr="00753B7E" w:rsidRDefault="00FD3C88" w:rsidP="002650E9">
            <w:pPr>
              <w:ind w:firstLine="0"/>
            </w:pPr>
            <w:r w:rsidRPr="00753B7E">
              <w:t>Защищенность населения</w:t>
            </w:r>
          </w:p>
        </w:tc>
      </w:tr>
      <w:tr w:rsidR="00FD3C88" w:rsidRPr="00753B7E" w14:paraId="7C286096" w14:textId="77777777" w:rsidTr="002650E9">
        <w:trPr>
          <w:cantSplit/>
          <w:trHeight w:hRule="exact" w:val="300"/>
          <w:tblHeader/>
          <w:jc w:val="center"/>
        </w:trPr>
        <w:tc>
          <w:tcPr>
            <w:tcW w:w="2220" w:type="dxa"/>
            <w:vMerge/>
            <w:tcBorders>
              <w:top w:val="single" w:sz="6" w:space="0" w:color="auto"/>
              <w:left w:val="single" w:sz="6" w:space="0" w:color="auto"/>
              <w:bottom w:val="single" w:sz="6" w:space="0" w:color="auto"/>
              <w:right w:val="single" w:sz="6" w:space="0" w:color="auto"/>
            </w:tcBorders>
            <w:vAlign w:val="center"/>
            <w:hideMark/>
          </w:tcPr>
          <w:p w14:paraId="00B5D032" w14:textId="77777777" w:rsidR="00FD3C88" w:rsidRPr="00753B7E" w:rsidRDefault="00FD3C88" w:rsidP="002650E9">
            <w:pPr>
              <w:ind w:firstLine="0"/>
            </w:pPr>
          </w:p>
        </w:tc>
        <w:tc>
          <w:tcPr>
            <w:tcW w:w="2340" w:type="dxa"/>
            <w:gridSpan w:val="2"/>
            <w:tcBorders>
              <w:top w:val="single" w:sz="6" w:space="0" w:color="auto"/>
              <w:left w:val="single" w:sz="6" w:space="0" w:color="auto"/>
              <w:bottom w:val="single" w:sz="6" w:space="0" w:color="auto"/>
              <w:right w:val="single" w:sz="6" w:space="0" w:color="auto"/>
            </w:tcBorders>
            <w:vAlign w:val="center"/>
            <w:hideMark/>
          </w:tcPr>
          <w:p w14:paraId="5A00B606" w14:textId="77777777" w:rsidR="00FD3C88" w:rsidRPr="00753B7E" w:rsidRDefault="00FD3C88" w:rsidP="002650E9">
            <w:pPr>
              <w:ind w:firstLine="0"/>
            </w:pPr>
            <w:r w:rsidRPr="00753B7E">
              <w:t>незащищено</w:t>
            </w:r>
          </w:p>
        </w:tc>
        <w:tc>
          <w:tcPr>
            <w:tcW w:w="2340" w:type="dxa"/>
            <w:gridSpan w:val="2"/>
            <w:tcBorders>
              <w:top w:val="single" w:sz="6" w:space="0" w:color="auto"/>
              <w:left w:val="single" w:sz="6" w:space="0" w:color="auto"/>
              <w:bottom w:val="single" w:sz="6" w:space="0" w:color="auto"/>
              <w:right w:val="single" w:sz="6" w:space="0" w:color="auto"/>
            </w:tcBorders>
            <w:vAlign w:val="center"/>
            <w:hideMark/>
          </w:tcPr>
          <w:p w14:paraId="6853F64B" w14:textId="77777777" w:rsidR="00FD3C88" w:rsidRPr="00753B7E" w:rsidRDefault="00FD3C88" w:rsidP="002650E9">
            <w:pPr>
              <w:ind w:firstLine="0"/>
            </w:pPr>
            <w:r w:rsidRPr="00753B7E">
              <w:t>в убежищах</w:t>
            </w:r>
          </w:p>
        </w:tc>
        <w:tc>
          <w:tcPr>
            <w:tcW w:w="2739" w:type="dxa"/>
            <w:gridSpan w:val="2"/>
            <w:tcBorders>
              <w:top w:val="single" w:sz="6" w:space="0" w:color="auto"/>
              <w:left w:val="single" w:sz="6" w:space="0" w:color="auto"/>
              <w:bottom w:val="single" w:sz="6" w:space="0" w:color="auto"/>
              <w:right w:val="single" w:sz="6" w:space="0" w:color="auto"/>
            </w:tcBorders>
            <w:vAlign w:val="center"/>
            <w:hideMark/>
          </w:tcPr>
          <w:p w14:paraId="781C990C" w14:textId="77777777" w:rsidR="00FD3C88" w:rsidRPr="00753B7E" w:rsidRDefault="00FD3C88" w:rsidP="002650E9">
            <w:pPr>
              <w:ind w:firstLine="0"/>
            </w:pPr>
            <w:r w:rsidRPr="00753B7E">
              <w:t>в укрытиях</w:t>
            </w:r>
          </w:p>
        </w:tc>
      </w:tr>
      <w:tr w:rsidR="00FD3C88" w:rsidRPr="00753B7E" w14:paraId="2A8F446E" w14:textId="77777777" w:rsidTr="002650E9">
        <w:trPr>
          <w:cantSplit/>
          <w:trHeight w:val="300"/>
          <w:tblHeader/>
          <w:jc w:val="center"/>
        </w:trPr>
        <w:tc>
          <w:tcPr>
            <w:tcW w:w="2220" w:type="dxa"/>
            <w:vMerge/>
            <w:tcBorders>
              <w:top w:val="single" w:sz="6" w:space="0" w:color="auto"/>
              <w:left w:val="single" w:sz="6" w:space="0" w:color="auto"/>
              <w:bottom w:val="single" w:sz="6" w:space="0" w:color="auto"/>
              <w:right w:val="single" w:sz="6" w:space="0" w:color="auto"/>
            </w:tcBorders>
            <w:vAlign w:val="center"/>
            <w:hideMark/>
          </w:tcPr>
          <w:p w14:paraId="340E44D1" w14:textId="77777777" w:rsidR="00FD3C88" w:rsidRPr="00753B7E" w:rsidRDefault="00FD3C88" w:rsidP="002650E9">
            <w:pPr>
              <w:ind w:firstLine="0"/>
            </w:pPr>
          </w:p>
        </w:tc>
        <w:tc>
          <w:tcPr>
            <w:tcW w:w="7419" w:type="dxa"/>
            <w:gridSpan w:val="6"/>
            <w:tcBorders>
              <w:top w:val="single" w:sz="6" w:space="0" w:color="auto"/>
              <w:left w:val="single" w:sz="6" w:space="0" w:color="auto"/>
              <w:bottom w:val="single" w:sz="6" w:space="0" w:color="auto"/>
              <w:right w:val="single" w:sz="6" w:space="0" w:color="auto"/>
            </w:tcBorders>
            <w:vAlign w:val="center"/>
            <w:hideMark/>
          </w:tcPr>
          <w:p w14:paraId="2272D62D" w14:textId="77777777" w:rsidR="00FD3C88" w:rsidRPr="00753B7E" w:rsidRDefault="00FD3C88" w:rsidP="002650E9">
            <w:pPr>
              <w:ind w:firstLine="0"/>
            </w:pPr>
            <w:r w:rsidRPr="00753B7E">
              <w:t>Виды потерь</w:t>
            </w:r>
          </w:p>
        </w:tc>
      </w:tr>
      <w:tr w:rsidR="00FD3C88" w:rsidRPr="00753B7E" w14:paraId="5B97BA86" w14:textId="77777777" w:rsidTr="002650E9">
        <w:trPr>
          <w:cantSplit/>
          <w:trHeight w:hRule="exact" w:val="300"/>
          <w:tblHeader/>
          <w:jc w:val="center"/>
        </w:trPr>
        <w:tc>
          <w:tcPr>
            <w:tcW w:w="2220" w:type="dxa"/>
            <w:vMerge/>
            <w:tcBorders>
              <w:top w:val="single" w:sz="6" w:space="0" w:color="auto"/>
              <w:left w:val="single" w:sz="6" w:space="0" w:color="auto"/>
              <w:bottom w:val="single" w:sz="6" w:space="0" w:color="auto"/>
              <w:right w:val="single" w:sz="6" w:space="0" w:color="auto"/>
            </w:tcBorders>
            <w:vAlign w:val="center"/>
            <w:hideMark/>
          </w:tcPr>
          <w:p w14:paraId="5540FFC2" w14:textId="77777777" w:rsidR="00FD3C88" w:rsidRPr="00753B7E" w:rsidRDefault="00FD3C88" w:rsidP="002650E9">
            <w:pPr>
              <w:ind w:firstLine="0"/>
            </w:pPr>
          </w:p>
        </w:tc>
        <w:tc>
          <w:tcPr>
            <w:tcW w:w="1160" w:type="dxa"/>
            <w:tcBorders>
              <w:top w:val="single" w:sz="6" w:space="0" w:color="auto"/>
              <w:left w:val="single" w:sz="6" w:space="0" w:color="auto"/>
              <w:bottom w:val="single" w:sz="6" w:space="0" w:color="auto"/>
              <w:right w:val="single" w:sz="6" w:space="0" w:color="auto"/>
            </w:tcBorders>
            <w:vAlign w:val="center"/>
            <w:hideMark/>
          </w:tcPr>
          <w:p w14:paraId="39A0A07A" w14:textId="77777777" w:rsidR="00FD3C88" w:rsidRPr="00753B7E" w:rsidRDefault="00FD3C88" w:rsidP="002650E9">
            <w:pPr>
              <w:ind w:firstLine="0"/>
            </w:pPr>
            <w:r w:rsidRPr="00753B7E">
              <w:t>общ.</w:t>
            </w:r>
          </w:p>
        </w:tc>
        <w:tc>
          <w:tcPr>
            <w:tcW w:w="1180" w:type="dxa"/>
            <w:tcBorders>
              <w:top w:val="single" w:sz="6" w:space="0" w:color="auto"/>
              <w:left w:val="single" w:sz="6" w:space="0" w:color="auto"/>
              <w:bottom w:val="single" w:sz="6" w:space="0" w:color="auto"/>
              <w:right w:val="single" w:sz="6" w:space="0" w:color="auto"/>
            </w:tcBorders>
            <w:vAlign w:val="center"/>
            <w:hideMark/>
          </w:tcPr>
          <w:p w14:paraId="62392A7B" w14:textId="77777777" w:rsidR="00FD3C88" w:rsidRPr="00753B7E" w:rsidRDefault="00FD3C88" w:rsidP="002650E9">
            <w:pPr>
              <w:ind w:firstLine="0"/>
            </w:pPr>
            <w:r w:rsidRPr="00753B7E">
              <w:t>сан.</w:t>
            </w:r>
          </w:p>
        </w:tc>
        <w:tc>
          <w:tcPr>
            <w:tcW w:w="1160" w:type="dxa"/>
            <w:tcBorders>
              <w:top w:val="single" w:sz="6" w:space="0" w:color="auto"/>
              <w:left w:val="single" w:sz="6" w:space="0" w:color="auto"/>
              <w:bottom w:val="single" w:sz="6" w:space="0" w:color="auto"/>
              <w:right w:val="single" w:sz="6" w:space="0" w:color="auto"/>
            </w:tcBorders>
            <w:vAlign w:val="center"/>
            <w:hideMark/>
          </w:tcPr>
          <w:p w14:paraId="461F996F" w14:textId="77777777" w:rsidR="00FD3C88" w:rsidRPr="00753B7E" w:rsidRDefault="00FD3C88" w:rsidP="002650E9">
            <w:pPr>
              <w:ind w:firstLine="0"/>
            </w:pPr>
            <w:r w:rsidRPr="00753B7E">
              <w:t>общ.</w:t>
            </w:r>
          </w:p>
        </w:tc>
        <w:tc>
          <w:tcPr>
            <w:tcW w:w="1180" w:type="dxa"/>
            <w:tcBorders>
              <w:top w:val="single" w:sz="6" w:space="0" w:color="auto"/>
              <w:left w:val="single" w:sz="6" w:space="0" w:color="auto"/>
              <w:bottom w:val="single" w:sz="6" w:space="0" w:color="auto"/>
              <w:right w:val="single" w:sz="6" w:space="0" w:color="auto"/>
            </w:tcBorders>
            <w:vAlign w:val="center"/>
            <w:hideMark/>
          </w:tcPr>
          <w:p w14:paraId="454E0E9E" w14:textId="77777777" w:rsidR="00FD3C88" w:rsidRPr="00753B7E" w:rsidRDefault="00FD3C88" w:rsidP="002650E9">
            <w:pPr>
              <w:ind w:firstLine="0"/>
            </w:pPr>
            <w:r w:rsidRPr="00753B7E">
              <w:t>сан.</w:t>
            </w:r>
          </w:p>
        </w:tc>
        <w:tc>
          <w:tcPr>
            <w:tcW w:w="1180" w:type="dxa"/>
            <w:tcBorders>
              <w:top w:val="single" w:sz="6" w:space="0" w:color="auto"/>
              <w:left w:val="single" w:sz="6" w:space="0" w:color="auto"/>
              <w:bottom w:val="single" w:sz="6" w:space="0" w:color="auto"/>
              <w:right w:val="single" w:sz="6" w:space="0" w:color="auto"/>
            </w:tcBorders>
            <w:vAlign w:val="center"/>
            <w:hideMark/>
          </w:tcPr>
          <w:p w14:paraId="5E938E53" w14:textId="77777777" w:rsidR="00FD3C88" w:rsidRPr="00753B7E" w:rsidRDefault="00FD3C88" w:rsidP="002650E9">
            <w:pPr>
              <w:ind w:firstLine="0"/>
            </w:pPr>
            <w:r w:rsidRPr="00753B7E">
              <w:t>общ.</w:t>
            </w:r>
          </w:p>
        </w:tc>
        <w:tc>
          <w:tcPr>
            <w:tcW w:w="1559" w:type="dxa"/>
            <w:tcBorders>
              <w:top w:val="single" w:sz="6" w:space="0" w:color="auto"/>
              <w:left w:val="single" w:sz="6" w:space="0" w:color="auto"/>
              <w:bottom w:val="single" w:sz="6" w:space="0" w:color="auto"/>
              <w:right w:val="single" w:sz="6" w:space="0" w:color="auto"/>
            </w:tcBorders>
            <w:vAlign w:val="center"/>
            <w:hideMark/>
          </w:tcPr>
          <w:p w14:paraId="5DC7F891" w14:textId="77777777" w:rsidR="00FD3C88" w:rsidRPr="00753B7E" w:rsidRDefault="00FD3C88" w:rsidP="002650E9">
            <w:pPr>
              <w:ind w:firstLine="0"/>
            </w:pPr>
            <w:r w:rsidRPr="00753B7E">
              <w:t>сан.</w:t>
            </w:r>
          </w:p>
        </w:tc>
      </w:tr>
      <w:tr w:rsidR="00FD3C88" w:rsidRPr="00753B7E" w14:paraId="3203E987" w14:textId="77777777" w:rsidTr="002650E9">
        <w:trPr>
          <w:trHeight w:hRule="exact" w:val="280"/>
          <w:jc w:val="center"/>
        </w:trPr>
        <w:tc>
          <w:tcPr>
            <w:tcW w:w="2220" w:type="dxa"/>
            <w:tcBorders>
              <w:top w:val="single" w:sz="6" w:space="0" w:color="auto"/>
              <w:left w:val="single" w:sz="6" w:space="0" w:color="auto"/>
              <w:bottom w:val="single" w:sz="6" w:space="0" w:color="auto"/>
              <w:right w:val="single" w:sz="6" w:space="0" w:color="auto"/>
            </w:tcBorders>
            <w:vAlign w:val="center"/>
            <w:hideMark/>
          </w:tcPr>
          <w:p w14:paraId="66DB9D70" w14:textId="77777777" w:rsidR="00FD3C88" w:rsidRPr="00753B7E" w:rsidRDefault="00FD3C88" w:rsidP="002650E9">
            <w:pPr>
              <w:ind w:firstLine="0"/>
            </w:pPr>
            <w:r w:rsidRPr="00753B7E">
              <w:t>0,1</w:t>
            </w:r>
          </w:p>
        </w:tc>
        <w:tc>
          <w:tcPr>
            <w:tcW w:w="1160" w:type="dxa"/>
            <w:tcBorders>
              <w:top w:val="single" w:sz="6" w:space="0" w:color="auto"/>
              <w:left w:val="single" w:sz="6" w:space="0" w:color="auto"/>
              <w:bottom w:val="single" w:sz="6" w:space="0" w:color="auto"/>
              <w:right w:val="single" w:sz="6" w:space="0" w:color="auto"/>
            </w:tcBorders>
            <w:vAlign w:val="center"/>
            <w:hideMark/>
          </w:tcPr>
          <w:p w14:paraId="1233CE12" w14:textId="77777777" w:rsidR="00FD3C88" w:rsidRPr="00753B7E" w:rsidRDefault="00FD3C88" w:rsidP="002650E9">
            <w:pPr>
              <w:ind w:firstLine="0"/>
            </w:pPr>
            <w:r w:rsidRPr="00753B7E">
              <w:t>4</w:t>
            </w:r>
          </w:p>
        </w:tc>
        <w:tc>
          <w:tcPr>
            <w:tcW w:w="1180" w:type="dxa"/>
            <w:tcBorders>
              <w:top w:val="single" w:sz="6" w:space="0" w:color="auto"/>
              <w:left w:val="single" w:sz="6" w:space="0" w:color="auto"/>
              <w:bottom w:val="single" w:sz="6" w:space="0" w:color="auto"/>
              <w:right w:val="single" w:sz="6" w:space="0" w:color="auto"/>
            </w:tcBorders>
            <w:vAlign w:val="center"/>
            <w:hideMark/>
          </w:tcPr>
          <w:p w14:paraId="68755018" w14:textId="77777777" w:rsidR="00FD3C88" w:rsidRPr="00753B7E" w:rsidRDefault="00FD3C88" w:rsidP="002650E9">
            <w:pPr>
              <w:ind w:firstLine="0"/>
            </w:pPr>
            <w:r w:rsidRPr="00753B7E">
              <w:t>3</w:t>
            </w:r>
          </w:p>
        </w:tc>
        <w:tc>
          <w:tcPr>
            <w:tcW w:w="1160" w:type="dxa"/>
            <w:tcBorders>
              <w:top w:val="single" w:sz="6" w:space="0" w:color="auto"/>
              <w:left w:val="single" w:sz="6" w:space="0" w:color="auto"/>
              <w:bottom w:val="single" w:sz="6" w:space="0" w:color="auto"/>
              <w:right w:val="single" w:sz="6" w:space="0" w:color="auto"/>
            </w:tcBorders>
            <w:vAlign w:val="center"/>
            <w:hideMark/>
          </w:tcPr>
          <w:p w14:paraId="778E9476" w14:textId="77777777" w:rsidR="00FD3C88" w:rsidRPr="00753B7E" w:rsidRDefault="00FD3C88" w:rsidP="002650E9">
            <w:pPr>
              <w:ind w:firstLine="0"/>
            </w:pPr>
            <w:r w:rsidRPr="00753B7E">
              <w:t>0,3</w:t>
            </w:r>
          </w:p>
        </w:tc>
        <w:tc>
          <w:tcPr>
            <w:tcW w:w="1180" w:type="dxa"/>
            <w:tcBorders>
              <w:top w:val="single" w:sz="6" w:space="0" w:color="auto"/>
              <w:left w:val="single" w:sz="6" w:space="0" w:color="auto"/>
              <w:bottom w:val="single" w:sz="6" w:space="0" w:color="auto"/>
              <w:right w:val="single" w:sz="6" w:space="0" w:color="auto"/>
            </w:tcBorders>
            <w:vAlign w:val="center"/>
            <w:hideMark/>
          </w:tcPr>
          <w:p w14:paraId="33E27AB7" w14:textId="77777777" w:rsidR="00FD3C88" w:rsidRPr="00753B7E" w:rsidRDefault="00FD3C88" w:rsidP="002650E9">
            <w:pPr>
              <w:ind w:firstLine="0"/>
            </w:pPr>
            <w:r w:rsidRPr="00753B7E">
              <w:t>0,2</w:t>
            </w:r>
          </w:p>
        </w:tc>
        <w:tc>
          <w:tcPr>
            <w:tcW w:w="1180" w:type="dxa"/>
            <w:tcBorders>
              <w:top w:val="single" w:sz="6" w:space="0" w:color="auto"/>
              <w:left w:val="single" w:sz="6" w:space="0" w:color="auto"/>
              <w:bottom w:val="single" w:sz="6" w:space="0" w:color="auto"/>
              <w:right w:val="single" w:sz="6" w:space="0" w:color="auto"/>
            </w:tcBorders>
            <w:vAlign w:val="center"/>
            <w:hideMark/>
          </w:tcPr>
          <w:p w14:paraId="128A7E19" w14:textId="77777777" w:rsidR="00FD3C88" w:rsidRPr="00753B7E" w:rsidRDefault="00FD3C88" w:rsidP="002650E9">
            <w:pPr>
              <w:ind w:firstLine="0"/>
            </w:pPr>
            <w:r w:rsidRPr="00753B7E">
              <w:t>0,5</w:t>
            </w:r>
          </w:p>
        </w:tc>
        <w:tc>
          <w:tcPr>
            <w:tcW w:w="1559" w:type="dxa"/>
            <w:tcBorders>
              <w:top w:val="single" w:sz="6" w:space="0" w:color="auto"/>
              <w:left w:val="single" w:sz="6" w:space="0" w:color="auto"/>
              <w:bottom w:val="single" w:sz="6" w:space="0" w:color="auto"/>
              <w:right w:val="single" w:sz="6" w:space="0" w:color="auto"/>
            </w:tcBorders>
            <w:vAlign w:val="center"/>
            <w:hideMark/>
          </w:tcPr>
          <w:p w14:paraId="661440B9" w14:textId="77777777" w:rsidR="00FD3C88" w:rsidRPr="00753B7E" w:rsidRDefault="00FD3C88" w:rsidP="002650E9">
            <w:pPr>
              <w:ind w:firstLine="0"/>
            </w:pPr>
            <w:r w:rsidRPr="00753B7E">
              <w:t>0,4</w:t>
            </w:r>
          </w:p>
        </w:tc>
      </w:tr>
      <w:tr w:rsidR="00FD3C88" w:rsidRPr="00753B7E" w14:paraId="7C8DEA51" w14:textId="77777777" w:rsidTr="002650E9">
        <w:trPr>
          <w:trHeight w:hRule="exact" w:val="300"/>
          <w:jc w:val="center"/>
        </w:trPr>
        <w:tc>
          <w:tcPr>
            <w:tcW w:w="2220" w:type="dxa"/>
            <w:tcBorders>
              <w:top w:val="single" w:sz="6" w:space="0" w:color="auto"/>
              <w:left w:val="single" w:sz="6" w:space="0" w:color="auto"/>
              <w:bottom w:val="single" w:sz="6" w:space="0" w:color="auto"/>
              <w:right w:val="single" w:sz="6" w:space="0" w:color="auto"/>
            </w:tcBorders>
            <w:vAlign w:val="center"/>
            <w:hideMark/>
          </w:tcPr>
          <w:p w14:paraId="5B229E3B" w14:textId="77777777" w:rsidR="00FD3C88" w:rsidRPr="00753B7E" w:rsidRDefault="00FD3C88" w:rsidP="002650E9">
            <w:pPr>
              <w:ind w:firstLine="0"/>
            </w:pPr>
            <w:r w:rsidRPr="00753B7E">
              <w:t>0,2</w:t>
            </w:r>
          </w:p>
        </w:tc>
        <w:tc>
          <w:tcPr>
            <w:tcW w:w="1160" w:type="dxa"/>
            <w:tcBorders>
              <w:top w:val="single" w:sz="6" w:space="0" w:color="auto"/>
              <w:left w:val="single" w:sz="6" w:space="0" w:color="auto"/>
              <w:bottom w:val="single" w:sz="6" w:space="0" w:color="auto"/>
              <w:right w:val="single" w:sz="6" w:space="0" w:color="auto"/>
            </w:tcBorders>
            <w:vAlign w:val="center"/>
            <w:hideMark/>
          </w:tcPr>
          <w:p w14:paraId="5A1D347E" w14:textId="77777777" w:rsidR="00FD3C88" w:rsidRPr="00753B7E" w:rsidRDefault="00FD3C88" w:rsidP="002650E9">
            <w:pPr>
              <w:ind w:firstLine="0"/>
            </w:pPr>
            <w:r w:rsidRPr="00753B7E">
              <w:t>8</w:t>
            </w:r>
          </w:p>
        </w:tc>
        <w:tc>
          <w:tcPr>
            <w:tcW w:w="1180" w:type="dxa"/>
            <w:tcBorders>
              <w:top w:val="single" w:sz="6" w:space="0" w:color="auto"/>
              <w:left w:val="single" w:sz="6" w:space="0" w:color="auto"/>
              <w:bottom w:val="single" w:sz="6" w:space="0" w:color="auto"/>
              <w:right w:val="single" w:sz="6" w:space="0" w:color="auto"/>
            </w:tcBorders>
            <w:vAlign w:val="center"/>
            <w:hideMark/>
          </w:tcPr>
          <w:p w14:paraId="2D73B7AA" w14:textId="77777777" w:rsidR="00FD3C88" w:rsidRPr="00753B7E" w:rsidRDefault="00FD3C88" w:rsidP="002650E9">
            <w:pPr>
              <w:ind w:firstLine="0"/>
            </w:pPr>
            <w:r w:rsidRPr="00753B7E">
              <w:t>6</w:t>
            </w:r>
          </w:p>
        </w:tc>
        <w:tc>
          <w:tcPr>
            <w:tcW w:w="1160" w:type="dxa"/>
            <w:tcBorders>
              <w:top w:val="single" w:sz="6" w:space="0" w:color="auto"/>
              <w:left w:val="single" w:sz="6" w:space="0" w:color="auto"/>
              <w:bottom w:val="single" w:sz="6" w:space="0" w:color="auto"/>
              <w:right w:val="single" w:sz="6" w:space="0" w:color="auto"/>
            </w:tcBorders>
            <w:vAlign w:val="center"/>
            <w:hideMark/>
          </w:tcPr>
          <w:p w14:paraId="4B59D231" w14:textId="77777777" w:rsidR="00FD3C88" w:rsidRPr="00753B7E" w:rsidRDefault="00FD3C88" w:rsidP="002650E9">
            <w:pPr>
              <w:ind w:firstLine="0"/>
            </w:pPr>
            <w:r w:rsidRPr="00753B7E">
              <w:t>0,7</w:t>
            </w:r>
          </w:p>
        </w:tc>
        <w:tc>
          <w:tcPr>
            <w:tcW w:w="1180" w:type="dxa"/>
            <w:tcBorders>
              <w:top w:val="single" w:sz="6" w:space="0" w:color="auto"/>
              <w:left w:val="single" w:sz="6" w:space="0" w:color="auto"/>
              <w:bottom w:val="single" w:sz="6" w:space="0" w:color="auto"/>
              <w:right w:val="single" w:sz="6" w:space="0" w:color="auto"/>
            </w:tcBorders>
            <w:vAlign w:val="center"/>
            <w:hideMark/>
          </w:tcPr>
          <w:p w14:paraId="4FE18F0C" w14:textId="77777777" w:rsidR="00FD3C88" w:rsidRPr="00753B7E" w:rsidRDefault="00FD3C88" w:rsidP="002650E9">
            <w:pPr>
              <w:ind w:firstLine="0"/>
            </w:pPr>
            <w:r w:rsidRPr="00753B7E">
              <w:t>0,5</w:t>
            </w:r>
          </w:p>
        </w:tc>
        <w:tc>
          <w:tcPr>
            <w:tcW w:w="1180" w:type="dxa"/>
            <w:tcBorders>
              <w:top w:val="single" w:sz="6" w:space="0" w:color="auto"/>
              <w:left w:val="single" w:sz="6" w:space="0" w:color="auto"/>
              <w:bottom w:val="single" w:sz="6" w:space="0" w:color="auto"/>
              <w:right w:val="single" w:sz="6" w:space="0" w:color="auto"/>
            </w:tcBorders>
            <w:vAlign w:val="center"/>
            <w:hideMark/>
          </w:tcPr>
          <w:p w14:paraId="1B3992C2" w14:textId="77777777" w:rsidR="00FD3C88" w:rsidRPr="00753B7E" w:rsidRDefault="00FD3C88" w:rsidP="002650E9">
            <w:pPr>
              <w:ind w:firstLine="0"/>
            </w:pPr>
            <w:r w:rsidRPr="00753B7E">
              <w:t>1.0</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ABFD653" w14:textId="77777777" w:rsidR="00FD3C88" w:rsidRPr="00753B7E" w:rsidRDefault="00FD3C88" w:rsidP="002650E9">
            <w:pPr>
              <w:ind w:firstLine="0"/>
            </w:pPr>
            <w:r w:rsidRPr="00753B7E">
              <w:t>0,75</w:t>
            </w:r>
          </w:p>
        </w:tc>
      </w:tr>
      <w:tr w:rsidR="00FD3C88" w:rsidRPr="00753B7E" w14:paraId="32466685" w14:textId="77777777" w:rsidTr="002650E9">
        <w:trPr>
          <w:trHeight w:hRule="exact" w:val="280"/>
          <w:jc w:val="center"/>
        </w:trPr>
        <w:tc>
          <w:tcPr>
            <w:tcW w:w="2220" w:type="dxa"/>
            <w:tcBorders>
              <w:top w:val="single" w:sz="6" w:space="0" w:color="auto"/>
              <w:left w:val="single" w:sz="6" w:space="0" w:color="auto"/>
              <w:bottom w:val="single" w:sz="6" w:space="0" w:color="auto"/>
              <w:right w:val="single" w:sz="6" w:space="0" w:color="auto"/>
            </w:tcBorders>
            <w:vAlign w:val="center"/>
            <w:hideMark/>
          </w:tcPr>
          <w:p w14:paraId="6B632028" w14:textId="77777777" w:rsidR="00FD3C88" w:rsidRPr="00753B7E" w:rsidRDefault="00FD3C88" w:rsidP="002650E9">
            <w:pPr>
              <w:ind w:firstLine="0"/>
            </w:pPr>
            <w:r w:rsidRPr="00753B7E">
              <w:t>0,3</w:t>
            </w:r>
          </w:p>
        </w:tc>
        <w:tc>
          <w:tcPr>
            <w:tcW w:w="1160" w:type="dxa"/>
            <w:tcBorders>
              <w:top w:val="single" w:sz="6" w:space="0" w:color="auto"/>
              <w:left w:val="single" w:sz="6" w:space="0" w:color="auto"/>
              <w:bottom w:val="single" w:sz="6" w:space="0" w:color="auto"/>
              <w:right w:val="single" w:sz="6" w:space="0" w:color="auto"/>
            </w:tcBorders>
            <w:vAlign w:val="center"/>
            <w:hideMark/>
          </w:tcPr>
          <w:p w14:paraId="54D58CC0" w14:textId="77777777" w:rsidR="00FD3C88" w:rsidRPr="00753B7E" w:rsidRDefault="00FD3C88" w:rsidP="002650E9">
            <w:pPr>
              <w:ind w:firstLine="0"/>
            </w:pPr>
            <w:r w:rsidRPr="00753B7E">
              <w:t>10</w:t>
            </w:r>
          </w:p>
        </w:tc>
        <w:tc>
          <w:tcPr>
            <w:tcW w:w="1180" w:type="dxa"/>
            <w:tcBorders>
              <w:top w:val="single" w:sz="6" w:space="0" w:color="auto"/>
              <w:left w:val="single" w:sz="6" w:space="0" w:color="auto"/>
              <w:bottom w:val="single" w:sz="6" w:space="0" w:color="auto"/>
              <w:right w:val="single" w:sz="6" w:space="0" w:color="auto"/>
            </w:tcBorders>
            <w:vAlign w:val="center"/>
            <w:hideMark/>
          </w:tcPr>
          <w:p w14:paraId="1F858316" w14:textId="77777777" w:rsidR="00FD3C88" w:rsidRPr="00753B7E" w:rsidRDefault="00FD3C88" w:rsidP="002650E9">
            <w:pPr>
              <w:ind w:firstLine="0"/>
            </w:pPr>
            <w:r w:rsidRPr="00753B7E">
              <w:t>7,5</w:t>
            </w:r>
          </w:p>
        </w:tc>
        <w:tc>
          <w:tcPr>
            <w:tcW w:w="1160" w:type="dxa"/>
            <w:tcBorders>
              <w:top w:val="single" w:sz="6" w:space="0" w:color="auto"/>
              <w:left w:val="single" w:sz="6" w:space="0" w:color="auto"/>
              <w:bottom w:val="single" w:sz="6" w:space="0" w:color="auto"/>
              <w:right w:val="single" w:sz="6" w:space="0" w:color="auto"/>
            </w:tcBorders>
            <w:vAlign w:val="center"/>
            <w:hideMark/>
          </w:tcPr>
          <w:p w14:paraId="60029498" w14:textId="77777777" w:rsidR="00FD3C88" w:rsidRPr="00753B7E" w:rsidRDefault="00FD3C88" w:rsidP="002650E9">
            <w:pPr>
              <w:ind w:firstLine="0"/>
            </w:pPr>
            <w:r w:rsidRPr="00753B7E">
              <w:t>1,0</w:t>
            </w:r>
          </w:p>
        </w:tc>
        <w:tc>
          <w:tcPr>
            <w:tcW w:w="1180" w:type="dxa"/>
            <w:tcBorders>
              <w:top w:val="single" w:sz="6" w:space="0" w:color="auto"/>
              <w:left w:val="single" w:sz="6" w:space="0" w:color="auto"/>
              <w:bottom w:val="single" w:sz="6" w:space="0" w:color="auto"/>
              <w:right w:val="single" w:sz="6" w:space="0" w:color="auto"/>
            </w:tcBorders>
            <w:vAlign w:val="center"/>
            <w:hideMark/>
          </w:tcPr>
          <w:p w14:paraId="5E0B6E7F" w14:textId="77777777" w:rsidR="00FD3C88" w:rsidRPr="00753B7E" w:rsidRDefault="00FD3C88" w:rsidP="002650E9">
            <w:pPr>
              <w:ind w:firstLine="0"/>
            </w:pPr>
            <w:r w:rsidRPr="00753B7E">
              <w:t>0,7</w:t>
            </w:r>
          </w:p>
        </w:tc>
        <w:tc>
          <w:tcPr>
            <w:tcW w:w="1180" w:type="dxa"/>
            <w:tcBorders>
              <w:top w:val="single" w:sz="6" w:space="0" w:color="auto"/>
              <w:left w:val="single" w:sz="6" w:space="0" w:color="auto"/>
              <w:bottom w:val="single" w:sz="6" w:space="0" w:color="auto"/>
              <w:right w:val="single" w:sz="6" w:space="0" w:color="auto"/>
            </w:tcBorders>
            <w:vAlign w:val="center"/>
            <w:hideMark/>
          </w:tcPr>
          <w:p w14:paraId="779AF1D3" w14:textId="77777777" w:rsidR="00FD3C88" w:rsidRPr="00753B7E" w:rsidRDefault="00FD3C88" w:rsidP="002650E9">
            <w:pPr>
              <w:ind w:firstLine="0"/>
            </w:pPr>
            <w:r w:rsidRPr="00753B7E">
              <w:t>1,5</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E3C16E1" w14:textId="77777777" w:rsidR="00FD3C88" w:rsidRPr="00753B7E" w:rsidRDefault="00FD3C88" w:rsidP="002650E9">
            <w:pPr>
              <w:ind w:firstLine="0"/>
            </w:pPr>
            <w:r w:rsidRPr="00753B7E">
              <w:t>1,0</w:t>
            </w:r>
          </w:p>
        </w:tc>
      </w:tr>
      <w:tr w:rsidR="00FD3C88" w:rsidRPr="00753B7E" w14:paraId="21B4DB3A" w14:textId="77777777" w:rsidTr="002650E9">
        <w:trPr>
          <w:trHeight w:hRule="exact" w:val="300"/>
          <w:jc w:val="center"/>
        </w:trPr>
        <w:tc>
          <w:tcPr>
            <w:tcW w:w="2220" w:type="dxa"/>
            <w:tcBorders>
              <w:top w:val="single" w:sz="6" w:space="0" w:color="auto"/>
              <w:left w:val="single" w:sz="6" w:space="0" w:color="auto"/>
              <w:bottom w:val="single" w:sz="6" w:space="0" w:color="auto"/>
              <w:right w:val="single" w:sz="6" w:space="0" w:color="auto"/>
            </w:tcBorders>
            <w:vAlign w:val="center"/>
            <w:hideMark/>
          </w:tcPr>
          <w:p w14:paraId="51D7B94F" w14:textId="77777777" w:rsidR="00FD3C88" w:rsidRPr="00753B7E" w:rsidRDefault="00FD3C88" w:rsidP="002650E9">
            <w:pPr>
              <w:ind w:firstLine="0"/>
            </w:pPr>
            <w:r w:rsidRPr="00753B7E">
              <w:t>0,4</w:t>
            </w:r>
          </w:p>
        </w:tc>
        <w:tc>
          <w:tcPr>
            <w:tcW w:w="1160" w:type="dxa"/>
            <w:tcBorders>
              <w:top w:val="single" w:sz="6" w:space="0" w:color="auto"/>
              <w:left w:val="single" w:sz="6" w:space="0" w:color="auto"/>
              <w:bottom w:val="single" w:sz="6" w:space="0" w:color="auto"/>
              <w:right w:val="single" w:sz="6" w:space="0" w:color="auto"/>
            </w:tcBorders>
            <w:vAlign w:val="center"/>
            <w:hideMark/>
          </w:tcPr>
          <w:p w14:paraId="5BECDFFE" w14:textId="77777777" w:rsidR="00FD3C88" w:rsidRPr="00753B7E" w:rsidRDefault="00FD3C88" w:rsidP="002650E9">
            <w:pPr>
              <w:ind w:firstLine="0"/>
            </w:pPr>
            <w:r w:rsidRPr="00753B7E">
              <w:t>12</w:t>
            </w:r>
          </w:p>
        </w:tc>
        <w:tc>
          <w:tcPr>
            <w:tcW w:w="1180" w:type="dxa"/>
            <w:tcBorders>
              <w:top w:val="single" w:sz="6" w:space="0" w:color="auto"/>
              <w:left w:val="single" w:sz="6" w:space="0" w:color="auto"/>
              <w:bottom w:val="single" w:sz="6" w:space="0" w:color="auto"/>
              <w:right w:val="single" w:sz="6" w:space="0" w:color="auto"/>
            </w:tcBorders>
            <w:vAlign w:val="center"/>
            <w:hideMark/>
          </w:tcPr>
          <w:p w14:paraId="2959FA60" w14:textId="77777777" w:rsidR="00FD3C88" w:rsidRPr="00753B7E" w:rsidRDefault="00FD3C88" w:rsidP="002650E9">
            <w:pPr>
              <w:ind w:firstLine="0"/>
            </w:pPr>
            <w:r w:rsidRPr="00753B7E">
              <w:t>9</w:t>
            </w:r>
          </w:p>
        </w:tc>
        <w:tc>
          <w:tcPr>
            <w:tcW w:w="1160" w:type="dxa"/>
            <w:tcBorders>
              <w:top w:val="single" w:sz="6" w:space="0" w:color="auto"/>
              <w:left w:val="single" w:sz="6" w:space="0" w:color="auto"/>
              <w:bottom w:val="single" w:sz="6" w:space="0" w:color="auto"/>
              <w:right w:val="single" w:sz="6" w:space="0" w:color="auto"/>
            </w:tcBorders>
            <w:vAlign w:val="center"/>
            <w:hideMark/>
          </w:tcPr>
          <w:p w14:paraId="7BE70C50" w14:textId="77777777" w:rsidR="00FD3C88" w:rsidRPr="00753B7E" w:rsidRDefault="00FD3C88" w:rsidP="002650E9">
            <w:pPr>
              <w:ind w:firstLine="0"/>
            </w:pPr>
            <w:r w:rsidRPr="00753B7E">
              <w:t>1,5</w:t>
            </w:r>
          </w:p>
        </w:tc>
        <w:tc>
          <w:tcPr>
            <w:tcW w:w="1180" w:type="dxa"/>
            <w:tcBorders>
              <w:top w:val="single" w:sz="6" w:space="0" w:color="auto"/>
              <w:left w:val="single" w:sz="6" w:space="0" w:color="auto"/>
              <w:bottom w:val="single" w:sz="6" w:space="0" w:color="auto"/>
              <w:right w:val="single" w:sz="6" w:space="0" w:color="auto"/>
            </w:tcBorders>
            <w:vAlign w:val="center"/>
            <w:hideMark/>
          </w:tcPr>
          <w:p w14:paraId="69D0584A" w14:textId="77777777" w:rsidR="00FD3C88" w:rsidRPr="00753B7E" w:rsidRDefault="00FD3C88" w:rsidP="002650E9">
            <w:pPr>
              <w:ind w:firstLine="0"/>
            </w:pPr>
            <w:r w:rsidRPr="00753B7E">
              <w:t>1,0</w:t>
            </w:r>
          </w:p>
        </w:tc>
        <w:tc>
          <w:tcPr>
            <w:tcW w:w="1180" w:type="dxa"/>
            <w:tcBorders>
              <w:top w:val="single" w:sz="6" w:space="0" w:color="auto"/>
              <w:left w:val="single" w:sz="6" w:space="0" w:color="auto"/>
              <w:bottom w:val="single" w:sz="6" w:space="0" w:color="auto"/>
              <w:right w:val="single" w:sz="6" w:space="0" w:color="auto"/>
            </w:tcBorders>
            <w:vAlign w:val="center"/>
            <w:hideMark/>
          </w:tcPr>
          <w:p w14:paraId="78D7F934" w14:textId="77777777" w:rsidR="00FD3C88" w:rsidRPr="00753B7E" w:rsidRDefault="00FD3C88" w:rsidP="002650E9">
            <w:pPr>
              <w:ind w:firstLine="0"/>
            </w:pPr>
            <w:r w:rsidRPr="00753B7E">
              <w:t>2</w:t>
            </w:r>
          </w:p>
        </w:tc>
        <w:tc>
          <w:tcPr>
            <w:tcW w:w="1559" w:type="dxa"/>
            <w:tcBorders>
              <w:top w:val="single" w:sz="6" w:space="0" w:color="auto"/>
              <w:left w:val="single" w:sz="6" w:space="0" w:color="auto"/>
              <w:bottom w:val="single" w:sz="6" w:space="0" w:color="auto"/>
              <w:right w:val="single" w:sz="6" w:space="0" w:color="auto"/>
            </w:tcBorders>
            <w:vAlign w:val="center"/>
            <w:hideMark/>
          </w:tcPr>
          <w:p w14:paraId="1080366E" w14:textId="77777777" w:rsidR="00FD3C88" w:rsidRPr="00753B7E" w:rsidRDefault="00FD3C88" w:rsidP="002650E9">
            <w:pPr>
              <w:ind w:firstLine="0"/>
            </w:pPr>
            <w:r w:rsidRPr="00753B7E">
              <w:t>1,5</w:t>
            </w:r>
          </w:p>
        </w:tc>
      </w:tr>
      <w:tr w:rsidR="00FD3C88" w:rsidRPr="00753B7E" w14:paraId="67120997" w14:textId="77777777" w:rsidTr="002650E9">
        <w:trPr>
          <w:trHeight w:hRule="exact" w:val="300"/>
          <w:jc w:val="center"/>
        </w:trPr>
        <w:tc>
          <w:tcPr>
            <w:tcW w:w="2220" w:type="dxa"/>
            <w:tcBorders>
              <w:top w:val="single" w:sz="6" w:space="0" w:color="auto"/>
              <w:left w:val="single" w:sz="6" w:space="0" w:color="auto"/>
              <w:bottom w:val="single" w:sz="6" w:space="0" w:color="auto"/>
              <w:right w:val="single" w:sz="6" w:space="0" w:color="auto"/>
            </w:tcBorders>
            <w:vAlign w:val="center"/>
            <w:hideMark/>
          </w:tcPr>
          <w:p w14:paraId="324AFB91" w14:textId="77777777" w:rsidR="00FD3C88" w:rsidRPr="00753B7E" w:rsidRDefault="00FD3C88" w:rsidP="002650E9">
            <w:pPr>
              <w:ind w:firstLine="0"/>
            </w:pPr>
            <w:r w:rsidRPr="00753B7E">
              <w:t>0,5</w:t>
            </w:r>
          </w:p>
        </w:tc>
        <w:tc>
          <w:tcPr>
            <w:tcW w:w="1160" w:type="dxa"/>
            <w:tcBorders>
              <w:top w:val="single" w:sz="6" w:space="0" w:color="auto"/>
              <w:left w:val="single" w:sz="6" w:space="0" w:color="auto"/>
              <w:bottom w:val="single" w:sz="6" w:space="0" w:color="auto"/>
              <w:right w:val="single" w:sz="6" w:space="0" w:color="auto"/>
            </w:tcBorders>
            <w:vAlign w:val="center"/>
            <w:hideMark/>
          </w:tcPr>
          <w:p w14:paraId="01A1A5B3" w14:textId="77777777" w:rsidR="00FD3C88" w:rsidRPr="00753B7E" w:rsidRDefault="00FD3C88" w:rsidP="002650E9">
            <w:pPr>
              <w:ind w:firstLine="0"/>
            </w:pPr>
            <w:r w:rsidRPr="00753B7E">
              <w:t>16'</w:t>
            </w:r>
          </w:p>
        </w:tc>
        <w:tc>
          <w:tcPr>
            <w:tcW w:w="1180" w:type="dxa"/>
            <w:tcBorders>
              <w:top w:val="single" w:sz="6" w:space="0" w:color="auto"/>
              <w:left w:val="single" w:sz="6" w:space="0" w:color="auto"/>
              <w:bottom w:val="single" w:sz="6" w:space="0" w:color="auto"/>
              <w:right w:val="single" w:sz="6" w:space="0" w:color="auto"/>
            </w:tcBorders>
            <w:vAlign w:val="center"/>
            <w:hideMark/>
          </w:tcPr>
          <w:p w14:paraId="315E6419" w14:textId="77777777" w:rsidR="00FD3C88" w:rsidRPr="00753B7E" w:rsidRDefault="00FD3C88" w:rsidP="002650E9">
            <w:pPr>
              <w:ind w:firstLine="0"/>
            </w:pPr>
            <w:r w:rsidRPr="00753B7E">
              <w:t>12</w:t>
            </w:r>
          </w:p>
        </w:tc>
        <w:tc>
          <w:tcPr>
            <w:tcW w:w="1160" w:type="dxa"/>
            <w:tcBorders>
              <w:top w:val="single" w:sz="6" w:space="0" w:color="auto"/>
              <w:left w:val="single" w:sz="6" w:space="0" w:color="auto"/>
              <w:bottom w:val="single" w:sz="6" w:space="0" w:color="auto"/>
              <w:right w:val="single" w:sz="6" w:space="0" w:color="auto"/>
            </w:tcBorders>
            <w:vAlign w:val="center"/>
            <w:hideMark/>
          </w:tcPr>
          <w:p w14:paraId="0D32E309" w14:textId="77777777" w:rsidR="00FD3C88" w:rsidRPr="00753B7E" w:rsidRDefault="00FD3C88" w:rsidP="002650E9">
            <w:pPr>
              <w:ind w:firstLine="0"/>
            </w:pPr>
            <w:r w:rsidRPr="00753B7E">
              <w:t>1,8</w:t>
            </w:r>
          </w:p>
        </w:tc>
        <w:tc>
          <w:tcPr>
            <w:tcW w:w="1180" w:type="dxa"/>
            <w:tcBorders>
              <w:top w:val="single" w:sz="6" w:space="0" w:color="auto"/>
              <w:left w:val="single" w:sz="6" w:space="0" w:color="auto"/>
              <w:bottom w:val="single" w:sz="6" w:space="0" w:color="auto"/>
              <w:right w:val="single" w:sz="6" w:space="0" w:color="auto"/>
            </w:tcBorders>
            <w:vAlign w:val="center"/>
            <w:hideMark/>
          </w:tcPr>
          <w:p w14:paraId="743C87FA" w14:textId="77777777" w:rsidR="00FD3C88" w:rsidRPr="00753B7E" w:rsidRDefault="00FD3C88" w:rsidP="002650E9">
            <w:pPr>
              <w:ind w:firstLine="0"/>
            </w:pPr>
            <w:r w:rsidRPr="00753B7E">
              <w:t>1,2</w:t>
            </w:r>
          </w:p>
        </w:tc>
        <w:tc>
          <w:tcPr>
            <w:tcW w:w="1180" w:type="dxa"/>
            <w:tcBorders>
              <w:top w:val="single" w:sz="6" w:space="0" w:color="auto"/>
              <w:left w:val="single" w:sz="6" w:space="0" w:color="auto"/>
              <w:bottom w:val="single" w:sz="6" w:space="0" w:color="auto"/>
              <w:right w:val="single" w:sz="6" w:space="0" w:color="auto"/>
            </w:tcBorders>
            <w:vAlign w:val="center"/>
            <w:hideMark/>
          </w:tcPr>
          <w:p w14:paraId="513970C0" w14:textId="77777777" w:rsidR="00FD3C88" w:rsidRPr="00753B7E" w:rsidRDefault="00FD3C88" w:rsidP="002650E9">
            <w:pPr>
              <w:ind w:firstLine="0"/>
            </w:pPr>
            <w:r w:rsidRPr="00753B7E">
              <w:t>5</w:t>
            </w:r>
          </w:p>
        </w:tc>
        <w:tc>
          <w:tcPr>
            <w:tcW w:w="1559" w:type="dxa"/>
            <w:tcBorders>
              <w:top w:val="single" w:sz="6" w:space="0" w:color="auto"/>
              <w:left w:val="single" w:sz="6" w:space="0" w:color="auto"/>
              <w:bottom w:val="single" w:sz="6" w:space="0" w:color="auto"/>
              <w:right w:val="single" w:sz="6" w:space="0" w:color="auto"/>
            </w:tcBorders>
            <w:vAlign w:val="center"/>
            <w:hideMark/>
          </w:tcPr>
          <w:p w14:paraId="23A75FC7" w14:textId="77777777" w:rsidR="00FD3C88" w:rsidRPr="00753B7E" w:rsidRDefault="00FD3C88" w:rsidP="002650E9">
            <w:pPr>
              <w:ind w:firstLine="0"/>
            </w:pPr>
            <w:r w:rsidRPr="00753B7E">
              <w:t>3,5</w:t>
            </w:r>
          </w:p>
        </w:tc>
      </w:tr>
      <w:tr w:rsidR="00FD3C88" w:rsidRPr="00753B7E" w14:paraId="6B436018" w14:textId="77777777" w:rsidTr="002650E9">
        <w:trPr>
          <w:trHeight w:hRule="exact" w:val="300"/>
          <w:jc w:val="center"/>
        </w:trPr>
        <w:tc>
          <w:tcPr>
            <w:tcW w:w="2220" w:type="dxa"/>
            <w:tcBorders>
              <w:top w:val="single" w:sz="6" w:space="0" w:color="auto"/>
              <w:left w:val="single" w:sz="6" w:space="0" w:color="auto"/>
              <w:bottom w:val="single" w:sz="6" w:space="0" w:color="auto"/>
              <w:right w:val="single" w:sz="6" w:space="0" w:color="auto"/>
            </w:tcBorders>
            <w:vAlign w:val="center"/>
            <w:hideMark/>
          </w:tcPr>
          <w:p w14:paraId="3A06DDD1" w14:textId="77777777" w:rsidR="00FD3C88" w:rsidRPr="00753B7E" w:rsidRDefault="00FD3C88" w:rsidP="002650E9">
            <w:pPr>
              <w:ind w:firstLine="0"/>
            </w:pPr>
            <w:r w:rsidRPr="00753B7E">
              <w:t>0.6</w:t>
            </w:r>
          </w:p>
        </w:tc>
        <w:tc>
          <w:tcPr>
            <w:tcW w:w="1160" w:type="dxa"/>
            <w:tcBorders>
              <w:top w:val="single" w:sz="6" w:space="0" w:color="auto"/>
              <w:left w:val="single" w:sz="6" w:space="0" w:color="auto"/>
              <w:bottom w:val="single" w:sz="6" w:space="0" w:color="auto"/>
              <w:right w:val="single" w:sz="6" w:space="0" w:color="auto"/>
            </w:tcBorders>
            <w:vAlign w:val="center"/>
            <w:hideMark/>
          </w:tcPr>
          <w:p w14:paraId="34786D59" w14:textId="77777777" w:rsidR="00FD3C88" w:rsidRPr="00753B7E" w:rsidRDefault="00FD3C88" w:rsidP="002650E9">
            <w:pPr>
              <w:ind w:firstLine="0"/>
            </w:pPr>
            <w:r w:rsidRPr="00753B7E">
              <w:t>28</w:t>
            </w:r>
          </w:p>
        </w:tc>
        <w:tc>
          <w:tcPr>
            <w:tcW w:w="1180" w:type="dxa"/>
            <w:tcBorders>
              <w:top w:val="single" w:sz="6" w:space="0" w:color="auto"/>
              <w:left w:val="single" w:sz="6" w:space="0" w:color="auto"/>
              <w:bottom w:val="single" w:sz="6" w:space="0" w:color="auto"/>
              <w:right w:val="single" w:sz="6" w:space="0" w:color="auto"/>
            </w:tcBorders>
            <w:vAlign w:val="center"/>
            <w:hideMark/>
          </w:tcPr>
          <w:p w14:paraId="0B07C1AF" w14:textId="77777777" w:rsidR="00FD3C88" w:rsidRPr="00753B7E" w:rsidRDefault="00FD3C88" w:rsidP="002650E9">
            <w:pPr>
              <w:ind w:firstLine="0"/>
            </w:pPr>
            <w:r w:rsidRPr="00753B7E">
              <w:t>21</w:t>
            </w:r>
          </w:p>
        </w:tc>
        <w:tc>
          <w:tcPr>
            <w:tcW w:w="1160" w:type="dxa"/>
            <w:tcBorders>
              <w:top w:val="single" w:sz="6" w:space="0" w:color="auto"/>
              <w:left w:val="single" w:sz="6" w:space="0" w:color="auto"/>
              <w:bottom w:val="single" w:sz="6" w:space="0" w:color="auto"/>
              <w:right w:val="single" w:sz="6" w:space="0" w:color="auto"/>
            </w:tcBorders>
            <w:vAlign w:val="center"/>
            <w:hideMark/>
          </w:tcPr>
          <w:p w14:paraId="439DFB97" w14:textId="77777777" w:rsidR="00FD3C88" w:rsidRPr="00753B7E" w:rsidRDefault="00FD3C88" w:rsidP="002650E9">
            <w:pPr>
              <w:ind w:firstLine="0"/>
            </w:pPr>
            <w:r w:rsidRPr="00753B7E">
              <w:t>2,5</w:t>
            </w:r>
          </w:p>
        </w:tc>
        <w:tc>
          <w:tcPr>
            <w:tcW w:w="1180" w:type="dxa"/>
            <w:tcBorders>
              <w:top w:val="single" w:sz="6" w:space="0" w:color="auto"/>
              <w:left w:val="single" w:sz="6" w:space="0" w:color="auto"/>
              <w:bottom w:val="single" w:sz="6" w:space="0" w:color="auto"/>
              <w:right w:val="single" w:sz="6" w:space="0" w:color="auto"/>
            </w:tcBorders>
            <w:vAlign w:val="center"/>
            <w:hideMark/>
          </w:tcPr>
          <w:p w14:paraId="1EC99F5B" w14:textId="77777777" w:rsidR="00FD3C88" w:rsidRPr="00753B7E" w:rsidRDefault="00FD3C88" w:rsidP="002650E9">
            <w:pPr>
              <w:ind w:firstLine="0"/>
            </w:pPr>
            <w:r w:rsidRPr="00753B7E">
              <w:t>1,6</w:t>
            </w:r>
          </w:p>
        </w:tc>
        <w:tc>
          <w:tcPr>
            <w:tcW w:w="1180" w:type="dxa"/>
            <w:tcBorders>
              <w:top w:val="single" w:sz="6" w:space="0" w:color="auto"/>
              <w:left w:val="single" w:sz="6" w:space="0" w:color="auto"/>
              <w:bottom w:val="single" w:sz="6" w:space="0" w:color="auto"/>
              <w:right w:val="single" w:sz="6" w:space="0" w:color="auto"/>
            </w:tcBorders>
            <w:vAlign w:val="center"/>
            <w:hideMark/>
          </w:tcPr>
          <w:p w14:paraId="37F3352F" w14:textId="77777777" w:rsidR="00FD3C88" w:rsidRPr="00753B7E" w:rsidRDefault="00FD3C88" w:rsidP="002650E9">
            <w:pPr>
              <w:ind w:firstLine="0"/>
            </w:pPr>
            <w:r w:rsidRPr="00753B7E">
              <w:t>10</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84C1EB9" w14:textId="77777777" w:rsidR="00FD3C88" w:rsidRPr="00753B7E" w:rsidRDefault="00FD3C88" w:rsidP="002650E9">
            <w:pPr>
              <w:ind w:firstLine="0"/>
            </w:pPr>
            <w:r w:rsidRPr="00753B7E">
              <w:t>7</w:t>
            </w:r>
          </w:p>
        </w:tc>
      </w:tr>
      <w:tr w:rsidR="00FD3C88" w:rsidRPr="00753B7E" w14:paraId="0192AE3C" w14:textId="77777777" w:rsidTr="002650E9">
        <w:trPr>
          <w:trHeight w:hRule="exact" w:val="300"/>
          <w:jc w:val="center"/>
        </w:trPr>
        <w:tc>
          <w:tcPr>
            <w:tcW w:w="2220" w:type="dxa"/>
            <w:tcBorders>
              <w:top w:val="single" w:sz="6" w:space="0" w:color="auto"/>
              <w:left w:val="single" w:sz="6" w:space="0" w:color="auto"/>
              <w:bottom w:val="single" w:sz="6" w:space="0" w:color="auto"/>
              <w:right w:val="single" w:sz="6" w:space="0" w:color="auto"/>
            </w:tcBorders>
            <w:vAlign w:val="center"/>
            <w:hideMark/>
          </w:tcPr>
          <w:p w14:paraId="12CA5E1A" w14:textId="77777777" w:rsidR="00FD3C88" w:rsidRPr="00753B7E" w:rsidRDefault="00FD3C88" w:rsidP="002650E9">
            <w:pPr>
              <w:ind w:firstLine="0"/>
            </w:pPr>
            <w:r w:rsidRPr="00753B7E">
              <w:t>0,7</w:t>
            </w:r>
          </w:p>
        </w:tc>
        <w:tc>
          <w:tcPr>
            <w:tcW w:w="1160" w:type="dxa"/>
            <w:tcBorders>
              <w:top w:val="single" w:sz="6" w:space="0" w:color="auto"/>
              <w:left w:val="single" w:sz="6" w:space="0" w:color="auto"/>
              <w:bottom w:val="single" w:sz="6" w:space="0" w:color="auto"/>
              <w:right w:val="single" w:sz="6" w:space="0" w:color="auto"/>
            </w:tcBorders>
            <w:vAlign w:val="center"/>
            <w:hideMark/>
          </w:tcPr>
          <w:p w14:paraId="7888B5C7" w14:textId="77777777" w:rsidR="00FD3C88" w:rsidRPr="00753B7E" w:rsidRDefault="00FD3C88" w:rsidP="002650E9">
            <w:pPr>
              <w:ind w:firstLine="0"/>
            </w:pPr>
            <w:r w:rsidRPr="00753B7E">
              <w:t>40</w:t>
            </w:r>
          </w:p>
        </w:tc>
        <w:tc>
          <w:tcPr>
            <w:tcW w:w="1180" w:type="dxa"/>
            <w:tcBorders>
              <w:top w:val="single" w:sz="6" w:space="0" w:color="auto"/>
              <w:left w:val="single" w:sz="6" w:space="0" w:color="auto"/>
              <w:bottom w:val="single" w:sz="6" w:space="0" w:color="auto"/>
              <w:right w:val="single" w:sz="6" w:space="0" w:color="auto"/>
            </w:tcBorders>
            <w:vAlign w:val="center"/>
            <w:hideMark/>
          </w:tcPr>
          <w:p w14:paraId="2FB2852F" w14:textId="77777777" w:rsidR="00FD3C88" w:rsidRPr="00753B7E" w:rsidRDefault="00FD3C88" w:rsidP="002650E9">
            <w:pPr>
              <w:ind w:firstLine="0"/>
            </w:pPr>
            <w:r w:rsidRPr="00753B7E">
              <w:t>30</w:t>
            </w:r>
          </w:p>
        </w:tc>
        <w:tc>
          <w:tcPr>
            <w:tcW w:w="1160" w:type="dxa"/>
            <w:tcBorders>
              <w:top w:val="single" w:sz="6" w:space="0" w:color="auto"/>
              <w:left w:val="single" w:sz="6" w:space="0" w:color="auto"/>
              <w:bottom w:val="single" w:sz="6" w:space="0" w:color="auto"/>
              <w:right w:val="single" w:sz="6" w:space="0" w:color="auto"/>
            </w:tcBorders>
            <w:vAlign w:val="center"/>
            <w:hideMark/>
          </w:tcPr>
          <w:p w14:paraId="6EAC3982" w14:textId="77777777" w:rsidR="00FD3C88" w:rsidRPr="00753B7E" w:rsidRDefault="00FD3C88" w:rsidP="002650E9">
            <w:pPr>
              <w:ind w:firstLine="0"/>
            </w:pPr>
            <w:r w:rsidRPr="00753B7E">
              <w:t>5</w:t>
            </w:r>
          </w:p>
        </w:tc>
        <w:tc>
          <w:tcPr>
            <w:tcW w:w="1180" w:type="dxa"/>
            <w:tcBorders>
              <w:top w:val="single" w:sz="6" w:space="0" w:color="auto"/>
              <w:left w:val="single" w:sz="6" w:space="0" w:color="auto"/>
              <w:bottom w:val="single" w:sz="6" w:space="0" w:color="auto"/>
              <w:right w:val="single" w:sz="6" w:space="0" w:color="auto"/>
            </w:tcBorders>
            <w:vAlign w:val="center"/>
            <w:hideMark/>
          </w:tcPr>
          <w:p w14:paraId="60271D78" w14:textId="77777777" w:rsidR="00FD3C88" w:rsidRPr="00753B7E" w:rsidRDefault="00FD3C88" w:rsidP="002650E9">
            <w:pPr>
              <w:ind w:firstLine="0"/>
            </w:pPr>
            <w:r w:rsidRPr="00753B7E">
              <w:t>3</w:t>
            </w:r>
          </w:p>
        </w:tc>
        <w:tc>
          <w:tcPr>
            <w:tcW w:w="1180" w:type="dxa"/>
            <w:tcBorders>
              <w:top w:val="single" w:sz="6" w:space="0" w:color="auto"/>
              <w:left w:val="single" w:sz="6" w:space="0" w:color="auto"/>
              <w:bottom w:val="single" w:sz="6" w:space="0" w:color="auto"/>
              <w:right w:val="single" w:sz="6" w:space="0" w:color="auto"/>
            </w:tcBorders>
            <w:vAlign w:val="center"/>
            <w:hideMark/>
          </w:tcPr>
          <w:p w14:paraId="57A27E80" w14:textId="77777777" w:rsidR="00FD3C88" w:rsidRPr="00753B7E" w:rsidRDefault="00FD3C88" w:rsidP="002650E9">
            <w:pPr>
              <w:ind w:firstLine="0"/>
            </w:pPr>
            <w:r w:rsidRPr="00753B7E">
              <w:t>15</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FDBE2A6" w14:textId="77777777" w:rsidR="00FD3C88" w:rsidRPr="00753B7E" w:rsidRDefault="00FD3C88" w:rsidP="002650E9">
            <w:pPr>
              <w:ind w:firstLine="0"/>
            </w:pPr>
            <w:r w:rsidRPr="00753B7E">
              <w:t>10</w:t>
            </w:r>
          </w:p>
        </w:tc>
      </w:tr>
      <w:tr w:rsidR="00FD3C88" w:rsidRPr="00753B7E" w14:paraId="099BB686" w14:textId="77777777" w:rsidTr="002650E9">
        <w:trPr>
          <w:trHeight w:hRule="exact" w:val="280"/>
          <w:jc w:val="center"/>
        </w:trPr>
        <w:tc>
          <w:tcPr>
            <w:tcW w:w="2220" w:type="dxa"/>
            <w:tcBorders>
              <w:top w:val="single" w:sz="6" w:space="0" w:color="auto"/>
              <w:left w:val="single" w:sz="6" w:space="0" w:color="auto"/>
              <w:bottom w:val="single" w:sz="6" w:space="0" w:color="auto"/>
              <w:right w:val="single" w:sz="6" w:space="0" w:color="auto"/>
            </w:tcBorders>
            <w:vAlign w:val="center"/>
            <w:hideMark/>
          </w:tcPr>
          <w:p w14:paraId="7332E28D" w14:textId="77777777" w:rsidR="00FD3C88" w:rsidRPr="00753B7E" w:rsidRDefault="00FD3C88" w:rsidP="002650E9">
            <w:pPr>
              <w:ind w:firstLine="0"/>
            </w:pPr>
            <w:r w:rsidRPr="00753B7E">
              <w:t>0,8</w:t>
            </w:r>
          </w:p>
        </w:tc>
        <w:tc>
          <w:tcPr>
            <w:tcW w:w="1160" w:type="dxa"/>
            <w:tcBorders>
              <w:top w:val="single" w:sz="6" w:space="0" w:color="auto"/>
              <w:left w:val="single" w:sz="6" w:space="0" w:color="auto"/>
              <w:bottom w:val="single" w:sz="6" w:space="0" w:color="auto"/>
              <w:right w:val="single" w:sz="6" w:space="0" w:color="auto"/>
            </w:tcBorders>
            <w:vAlign w:val="center"/>
            <w:hideMark/>
          </w:tcPr>
          <w:p w14:paraId="022A2241" w14:textId="77777777" w:rsidR="00FD3C88" w:rsidRPr="00753B7E" w:rsidRDefault="00FD3C88" w:rsidP="002650E9">
            <w:pPr>
              <w:ind w:firstLine="0"/>
            </w:pPr>
            <w:r w:rsidRPr="00753B7E">
              <w:t>80</w:t>
            </w:r>
          </w:p>
        </w:tc>
        <w:tc>
          <w:tcPr>
            <w:tcW w:w="1180" w:type="dxa"/>
            <w:tcBorders>
              <w:top w:val="single" w:sz="6" w:space="0" w:color="auto"/>
              <w:left w:val="single" w:sz="6" w:space="0" w:color="auto"/>
              <w:bottom w:val="single" w:sz="6" w:space="0" w:color="auto"/>
              <w:right w:val="single" w:sz="6" w:space="0" w:color="auto"/>
            </w:tcBorders>
            <w:vAlign w:val="center"/>
            <w:hideMark/>
          </w:tcPr>
          <w:p w14:paraId="2570CD57" w14:textId="77777777" w:rsidR="00FD3C88" w:rsidRPr="00753B7E" w:rsidRDefault="00FD3C88" w:rsidP="002650E9">
            <w:pPr>
              <w:ind w:firstLine="0"/>
            </w:pPr>
            <w:r w:rsidRPr="00753B7E">
              <w:t>60</w:t>
            </w:r>
          </w:p>
        </w:tc>
        <w:tc>
          <w:tcPr>
            <w:tcW w:w="1160" w:type="dxa"/>
            <w:tcBorders>
              <w:top w:val="single" w:sz="6" w:space="0" w:color="auto"/>
              <w:left w:val="single" w:sz="6" w:space="0" w:color="auto"/>
              <w:bottom w:val="single" w:sz="6" w:space="0" w:color="auto"/>
              <w:right w:val="single" w:sz="6" w:space="0" w:color="auto"/>
            </w:tcBorders>
            <w:vAlign w:val="center"/>
            <w:hideMark/>
          </w:tcPr>
          <w:p w14:paraId="73823F26" w14:textId="77777777" w:rsidR="00FD3C88" w:rsidRPr="00753B7E" w:rsidRDefault="00FD3C88" w:rsidP="002650E9">
            <w:pPr>
              <w:ind w:firstLine="0"/>
            </w:pPr>
            <w:r w:rsidRPr="00753B7E">
              <w:t>7</w:t>
            </w:r>
          </w:p>
        </w:tc>
        <w:tc>
          <w:tcPr>
            <w:tcW w:w="1180" w:type="dxa"/>
            <w:tcBorders>
              <w:top w:val="single" w:sz="6" w:space="0" w:color="auto"/>
              <w:left w:val="single" w:sz="6" w:space="0" w:color="auto"/>
              <w:bottom w:val="single" w:sz="6" w:space="0" w:color="auto"/>
              <w:right w:val="single" w:sz="6" w:space="0" w:color="auto"/>
            </w:tcBorders>
            <w:vAlign w:val="center"/>
            <w:hideMark/>
          </w:tcPr>
          <w:p w14:paraId="66BD7CA7" w14:textId="77777777" w:rsidR="00FD3C88" w:rsidRPr="00753B7E" w:rsidRDefault="00FD3C88" w:rsidP="002650E9">
            <w:pPr>
              <w:ind w:firstLine="0"/>
            </w:pPr>
            <w:r w:rsidRPr="00753B7E">
              <w:t>4,5</w:t>
            </w:r>
          </w:p>
        </w:tc>
        <w:tc>
          <w:tcPr>
            <w:tcW w:w="1180" w:type="dxa"/>
            <w:tcBorders>
              <w:top w:val="single" w:sz="6" w:space="0" w:color="auto"/>
              <w:left w:val="single" w:sz="6" w:space="0" w:color="auto"/>
              <w:bottom w:val="single" w:sz="6" w:space="0" w:color="auto"/>
              <w:right w:val="single" w:sz="6" w:space="0" w:color="auto"/>
            </w:tcBorders>
            <w:vAlign w:val="center"/>
            <w:hideMark/>
          </w:tcPr>
          <w:p w14:paraId="0E640995" w14:textId="77777777" w:rsidR="00FD3C88" w:rsidRPr="00753B7E" w:rsidRDefault="00FD3C88" w:rsidP="002650E9">
            <w:pPr>
              <w:ind w:firstLine="0"/>
            </w:pPr>
            <w:r w:rsidRPr="00753B7E">
              <w:t>20</w:t>
            </w:r>
          </w:p>
        </w:tc>
        <w:tc>
          <w:tcPr>
            <w:tcW w:w="1559" w:type="dxa"/>
            <w:tcBorders>
              <w:top w:val="single" w:sz="6" w:space="0" w:color="auto"/>
              <w:left w:val="single" w:sz="6" w:space="0" w:color="auto"/>
              <w:bottom w:val="single" w:sz="6" w:space="0" w:color="auto"/>
              <w:right w:val="single" w:sz="6" w:space="0" w:color="auto"/>
            </w:tcBorders>
            <w:vAlign w:val="center"/>
            <w:hideMark/>
          </w:tcPr>
          <w:p w14:paraId="2ED056B9" w14:textId="77777777" w:rsidR="00FD3C88" w:rsidRPr="00753B7E" w:rsidRDefault="00FD3C88" w:rsidP="002650E9">
            <w:pPr>
              <w:ind w:firstLine="0"/>
            </w:pPr>
            <w:r w:rsidRPr="00753B7E">
              <w:t>15</w:t>
            </w:r>
          </w:p>
        </w:tc>
      </w:tr>
      <w:tr w:rsidR="00FD3C88" w:rsidRPr="00753B7E" w14:paraId="6221988A" w14:textId="77777777" w:rsidTr="002650E9">
        <w:trPr>
          <w:trHeight w:hRule="exact" w:val="300"/>
          <w:jc w:val="center"/>
        </w:trPr>
        <w:tc>
          <w:tcPr>
            <w:tcW w:w="2220" w:type="dxa"/>
            <w:tcBorders>
              <w:top w:val="single" w:sz="6" w:space="0" w:color="auto"/>
              <w:left w:val="single" w:sz="6" w:space="0" w:color="auto"/>
              <w:bottom w:val="single" w:sz="6" w:space="0" w:color="auto"/>
              <w:right w:val="single" w:sz="6" w:space="0" w:color="auto"/>
            </w:tcBorders>
            <w:vAlign w:val="center"/>
            <w:hideMark/>
          </w:tcPr>
          <w:p w14:paraId="35B5F8D0" w14:textId="77777777" w:rsidR="00FD3C88" w:rsidRPr="00753B7E" w:rsidRDefault="00FD3C88" w:rsidP="002650E9">
            <w:pPr>
              <w:ind w:firstLine="0"/>
            </w:pPr>
            <w:r w:rsidRPr="00753B7E">
              <w:t>0,9</w:t>
            </w:r>
          </w:p>
        </w:tc>
        <w:tc>
          <w:tcPr>
            <w:tcW w:w="1160" w:type="dxa"/>
            <w:tcBorders>
              <w:top w:val="single" w:sz="6" w:space="0" w:color="auto"/>
              <w:left w:val="single" w:sz="6" w:space="0" w:color="auto"/>
              <w:bottom w:val="single" w:sz="6" w:space="0" w:color="auto"/>
              <w:right w:val="single" w:sz="6" w:space="0" w:color="auto"/>
            </w:tcBorders>
            <w:vAlign w:val="center"/>
            <w:hideMark/>
          </w:tcPr>
          <w:p w14:paraId="21171E01" w14:textId="77777777" w:rsidR="00FD3C88" w:rsidRPr="00753B7E" w:rsidRDefault="00FD3C88" w:rsidP="002650E9">
            <w:pPr>
              <w:ind w:firstLine="0"/>
            </w:pPr>
            <w:r w:rsidRPr="00753B7E">
              <w:t>90</w:t>
            </w:r>
          </w:p>
        </w:tc>
        <w:tc>
          <w:tcPr>
            <w:tcW w:w="1180" w:type="dxa"/>
            <w:tcBorders>
              <w:top w:val="single" w:sz="6" w:space="0" w:color="auto"/>
              <w:left w:val="single" w:sz="6" w:space="0" w:color="auto"/>
              <w:bottom w:val="single" w:sz="6" w:space="0" w:color="auto"/>
              <w:right w:val="single" w:sz="6" w:space="0" w:color="auto"/>
            </w:tcBorders>
            <w:vAlign w:val="center"/>
            <w:hideMark/>
          </w:tcPr>
          <w:p w14:paraId="0EE6C90F" w14:textId="77777777" w:rsidR="00FD3C88" w:rsidRPr="00753B7E" w:rsidRDefault="00FD3C88" w:rsidP="002650E9">
            <w:pPr>
              <w:ind w:firstLine="0"/>
            </w:pPr>
            <w:r w:rsidRPr="00753B7E">
              <w:t>65</w:t>
            </w:r>
          </w:p>
        </w:tc>
        <w:tc>
          <w:tcPr>
            <w:tcW w:w="1160" w:type="dxa"/>
            <w:tcBorders>
              <w:top w:val="single" w:sz="6" w:space="0" w:color="auto"/>
              <w:left w:val="single" w:sz="6" w:space="0" w:color="auto"/>
              <w:bottom w:val="single" w:sz="6" w:space="0" w:color="auto"/>
              <w:right w:val="single" w:sz="6" w:space="0" w:color="auto"/>
            </w:tcBorders>
            <w:vAlign w:val="center"/>
            <w:hideMark/>
          </w:tcPr>
          <w:p w14:paraId="46BBFCDF" w14:textId="77777777" w:rsidR="00FD3C88" w:rsidRPr="00753B7E" w:rsidRDefault="00FD3C88" w:rsidP="002650E9">
            <w:pPr>
              <w:ind w:firstLine="0"/>
            </w:pPr>
            <w:r w:rsidRPr="00753B7E">
              <w:t>10</w:t>
            </w:r>
          </w:p>
        </w:tc>
        <w:tc>
          <w:tcPr>
            <w:tcW w:w="1180" w:type="dxa"/>
            <w:tcBorders>
              <w:top w:val="single" w:sz="6" w:space="0" w:color="auto"/>
              <w:left w:val="single" w:sz="6" w:space="0" w:color="auto"/>
              <w:bottom w:val="single" w:sz="6" w:space="0" w:color="auto"/>
              <w:right w:val="single" w:sz="6" w:space="0" w:color="auto"/>
            </w:tcBorders>
            <w:vAlign w:val="center"/>
            <w:hideMark/>
          </w:tcPr>
          <w:p w14:paraId="34E0C83C" w14:textId="77777777" w:rsidR="00FD3C88" w:rsidRPr="00753B7E" w:rsidRDefault="00FD3C88" w:rsidP="002650E9">
            <w:pPr>
              <w:ind w:firstLine="0"/>
            </w:pPr>
            <w:r w:rsidRPr="00753B7E">
              <w:t>7</w:t>
            </w:r>
          </w:p>
        </w:tc>
        <w:tc>
          <w:tcPr>
            <w:tcW w:w="1180" w:type="dxa"/>
            <w:tcBorders>
              <w:top w:val="single" w:sz="6" w:space="0" w:color="auto"/>
              <w:left w:val="single" w:sz="6" w:space="0" w:color="auto"/>
              <w:bottom w:val="single" w:sz="6" w:space="0" w:color="auto"/>
              <w:right w:val="single" w:sz="6" w:space="0" w:color="auto"/>
            </w:tcBorders>
            <w:vAlign w:val="center"/>
            <w:hideMark/>
          </w:tcPr>
          <w:p w14:paraId="2E6E7BBE" w14:textId="77777777" w:rsidR="00FD3C88" w:rsidRPr="00753B7E" w:rsidRDefault="00FD3C88" w:rsidP="002650E9">
            <w:pPr>
              <w:ind w:firstLine="0"/>
            </w:pPr>
            <w:r w:rsidRPr="00753B7E">
              <w:t>25</w:t>
            </w:r>
          </w:p>
        </w:tc>
        <w:tc>
          <w:tcPr>
            <w:tcW w:w="1559" w:type="dxa"/>
            <w:tcBorders>
              <w:top w:val="single" w:sz="6" w:space="0" w:color="auto"/>
              <w:left w:val="single" w:sz="6" w:space="0" w:color="auto"/>
              <w:bottom w:val="single" w:sz="6" w:space="0" w:color="auto"/>
              <w:right w:val="single" w:sz="6" w:space="0" w:color="auto"/>
            </w:tcBorders>
            <w:vAlign w:val="center"/>
            <w:hideMark/>
          </w:tcPr>
          <w:p w14:paraId="5F8DE89C" w14:textId="77777777" w:rsidR="00FD3C88" w:rsidRPr="00753B7E" w:rsidRDefault="00FD3C88" w:rsidP="002650E9">
            <w:pPr>
              <w:ind w:firstLine="0"/>
            </w:pPr>
            <w:r w:rsidRPr="00753B7E">
              <w:t>18</w:t>
            </w:r>
          </w:p>
        </w:tc>
      </w:tr>
      <w:tr w:rsidR="00FD3C88" w:rsidRPr="00753B7E" w14:paraId="25C39994" w14:textId="77777777" w:rsidTr="002650E9">
        <w:trPr>
          <w:trHeight w:hRule="exact" w:val="300"/>
          <w:jc w:val="center"/>
        </w:trPr>
        <w:tc>
          <w:tcPr>
            <w:tcW w:w="2220" w:type="dxa"/>
            <w:tcBorders>
              <w:top w:val="single" w:sz="6" w:space="0" w:color="auto"/>
              <w:left w:val="single" w:sz="6" w:space="0" w:color="auto"/>
              <w:bottom w:val="single" w:sz="6" w:space="0" w:color="auto"/>
              <w:right w:val="single" w:sz="6" w:space="0" w:color="auto"/>
            </w:tcBorders>
            <w:vAlign w:val="center"/>
            <w:hideMark/>
          </w:tcPr>
          <w:p w14:paraId="3DE5C73E" w14:textId="77777777" w:rsidR="00FD3C88" w:rsidRPr="00753B7E" w:rsidRDefault="00FD3C88" w:rsidP="002650E9">
            <w:pPr>
              <w:ind w:firstLine="0"/>
            </w:pPr>
            <w:r w:rsidRPr="00753B7E">
              <w:t>1,0</w:t>
            </w:r>
          </w:p>
        </w:tc>
        <w:tc>
          <w:tcPr>
            <w:tcW w:w="1160" w:type="dxa"/>
            <w:tcBorders>
              <w:top w:val="single" w:sz="6" w:space="0" w:color="auto"/>
              <w:left w:val="single" w:sz="6" w:space="0" w:color="auto"/>
              <w:bottom w:val="single" w:sz="6" w:space="0" w:color="auto"/>
              <w:right w:val="single" w:sz="6" w:space="0" w:color="auto"/>
            </w:tcBorders>
            <w:vAlign w:val="center"/>
            <w:hideMark/>
          </w:tcPr>
          <w:p w14:paraId="33195896" w14:textId="77777777" w:rsidR="00FD3C88" w:rsidRPr="00753B7E" w:rsidRDefault="00FD3C88" w:rsidP="002650E9">
            <w:pPr>
              <w:ind w:firstLine="0"/>
            </w:pPr>
            <w:r w:rsidRPr="00753B7E">
              <w:t>100</w:t>
            </w:r>
          </w:p>
        </w:tc>
        <w:tc>
          <w:tcPr>
            <w:tcW w:w="1180" w:type="dxa"/>
            <w:tcBorders>
              <w:top w:val="single" w:sz="6" w:space="0" w:color="auto"/>
              <w:left w:val="single" w:sz="6" w:space="0" w:color="auto"/>
              <w:bottom w:val="single" w:sz="6" w:space="0" w:color="auto"/>
              <w:right w:val="single" w:sz="6" w:space="0" w:color="auto"/>
            </w:tcBorders>
            <w:vAlign w:val="center"/>
            <w:hideMark/>
          </w:tcPr>
          <w:p w14:paraId="6E683BC5" w14:textId="77777777" w:rsidR="00FD3C88" w:rsidRPr="00753B7E" w:rsidRDefault="00FD3C88" w:rsidP="002650E9">
            <w:pPr>
              <w:ind w:firstLine="0"/>
            </w:pPr>
            <w:r w:rsidRPr="00753B7E">
              <w:t>70</w:t>
            </w:r>
          </w:p>
        </w:tc>
        <w:tc>
          <w:tcPr>
            <w:tcW w:w="1160" w:type="dxa"/>
            <w:tcBorders>
              <w:top w:val="single" w:sz="6" w:space="0" w:color="auto"/>
              <w:left w:val="single" w:sz="6" w:space="0" w:color="auto"/>
              <w:bottom w:val="single" w:sz="6" w:space="0" w:color="auto"/>
              <w:right w:val="single" w:sz="6" w:space="0" w:color="auto"/>
            </w:tcBorders>
            <w:vAlign w:val="center"/>
            <w:hideMark/>
          </w:tcPr>
          <w:p w14:paraId="2FC9E722" w14:textId="77777777" w:rsidR="00FD3C88" w:rsidRPr="00753B7E" w:rsidRDefault="00FD3C88" w:rsidP="002650E9">
            <w:pPr>
              <w:ind w:firstLine="0"/>
            </w:pPr>
            <w:r w:rsidRPr="00753B7E">
              <w:t>15</w:t>
            </w:r>
          </w:p>
        </w:tc>
        <w:tc>
          <w:tcPr>
            <w:tcW w:w="1180" w:type="dxa"/>
            <w:tcBorders>
              <w:top w:val="single" w:sz="6" w:space="0" w:color="auto"/>
              <w:left w:val="single" w:sz="6" w:space="0" w:color="auto"/>
              <w:bottom w:val="single" w:sz="6" w:space="0" w:color="auto"/>
              <w:right w:val="single" w:sz="6" w:space="0" w:color="auto"/>
            </w:tcBorders>
            <w:vAlign w:val="center"/>
            <w:hideMark/>
          </w:tcPr>
          <w:p w14:paraId="6FB4D2D9" w14:textId="77777777" w:rsidR="00FD3C88" w:rsidRPr="00753B7E" w:rsidRDefault="00FD3C88" w:rsidP="002650E9">
            <w:pPr>
              <w:ind w:firstLine="0"/>
            </w:pPr>
            <w:r w:rsidRPr="00753B7E">
              <w:t>10</w:t>
            </w:r>
          </w:p>
        </w:tc>
        <w:tc>
          <w:tcPr>
            <w:tcW w:w="1180" w:type="dxa"/>
            <w:tcBorders>
              <w:top w:val="single" w:sz="6" w:space="0" w:color="auto"/>
              <w:left w:val="single" w:sz="6" w:space="0" w:color="auto"/>
              <w:bottom w:val="single" w:sz="6" w:space="0" w:color="auto"/>
              <w:right w:val="single" w:sz="6" w:space="0" w:color="auto"/>
            </w:tcBorders>
            <w:vAlign w:val="center"/>
            <w:hideMark/>
          </w:tcPr>
          <w:p w14:paraId="0709C453" w14:textId="77777777" w:rsidR="00FD3C88" w:rsidRPr="00753B7E" w:rsidRDefault="00FD3C88" w:rsidP="002650E9">
            <w:pPr>
              <w:ind w:firstLine="0"/>
            </w:pPr>
            <w:r w:rsidRPr="00753B7E">
              <w:t>30</w:t>
            </w:r>
          </w:p>
        </w:tc>
        <w:tc>
          <w:tcPr>
            <w:tcW w:w="1559" w:type="dxa"/>
            <w:tcBorders>
              <w:top w:val="single" w:sz="6" w:space="0" w:color="auto"/>
              <w:left w:val="single" w:sz="6" w:space="0" w:color="auto"/>
              <w:bottom w:val="single" w:sz="6" w:space="0" w:color="auto"/>
              <w:right w:val="single" w:sz="6" w:space="0" w:color="auto"/>
            </w:tcBorders>
            <w:vAlign w:val="center"/>
            <w:hideMark/>
          </w:tcPr>
          <w:p w14:paraId="1CBD5070" w14:textId="77777777" w:rsidR="00FD3C88" w:rsidRPr="00753B7E" w:rsidRDefault="00FD3C88" w:rsidP="002650E9">
            <w:pPr>
              <w:ind w:firstLine="0"/>
            </w:pPr>
            <w:r w:rsidRPr="00753B7E">
              <w:t>20</w:t>
            </w:r>
          </w:p>
        </w:tc>
      </w:tr>
    </w:tbl>
    <w:p w14:paraId="5BE781C7" w14:textId="77777777" w:rsidR="00FD3C88" w:rsidRPr="00753B7E" w:rsidRDefault="00FD3C88" w:rsidP="00FD3C88"/>
    <w:p w14:paraId="5B6AA647" w14:textId="18CF8E90" w:rsidR="00FD3C88" w:rsidRPr="00753B7E" w:rsidRDefault="00A470EE" w:rsidP="00A470EE">
      <w:pPr>
        <w:ind w:firstLine="0"/>
        <w:jc w:val="center"/>
        <w:rPr>
          <w:b/>
        </w:rPr>
      </w:pPr>
      <w:r>
        <w:rPr>
          <w:b/>
        </w:rPr>
        <w:t xml:space="preserve">Таблица 50. </w:t>
      </w:r>
      <w:r w:rsidR="00FD3C88" w:rsidRPr="00753B7E">
        <w:rPr>
          <w:b/>
        </w:rPr>
        <w:t>Значение коэффициента потерь «</w:t>
      </w:r>
      <w:proofErr w:type="spellStart"/>
      <w:r w:rsidR="00FD3C88" w:rsidRPr="00753B7E">
        <w:rPr>
          <w:b/>
        </w:rPr>
        <w:t>С</w:t>
      </w:r>
      <w:r w:rsidR="00FD3C88" w:rsidRPr="00753B7E">
        <w:rPr>
          <w:b/>
          <w:vertAlign w:val="subscript"/>
        </w:rPr>
        <w:t>i</w:t>
      </w:r>
      <w:proofErr w:type="spellEnd"/>
      <w:r w:rsidR="00FD3C88" w:rsidRPr="00753B7E">
        <w:rPr>
          <w:b/>
        </w:rPr>
        <w:t>» для объекта экономики</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127"/>
        <w:gridCol w:w="1173"/>
        <w:gridCol w:w="1173"/>
        <w:gridCol w:w="1174"/>
        <w:gridCol w:w="1173"/>
        <w:gridCol w:w="1173"/>
        <w:gridCol w:w="1646"/>
      </w:tblGrid>
      <w:tr w:rsidR="00FD3C88" w:rsidRPr="00753B7E" w14:paraId="172233FF" w14:textId="77777777" w:rsidTr="002650E9">
        <w:trPr>
          <w:cantSplit/>
        </w:trPr>
        <w:tc>
          <w:tcPr>
            <w:tcW w:w="2127" w:type="dxa"/>
            <w:vMerge w:val="restart"/>
            <w:tcBorders>
              <w:top w:val="single" w:sz="4" w:space="0" w:color="auto"/>
              <w:left w:val="single" w:sz="4" w:space="0" w:color="auto"/>
              <w:bottom w:val="single" w:sz="4" w:space="0" w:color="auto"/>
              <w:right w:val="single" w:sz="4" w:space="0" w:color="auto"/>
            </w:tcBorders>
            <w:vAlign w:val="center"/>
            <w:hideMark/>
          </w:tcPr>
          <w:p w14:paraId="2579DCB8" w14:textId="77777777" w:rsidR="00FD3C88" w:rsidRPr="00753B7E" w:rsidRDefault="00FD3C88" w:rsidP="002650E9">
            <w:pPr>
              <w:ind w:firstLine="0"/>
            </w:pPr>
            <w:r w:rsidRPr="00753B7E">
              <w:t>Степень</w:t>
            </w:r>
          </w:p>
          <w:p w14:paraId="4F153A09" w14:textId="77777777" w:rsidR="00FD3C88" w:rsidRPr="00753B7E" w:rsidRDefault="00FD3C88" w:rsidP="002650E9">
            <w:pPr>
              <w:ind w:firstLine="0"/>
            </w:pPr>
            <w:r w:rsidRPr="00753B7E">
              <w:t>разрушения ОЭ</w:t>
            </w:r>
          </w:p>
        </w:tc>
        <w:tc>
          <w:tcPr>
            <w:tcW w:w="7512" w:type="dxa"/>
            <w:gridSpan w:val="6"/>
            <w:tcBorders>
              <w:top w:val="single" w:sz="4" w:space="0" w:color="auto"/>
              <w:left w:val="single" w:sz="4" w:space="0" w:color="auto"/>
              <w:bottom w:val="single" w:sz="4" w:space="0" w:color="auto"/>
              <w:right w:val="single" w:sz="4" w:space="0" w:color="auto"/>
            </w:tcBorders>
            <w:vAlign w:val="center"/>
            <w:hideMark/>
          </w:tcPr>
          <w:p w14:paraId="7C605823" w14:textId="77777777" w:rsidR="00FD3C88" w:rsidRPr="00753B7E" w:rsidRDefault="00FD3C88" w:rsidP="002650E9">
            <w:pPr>
              <w:ind w:firstLine="0"/>
            </w:pPr>
            <w:r w:rsidRPr="00753B7E">
              <w:t>Защищенность населения</w:t>
            </w:r>
          </w:p>
        </w:tc>
      </w:tr>
      <w:tr w:rsidR="00FD3C88" w:rsidRPr="00753B7E" w14:paraId="5F832F36" w14:textId="77777777" w:rsidTr="002650E9">
        <w:trPr>
          <w:cantSplit/>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16318C17" w14:textId="77777777" w:rsidR="00FD3C88" w:rsidRPr="00753B7E" w:rsidRDefault="00FD3C88" w:rsidP="002650E9">
            <w:pPr>
              <w:ind w:firstLine="0"/>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05D808A7" w14:textId="77777777" w:rsidR="00FD3C88" w:rsidRPr="00753B7E" w:rsidRDefault="00FD3C88" w:rsidP="002650E9">
            <w:pPr>
              <w:ind w:firstLine="0"/>
            </w:pPr>
            <w:r w:rsidRPr="00753B7E">
              <w:t>незащищено</w:t>
            </w: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4BD0AE48" w14:textId="77777777" w:rsidR="00FD3C88" w:rsidRPr="00753B7E" w:rsidRDefault="00FD3C88" w:rsidP="002650E9">
            <w:pPr>
              <w:ind w:firstLine="0"/>
            </w:pPr>
            <w:r w:rsidRPr="00753B7E">
              <w:t>в убежищах</w:t>
            </w:r>
          </w:p>
        </w:tc>
        <w:tc>
          <w:tcPr>
            <w:tcW w:w="2819" w:type="dxa"/>
            <w:gridSpan w:val="2"/>
            <w:tcBorders>
              <w:top w:val="single" w:sz="4" w:space="0" w:color="auto"/>
              <w:left w:val="single" w:sz="4" w:space="0" w:color="auto"/>
              <w:bottom w:val="single" w:sz="4" w:space="0" w:color="auto"/>
              <w:right w:val="single" w:sz="4" w:space="0" w:color="auto"/>
            </w:tcBorders>
            <w:vAlign w:val="center"/>
            <w:hideMark/>
          </w:tcPr>
          <w:p w14:paraId="1FBAE22A" w14:textId="77777777" w:rsidR="00FD3C88" w:rsidRPr="00753B7E" w:rsidRDefault="00FD3C88" w:rsidP="002650E9">
            <w:pPr>
              <w:ind w:firstLine="0"/>
            </w:pPr>
            <w:r w:rsidRPr="00753B7E">
              <w:t>в укрытиях</w:t>
            </w:r>
          </w:p>
        </w:tc>
      </w:tr>
      <w:tr w:rsidR="00FD3C88" w:rsidRPr="00753B7E" w14:paraId="2F71941A" w14:textId="77777777" w:rsidTr="002650E9">
        <w:trPr>
          <w:cantSplit/>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46B70F2C" w14:textId="77777777" w:rsidR="00FD3C88" w:rsidRPr="00753B7E" w:rsidRDefault="00FD3C88" w:rsidP="002650E9">
            <w:pPr>
              <w:ind w:firstLine="0"/>
            </w:pPr>
          </w:p>
        </w:tc>
        <w:tc>
          <w:tcPr>
            <w:tcW w:w="7512" w:type="dxa"/>
            <w:gridSpan w:val="6"/>
            <w:tcBorders>
              <w:top w:val="single" w:sz="4" w:space="0" w:color="auto"/>
              <w:left w:val="single" w:sz="4" w:space="0" w:color="auto"/>
              <w:bottom w:val="single" w:sz="4" w:space="0" w:color="auto"/>
              <w:right w:val="single" w:sz="4" w:space="0" w:color="auto"/>
            </w:tcBorders>
            <w:vAlign w:val="center"/>
            <w:hideMark/>
          </w:tcPr>
          <w:p w14:paraId="77CDDBAE" w14:textId="77777777" w:rsidR="00FD3C88" w:rsidRPr="00753B7E" w:rsidRDefault="00FD3C88" w:rsidP="002650E9">
            <w:pPr>
              <w:ind w:firstLine="0"/>
            </w:pPr>
            <w:r w:rsidRPr="00753B7E">
              <w:t>Виды потерь</w:t>
            </w:r>
          </w:p>
        </w:tc>
      </w:tr>
      <w:tr w:rsidR="00FD3C88" w:rsidRPr="00753B7E" w14:paraId="4BB6BD12" w14:textId="77777777" w:rsidTr="002650E9">
        <w:trPr>
          <w:cantSplit/>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334B86E2" w14:textId="77777777" w:rsidR="00FD3C88" w:rsidRPr="00753B7E" w:rsidRDefault="00FD3C88" w:rsidP="002650E9">
            <w:pPr>
              <w:ind w:firstLine="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38252FB" w14:textId="77777777" w:rsidR="00FD3C88" w:rsidRPr="00753B7E" w:rsidRDefault="00FD3C88" w:rsidP="002650E9">
            <w:pPr>
              <w:ind w:firstLine="0"/>
            </w:pPr>
            <w:r w:rsidRPr="00753B7E">
              <w:t>общ.</w:t>
            </w:r>
          </w:p>
        </w:tc>
        <w:tc>
          <w:tcPr>
            <w:tcW w:w="1173" w:type="dxa"/>
            <w:tcBorders>
              <w:top w:val="single" w:sz="4" w:space="0" w:color="auto"/>
              <w:left w:val="single" w:sz="4" w:space="0" w:color="auto"/>
              <w:bottom w:val="single" w:sz="4" w:space="0" w:color="auto"/>
              <w:right w:val="single" w:sz="4" w:space="0" w:color="auto"/>
            </w:tcBorders>
            <w:vAlign w:val="center"/>
            <w:hideMark/>
          </w:tcPr>
          <w:p w14:paraId="69B660F1" w14:textId="77777777" w:rsidR="00FD3C88" w:rsidRPr="00753B7E" w:rsidRDefault="00FD3C88" w:rsidP="002650E9">
            <w:pPr>
              <w:ind w:firstLine="0"/>
            </w:pPr>
            <w:r w:rsidRPr="00753B7E">
              <w:t>сан.</w:t>
            </w:r>
          </w:p>
        </w:tc>
        <w:tc>
          <w:tcPr>
            <w:tcW w:w="1174" w:type="dxa"/>
            <w:tcBorders>
              <w:top w:val="single" w:sz="4" w:space="0" w:color="auto"/>
              <w:left w:val="single" w:sz="4" w:space="0" w:color="auto"/>
              <w:bottom w:val="single" w:sz="4" w:space="0" w:color="auto"/>
              <w:right w:val="single" w:sz="4" w:space="0" w:color="auto"/>
            </w:tcBorders>
            <w:vAlign w:val="center"/>
            <w:hideMark/>
          </w:tcPr>
          <w:p w14:paraId="14B1DDD6" w14:textId="77777777" w:rsidR="00FD3C88" w:rsidRPr="00753B7E" w:rsidRDefault="00FD3C88" w:rsidP="002650E9">
            <w:pPr>
              <w:ind w:firstLine="0"/>
            </w:pPr>
            <w:r w:rsidRPr="00753B7E">
              <w:t>общ.</w:t>
            </w:r>
          </w:p>
        </w:tc>
        <w:tc>
          <w:tcPr>
            <w:tcW w:w="1173" w:type="dxa"/>
            <w:tcBorders>
              <w:top w:val="single" w:sz="4" w:space="0" w:color="auto"/>
              <w:left w:val="single" w:sz="4" w:space="0" w:color="auto"/>
              <w:bottom w:val="single" w:sz="4" w:space="0" w:color="auto"/>
              <w:right w:val="single" w:sz="4" w:space="0" w:color="auto"/>
            </w:tcBorders>
            <w:vAlign w:val="center"/>
            <w:hideMark/>
          </w:tcPr>
          <w:p w14:paraId="06981DE2" w14:textId="77777777" w:rsidR="00FD3C88" w:rsidRPr="00753B7E" w:rsidRDefault="00FD3C88" w:rsidP="002650E9">
            <w:pPr>
              <w:ind w:firstLine="0"/>
            </w:pPr>
            <w:r w:rsidRPr="00753B7E">
              <w:t>сан.</w:t>
            </w:r>
          </w:p>
        </w:tc>
        <w:tc>
          <w:tcPr>
            <w:tcW w:w="1173" w:type="dxa"/>
            <w:tcBorders>
              <w:top w:val="single" w:sz="4" w:space="0" w:color="auto"/>
              <w:left w:val="single" w:sz="4" w:space="0" w:color="auto"/>
              <w:bottom w:val="single" w:sz="4" w:space="0" w:color="auto"/>
              <w:right w:val="single" w:sz="4" w:space="0" w:color="auto"/>
            </w:tcBorders>
            <w:vAlign w:val="center"/>
            <w:hideMark/>
          </w:tcPr>
          <w:p w14:paraId="14BF10FD" w14:textId="77777777" w:rsidR="00FD3C88" w:rsidRPr="00753B7E" w:rsidRDefault="00FD3C88" w:rsidP="002650E9">
            <w:pPr>
              <w:ind w:firstLine="0"/>
            </w:pPr>
            <w:r w:rsidRPr="00753B7E">
              <w:t>общ.</w:t>
            </w:r>
          </w:p>
        </w:tc>
        <w:tc>
          <w:tcPr>
            <w:tcW w:w="1646" w:type="dxa"/>
            <w:tcBorders>
              <w:top w:val="single" w:sz="4" w:space="0" w:color="auto"/>
              <w:left w:val="single" w:sz="4" w:space="0" w:color="auto"/>
              <w:bottom w:val="single" w:sz="4" w:space="0" w:color="auto"/>
              <w:right w:val="single" w:sz="4" w:space="0" w:color="auto"/>
            </w:tcBorders>
            <w:vAlign w:val="center"/>
            <w:hideMark/>
          </w:tcPr>
          <w:p w14:paraId="00FB81FF" w14:textId="77777777" w:rsidR="00FD3C88" w:rsidRPr="00753B7E" w:rsidRDefault="00FD3C88" w:rsidP="002650E9">
            <w:pPr>
              <w:ind w:firstLine="0"/>
            </w:pPr>
            <w:r w:rsidRPr="00753B7E">
              <w:t>сан.</w:t>
            </w:r>
          </w:p>
        </w:tc>
      </w:tr>
      <w:tr w:rsidR="00FD3C88" w:rsidRPr="00753B7E" w14:paraId="4EDA0463" w14:textId="77777777" w:rsidTr="002650E9">
        <w:trPr>
          <w:trHeight w:val="567"/>
        </w:trPr>
        <w:tc>
          <w:tcPr>
            <w:tcW w:w="2127" w:type="dxa"/>
            <w:tcBorders>
              <w:top w:val="single" w:sz="4" w:space="0" w:color="auto"/>
              <w:left w:val="single" w:sz="4" w:space="0" w:color="auto"/>
              <w:bottom w:val="single" w:sz="4" w:space="0" w:color="auto"/>
              <w:right w:val="single" w:sz="4" w:space="0" w:color="auto"/>
            </w:tcBorders>
            <w:vAlign w:val="center"/>
            <w:hideMark/>
          </w:tcPr>
          <w:p w14:paraId="3C80468A" w14:textId="77777777" w:rsidR="00FD3C88" w:rsidRPr="00753B7E" w:rsidRDefault="00FD3C88" w:rsidP="002650E9">
            <w:pPr>
              <w:ind w:firstLine="0"/>
            </w:pPr>
            <w:r w:rsidRPr="00753B7E">
              <w:t>Слабая</w:t>
            </w:r>
          </w:p>
        </w:tc>
        <w:tc>
          <w:tcPr>
            <w:tcW w:w="1173" w:type="dxa"/>
            <w:tcBorders>
              <w:top w:val="single" w:sz="4" w:space="0" w:color="auto"/>
              <w:left w:val="single" w:sz="4" w:space="0" w:color="auto"/>
              <w:bottom w:val="single" w:sz="4" w:space="0" w:color="auto"/>
              <w:right w:val="single" w:sz="4" w:space="0" w:color="auto"/>
            </w:tcBorders>
            <w:vAlign w:val="center"/>
            <w:hideMark/>
          </w:tcPr>
          <w:p w14:paraId="201EE9C3" w14:textId="77777777" w:rsidR="00FD3C88" w:rsidRPr="00753B7E" w:rsidRDefault="00FD3C88" w:rsidP="002650E9">
            <w:pPr>
              <w:ind w:firstLine="0"/>
            </w:pPr>
            <w:r w:rsidRPr="00753B7E">
              <w:t>8</w:t>
            </w:r>
          </w:p>
        </w:tc>
        <w:tc>
          <w:tcPr>
            <w:tcW w:w="1173" w:type="dxa"/>
            <w:tcBorders>
              <w:top w:val="single" w:sz="4" w:space="0" w:color="auto"/>
              <w:left w:val="single" w:sz="4" w:space="0" w:color="auto"/>
              <w:bottom w:val="single" w:sz="4" w:space="0" w:color="auto"/>
              <w:right w:val="single" w:sz="4" w:space="0" w:color="auto"/>
            </w:tcBorders>
            <w:vAlign w:val="center"/>
            <w:hideMark/>
          </w:tcPr>
          <w:p w14:paraId="5CFA9835" w14:textId="77777777" w:rsidR="00FD3C88" w:rsidRPr="00753B7E" w:rsidRDefault="00FD3C88" w:rsidP="002650E9">
            <w:pPr>
              <w:ind w:firstLine="0"/>
            </w:pPr>
            <w:r w:rsidRPr="00753B7E">
              <w:t>3</w:t>
            </w:r>
          </w:p>
        </w:tc>
        <w:tc>
          <w:tcPr>
            <w:tcW w:w="1174" w:type="dxa"/>
            <w:tcBorders>
              <w:top w:val="single" w:sz="4" w:space="0" w:color="auto"/>
              <w:left w:val="single" w:sz="4" w:space="0" w:color="auto"/>
              <w:bottom w:val="single" w:sz="4" w:space="0" w:color="auto"/>
              <w:right w:val="single" w:sz="4" w:space="0" w:color="auto"/>
            </w:tcBorders>
            <w:vAlign w:val="center"/>
            <w:hideMark/>
          </w:tcPr>
          <w:p w14:paraId="14AE1634" w14:textId="77777777" w:rsidR="00FD3C88" w:rsidRPr="00753B7E" w:rsidRDefault="00FD3C88" w:rsidP="002650E9">
            <w:pPr>
              <w:ind w:firstLine="0"/>
            </w:pPr>
            <w:r w:rsidRPr="00753B7E">
              <w:t>0,3</w:t>
            </w:r>
          </w:p>
        </w:tc>
        <w:tc>
          <w:tcPr>
            <w:tcW w:w="1173" w:type="dxa"/>
            <w:tcBorders>
              <w:top w:val="single" w:sz="4" w:space="0" w:color="auto"/>
              <w:left w:val="single" w:sz="4" w:space="0" w:color="auto"/>
              <w:bottom w:val="single" w:sz="4" w:space="0" w:color="auto"/>
              <w:right w:val="single" w:sz="4" w:space="0" w:color="auto"/>
            </w:tcBorders>
            <w:vAlign w:val="center"/>
            <w:hideMark/>
          </w:tcPr>
          <w:p w14:paraId="75968069" w14:textId="77777777" w:rsidR="00FD3C88" w:rsidRPr="00753B7E" w:rsidRDefault="00FD3C88" w:rsidP="002650E9">
            <w:pPr>
              <w:ind w:firstLine="0"/>
            </w:pPr>
            <w:r w:rsidRPr="00753B7E">
              <w:t>0,1</w:t>
            </w:r>
          </w:p>
        </w:tc>
        <w:tc>
          <w:tcPr>
            <w:tcW w:w="1173" w:type="dxa"/>
            <w:tcBorders>
              <w:top w:val="single" w:sz="4" w:space="0" w:color="auto"/>
              <w:left w:val="single" w:sz="4" w:space="0" w:color="auto"/>
              <w:bottom w:val="single" w:sz="4" w:space="0" w:color="auto"/>
              <w:right w:val="single" w:sz="4" w:space="0" w:color="auto"/>
            </w:tcBorders>
            <w:vAlign w:val="center"/>
            <w:hideMark/>
          </w:tcPr>
          <w:p w14:paraId="29C92CD7" w14:textId="77777777" w:rsidR="00FD3C88" w:rsidRPr="00753B7E" w:rsidRDefault="00FD3C88" w:rsidP="002650E9">
            <w:pPr>
              <w:ind w:firstLine="0"/>
            </w:pPr>
            <w:r w:rsidRPr="00753B7E">
              <w:t>1,2</w:t>
            </w:r>
          </w:p>
        </w:tc>
        <w:tc>
          <w:tcPr>
            <w:tcW w:w="1646" w:type="dxa"/>
            <w:tcBorders>
              <w:top w:val="single" w:sz="4" w:space="0" w:color="auto"/>
              <w:left w:val="single" w:sz="4" w:space="0" w:color="auto"/>
              <w:bottom w:val="single" w:sz="4" w:space="0" w:color="auto"/>
              <w:right w:val="single" w:sz="4" w:space="0" w:color="auto"/>
            </w:tcBorders>
            <w:vAlign w:val="center"/>
            <w:hideMark/>
          </w:tcPr>
          <w:p w14:paraId="25C9EEC7" w14:textId="77777777" w:rsidR="00FD3C88" w:rsidRPr="00753B7E" w:rsidRDefault="00FD3C88" w:rsidP="002650E9">
            <w:pPr>
              <w:ind w:firstLine="0"/>
            </w:pPr>
            <w:r w:rsidRPr="00753B7E">
              <w:t>0,4</w:t>
            </w:r>
          </w:p>
        </w:tc>
      </w:tr>
      <w:tr w:rsidR="00FD3C88" w:rsidRPr="00753B7E" w14:paraId="493B065E" w14:textId="77777777" w:rsidTr="002650E9">
        <w:trPr>
          <w:trHeight w:val="567"/>
        </w:trPr>
        <w:tc>
          <w:tcPr>
            <w:tcW w:w="2127" w:type="dxa"/>
            <w:tcBorders>
              <w:top w:val="single" w:sz="4" w:space="0" w:color="auto"/>
              <w:left w:val="single" w:sz="4" w:space="0" w:color="auto"/>
              <w:bottom w:val="single" w:sz="4" w:space="0" w:color="auto"/>
              <w:right w:val="single" w:sz="4" w:space="0" w:color="auto"/>
            </w:tcBorders>
            <w:vAlign w:val="center"/>
            <w:hideMark/>
          </w:tcPr>
          <w:p w14:paraId="1CE7175E" w14:textId="77777777" w:rsidR="00FD3C88" w:rsidRPr="00753B7E" w:rsidRDefault="00FD3C88" w:rsidP="002650E9">
            <w:pPr>
              <w:ind w:firstLine="0"/>
            </w:pPr>
            <w:r w:rsidRPr="00753B7E">
              <w:t>Средняя</w:t>
            </w:r>
          </w:p>
        </w:tc>
        <w:tc>
          <w:tcPr>
            <w:tcW w:w="1173" w:type="dxa"/>
            <w:tcBorders>
              <w:top w:val="single" w:sz="4" w:space="0" w:color="auto"/>
              <w:left w:val="single" w:sz="4" w:space="0" w:color="auto"/>
              <w:bottom w:val="single" w:sz="4" w:space="0" w:color="auto"/>
              <w:right w:val="single" w:sz="4" w:space="0" w:color="auto"/>
            </w:tcBorders>
            <w:vAlign w:val="center"/>
            <w:hideMark/>
          </w:tcPr>
          <w:p w14:paraId="68783CF9" w14:textId="77777777" w:rsidR="00FD3C88" w:rsidRPr="00753B7E" w:rsidRDefault="00FD3C88" w:rsidP="002650E9">
            <w:pPr>
              <w:ind w:firstLine="0"/>
            </w:pPr>
            <w:r w:rsidRPr="00753B7E">
              <w:t>12</w:t>
            </w:r>
          </w:p>
        </w:tc>
        <w:tc>
          <w:tcPr>
            <w:tcW w:w="1173" w:type="dxa"/>
            <w:tcBorders>
              <w:top w:val="single" w:sz="4" w:space="0" w:color="auto"/>
              <w:left w:val="single" w:sz="4" w:space="0" w:color="auto"/>
              <w:bottom w:val="single" w:sz="4" w:space="0" w:color="auto"/>
              <w:right w:val="single" w:sz="4" w:space="0" w:color="auto"/>
            </w:tcBorders>
            <w:vAlign w:val="center"/>
            <w:hideMark/>
          </w:tcPr>
          <w:p w14:paraId="67C815C4" w14:textId="77777777" w:rsidR="00FD3C88" w:rsidRPr="00753B7E" w:rsidRDefault="00FD3C88" w:rsidP="002650E9">
            <w:pPr>
              <w:ind w:firstLine="0"/>
            </w:pPr>
            <w:r w:rsidRPr="00753B7E">
              <w:t>4</w:t>
            </w:r>
          </w:p>
        </w:tc>
        <w:tc>
          <w:tcPr>
            <w:tcW w:w="1174" w:type="dxa"/>
            <w:tcBorders>
              <w:top w:val="single" w:sz="4" w:space="0" w:color="auto"/>
              <w:left w:val="single" w:sz="4" w:space="0" w:color="auto"/>
              <w:bottom w:val="single" w:sz="4" w:space="0" w:color="auto"/>
              <w:right w:val="single" w:sz="4" w:space="0" w:color="auto"/>
            </w:tcBorders>
            <w:vAlign w:val="center"/>
            <w:hideMark/>
          </w:tcPr>
          <w:p w14:paraId="01F7DCF8" w14:textId="77777777" w:rsidR="00FD3C88" w:rsidRPr="00753B7E" w:rsidRDefault="00FD3C88" w:rsidP="002650E9">
            <w:pPr>
              <w:ind w:firstLine="0"/>
            </w:pPr>
            <w:r w:rsidRPr="00753B7E">
              <w:t>1</w:t>
            </w:r>
          </w:p>
        </w:tc>
        <w:tc>
          <w:tcPr>
            <w:tcW w:w="1173" w:type="dxa"/>
            <w:tcBorders>
              <w:top w:val="single" w:sz="4" w:space="0" w:color="auto"/>
              <w:left w:val="single" w:sz="4" w:space="0" w:color="auto"/>
              <w:bottom w:val="single" w:sz="4" w:space="0" w:color="auto"/>
              <w:right w:val="single" w:sz="4" w:space="0" w:color="auto"/>
            </w:tcBorders>
            <w:vAlign w:val="center"/>
            <w:hideMark/>
          </w:tcPr>
          <w:p w14:paraId="1CE4C4A0" w14:textId="77777777" w:rsidR="00FD3C88" w:rsidRPr="00753B7E" w:rsidRDefault="00FD3C88" w:rsidP="002650E9">
            <w:pPr>
              <w:ind w:firstLine="0"/>
            </w:pPr>
            <w:r w:rsidRPr="00753B7E">
              <w:t>0,3</w:t>
            </w:r>
          </w:p>
        </w:tc>
        <w:tc>
          <w:tcPr>
            <w:tcW w:w="1173" w:type="dxa"/>
            <w:tcBorders>
              <w:top w:val="single" w:sz="4" w:space="0" w:color="auto"/>
              <w:left w:val="single" w:sz="4" w:space="0" w:color="auto"/>
              <w:bottom w:val="single" w:sz="4" w:space="0" w:color="auto"/>
              <w:right w:val="single" w:sz="4" w:space="0" w:color="auto"/>
            </w:tcBorders>
            <w:vAlign w:val="center"/>
            <w:hideMark/>
          </w:tcPr>
          <w:p w14:paraId="0F580041" w14:textId="77777777" w:rsidR="00FD3C88" w:rsidRPr="00753B7E" w:rsidRDefault="00FD3C88" w:rsidP="002650E9">
            <w:pPr>
              <w:ind w:firstLine="0"/>
            </w:pPr>
            <w:r w:rsidRPr="00753B7E">
              <w:t>3,5</w:t>
            </w:r>
          </w:p>
        </w:tc>
        <w:tc>
          <w:tcPr>
            <w:tcW w:w="1646" w:type="dxa"/>
            <w:tcBorders>
              <w:top w:val="single" w:sz="4" w:space="0" w:color="auto"/>
              <w:left w:val="single" w:sz="4" w:space="0" w:color="auto"/>
              <w:bottom w:val="single" w:sz="4" w:space="0" w:color="auto"/>
              <w:right w:val="single" w:sz="4" w:space="0" w:color="auto"/>
            </w:tcBorders>
            <w:vAlign w:val="center"/>
            <w:hideMark/>
          </w:tcPr>
          <w:p w14:paraId="3E0E64BA" w14:textId="77777777" w:rsidR="00FD3C88" w:rsidRPr="00753B7E" w:rsidRDefault="00FD3C88" w:rsidP="002650E9">
            <w:pPr>
              <w:ind w:firstLine="0"/>
            </w:pPr>
            <w:r w:rsidRPr="00753B7E">
              <w:t>1</w:t>
            </w:r>
          </w:p>
        </w:tc>
      </w:tr>
      <w:tr w:rsidR="00FD3C88" w:rsidRPr="00753B7E" w14:paraId="69775885" w14:textId="77777777" w:rsidTr="002650E9">
        <w:trPr>
          <w:trHeight w:val="567"/>
        </w:trPr>
        <w:tc>
          <w:tcPr>
            <w:tcW w:w="2127" w:type="dxa"/>
            <w:tcBorders>
              <w:top w:val="single" w:sz="4" w:space="0" w:color="auto"/>
              <w:left w:val="single" w:sz="4" w:space="0" w:color="auto"/>
              <w:bottom w:val="single" w:sz="4" w:space="0" w:color="auto"/>
              <w:right w:val="single" w:sz="4" w:space="0" w:color="auto"/>
            </w:tcBorders>
            <w:vAlign w:val="center"/>
            <w:hideMark/>
          </w:tcPr>
          <w:p w14:paraId="787012F8" w14:textId="77777777" w:rsidR="00FD3C88" w:rsidRPr="00753B7E" w:rsidRDefault="00FD3C88" w:rsidP="002650E9">
            <w:pPr>
              <w:ind w:firstLine="0"/>
            </w:pPr>
            <w:r w:rsidRPr="00753B7E">
              <w:t>Сильная</w:t>
            </w:r>
          </w:p>
        </w:tc>
        <w:tc>
          <w:tcPr>
            <w:tcW w:w="1173" w:type="dxa"/>
            <w:tcBorders>
              <w:top w:val="single" w:sz="4" w:space="0" w:color="auto"/>
              <w:left w:val="single" w:sz="4" w:space="0" w:color="auto"/>
              <w:bottom w:val="single" w:sz="4" w:space="0" w:color="auto"/>
              <w:right w:val="single" w:sz="4" w:space="0" w:color="auto"/>
            </w:tcBorders>
            <w:vAlign w:val="center"/>
            <w:hideMark/>
          </w:tcPr>
          <w:p w14:paraId="7E94B797" w14:textId="77777777" w:rsidR="00FD3C88" w:rsidRPr="00753B7E" w:rsidRDefault="00FD3C88" w:rsidP="002650E9">
            <w:pPr>
              <w:ind w:firstLine="0"/>
            </w:pPr>
            <w:r w:rsidRPr="00753B7E">
              <w:t>80</w:t>
            </w:r>
          </w:p>
        </w:tc>
        <w:tc>
          <w:tcPr>
            <w:tcW w:w="1173" w:type="dxa"/>
            <w:tcBorders>
              <w:top w:val="single" w:sz="4" w:space="0" w:color="auto"/>
              <w:left w:val="single" w:sz="4" w:space="0" w:color="auto"/>
              <w:bottom w:val="single" w:sz="4" w:space="0" w:color="auto"/>
              <w:right w:val="single" w:sz="4" w:space="0" w:color="auto"/>
            </w:tcBorders>
            <w:vAlign w:val="center"/>
            <w:hideMark/>
          </w:tcPr>
          <w:p w14:paraId="2A5413AB" w14:textId="77777777" w:rsidR="00FD3C88" w:rsidRPr="00753B7E" w:rsidRDefault="00FD3C88" w:rsidP="002650E9">
            <w:pPr>
              <w:ind w:firstLine="0"/>
            </w:pPr>
            <w:r w:rsidRPr="00753B7E">
              <w:t>25</w:t>
            </w:r>
          </w:p>
        </w:tc>
        <w:tc>
          <w:tcPr>
            <w:tcW w:w="1174" w:type="dxa"/>
            <w:tcBorders>
              <w:top w:val="single" w:sz="4" w:space="0" w:color="auto"/>
              <w:left w:val="single" w:sz="4" w:space="0" w:color="auto"/>
              <w:bottom w:val="single" w:sz="4" w:space="0" w:color="auto"/>
              <w:right w:val="single" w:sz="4" w:space="0" w:color="auto"/>
            </w:tcBorders>
            <w:vAlign w:val="center"/>
            <w:hideMark/>
          </w:tcPr>
          <w:p w14:paraId="76834BAD" w14:textId="77777777" w:rsidR="00FD3C88" w:rsidRPr="00753B7E" w:rsidRDefault="00FD3C88" w:rsidP="002650E9">
            <w:pPr>
              <w:ind w:firstLine="0"/>
            </w:pPr>
            <w:r w:rsidRPr="00753B7E">
              <w:t>2,5</w:t>
            </w:r>
          </w:p>
        </w:tc>
        <w:tc>
          <w:tcPr>
            <w:tcW w:w="1173" w:type="dxa"/>
            <w:tcBorders>
              <w:top w:val="single" w:sz="4" w:space="0" w:color="auto"/>
              <w:left w:val="single" w:sz="4" w:space="0" w:color="auto"/>
              <w:bottom w:val="single" w:sz="4" w:space="0" w:color="auto"/>
              <w:right w:val="single" w:sz="4" w:space="0" w:color="auto"/>
            </w:tcBorders>
            <w:vAlign w:val="center"/>
            <w:hideMark/>
          </w:tcPr>
          <w:p w14:paraId="25FB33C5" w14:textId="77777777" w:rsidR="00FD3C88" w:rsidRPr="00753B7E" w:rsidRDefault="00FD3C88" w:rsidP="002650E9">
            <w:pPr>
              <w:ind w:firstLine="0"/>
            </w:pPr>
            <w:r w:rsidRPr="00753B7E">
              <w:t>0,8</w:t>
            </w:r>
          </w:p>
        </w:tc>
        <w:tc>
          <w:tcPr>
            <w:tcW w:w="1173" w:type="dxa"/>
            <w:tcBorders>
              <w:top w:val="single" w:sz="4" w:space="0" w:color="auto"/>
              <w:left w:val="single" w:sz="4" w:space="0" w:color="auto"/>
              <w:bottom w:val="single" w:sz="4" w:space="0" w:color="auto"/>
              <w:right w:val="single" w:sz="4" w:space="0" w:color="auto"/>
            </w:tcBorders>
            <w:vAlign w:val="center"/>
            <w:hideMark/>
          </w:tcPr>
          <w:p w14:paraId="30FDD33A" w14:textId="77777777" w:rsidR="00FD3C88" w:rsidRPr="00753B7E" w:rsidRDefault="00FD3C88" w:rsidP="002650E9">
            <w:pPr>
              <w:ind w:firstLine="0"/>
            </w:pPr>
            <w:r w:rsidRPr="00753B7E">
              <w:t>30</w:t>
            </w:r>
          </w:p>
        </w:tc>
        <w:tc>
          <w:tcPr>
            <w:tcW w:w="1646" w:type="dxa"/>
            <w:tcBorders>
              <w:top w:val="single" w:sz="4" w:space="0" w:color="auto"/>
              <w:left w:val="single" w:sz="4" w:space="0" w:color="auto"/>
              <w:bottom w:val="single" w:sz="4" w:space="0" w:color="auto"/>
              <w:right w:val="single" w:sz="4" w:space="0" w:color="auto"/>
            </w:tcBorders>
            <w:vAlign w:val="center"/>
            <w:hideMark/>
          </w:tcPr>
          <w:p w14:paraId="149D1690" w14:textId="77777777" w:rsidR="00FD3C88" w:rsidRPr="00753B7E" w:rsidRDefault="00FD3C88" w:rsidP="002650E9">
            <w:pPr>
              <w:ind w:firstLine="0"/>
            </w:pPr>
            <w:r w:rsidRPr="00753B7E">
              <w:t>10</w:t>
            </w:r>
          </w:p>
        </w:tc>
      </w:tr>
      <w:tr w:rsidR="00FD3C88" w:rsidRPr="00753B7E" w14:paraId="68E281EB" w14:textId="77777777" w:rsidTr="002650E9">
        <w:trPr>
          <w:trHeight w:val="567"/>
        </w:trPr>
        <w:tc>
          <w:tcPr>
            <w:tcW w:w="2127" w:type="dxa"/>
            <w:tcBorders>
              <w:top w:val="single" w:sz="4" w:space="0" w:color="auto"/>
              <w:left w:val="single" w:sz="4" w:space="0" w:color="auto"/>
              <w:bottom w:val="single" w:sz="4" w:space="0" w:color="auto"/>
              <w:right w:val="single" w:sz="4" w:space="0" w:color="auto"/>
            </w:tcBorders>
            <w:vAlign w:val="center"/>
            <w:hideMark/>
          </w:tcPr>
          <w:p w14:paraId="228BC7BA" w14:textId="77777777" w:rsidR="00FD3C88" w:rsidRPr="00753B7E" w:rsidRDefault="00FD3C88" w:rsidP="002650E9">
            <w:pPr>
              <w:ind w:firstLine="0"/>
            </w:pPr>
            <w:r w:rsidRPr="00753B7E">
              <w:t>Полная</w:t>
            </w:r>
          </w:p>
        </w:tc>
        <w:tc>
          <w:tcPr>
            <w:tcW w:w="1173" w:type="dxa"/>
            <w:tcBorders>
              <w:top w:val="single" w:sz="4" w:space="0" w:color="auto"/>
              <w:left w:val="single" w:sz="4" w:space="0" w:color="auto"/>
              <w:bottom w:val="single" w:sz="4" w:space="0" w:color="auto"/>
              <w:right w:val="single" w:sz="4" w:space="0" w:color="auto"/>
            </w:tcBorders>
            <w:vAlign w:val="center"/>
            <w:hideMark/>
          </w:tcPr>
          <w:p w14:paraId="6779E324" w14:textId="77777777" w:rsidR="00FD3C88" w:rsidRPr="00753B7E" w:rsidRDefault="00FD3C88" w:rsidP="002650E9">
            <w:pPr>
              <w:ind w:firstLine="0"/>
            </w:pPr>
            <w:r w:rsidRPr="00753B7E">
              <w:t>100</w:t>
            </w:r>
          </w:p>
        </w:tc>
        <w:tc>
          <w:tcPr>
            <w:tcW w:w="1173" w:type="dxa"/>
            <w:tcBorders>
              <w:top w:val="single" w:sz="4" w:space="0" w:color="auto"/>
              <w:left w:val="single" w:sz="4" w:space="0" w:color="auto"/>
              <w:bottom w:val="single" w:sz="4" w:space="0" w:color="auto"/>
              <w:right w:val="single" w:sz="4" w:space="0" w:color="auto"/>
            </w:tcBorders>
            <w:vAlign w:val="center"/>
            <w:hideMark/>
          </w:tcPr>
          <w:p w14:paraId="4A0BBB3D" w14:textId="77777777" w:rsidR="00FD3C88" w:rsidRPr="00753B7E" w:rsidRDefault="00FD3C88" w:rsidP="002650E9">
            <w:pPr>
              <w:ind w:firstLine="0"/>
            </w:pPr>
            <w:r w:rsidRPr="00753B7E">
              <w:t>30</w:t>
            </w:r>
          </w:p>
        </w:tc>
        <w:tc>
          <w:tcPr>
            <w:tcW w:w="1174" w:type="dxa"/>
            <w:tcBorders>
              <w:top w:val="single" w:sz="4" w:space="0" w:color="auto"/>
              <w:left w:val="single" w:sz="4" w:space="0" w:color="auto"/>
              <w:bottom w:val="single" w:sz="4" w:space="0" w:color="auto"/>
              <w:right w:val="single" w:sz="4" w:space="0" w:color="auto"/>
            </w:tcBorders>
            <w:vAlign w:val="center"/>
            <w:hideMark/>
          </w:tcPr>
          <w:p w14:paraId="3F1AE0DC" w14:textId="77777777" w:rsidR="00FD3C88" w:rsidRPr="00753B7E" w:rsidRDefault="00FD3C88" w:rsidP="002650E9">
            <w:pPr>
              <w:ind w:firstLine="0"/>
            </w:pPr>
            <w:r w:rsidRPr="00753B7E">
              <w:t>7</w:t>
            </w:r>
          </w:p>
        </w:tc>
        <w:tc>
          <w:tcPr>
            <w:tcW w:w="1173" w:type="dxa"/>
            <w:tcBorders>
              <w:top w:val="single" w:sz="4" w:space="0" w:color="auto"/>
              <w:left w:val="single" w:sz="4" w:space="0" w:color="auto"/>
              <w:bottom w:val="single" w:sz="4" w:space="0" w:color="auto"/>
              <w:right w:val="single" w:sz="4" w:space="0" w:color="auto"/>
            </w:tcBorders>
            <w:vAlign w:val="center"/>
            <w:hideMark/>
          </w:tcPr>
          <w:p w14:paraId="05313FA0" w14:textId="77777777" w:rsidR="00FD3C88" w:rsidRPr="00753B7E" w:rsidRDefault="00FD3C88" w:rsidP="002650E9">
            <w:pPr>
              <w:ind w:firstLine="0"/>
            </w:pPr>
            <w:r w:rsidRPr="00753B7E">
              <w:t>2,5</w:t>
            </w:r>
          </w:p>
        </w:tc>
        <w:tc>
          <w:tcPr>
            <w:tcW w:w="1173" w:type="dxa"/>
            <w:tcBorders>
              <w:top w:val="single" w:sz="4" w:space="0" w:color="auto"/>
              <w:left w:val="single" w:sz="4" w:space="0" w:color="auto"/>
              <w:bottom w:val="single" w:sz="4" w:space="0" w:color="auto"/>
              <w:right w:val="single" w:sz="4" w:space="0" w:color="auto"/>
            </w:tcBorders>
            <w:vAlign w:val="center"/>
            <w:hideMark/>
          </w:tcPr>
          <w:p w14:paraId="4D629F96" w14:textId="77777777" w:rsidR="00FD3C88" w:rsidRPr="00753B7E" w:rsidRDefault="00FD3C88" w:rsidP="002650E9">
            <w:pPr>
              <w:ind w:firstLine="0"/>
            </w:pPr>
            <w:r w:rsidRPr="00753B7E">
              <w:t>40</w:t>
            </w:r>
          </w:p>
        </w:tc>
        <w:tc>
          <w:tcPr>
            <w:tcW w:w="1646" w:type="dxa"/>
            <w:tcBorders>
              <w:top w:val="single" w:sz="4" w:space="0" w:color="auto"/>
              <w:left w:val="single" w:sz="4" w:space="0" w:color="auto"/>
              <w:bottom w:val="single" w:sz="4" w:space="0" w:color="auto"/>
              <w:right w:val="single" w:sz="4" w:space="0" w:color="auto"/>
            </w:tcBorders>
            <w:vAlign w:val="center"/>
            <w:hideMark/>
          </w:tcPr>
          <w:p w14:paraId="5B911BC0" w14:textId="77777777" w:rsidR="00FD3C88" w:rsidRPr="00753B7E" w:rsidRDefault="00FD3C88" w:rsidP="002650E9">
            <w:pPr>
              <w:ind w:firstLine="0"/>
            </w:pPr>
            <w:r w:rsidRPr="00753B7E">
              <w:t>15</w:t>
            </w:r>
          </w:p>
        </w:tc>
      </w:tr>
    </w:tbl>
    <w:p w14:paraId="549F0729" w14:textId="77777777" w:rsidR="00FD3C88" w:rsidRPr="00753B7E" w:rsidRDefault="00FD3C88" w:rsidP="00FD3C88"/>
    <w:p w14:paraId="73E29438" w14:textId="77777777" w:rsidR="00FD3C88" w:rsidRPr="00753B7E" w:rsidRDefault="00FD3C88" w:rsidP="00FD3C88">
      <w:r w:rsidRPr="00753B7E">
        <w:t>Количество заваленных людей принимают равным 10% от санитарных потерь незащищенного населения и 4% от санитарных потерь защищенного населения.</w:t>
      </w:r>
    </w:p>
    <w:p w14:paraId="565D30DD" w14:textId="77777777" w:rsidR="00FD3C88" w:rsidRPr="00753B7E" w:rsidRDefault="00FD3C88" w:rsidP="00FD3C88"/>
    <w:p w14:paraId="50286653" w14:textId="77777777" w:rsidR="00FD3C88" w:rsidRPr="00753B7E" w:rsidRDefault="00FD3C88" w:rsidP="00FD3C88">
      <w:r w:rsidRPr="00753B7E">
        <w:t>Расчеты по определению количества заваленных людей (</w:t>
      </w:r>
      <w:proofErr w:type="spellStart"/>
      <w:r w:rsidRPr="00753B7E">
        <w:rPr>
          <w:i/>
        </w:rPr>
        <w:t>N</w:t>
      </w:r>
      <w:r w:rsidRPr="00753B7E">
        <w:rPr>
          <w:i/>
          <w:vertAlign w:val="subscript"/>
        </w:rPr>
        <w:t>зав</w:t>
      </w:r>
      <w:proofErr w:type="spellEnd"/>
      <w:r w:rsidRPr="00753B7E">
        <w:t>) и трудоемкости по их откопке (W) можно провести по формулам:</w:t>
      </w:r>
    </w:p>
    <w:p w14:paraId="38EA6867" w14:textId="77777777" w:rsidR="00FD3C88" w:rsidRPr="00753B7E" w:rsidRDefault="00FD3C88" w:rsidP="00FD3C88">
      <w:r w:rsidRPr="00753B7E">
        <w:t xml:space="preserve"> </w:t>
      </w:r>
      <w:r w:rsidRPr="00753B7E">
        <w:rPr>
          <w:noProof/>
          <w:lang w:eastAsia="ru-RU"/>
        </w:rPr>
        <w:drawing>
          <wp:inline distT="0" distB="0" distL="0" distR="0" wp14:anchorId="11EA9849" wp14:editId="6FE0D95F">
            <wp:extent cx="1579880" cy="248920"/>
            <wp:effectExtent l="0" t="0" r="1270" b="0"/>
            <wp:docPr id="904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579880" cy="248920"/>
                    </a:xfrm>
                    <a:prstGeom prst="rect">
                      <a:avLst/>
                    </a:prstGeom>
                    <a:noFill/>
                    <a:ln>
                      <a:noFill/>
                    </a:ln>
                  </pic:spPr>
                </pic:pic>
              </a:graphicData>
            </a:graphic>
          </wp:inline>
        </w:drawing>
      </w:r>
      <w:r w:rsidRPr="00753B7E">
        <w:t xml:space="preserve">, чел.; или </w:t>
      </w:r>
      <w:r w:rsidRPr="00753B7E">
        <w:rPr>
          <w:noProof/>
          <w:lang w:eastAsia="ru-RU"/>
        </w:rPr>
        <w:drawing>
          <wp:inline distT="0" distB="0" distL="0" distR="0" wp14:anchorId="1FFFFBD6" wp14:editId="3A6D10FE">
            <wp:extent cx="914400" cy="264795"/>
            <wp:effectExtent l="0" t="0" r="0" b="1905"/>
            <wp:docPr id="904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14400" cy="264795"/>
                    </a:xfrm>
                    <a:prstGeom prst="rect">
                      <a:avLst/>
                    </a:prstGeom>
                    <a:noFill/>
                    <a:ln>
                      <a:noFill/>
                    </a:ln>
                  </pic:spPr>
                </pic:pic>
              </a:graphicData>
            </a:graphic>
          </wp:inline>
        </w:drawing>
      </w:r>
      <w:r w:rsidRPr="00753B7E">
        <w:t>, чел.-ч,</w:t>
      </w:r>
    </w:p>
    <w:p w14:paraId="13B400A0" w14:textId="77777777" w:rsidR="00FD3C88" w:rsidRPr="00753B7E" w:rsidRDefault="00FD3C88" w:rsidP="00FD3C88">
      <w:r w:rsidRPr="00753B7E">
        <w:t xml:space="preserve">где </w:t>
      </w:r>
      <w:proofErr w:type="spellStart"/>
      <w:r w:rsidRPr="00753B7E">
        <w:rPr>
          <w:i/>
        </w:rPr>
        <w:t>N</w:t>
      </w:r>
      <w:r w:rsidRPr="00753B7E">
        <w:rPr>
          <w:i/>
          <w:vertAlign w:val="subscript"/>
        </w:rPr>
        <w:t>зав</w:t>
      </w:r>
      <w:proofErr w:type="spellEnd"/>
      <w:r w:rsidRPr="00753B7E">
        <w:t xml:space="preserve"> – количество заваленных людей, чел.;</w:t>
      </w:r>
    </w:p>
    <w:p w14:paraId="7B88BF5B" w14:textId="77777777" w:rsidR="00FD3C88" w:rsidRPr="00753B7E" w:rsidRDefault="00FD3C88" w:rsidP="00FD3C88">
      <w:r w:rsidRPr="00753B7E">
        <w:rPr>
          <w:noProof/>
          <w:lang w:eastAsia="ru-RU"/>
        </w:rPr>
        <w:drawing>
          <wp:inline distT="0" distB="0" distL="0" distR="0" wp14:anchorId="0531A85C" wp14:editId="5D147ADB">
            <wp:extent cx="232410" cy="240665"/>
            <wp:effectExtent l="0" t="0" r="0" b="6985"/>
            <wp:docPr id="9042"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2410" cy="240665"/>
                    </a:xfrm>
                    <a:prstGeom prst="rect">
                      <a:avLst/>
                    </a:prstGeom>
                    <a:noFill/>
                    <a:ln>
                      <a:noFill/>
                    </a:ln>
                  </pic:spPr>
                </pic:pic>
              </a:graphicData>
            </a:graphic>
          </wp:inline>
        </w:drawing>
      </w:r>
      <w:r w:rsidRPr="00753B7E">
        <w:t xml:space="preserve"> - санитарные потери незащищенных людей, чел.;</w:t>
      </w:r>
    </w:p>
    <w:p w14:paraId="4821FFF7" w14:textId="77777777" w:rsidR="00FD3C88" w:rsidRPr="00753B7E" w:rsidRDefault="00FD3C88" w:rsidP="00FD3C88">
      <w:r w:rsidRPr="00753B7E">
        <w:rPr>
          <w:noProof/>
          <w:lang w:eastAsia="ru-RU"/>
        </w:rPr>
        <w:drawing>
          <wp:inline distT="0" distB="0" distL="0" distR="0" wp14:anchorId="75BA0E8E" wp14:editId="7DCD461C">
            <wp:extent cx="224790" cy="240665"/>
            <wp:effectExtent l="0" t="0" r="3810" b="6985"/>
            <wp:docPr id="9043"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24790" cy="240665"/>
                    </a:xfrm>
                    <a:prstGeom prst="rect">
                      <a:avLst/>
                    </a:prstGeom>
                    <a:noFill/>
                    <a:ln>
                      <a:noFill/>
                    </a:ln>
                  </pic:spPr>
                </pic:pic>
              </a:graphicData>
            </a:graphic>
          </wp:inline>
        </w:drawing>
      </w:r>
      <w:r w:rsidRPr="00753B7E">
        <w:t xml:space="preserve"> - санитарные потери защищенных людей, чел.;</w:t>
      </w:r>
    </w:p>
    <w:p w14:paraId="5B6594F3" w14:textId="77777777" w:rsidR="00FD3C88" w:rsidRPr="00753B7E" w:rsidRDefault="00FD3C88" w:rsidP="00FD3C88">
      <w:r w:rsidRPr="00753B7E">
        <w:rPr>
          <w:i/>
        </w:rPr>
        <w:t>W</w:t>
      </w:r>
      <w:r w:rsidRPr="00753B7E">
        <w:t xml:space="preserve"> – трудоемкость на откопку людей, чел.-ч;</w:t>
      </w:r>
    </w:p>
    <w:p w14:paraId="63100F88" w14:textId="77777777" w:rsidR="00FD3C88" w:rsidRPr="00753B7E" w:rsidRDefault="00FD3C88" w:rsidP="00FD3C88">
      <w:proofErr w:type="spellStart"/>
      <w:r w:rsidRPr="00753B7E">
        <w:rPr>
          <w:i/>
        </w:rPr>
        <w:t>T</w:t>
      </w:r>
      <w:r w:rsidRPr="00753B7E">
        <w:rPr>
          <w:i/>
          <w:vertAlign w:val="subscript"/>
        </w:rPr>
        <w:t>i</w:t>
      </w:r>
      <w:proofErr w:type="spellEnd"/>
      <w:r w:rsidRPr="00753B7E">
        <w:rPr>
          <w:i/>
        </w:rPr>
        <w:t xml:space="preserve"> </w:t>
      </w:r>
      <w:r w:rsidRPr="00753B7E">
        <w:t>– трудоемкость на одного человека, чел.-ч.</w:t>
      </w:r>
    </w:p>
    <w:p w14:paraId="7A30CBC4" w14:textId="77777777" w:rsidR="00FD3C88" w:rsidRPr="00753B7E" w:rsidRDefault="00FD3C88" w:rsidP="00FD3C88"/>
    <w:p w14:paraId="3D06059B" w14:textId="5302739F" w:rsidR="00FD3C88" w:rsidRPr="00753B7E" w:rsidRDefault="00FD3C88" w:rsidP="00FD3C88">
      <w:pPr>
        <w:pStyle w:val="30"/>
      </w:pPr>
      <w:bookmarkStart w:id="208" w:name="_Toc455637305"/>
      <w:bookmarkStart w:id="209" w:name="_Toc392840426"/>
      <w:bookmarkStart w:id="210" w:name="_Toc370417957"/>
      <w:bookmarkStart w:id="211" w:name="_Toc461172682"/>
      <w:bookmarkStart w:id="212" w:name="_Toc497648799"/>
      <w:bookmarkStart w:id="213" w:name="_Toc103784447"/>
      <w:bookmarkStart w:id="214" w:name="_Toc195628032"/>
      <w:r w:rsidRPr="00FD3C88">
        <w:t>15</w:t>
      </w:r>
      <w:r w:rsidRPr="00753B7E">
        <w:t>.2.2 Результаты оценки возможных последствий воздействия средств массового поражения</w:t>
      </w:r>
      <w:bookmarkEnd w:id="208"/>
      <w:bookmarkEnd w:id="209"/>
      <w:bookmarkEnd w:id="210"/>
      <w:bookmarkEnd w:id="211"/>
      <w:bookmarkEnd w:id="212"/>
      <w:bookmarkEnd w:id="213"/>
      <w:bookmarkEnd w:id="214"/>
    </w:p>
    <w:p w14:paraId="2B11D843" w14:textId="77777777" w:rsidR="00FD3C88" w:rsidRPr="00753B7E" w:rsidRDefault="00FD3C88" w:rsidP="00FD3C88">
      <w:pPr>
        <w:rPr>
          <w:b/>
        </w:rPr>
      </w:pPr>
      <w:r w:rsidRPr="00753B7E">
        <w:rPr>
          <w:b/>
        </w:rPr>
        <w:t xml:space="preserve">Результаты оценки возможных последствий </w:t>
      </w:r>
    </w:p>
    <w:p w14:paraId="66A24AB8" w14:textId="77777777" w:rsidR="00FD3C88" w:rsidRPr="00753B7E" w:rsidRDefault="00FD3C88" w:rsidP="00FD3C88">
      <w:pPr>
        <w:rPr>
          <w:b/>
        </w:rPr>
      </w:pPr>
      <w:r w:rsidRPr="00753B7E">
        <w:rPr>
          <w:b/>
        </w:rPr>
        <w:lastRenderedPageBreak/>
        <w:t>воздействия обычных средств поражения</w:t>
      </w:r>
    </w:p>
    <w:tbl>
      <w:tblPr>
        <w:tblW w:w="0" w:type="auto"/>
        <w:tblInd w:w="108" w:type="dxa"/>
        <w:tblLook w:val="04A0" w:firstRow="1" w:lastRow="0" w:firstColumn="1" w:lastColumn="0" w:noHBand="0" w:noVBand="1"/>
      </w:tblPr>
      <w:tblGrid>
        <w:gridCol w:w="1754"/>
        <w:gridCol w:w="1941"/>
        <w:gridCol w:w="368"/>
        <w:gridCol w:w="1144"/>
        <w:gridCol w:w="974"/>
        <w:gridCol w:w="907"/>
        <w:gridCol w:w="907"/>
        <w:gridCol w:w="1195"/>
        <w:gridCol w:w="907"/>
      </w:tblGrid>
      <w:tr w:rsidR="00FD3C88" w:rsidRPr="00753B7E" w14:paraId="695E6675"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7B196083" w14:textId="77777777" w:rsidR="00FD3C88" w:rsidRPr="00753B7E" w:rsidRDefault="00FD3C88" w:rsidP="002650E9">
            <w:pPr>
              <w:rPr>
                <w:b/>
                <w:bCs/>
                <w:u w:val="single"/>
              </w:rPr>
            </w:pPr>
            <w:r w:rsidRPr="00753B7E">
              <w:rPr>
                <w:b/>
                <w:bCs/>
                <w:u w:val="single"/>
              </w:rPr>
              <w:t>Исходные данные:</w:t>
            </w:r>
          </w:p>
        </w:tc>
        <w:tc>
          <w:tcPr>
            <w:tcW w:w="0" w:type="auto"/>
            <w:tcBorders>
              <w:top w:val="nil"/>
              <w:left w:val="nil"/>
              <w:bottom w:val="nil"/>
              <w:right w:val="nil"/>
            </w:tcBorders>
            <w:shd w:val="clear" w:color="auto" w:fill="auto"/>
            <w:noWrap/>
            <w:vAlign w:val="bottom"/>
            <w:hideMark/>
          </w:tcPr>
          <w:p w14:paraId="17988278" w14:textId="77777777" w:rsidR="00FD3C88" w:rsidRPr="00753B7E" w:rsidRDefault="00FD3C88" w:rsidP="002650E9">
            <w:r w:rsidRPr="00753B7E">
              <w:t xml:space="preserve"> </w:t>
            </w:r>
          </w:p>
        </w:tc>
        <w:tc>
          <w:tcPr>
            <w:tcW w:w="0" w:type="auto"/>
            <w:tcBorders>
              <w:top w:val="nil"/>
              <w:left w:val="nil"/>
              <w:bottom w:val="nil"/>
              <w:right w:val="nil"/>
            </w:tcBorders>
            <w:shd w:val="clear" w:color="auto" w:fill="auto"/>
            <w:noWrap/>
            <w:vAlign w:val="bottom"/>
            <w:hideMark/>
          </w:tcPr>
          <w:p w14:paraId="50D1F941" w14:textId="77777777" w:rsidR="00FD3C88" w:rsidRPr="00753B7E" w:rsidRDefault="00FD3C88" w:rsidP="002650E9">
            <w:r w:rsidRPr="00753B7E">
              <w:t xml:space="preserve"> </w:t>
            </w:r>
          </w:p>
        </w:tc>
        <w:tc>
          <w:tcPr>
            <w:tcW w:w="0" w:type="auto"/>
            <w:tcBorders>
              <w:top w:val="nil"/>
              <w:left w:val="nil"/>
              <w:bottom w:val="nil"/>
              <w:right w:val="nil"/>
            </w:tcBorders>
            <w:shd w:val="clear" w:color="auto" w:fill="auto"/>
            <w:noWrap/>
            <w:vAlign w:val="bottom"/>
            <w:hideMark/>
          </w:tcPr>
          <w:p w14:paraId="22540D47" w14:textId="77777777" w:rsidR="00FD3C88" w:rsidRPr="00753B7E" w:rsidRDefault="00FD3C88" w:rsidP="002650E9">
            <w:r w:rsidRPr="00753B7E">
              <w:t xml:space="preserve"> </w:t>
            </w:r>
          </w:p>
        </w:tc>
        <w:tc>
          <w:tcPr>
            <w:tcW w:w="0" w:type="auto"/>
            <w:tcBorders>
              <w:top w:val="nil"/>
              <w:left w:val="nil"/>
              <w:bottom w:val="nil"/>
              <w:right w:val="nil"/>
            </w:tcBorders>
            <w:shd w:val="clear" w:color="auto" w:fill="auto"/>
            <w:noWrap/>
            <w:vAlign w:val="bottom"/>
            <w:hideMark/>
          </w:tcPr>
          <w:p w14:paraId="0D8E2E65" w14:textId="77777777" w:rsidR="00FD3C88" w:rsidRPr="00753B7E" w:rsidRDefault="00FD3C88" w:rsidP="002650E9">
            <w:r w:rsidRPr="00753B7E">
              <w:t xml:space="preserve"> </w:t>
            </w:r>
          </w:p>
        </w:tc>
        <w:tc>
          <w:tcPr>
            <w:tcW w:w="0" w:type="auto"/>
            <w:tcBorders>
              <w:top w:val="nil"/>
              <w:left w:val="nil"/>
              <w:bottom w:val="nil"/>
              <w:right w:val="nil"/>
            </w:tcBorders>
            <w:shd w:val="clear" w:color="auto" w:fill="auto"/>
            <w:noWrap/>
            <w:vAlign w:val="bottom"/>
            <w:hideMark/>
          </w:tcPr>
          <w:p w14:paraId="229684C0" w14:textId="77777777" w:rsidR="00FD3C88" w:rsidRPr="00753B7E" w:rsidRDefault="00FD3C88" w:rsidP="002650E9">
            <w:r w:rsidRPr="00753B7E">
              <w:t xml:space="preserve"> </w:t>
            </w:r>
          </w:p>
        </w:tc>
        <w:tc>
          <w:tcPr>
            <w:tcW w:w="0" w:type="auto"/>
            <w:tcBorders>
              <w:top w:val="nil"/>
              <w:left w:val="nil"/>
              <w:bottom w:val="nil"/>
              <w:right w:val="nil"/>
            </w:tcBorders>
            <w:shd w:val="clear" w:color="auto" w:fill="auto"/>
            <w:noWrap/>
            <w:vAlign w:val="bottom"/>
            <w:hideMark/>
          </w:tcPr>
          <w:p w14:paraId="036F8C1A" w14:textId="77777777" w:rsidR="00FD3C88" w:rsidRPr="00753B7E" w:rsidRDefault="00FD3C88" w:rsidP="002650E9">
            <w:r w:rsidRPr="00753B7E">
              <w:t xml:space="preserve"> </w:t>
            </w:r>
          </w:p>
        </w:tc>
      </w:tr>
      <w:tr w:rsidR="00FD3C88" w:rsidRPr="00753B7E" w14:paraId="3C75CDC8"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658D8C5D" w14:textId="77777777" w:rsidR="00FD3C88" w:rsidRPr="00753B7E" w:rsidRDefault="00FD3C88" w:rsidP="002650E9">
            <w:pPr>
              <w:ind w:firstLine="0"/>
            </w:pPr>
            <w:proofErr w:type="spellStart"/>
            <w:r w:rsidRPr="00753B7E">
              <w:t>Д</w:t>
            </w:r>
            <w:r w:rsidRPr="00753B7E">
              <w:rPr>
                <w:vertAlign w:val="superscript"/>
              </w:rPr>
              <w:t>осп</w:t>
            </w:r>
            <w:proofErr w:type="spellEnd"/>
            <w:r w:rsidRPr="00753B7E">
              <w:t xml:space="preserve"> - степень поражения при действии ОСП</w:t>
            </w:r>
          </w:p>
        </w:tc>
        <w:tc>
          <w:tcPr>
            <w:tcW w:w="0" w:type="auto"/>
            <w:tcBorders>
              <w:top w:val="nil"/>
              <w:left w:val="nil"/>
              <w:bottom w:val="nil"/>
              <w:right w:val="nil"/>
            </w:tcBorders>
            <w:shd w:val="clear" w:color="auto" w:fill="auto"/>
            <w:noWrap/>
            <w:vAlign w:val="bottom"/>
            <w:hideMark/>
          </w:tcPr>
          <w:p w14:paraId="024EC147"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22596D14" w14:textId="77777777" w:rsidR="00FD3C88" w:rsidRPr="00753B7E" w:rsidRDefault="00FD3C88" w:rsidP="002650E9">
            <w:pPr>
              <w:ind w:firstLine="0"/>
            </w:pPr>
            <w:r w:rsidRPr="00753B7E">
              <w:t>0,2</w:t>
            </w:r>
          </w:p>
        </w:tc>
        <w:tc>
          <w:tcPr>
            <w:tcW w:w="0" w:type="auto"/>
            <w:tcBorders>
              <w:top w:val="nil"/>
              <w:left w:val="nil"/>
              <w:bottom w:val="nil"/>
              <w:right w:val="nil"/>
            </w:tcBorders>
            <w:shd w:val="clear" w:color="auto" w:fill="auto"/>
            <w:noWrap/>
            <w:vAlign w:val="bottom"/>
            <w:hideMark/>
          </w:tcPr>
          <w:p w14:paraId="5BBA5928" w14:textId="77777777" w:rsidR="00FD3C88" w:rsidRPr="00753B7E" w:rsidRDefault="00FD3C88" w:rsidP="002650E9">
            <w:pPr>
              <w:ind w:firstLine="0"/>
            </w:pPr>
            <w:r w:rsidRPr="00753B7E">
              <w:t>(слабая)</w:t>
            </w:r>
          </w:p>
        </w:tc>
        <w:tc>
          <w:tcPr>
            <w:tcW w:w="0" w:type="auto"/>
            <w:tcBorders>
              <w:top w:val="nil"/>
              <w:left w:val="nil"/>
              <w:bottom w:val="nil"/>
              <w:right w:val="nil"/>
            </w:tcBorders>
            <w:shd w:val="clear" w:color="auto" w:fill="auto"/>
            <w:noWrap/>
            <w:vAlign w:val="bottom"/>
            <w:hideMark/>
          </w:tcPr>
          <w:p w14:paraId="16FB298D" w14:textId="77777777" w:rsidR="00FD3C88" w:rsidRPr="00753B7E" w:rsidRDefault="00FD3C88" w:rsidP="002650E9"/>
        </w:tc>
      </w:tr>
      <w:tr w:rsidR="00FD3C88" w:rsidRPr="00753B7E" w14:paraId="3CCFAD7B"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0E64370B" w14:textId="77777777" w:rsidR="00FD3C88" w:rsidRPr="00753B7E" w:rsidRDefault="00FD3C88" w:rsidP="002650E9">
            <w:pPr>
              <w:ind w:firstLine="0"/>
              <w:rPr>
                <w:i/>
                <w:iCs/>
              </w:rPr>
            </w:pPr>
            <w:proofErr w:type="spellStart"/>
            <w:r w:rsidRPr="00753B7E">
              <w:rPr>
                <w:i/>
                <w:iCs/>
              </w:rPr>
              <w:t>S</w:t>
            </w:r>
            <w:r w:rsidRPr="00753B7E">
              <w:rPr>
                <w:i/>
                <w:iCs/>
                <w:vertAlign w:val="subscript"/>
              </w:rPr>
              <w:t>оэ</w:t>
            </w:r>
            <w:proofErr w:type="spellEnd"/>
            <w:r w:rsidRPr="00753B7E">
              <w:rPr>
                <w:i/>
                <w:iCs/>
                <w:vertAlign w:val="subscript"/>
              </w:rPr>
              <w:t xml:space="preserve"> </w:t>
            </w:r>
            <w:r w:rsidRPr="00753B7E">
              <w:t>- площадь объектов экономики, км</w:t>
            </w:r>
            <w:r w:rsidRPr="00753B7E">
              <w:rPr>
                <w:vertAlign w:val="superscript"/>
              </w:rPr>
              <w:t>2</w:t>
            </w:r>
            <w:r w:rsidRPr="00753B7E">
              <w:t>.</w:t>
            </w:r>
          </w:p>
        </w:tc>
        <w:tc>
          <w:tcPr>
            <w:tcW w:w="0" w:type="auto"/>
            <w:tcBorders>
              <w:top w:val="nil"/>
              <w:left w:val="nil"/>
              <w:bottom w:val="nil"/>
              <w:right w:val="nil"/>
            </w:tcBorders>
            <w:shd w:val="clear" w:color="auto" w:fill="auto"/>
            <w:noWrap/>
            <w:vAlign w:val="bottom"/>
            <w:hideMark/>
          </w:tcPr>
          <w:p w14:paraId="35A05C1E"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3FAAA70"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226965BA" w14:textId="77777777" w:rsidR="00FD3C88" w:rsidRPr="00753B7E" w:rsidRDefault="00FD3C88" w:rsidP="002650E9">
            <w:pPr>
              <w:ind w:firstLine="0"/>
            </w:pPr>
            <w:r w:rsidRPr="00753B7E">
              <w:t>0,009</w:t>
            </w:r>
          </w:p>
        </w:tc>
        <w:tc>
          <w:tcPr>
            <w:tcW w:w="0" w:type="auto"/>
            <w:tcBorders>
              <w:top w:val="nil"/>
              <w:left w:val="nil"/>
              <w:bottom w:val="nil"/>
              <w:right w:val="nil"/>
            </w:tcBorders>
            <w:shd w:val="clear" w:color="auto" w:fill="auto"/>
            <w:noWrap/>
            <w:vAlign w:val="bottom"/>
            <w:hideMark/>
          </w:tcPr>
          <w:p w14:paraId="40705EA5" w14:textId="77777777" w:rsidR="00FD3C88" w:rsidRPr="00753B7E" w:rsidRDefault="00FD3C88" w:rsidP="002650E9">
            <w:pPr>
              <w:ind w:firstLine="0"/>
            </w:pPr>
            <w:r w:rsidRPr="00753B7E">
              <w:t>км2.</w:t>
            </w:r>
          </w:p>
        </w:tc>
        <w:tc>
          <w:tcPr>
            <w:tcW w:w="0" w:type="auto"/>
            <w:tcBorders>
              <w:top w:val="nil"/>
              <w:left w:val="nil"/>
              <w:bottom w:val="nil"/>
              <w:right w:val="nil"/>
            </w:tcBorders>
            <w:shd w:val="clear" w:color="auto" w:fill="auto"/>
            <w:noWrap/>
            <w:vAlign w:val="bottom"/>
            <w:hideMark/>
          </w:tcPr>
          <w:p w14:paraId="31EBC41F" w14:textId="77777777" w:rsidR="00FD3C88" w:rsidRPr="00753B7E" w:rsidRDefault="00FD3C88" w:rsidP="002650E9"/>
        </w:tc>
      </w:tr>
      <w:tr w:rsidR="00FD3C88" w:rsidRPr="00753B7E" w14:paraId="28A73B4F"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063F27D2" w14:textId="77777777" w:rsidR="00FD3C88" w:rsidRPr="00753B7E" w:rsidRDefault="00FD3C88" w:rsidP="002650E9">
            <w:pPr>
              <w:ind w:firstLine="0"/>
            </w:pPr>
            <w:r w:rsidRPr="00753B7E">
              <w:t>Количество ЗС на объектах экономики:</w:t>
            </w:r>
          </w:p>
        </w:tc>
        <w:tc>
          <w:tcPr>
            <w:tcW w:w="0" w:type="auto"/>
            <w:tcBorders>
              <w:top w:val="nil"/>
              <w:left w:val="nil"/>
              <w:bottom w:val="nil"/>
              <w:right w:val="nil"/>
            </w:tcBorders>
            <w:shd w:val="clear" w:color="auto" w:fill="auto"/>
            <w:noWrap/>
            <w:vAlign w:val="bottom"/>
            <w:hideMark/>
          </w:tcPr>
          <w:p w14:paraId="3FE7587D"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93A8BE7"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615E440"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0E24217"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130E5A34" w14:textId="77777777" w:rsidR="00FD3C88" w:rsidRPr="00753B7E" w:rsidRDefault="00FD3C88" w:rsidP="002650E9"/>
        </w:tc>
      </w:tr>
      <w:tr w:rsidR="00FD3C88" w:rsidRPr="00753B7E" w14:paraId="3EB67D24" w14:textId="77777777" w:rsidTr="002650E9">
        <w:trPr>
          <w:trHeight w:val="20"/>
        </w:trPr>
        <w:tc>
          <w:tcPr>
            <w:tcW w:w="0" w:type="auto"/>
            <w:tcBorders>
              <w:top w:val="nil"/>
              <w:left w:val="nil"/>
              <w:bottom w:val="nil"/>
              <w:right w:val="nil"/>
            </w:tcBorders>
            <w:shd w:val="clear" w:color="auto" w:fill="auto"/>
            <w:noWrap/>
            <w:vAlign w:val="bottom"/>
            <w:hideMark/>
          </w:tcPr>
          <w:p w14:paraId="329B04F1"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001950B8" w14:textId="77777777" w:rsidR="00FD3C88" w:rsidRPr="00753B7E" w:rsidRDefault="00FD3C88" w:rsidP="002650E9">
            <w:pPr>
              <w:ind w:firstLine="0"/>
            </w:pPr>
            <w:r w:rsidRPr="00753B7E">
              <w:t>убежищ, ед.</w:t>
            </w:r>
          </w:p>
        </w:tc>
        <w:tc>
          <w:tcPr>
            <w:tcW w:w="0" w:type="auto"/>
            <w:tcBorders>
              <w:top w:val="nil"/>
              <w:left w:val="nil"/>
              <w:bottom w:val="nil"/>
              <w:right w:val="nil"/>
            </w:tcBorders>
            <w:shd w:val="clear" w:color="auto" w:fill="auto"/>
            <w:noWrap/>
            <w:vAlign w:val="bottom"/>
            <w:hideMark/>
          </w:tcPr>
          <w:p w14:paraId="663A5B0A"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7C37150"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FDEFA01"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3829E071"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39940DFE" w14:textId="77777777" w:rsidR="00FD3C88" w:rsidRPr="00753B7E" w:rsidRDefault="00FD3C88" w:rsidP="002650E9">
            <w:pPr>
              <w:ind w:firstLine="0"/>
            </w:pPr>
            <w:r w:rsidRPr="00753B7E">
              <w:t>ед.</w:t>
            </w:r>
          </w:p>
        </w:tc>
        <w:tc>
          <w:tcPr>
            <w:tcW w:w="0" w:type="auto"/>
            <w:tcBorders>
              <w:top w:val="nil"/>
              <w:left w:val="nil"/>
              <w:bottom w:val="nil"/>
              <w:right w:val="nil"/>
            </w:tcBorders>
            <w:shd w:val="clear" w:color="auto" w:fill="auto"/>
            <w:noWrap/>
            <w:vAlign w:val="bottom"/>
            <w:hideMark/>
          </w:tcPr>
          <w:p w14:paraId="7FE992ED" w14:textId="77777777" w:rsidR="00FD3C88" w:rsidRPr="00753B7E" w:rsidRDefault="00FD3C88" w:rsidP="002650E9"/>
        </w:tc>
      </w:tr>
      <w:tr w:rsidR="00FD3C88" w:rsidRPr="00753B7E" w14:paraId="151B2B37" w14:textId="77777777" w:rsidTr="002650E9">
        <w:trPr>
          <w:trHeight w:val="20"/>
        </w:trPr>
        <w:tc>
          <w:tcPr>
            <w:tcW w:w="0" w:type="auto"/>
            <w:tcBorders>
              <w:top w:val="nil"/>
              <w:left w:val="nil"/>
              <w:bottom w:val="nil"/>
              <w:right w:val="nil"/>
            </w:tcBorders>
            <w:shd w:val="clear" w:color="auto" w:fill="auto"/>
            <w:noWrap/>
            <w:vAlign w:val="bottom"/>
            <w:hideMark/>
          </w:tcPr>
          <w:p w14:paraId="79EBAF68" w14:textId="77777777" w:rsidR="00FD3C88" w:rsidRPr="00753B7E" w:rsidRDefault="00FD3C88" w:rsidP="002650E9">
            <w:pPr>
              <w:ind w:firstLine="0"/>
            </w:pPr>
            <w:r w:rsidRPr="00753B7E">
              <w:t>-</w:t>
            </w:r>
          </w:p>
        </w:tc>
        <w:tc>
          <w:tcPr>
            <w:tcW w:w="0" w:type="auto"/>
            <w:gridSpan w:val="3"/>
            <w:tcBorders>
              <w:top w:val="nil"/>
              <w:left w:val="nil"/>
              <w:bottom w:val="nil"/>
              <w:right w:val="nil"/>
            </w:tcBorders>
            <w:shd w:val="clear" w:color="auto" w:fill="auto"/>
            <w:noWrap/>
            <w:vAlign w:val="bottom"/>
            <w:hideMark/>
          </w:tcPr>
          <w:p w14:paraId="61B5271C" w14:textId="77777777" w:rsidR="00FD3C88" w:rsidRPr="00753B7E" w:rsidRDefault="00FD3C88" w:rsidP="002650E9">
            <w:pPr>
              <w:ind w:firstLine="0"/>
            </w:pPr>
            <w:r w:rsidRPr="00753B7E">
              <w:t>укрытий (подвалов), ед.</w:t>
            </w:r>
          </w:p>
        </w:tc>
        <w:tc>
          <w:tcPr>
            <w:tcW w:w="0" w:type="auto"/>
            <w:tcBorders>
              <w:top w:val="nil"/>
              <w:left w:val="nil"/>
              <w:bottom w:val="nil"/>
              <w:right w:val="nil"/>
            </w:tcBorders>
            <w:shd w:val="clear" w:color="auto" w:fill="auto"/>
            <w:noWrap/>
            <w:vAlign w:val="bottom"/>
            <w:hideMark/>
          </w:tcPr>
          <w:p w14:paraId="7DAA4099"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077D2F36"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6888E762"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6721805A" w14:textId="77777777" w:rsidR="00FD3C88" w:rsidRPr="00753B7E" w:rsidRDefault="00FD3C88" w:rsidP="002650E9">
            <w:pPr>
              <w:ind w:firstLine="0"/>
            </w:pPr>
            <w:r w:rsidRPr="00753B7E">
              <w:t>ед.</w:t>
            </w:r>
          </w:p>
        </w:tc>
        <w:tc>
          <w:tcPr>
            <w:tcW w:w="0" w:type="auto"/>
            <w:tcBorders>
              <w:top w:val="nil"/>
              <w:left w:val="nil"/>
              <w:bottom w:val="nil"/>
              <w:right w:val="nil"/>
            </w:tcBorders>
            <w:shd w:val="clear" w:color="auto" w:fill="auto"/>
            <w:noWrap/>
            <w:vAlign w:val="bottom"/>
            <w:hideMark/>
          </w:tcPr>
          <w:p w14:paraId="0B45F02A" w14:textId="77777777" w:rsidR="00FD3C88" w:rsidRPr="00753B7E" w:rsidRDefault="00FD3C88" w:rsidP="002650E9"/>
        </w:tc>
      </w:tr>
      <w:tr w:rsidR="00FD3C88" w:rsidRPr="00753B7E" w14:paraId="2AB64772"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4E559A0C" w14:textId="77777777" w:rsidR="00FD3C88" w:rsidRPr="00753B7E" w:rsidRDefault="00FD3C88" w:rsidP="002650E9">
            <w:pPr>
              <w:ind w:firstLine="0"/>
            </w:pPr>
            <w:r w:rsidRPr="00753B7E">
              <w:t>Вместимость ЗС на объектах экономики:</w:t>
            </w:r>
          </w:p>
        </w:tc>
        <w:tc>
          <w:tcPr>
            <w:tcW w:w="0" w:type="auto"/>
            <w:tcBorders>
              <w:top w:val="nil"/>
              <w:left w:val="nil"/>
              <w:bottom w:val="nil"/>
              <w:right w:val="nil"/>
            </w:tcBorders>
            <w:shd w:val="clear" w:color="auto" w:fill="auto"/>
            <w:noWrap/>
            <w:vAlign w:val="bottom"/>
            <w:hideMark/>
          </w:tcPr>
          <w:p w14:paraId="4503999F"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36294BBE"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94B8FD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12DA0074"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0501158" w14:textId="77777777" w:rsidR="00FD3C88" w:rsidRPr="00753B7E" w:rsidRDefault="00FD3C88" w:rsidP="002650E9"/>
        </w:tc>
      </w:tr>
      <w:tr w:rsidR="00FD3C88" w:rsidRPr="00753B7E" w14:paraId="702ED71A" w14:textId="77777777" w:rsidTr="002650E9">
        <w:trPr>
          <w:trHeight w:val="20"/>
        </w:trPr>
        <w:tc>
          <w:tcPr>
            <w:tcW w:w="0" w:type="auto"/>
            <w:tcBorders>
              <w:top w:val="nil"/>
              <w:left w:val="nil"/>
              <w:bottom w:val="nil"/>
              <w:right w:val="nil"/>
            </w:tcBorders>
            <w:shd w:val="clear" w:color="auto" w:fill="auto"/>
            <w:noWrap/>
            <w:vAlign w:val="bottom"/>
            <w:hideMark/>
          </w:tcPr>
          <w:p w14:paraId="2DDF982A"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75DD3C20" w14:textId="77777777" w:rsidR="00FD3C88" w:rsidRPr="00753B7E" w:rsidRDefault="00FD3C88" w:rsidP="002650E9">
            <w:pPr>
              <w:ind w:firstLine="0"/>
            </w:pPr>
            <w:r w:rsidRPr="00753B7E">
              <w:t>убежищ, чел.</w:t>
            </w:r>
          </w:p>
        </w:tc>
        <w:tc>
          <w:tcPr>
            <w:tcW w:w="0" w:type="auto"/>
            <w:tcBorders>
              <w:top w:val="nil"/>
              <w:left w:val="nil"/>
              <w:bottom w:val="nil"/>
              <w:right w:val="nil"/>
            </w:tcBorders>
            <w:shd w:val="clear" w:color="auto" w:fill="auto"/>
            <w:noWrap/>
            <w:vAlign w:val="bottom"/>
            <w:hideMark/>
          </w:tcPr>
          <w:p w14:paraId="435892A8"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37FF1AC3"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0B27B9D"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6A3D0887"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427D22B9"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55A9DA76" w14:textId="77777777" w:rsidR="00FD3C88" w:rsidRPr="00753B7E" w:rsidRDefault="00FD3C88" w:rsidP="002650E9"/>
        </w:tc>
      </w:tr>
      <w:tr w:rsidR="00FD3C88" w:rsidRPr="00753B7E" w14:paraId="2C4B75EE" w14:textId="77777777" w:rsidTr="002650E9">
        <w:trPr>
          <w:trHeight w:val="20"/>
        </w:trPr>
        <w:tc>
          <w:tcPr>
            <w:tcW w:w="0" w:type="auto"/>
            <w:tcBorders>
              <w:top w:val="nil"/>
              <w:left w:val="nil"/>
              <w:bottom w:val="nil"/>
              <w:right w:val="nil"/>
            </w:tcBorders>
            <w:shd w:val="clear" w:color="auto" w:fill="auto"/>
            <w:noWrap/>
            <w:vAlign w:val="bottom"/>
            <w:hideMark/>
          </w:tcPr>
          <w:p w14:paraId="4FFEF269" w14:textId="77777777" w:rsidR="00FD3C88" w:rsidRPr="00753B7E" w:rsidRDefault="00FD3C88" w:rsidP="002650E9">
            <w:pPr>
              <w:ind w:firstLine="0"/>
            </w:pPr>
            <w:r w:rsidRPr="00753B7E">
              <w:t>-</w:t>
            </w:r>
          </w:p>
        </w:tc>
        <w:tc>
          <w:tcPr>
            <w:tcW w:w="0" w:type="auto"/>
            <w:gridSpan w:val="3"/>
            <w:tcBorders>
              <w:top w:val="nil"/>
              <w:left w:val="nil"/>
              <w:bottom w:val="nil"/>
              <w:right w:val="nil"/>
            </w:tcBorders>
            <w:shd w:val="clear" w:color="auto" w:fill="auto"/>
            <w:noWrap/>
            <w:vAlign w:val="bottom"/>
            <w:hideMark/>
          </w:tcPr>
          <w:p w14:paraId="02A68AA1" w14:textId="77777777" w:rsidR="00FD3C88" w:rsidRPr="00753B7E" w:rsidRDefault="00FD3C88" w:rsidP="002650E9">
            <w:pPr>
              <w:ind w:firstLine="0"/>
            </w:pPr>
            <w:r w:rsidRPr="00753B7E">
              <w:t>укрытий (подвалов), чел.</w:t>
            </w:r>
          </w:p>
        </w:tc>
        <w:tc>
          <w:tcPr>
            <w:tcW w:w="0" w:type="auto"/>
            <w:tcBorders>
              <w:top w:val="nil"/>
              <w:left w:val="nil"/>
              <w:bottom w:val="nil"/>
              <w:right w:val="nil"/>
            </w:tcBorders>
            <w:shd w:val="clear" w:color="auto" w:fill="auto"/>
            <w:noWrap/>
            <w:vAlign w:val="bottom"/>
            <w:hideMark/>
          </w:tcPr>
          <w:p w14:paraId="4A20E5DB"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B1ED235"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18732F52"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15EB1E34"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77F27A51" w14:textId="77777777" w:rsidR="00FD3C88" w:rsidRPr="00753B7E" w:rsidRDefault="00FD3C88" w:rsidP="002650E9"/>
        </w:tc>
      </w:tr>
      <w:tr w:rsidR="00FD3C88" w:rsidRPr="00753B7E" w14:paraId="5A690262"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65F7F2B7" w14:textId="77777777" w:rsidR="00FD3C88" w:rsidRPr="00753B7E" w:rsidRDefault="00FD3C88" w:rsidP="002650E9">
            <w:pPr>
              <w:ind w:firstLine="0"/>
            </w:pPr>
            <w:r w:rsidRPr="00753B7E">
              <w:t>Количество НРС на объектах экономики, чел.</w:t>
            </w:r>
          </w:p>
        </w:tc>
        <w:tc>
          <w:tcPr>
            <w:tcW w:w="0" w:type="auto"/>
            <w:tcBorders>
              <w:top w:val="nil"/>
              <w:left w:val="nil"/>
              <w:bottom w:val="nil"/>
              <w:right w:val="nil"/>
            </w:tcBorders>
            <w:shd w:val="clear" w:color="auto" w:fill="auto"/>
            <w:noWrap/>
            <w:vAlign w:val="bottom"/>
            <w:hideMark/>
          </w:tcPr>
          <w:p w14:paraId="74274CB7"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22B6FA73" w14:textId="77777777" w:rsidR="00FD3C88" w:rsidRPr="00753B7E" w:rsidRDefault="00FD3C88" w:rsidP="002650E9">
            <w:pPr>
              <w:ind w:firstLine="0"/>
            </w:pPr>
            <w:r w:rsidRPr="00753B7E">
              <w:t>100</w:t>
            </w:r>
          </w:p>
        </w:tc>
        <w:tc>
          <w:tcPr>
            <w:tcW w:w="0" w:type="auto"/>
            <w:tcBorders>
              <w:top w:val="nil"/>
              <w:left w:val="nil"/>
              <w:bottom w:val="nil"/>
              <w:right w:val="nil"/>
            </w:tcBorders>
            <w:shd w:val="clear" w:color="auto" w:fill="auto"/>
            <w:noWrap/>
            <w:vAlign w:val="bottom"/>
            <w:hideMark/>
          </w:tcPr>
          <w:p w14:paraId="60B2CBE4"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4644D9EC" w14:textId="77777777" w:rsidR="00FD3C88" w:rsidRPr="00753B7E" w:rsidRDefault="00FD3C88" w:rsidP="002650E9"/>
        </w:tc>
      </w:tr>
      <w:tr w:rsidR="00FD3C88" w:rsidRPr="00753B7E" w14:paraId="61A9B34B" w14:textId="77777777" w:rsidTr="002650E9">
        <w:trPr>
          <w:trHeight w:val="20"/>
        </w:trPr>
        <w:tc>
          <w:tcPr>
            <w:tcW w:w="0" w:type="auto"/>
            <w:tcBorders>
              <w:top w:val="nil"/>
              <w:left w:val="nil"/>
              <w:bottom w:val="nil"/>
              <w:right w:val="nil"/>
            </w:tcBorders>
            <w:shd w:val="clear" w:color="auto" w:fill="auto"/>
            <w:noWrap/>
            <w:vAlign w:val="bottom"/>
            <w:hideMark/>
          </w:tcPr>
          <w:p w14:paraId="098D46AB"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0BDCB22A"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CABB6E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2944D8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1E6F01D2"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3A59D99"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39BB4ED"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778A05F"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9AD1FCC" w14:textId="77777777" w:rsidR="00FD3C88" w:rsidRPr="00753B7E" w:rsidRDefault="00FD3C88" w:rsidP="002650E9"/>
        </w:tc>
      </w:tr>
      <w:tr w:rsidR="00FD3C88" w:rsidRPr="00753B7E" w14:paraId="1FE5B1E2"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46502A73" w14:textId="77777777" w:rsidR="00FD3C88" w:rsidRPr="00753B7E" w:rsidRDefault="00FD3C88" w:rsidP="002650E9">
            <w:pPr>
              <w:ind w:firstLine="0"/>
              <w:rPr>
                <w:i/>
                <w:iCs/>
              </w:rPr>
            </w:pPr>
            <w:proofErr w:type="spellStart"/>
            <w:r w:rsidRPr="00753B7E">
              <w:rPr>
                <w:i/>
                <w:iCs/>
              </w:rPr>
              <w:t>S</w:t>
            </w:r>
            <w:r w:rsidRPr="00753B7E">
              <w:rPr>
                <w:i/>
                <w:iCs/>
                <w:vertAlign w:val="subscript"/>
              </w:rPr>
              <w:t>жз</w:t>
            </w:r>
            <w:proofErr w:type="spellEnd"/>
            <w:r w:rsidRPr="00753B7E">
              <w:rPr>
                <w:i/>
                <w:iCs/>
                <w:vertAlign w:val="subscript"/>
              </w:rPr>
              <w:t xml:space="preserve"> </w:t>
            </w:r>
            <w:r w:rsidRPr="00753B7E">
              <w:t>- площадь жилой зоны, км</w:t>
            </w:r>
            <w:r w:rsidRPr="00753B7E">
              <w:rPr>
                <w:vertAlign w:val="superscript"/>
              </w:rPr>
              <w:t>2</w:t>
            </w:r>
            <w:r w:rsidRPr="00753B7E">
              <w:t>.</w:t>
            </w:r>
          </w:p>
        </w:tc>
        <w:tc>
          <w:tcPr>
            <w:tcW w:w="0" w:type="auto"/>
            <w:tcBorders>
              <w:top w:val="nil"/>
              <w:left w:val="nil"/>
              <w:bottom w:val="nil"/>
              <w:right w:val="nil"/>
            </w:tcBorders>
            <w:shd w:val="clear" w:color="auto" w:fill="auto"/>
            <w:noWrap/>
            <w:vAlign w:val="bottom"/>
            <w:hideMark/>
          </w:tcPr>
          <w:p w14:paraId="0C794E54"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4BEAA1C"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4190B37D" w14:textId="77777777" w:rsidR="00FD3C88" w:rsidRPr="00753B7E" w:rsidRDefault="00FD3C88" w:rsidP="002650E9">
            <w:pPr>
              <w:ind w:firstLine="0"/>
            </w:pPr>
            <w:r w:rsidRPr="00753B7E">
              <w:t>0,16</w:t>
            </w:r>
          </w:p>
        </w:tc>
        <w:tc>
          <w:tcPr>
            <w:tcW w:w="0" w:type="auto"/>
            <w:tcBorders>
              <w:top w:val="nil"/>
              <w:left w:val="nil"/>
              <w:bottom w:val="nil"/>
              <w:right w:val="nil"/>
            </w:tcBorders>
            <w:shd w:val="clear" w:color="auto" w:fill="auto"/>
            <w:noWrap/>
            <w:vAlign w:val="bottom"/>
            <w:hideMark/>
          </w:tcPr>
          <w:p w14:paraId="6742888A" w14:textId="77777777" w:rsidR="00FD3C88" w:rsidRPr="00753B7E" w:rsidRDefault="00FD3C88" w:rsidP="002650E9">
            <w:pPr>
              <w:ind w:firstLine="0"/>
            </w:pPr>
            <w:r w:rsidRPr="00753B7E">
              <w:t>км</w:t>
            </w:r>
            <w:r w:rsidRPr="00753B7E">
              <w:rPr>
                <w:vertAlign w:val="superscript"/>
              </w:rPr>
              <w:t>2</w:t>
            </w:r>
            <w:r w:rsidRPr="00753B7E">
              <w:t>.</w:t>
            </w:r>
          </w:p>
        </w:tc>
        <w:tc>
          <w:tcPr>
            <w:tcW w:w="0" w:type="auto"/>
            <w:tcBorders>
              <w:top w:val="nil"/>
              <w:left w:val="nil"/>
              <w:bottom w:val="nil"/>
              <w:right w:val="nil"/>
            </w:tcBorders>
            <w:shd w:val="clear" w:color="auto" w:fill="auto"/>
            <w:noWrap/>
            <w:vAlign w:val="bottom"/>
            <w:hideMark/>
          </w:tcPr>
          <w:p w14:paraId="7E7D16EE" w14:textId="77777777" w:rsidR="00FD3C88" w:rsidRPr="00753B7E" w:rsidRDefault="00FD3C88" w:rsidP="002650E9"/>
        </w:tc>
      </w:tr>
      <w:tr w:rsidR="00FD3C88" w:rsidRPr="00753B7E" w14:paraId="39423345" w14:textId="77777777" w:rsidTr="002650E9">
        <w:trPr>
          <w:trHeight w:val="20"/>
        </w:trPr>
        <w:tc>
          <w:tcPr>
            <w:tcW w:w="0" w:type="auto"/>
            <w:tcBorders>
              <w:top w:val="nil"/>
              <w:left w:val="nil"/>
              <w:bottom w:val="nil"/>
              <w:right w:val="nil"/>
            </w:tcBorders>
            <w:shd w:val="clear" w:color="auto" w:fill="auto"/>
            <w:noWrap/>
            <w:vAlign w:val="bottom"/>
            <w:hideMark/>
          </w:tcPr>
          <w:p w14:paraId="49E5E3AC"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135C1CA5"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FC3B3A4"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1CF8248"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30C5C69E"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E6179A9"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C850F33"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7A50A51"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189A9C2" w14:textId="77777777" w:rsidR="00FD3C88" w:rsidRPr="00753B7E" w:rsidRDefault="00FD3C88" w:rsidP="002650E9"/>
        </w:tc>
      </w:tr>
      <w:tr w:rsidR="00FD3C88" w:rsidRPr="00753B7E" w14:paraId="5699F758"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3BB5B5F5" w14:textId="77777777" w:rsidR="00FD3C88" w:rsidRPr="00753B7E" w:rsidRDefault="00FD3C88" w:rsidP="002650E9">
            <w:pPr>
              <w:ind w:firstLine="0"/>
              <w:rPr>
                <w:b/>
                <w:bCs/>
                <w:u w:val="single"/>
              </w:rPr>
            </w:pPr>
            <w:r w:rsidRPr="00753B7E">
              <w:rPr>
                <w:b/>
                <w:bCs/>
                <w:u w:val="single"/>
              </w:rPr>
              <w:t>Результаты расчетов:</w:t>
            </w:r>
          </w:p>
        </w:tc>
        <w:tc>
          <w:tcPr>
            <w:tcW w:w="0" w:type="auto"/>
            <w:tcBorders>
              <w:top w:val="nil"/>
              <w:left w:val="nil"/>
              <w:bottom w:val="nil"/>
              <w:right w:val="nil"/>
            </w:tcBorders>
            <w:shd w:val="clear" w:color="auto" w:fill="auto"/>
            <w:noWrap/>
            <w:vAlign w:val="bottom"/>
            <w:hideMark/>
          </w:tcPr>
          <w:p w14:paraId="45125451"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B3978DF"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16DEEDDD"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0157EBAA"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4F88AF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DF7CDAA" w14:textId="77777777" w:rsidR="00FD3C88" w:rsidRPr="00753B7E" w:rsidRDefault="00FD3C88" w:rsidP="002650E9"/>
        </w:tc>
      </w:tr>
      <w:tr w:rsidR="00FD3C88" w:rsidRPr="00753B7E" w14:paraId="01376A7A" w14:textId="77777777" w:rsidTr="002650E9">
        <w:trPr>
          <w:trHeight w:val="20"/>
        </w:trPr>
        <w:tc>
          <w:tcPr>
            <w:tcW w:w="0" w:type="auto"/>
            <w:tcBorders>
              <w:top w:val="nil"/>
              <w:left w:val="nil"/>
              <w:bottom w:val="nil"/>
              <w:right w:val="nil"/>
            </w:tcBorders>
            <w:shd w:val="clear" w:color="auto" w:fill="auto"/>
            <w:noWrap/>
            <w:vAlign w:val="bottom"/>
            <w:hideMark/>
          </w:tcPr>
          <w:p w14:paraId="6BB2C182" w14:textId="77777777" w:rsidR="00FD3C88" w:rsidRPr="00753B7E" w:rsidRDefault="00FD3C88" w:rsidP="002650E9">
            <w:pPr>
              <w:ind w:firstLine="0"/>
              <w:rPr>
                <w:u w:val="single"/>
              </w:rPr>
            </w:pPr>
          </w:p>
        </w:tc>
        <w:tc>
          <w:tcPr>
            <w:tcW w:w="0" w:type="auto"/>
            <w:gridSpan w:val="3"/>
            <w:tcBorders>
              <w:top w:val="nil"/>
              <w:left w:val="nil"/>
              <w:bottom w:val="nil"/>
              <w:right w:val="nil"/>
            </w:tcBorders>
            <w:shd w:val="clear" w:color="auto" w:fill="auto"/>
            <w:noWrap/>
            <w:vAlign w:val="bottom"/>
            <w:hideMark/>
          </w:tcPr>
          <w:p w14:paraId="43B69090" w14:textId="77777777" w:rsidR="00FD3C88" w:rsidRPr="00753B7E" w:rsidRDefault="00FD3C88" w:rsidP="002650E9">
            <w:pPr>
              <w:ind w:firstLine="0"/>
              <w:rPr>
                <w:i/>
                <w:iCs/>
                <w:u w:val="single"/>
              </w:rPr>
            </w:pPr>
            <w:r w:rsidRPr="00753B7E">
              <w:rPr>
                <w:i/>
                <w:iCs/>
                <w:u w:val="single"/>
              </w:rPr>
              <w:t>Объекты экономики</w:t>
            </w:r>
          </w:p>
        </w:tc>
        <w:tc>
          <w:tcPr>
            <w:tcW w:w="0" w:type="auto"/>
            <w:tcBorders>
              <w:top w:val="nil"/>
              <w:left w:val="nil"/>
              <w:bottom w:val="nil"/>
              <w:right w:val="nil"/>
            </w:tcBorders>
            <w:shd w:val="clear" w:color="auto" w:fill="auto"/>
            <w:noWrap/>
            <w:vAlign w:val="bottom"/>
            <w:hideMark/>
          </w:tcPr>
          <w:p w14:paraId="4DD4B35D"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3F1C27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1CBE143E"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31B4D3D"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096EF847" w14:textId="77777777" w:rsidR="00FD3C88" w:rsidRPr="00753B7E" w:rsidRDefault="00FD3C88" w:rsidP="002650E9"/>
        </w:tc>
      </w:tr>
      <w:tr w:rsidR="00FD3C88" w:rsidRPr="00753B7E" w14:paraId="52E9DB1F" w14:textId="77777777" w:rsidTr="002650E9">
        <w:trPr>
          <w:trHeight w:val="20"/>
        </w:trPr>
        <w:tc>
          <w:tcPr>
            <w:tcW w:w="0" w:type="auto"/>
            <w:gridSpan w:val="5"/>
            <w:tcBorders>
              <w:top w:val="nil"/>
              <w:left w:val="nil"/>
              <w:bottom w:val="nil"/>
              <w:right w:val="nil"/>
            </w:tcBorders>
            <w:shd w:val="clear" w:color="auto" w:fill="auto"/>
            <w:vAlign w:val="bottom"/>
            <w:hideMark/>
          </w:tcPr>
          <w:p w14:paraId="45FC8404" w14:textId="77777777" w:rsidR="00FD3C88" w:rsidRPr="00753B7E" w:rsidRDefault="00FD3C88" w:rsidP="002650E9">
            <w:pPr>
              <w:ind w:firstLine="0"/>
            </w:pPr>
            <w:r w:rsidRPr="00753B7E">
              <w:t xml:space="preserve">Протяженность заваленных внутри объектовых </w:t>
            </w:r>
            <w:r w:rsidRPr="00753B7E">
              <w:br/>
              <w:t>проездов (</w:t>
            </w:r>
            <w:proofErr w:type="spellStart"/>
            <w:r w:rsidRPr="00753B7E">
              <w:t>L</w:t>
            </w:r>
            <w:r w:rsidRPr="00753B7E">
              <w:rPr>
                <w:vertAlign w:val="subscript"/>
              </w:rPr>
              <w:t>з</w:t>
            </w:r>
            <w:proofErr w:type="spellEnd"/>
            <w:r w:rsidRPr="00753B7E">
              <w:t xml:space="preserve">, км) </w:t>
            </w:r>
          </w:p>
        </w:tc>
        <w:tc>
          <w:tcPr>
            <w:tcW w:w="0" w:type="auto"/>
            <w:tcBorders>
              <w:top w:val="nil"/>
              <w:left w:val="nil"/>
              <w:bottom w:val="nil"/>
              <w:right w:val="nil"/>
            </w:tcBorders>
            <w:shd w:val="clear" w:color="auto" w:fill="auto"/>
            <w:noWrap/>
            <w:vAlign w:val="bottom"/>
            <w:hideMark/>
          </w:tcPr>
          <w:p w14:paraId="0361620D"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49FB4E6F" w14:textId="77777777" w:rsidR="00FD3C88" w:rsidRPr="00753B7E" w:rsidRDefault="00FD3C88" w:rsidP="002650E9">
            <w:pPr>
              <w:ind w:firstLine="0"/>
            </w:pPr>
            <w:r w:rsidRPr="00753B7E">
              <w:t>0,001</w:t>
            </w:r>
          </w:p>
        </w:tc>
        <w:tc>
          <w:tcPr>
            <w:tcW w:w="0" w:type="auto"/>
            <w:tcBorders>
              <w:top w:val="nil"/>
              <w:left w:val="nil"/>
              <w:bottom w:val="nil"/>
              <w:right w:val="nil"/>
            </w:tcBorders>
            <w:shd w:val="clear" w:color="auto" w:fill="auto"/>
            <w:noWrap/>
            <w:vAlign w:val="bottom"/>
            <w:hideMark/>
          </w:tcPr>
          <w:p w14:paraId="48FCDDA1" w14:textId="77777777" w:rsidR="00FD3C88" w:rsidRPr="00753B7E" w:rsidRDefault="00FD3C88" w:rsidP="002650E9">
            <w:pPr>
              <w:ind w:firstLine="0"/>
            </w:pPr>
            <w:r w:rsidRPr="00753B7E">
              <w:t>км.</w:t>
            </w:r>
          </w:p>
        </w:tc>
        <w:tc>
          <w:tcPr>
            <w:tcW w:w="0" w:type="auto"/>
            <w:tcBorders>
              <w:top w:val="nil"/>
              <w:left w:val="nil"/>
              <w:bottom w:val="nil"/>
              <w:right w:val="nil"/>
            </w:tcBorders>
            <w:shd w:val="clear" w:color="auto" w:fill="auto"/>
            <w:noWrap/>
            <w:vAlign w:val="bottom"/>
            <w:hideMark/>
          </w:tcPr>
          <w:p w14:paraId="27CF3325" w14:textId="77777777" w:rsidR="00FD3C88" w:rsidRPr="00753B7E" w:rsidRDefault="00FD3C88" w:rsidP="002650E9"/>
        </w:tc>
      </w:tr>
      <w:tr w:rsidR="00FD3C88" w:rsidRPr="00753B7E" w14:paraId="5C7DB7FB" w14:textId="77777777" w:rsidTr="002650E9">
        <w:trPr>
          <w:trHeight w:val="20"/>
        </w:trPr>
        <w:tc>
          <w:tcPr>
            <w:tcW w:w="0" w:type="auto"/>
            <w:gridSpan w:val="5"/>
            <w:tcBorders>
              <w:top w:val="nil"/>
              <w:left w:val="nil"/>
              <w:bottom w:val="nil"/>
              <w:right w:val="nil"/>
            </w:tcBorders>
            <w:shd w:val="clear" w:color="auto" w:fill="auto"/>
            <w:vAlign w:val="bottom"/>
            <w:hideMark/>
          </w:tcPr>
          <w:p w14:paraId="70881571" w14:textId="77777777" w:rsidR="00FD3C88" w:rsidRPr="00753B7E" w:rsidRDefault="00FD3C88" w:rsidP="002650E9">
            <w:pPr>
              <w:ind w:firstLine="0"/>
            </w:pPr>
            <w:r w:rsidRPr="00753B7E">
              <w:t>Количество аварий на КЭС (</w:t>
            </w:r>
            <w:proofErr w:type="spellStart"/>
            <w:r w:rsidRPr="00753B7E">
              <w:t>N</w:t>
            </w:r>
            <w:r w:rsidRPr="00753B7E">
              <w:rPr>
                <w:vertAlign w:val="subscript"/>
              </w:rPr>
              <w:t>ав</w:t>
            </w:r>
            <w:proofErr w:type="spellEnd"/>
            <w:r w:rsidRPr="00753B7E">
              <w:t xml:space="preserve">, ед.) </w:t>
            </w:r>
          </w:p>
        </w:tc>
        <w:tc>
          <w:tcPr>
            <w:tcW w:w="0" w:type="auto"/>
            <w:tcBorders>
              <w:top w:val="nil"/>
              <w:left w:val="nil"/>
              <w:bottom w:val="nil"/>
              <w:right w:val="nil"/>
            </w:tcBorders>
            <w:shd w:val="clear" w:color="auto" w:fill="auto"/>
            <w:noWrap/>
            <w:vAlign w:val="bottom"/>
            <w:hideMark/>
          </w:tcPr>
          <w:p w14:paraId="2FAB8072"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616B5A92"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6E7E85FA" w14:textId="77777777" w:rsidR="00FD3C88" w:rsidRPr="00753B7E" w:rsidRDefault="00FD3C88" w:rsidP="002650E9">
            <w:pPr>
              <w:ind w:firstLine="0"/>
            </w:pPr>
            <w:r w:rsidRPr="00753B7E">
              <w:t>ед.</w:t>
            </w:r>
          </w:p>
        </w:tc>
        <w:tc>
          <w:tcPr>
            <w:tcW w:w="0" w:type="auto"/>
            <w:tcBorders>
              <w:top w:val="nil"/>
              <w:left w:val="nil"/>
              <w:bottom w:val="nil"/>
              <w:right w:val="nil"/>
            </w:tcBorders>
            <w:shd w:val="clear" w:color="auto" w:fill="auto"/>
            <w:noWrap/>
            <w:vAlign w:val="bottom"/>
            <w:hideMark/>
          </w:tcPr>
          <w:p w14:paraId="06E6BA17" w14:textId="77777777" w:rsidR="00FD3C88" w:rsidRPr="00753B7E" w:rsidRDefault="00FD3C88" w:rsidP="002650E9"/>
        </w:tc>
      </w:tr>
      <w:tr w:rsidR="00FD3C88" w:rsidRPr="00753B7E" w14:paraId="1E3F93B8"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5E07F7CA" w14:textId="77777777" w:rsidR="00FD3C88" w:rsidRPr="00753B7E" w:rsidRDefault="00FD3C88" w:rsidP="002650E9">
            <w:pPr>
              <w:ind w:firstLine="0"/>
            </w:pPr>
            <w:r w:rsidRPr="00753B7E">
              <w:t>Защищенность населения:</w:t>
            </w:r>
          </w:p>
        </w:tc>
        <w:tc>
          <w:tcPr>
            <w:tcW w:w="0" w:type="auto"/>
            <w:tcBorders>
              <w:top w:val="nil"/>
              <w:left w:val="nil"/>
              <w:bottom w:val="nil"/>
              <w:right w:val="nil"/>
            </w:tcBorders>
            <w:shd w:val="clear" w:color="auto" w:fill="auto"/>
            <w:noWrap/>
            <w:vAlign w:val="bottom"/>
            <w:hideMark/>
          </w:tcPr>
          <w:p w14:paraId="72B9F7E4"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367DB2A"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24FC57B"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957D6C0"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9D66022"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032F721" w14:textId="77777777" w:rsidR="00FD3C88" w:rsidRPr="00753B7E" w:rsidRDefault="00FD3C88" w:rsidP="002650E9"/>
        </w:tc>
      </w:tr>
      <w:tr w:rsidR="00FD3C88" w:rsidRPr="00753B7E" w14:paraId="6798CC1B" w14:textId="77777777" w:rsidTr="002650E9">
        <w:trPr>
          <w:trHeight w:val="20"/>
        </w:trPr>
        <w:tc>
          <w:tcPr>
            <w:tcW w:w="0" w:type="auto"/>
            <w:tcBorders>
              <w:top w:val="nil"/>
              <w:left w:val="nil"/>
              <w:bottom w:val="nil"/>
              <w:right w:val="nil"/>
            </w:tcBorders>
            <w:shd w:val="clear" w:color="auto" w:fill="auto"/>
            <w:noWrap/>
            <w:vAlign w:val="bottom"/>
            <w:hideMark/>
          </w:tcPr>
          <w:p w14:paraId="0812AE72"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4FBB1285" w14:textId="77777777" w:rsidR="00FD3C88" w:rsidRPr="00753B7E" w:rsidRDefault="00FD3C88" w:rsidP="002650E9">
            <w:pPr>
              <w:ind w:firstLine="0"/>
            </w:pPr>
            <w:r w:rsidRPr="00753B7E">
              <w:t>в убежищах, чел.</w:t>
            </w:r>
          </w:p>
        </w:tc>
        <w:tc>
          <w:tcPr>
            <w:tcW w:w="0" w:type="auto"/>
            <w:tcBorders>
              <w:top w:val="nil"/>
              <w:left w:val="nil"/>
              <w:bottom w:val="nil"/>
              <w:right w:val="nil"/>
            </w:tcBorders>
            <w:shd w:val="clear" w:color="auto" w:fill="auto"/>
            <w:noWrap/>
            <w:vAlign w:val="bottom"/>
            <w:hideMark/>
          </w:tcPr>
          <w:p w14:paraId="56C2609E"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A01613D"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1FC6B2E"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6BA88DAA"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3C4F9750"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546CA8E9" w14:textId="77777777" w:rsidR="00FD3C88" w:rsidRPr="00753B7E" w:rsidRDefault="00FD3C88" w:rsidP="002650E9"/>
        </w:tc>
      </w:tr>
      <w:tr w:rsidR="00FD3C88" w:rsidRPr="00753B7E" w14:paraId="113DEB50" w14:textId="77777777" w:rsidTr="002650E9">
        <w:trPr>
          <w:trHeight w:val="20"/>
        </w:trPr>
        <w:tc>
          <w:tcPr>
            <w:tcW w:w="0" w:type="auto"/>
            <w:tcBorders>
              <w:top w:val="nil"/>
              <w:left w:val="nil"/>
              <w:bottom w:val="nil"/>
              <w:right w:val="nil"/>
            </w:tcBorders>
            <w:shd w:val="clear" w:color="auto" w:fill="auto"/>
            <w:noWrap/>
            <w:vAlign w:val="bottom"/>
            <w:hideMark/>
          </w:tcPr>
          <w:p w14:paraId="6BDB235D" w14:textId="77777777" w:rsidR="00FD3C88" w:rsidRPr="00753B7E" w:rsidRDefault="00FD3C88" w:rsidP="002650E9">
            <w:pPr>
              <w:ind w:firstLine="0"/>
            </w:pPr>
            <w:r w:rsidRPr="00753B7E">
              <w:t>-</w:t>
            </w:r>
          </w:p>
        </w:tc>
        <w:tc>
          <w:tcPr>
            <w:tcW w:w="0" w:type="auto"/>
            <w:gridSpan w:val="3"/>
            <w:tcBorders>
              <w:top w:val="nil"/>
              <w:left w:val="nil"/>
              <w:bottom w:val="nil"/>
              <w:right w:val="nil"/>
            </w:tcBorders>
            <w:shd w:val="clear" w:color="auto" w:fill="auto"/>
            <w:noWrap/>
            <w:vAlign w:val="bottom"/>
            <w:hideMark/>
          </w:tcPr>
          <w:p w14:paraId="50E894C7" w14:textId="77777777" w:rsidR="00FD3C88" w:rsidRPr="00753B7E" w:rsidRDefault="00FD3C88" w:rsidP="002650E9">
            <w:pPr>
              <w:ind w:firstLine="0"/>
            </w:pPr>
            <w:r w:rsidRPr="00753B7E">
              <w:t>в укрытиях (подвалах), чел.</w:t>
            </w:r>
          </w:p>
        </w:tc>
        <w:tc>
          <w:tcPr>
            <w:tcW w:w="0" w:type="auto"/>
            <w:tcBorders>
              <w:top w:val="nil"/>
              <w:left w:val="nil"/>
              <w:bottom w:val="nil"/>
              <w:right w:val="nil"/>
            </w:tcBorders>
            <w:shd w:val="clear" w:color="auto" w:fill="auto"/>
            <w:noWrap/>
            <w:vAlign w:val="bottom"/>
            <w:hideMark/>
          </w:tcPr>
          <w:p w14:paraId="05A08903"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AB4EF15"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0A450546"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14E7FFA9"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2347B6D6" w14:textId="77777777" w:rsidR="00FD3C88" w:rsidRPr="00753B7E" w:rsidRDefault="00FD3C88" w:rsidP="002650E9"/>
        </w:tc>
      </w:tr>
      <w:tr w:rsidR="00FD3C88" w:rsidRPr="00753B7E" w14:paraId="0CA83442" w14:textId="77777777" w:rsidTr="002650E9">
        <w:trPr>
          <w:trHeight w:val="20"/>
        </w:trPr>
        <w:tc>
          <w:tcPr>
            <w:tcW w:w="0" w:type="auto"/>
            <w:tcBorders>
              <w:top w:val="nil"/>
              <w:left w:val="nil"/>
              <w:bottom w:val="nil"/>
              <w:right w:val="nil"/>
            </w:tcBorders>
            <w:shd w:val="clear" w:color="auto" w:fill="auto"/>
            <w:noWrap/>
            <w:vAlign w:val="bottom"/>
            <w:hideMark/>
          </w:tcPr>
          <w:p w14:paraId="0F791F0D"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34A8F809" w14:textId="77777777" w:rsidR="00FD3C88" w:rsidRPr="00753B7E" w:rsidRDefault="00FD3C88" w:rsidP="002650E9">
            <w:pPr>
              <w:ind w:firstLine="0"/>
            </w:pPr>
            <w:r w:rsidRPr="00753B7E">
              <w:t>незащищено, чел.</w:t>
            </w:r>
          </w:p>
        </w:tc>
        <w:tc>
          <w:tcPr>
            <w:tcW w:w="0" w:type="auto"/>
            <w:tcBorders>
              <w:top w:val="nil"/>
              <w:left w:val="nil"/>
              <w:bottom w:val="nil"/>
              <w:right w:val="nil"/>
            </w:tcBorders>
            <w:shd w:val="clear" w:color="auto" w:fill="auto"/>
            <w:noWrap/>
            <w:vAlign w:val="bottom"/>
            <w:hideMark/>
          </w:tcPr>
          <w:p w14:paraId="51404198"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9213345"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9B8A9BE"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3C54C965" w14:textId="77777777" w:rsidR="00FD3C88" w:rsidRPr="00753B7E" w:rsidRDefault="00FD3C88" w:rsidP="002650E9">
            <w:pPr>
              <w:ind w:firstLine="0"/>
            </w:pPr>
            <w:r w:rsidRPr="00753B7E">
              <w:t>100</w:t>
            </w:r>
          </w:p>
        </w:tc>
        <w:tc>
          <w:tcPr>
            <w:tcW w:w="0" w:type="auto"/>
            <w:tcBorders>
              <w:top w:val="nil"/>
              <w:left w:val="nil"/>
              <w:bottom w:val="nil"/>
              <w:right w:val="nil"/>
            </w:tcBorders>
            <w:shd w:val="clear" w:color="auto" w:fill="auto"/>
            <w:noWrap/>
            <w:vAlign w:val="bottom"/>
            <w:hideMark/>
          </w:tcPr>
          <w:p w14:paraId="1BBF0CC6"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0B59BCAF" w14:textId="77777777" w:rsidR="00FD3C88" w:rsidRPr="00753B7E" w:rsidRDefault="00FD3C88" w:rsidP="002650E9"/>
        </w:tc>
      </w:tr>
      <w:tr w:rsidR="00FD3C88" w:rsidRPr="00753B7E" w14:paraId="24ECA365"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2BE981AC" w14:textId="77777777" w:rsidR="00FD3C88" w:rsidRPr="00753B7E" w:rsidRDefault="00FD3C88" w:rsidP="002650E9">
            <w:pPr>
              <w:ind w:firstLine="0"/>
            </w:pPr>
            <w:r w:rsidRPr="00753B7E">
              <w:t>Возможные людские потери:</w:t>
            </w:r>
          </w:p>
        </w:tc>
        <w:tc>
          <w:tcPr>
            <w:tcW w:w="0" w:type="auto"/>
            <w:tcBorders>
              <w:top w:val="nil"/>
              <w:left w:val="nil"/>
              <w:bottom w:val="nil"/>
              <w:right w:val="nil"/>
            </w:tcBorders>
            <w:shd w:val="clear" w:color="auto" w:fill="auto"/>
            <w:noWrap/>
            <w:vAlign w:val="bottom"/>
            <w:hideMark/>
          </w:tcPr>
          <w:p w14:paraId="38207814"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0AB73E0"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C8945B2"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19439808"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12C20A1" w14:textId="77777777" w:rsidR="00FD3C88" w:rsidRPr="00753B7E" w:rsidRDefault="00FD3C88" w:rsidP="002650E9"/>
        </w:tc>
      </w:tr>
      <w:tr w:rsidR="00FD3C88" w:rsidRPr="00753B7E" w14:paraId="3C13857F" w14:textId="77777777" w:rsidTr="002650E9">
        <w:trPr>
          <w:trHeight w:val="20"/>
        </w:trPr>
        <w:tc>
          <w:tcPr>
            <w:tcW w:w="0" w:type="auto"/>
            <w:tcBorders>
              <w:top w:val="nil"/>
              <w:left w:val="nil"/>
              <w:bottom w:val="nil"/>
              <w:right w:val="nil"/>
            </w:tcBorders>
            <w:shd w:val="clear" w:color="auto" w:fill="auto"/>
            <w:noWrap/>
            <w:vAlign w:val="bottom"/>
            <w:hideMark/>
          </w:tcPr>
          <w:p w14:paraId="25452A8A"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697DC998" w14:textId="77777777" w:rsidR="00FD3C88" w:rsidRPr="00753B7E" w:rsidRDefault="00FD3C88" w:rsidP="002650E9">
            <w:pPr>
              <w:ind w:firstLine="0"/>
            </w:pPr>
            <w:r w:rsidRPr="00753B7E">
              <w:t>общие, чел.</w:t>
            </w:r>
          </w:p>
        </w:tc>
        <w:tc>
          <w:tcPr>
            <w:tcW w:w="0" w:type="auto"/>
            <w:tcBorders>
              <w:top w:val="nil"/>
              <w:left w:val="nil"/>
              <w:bottom w:val="nil"/>
              <w:right w:val="nil"/>
            </w:tcBorders>
            <w:shd w:val="clear" w:color="auto" w:fill="auto"/>
            <w:noWrap/>
            <w:vAlign w:val="bottom"/>
            <w:hideMark/>
          </w:tcPr>
          <w:p w14:paraId="19ABC7C7"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E1BE4EC"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3F2A2473"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4EC52D36" w14:textId="77777777" w:rsidR="00FD3C88" w:rsidRPr="00753B7E" w:rsidRDefault="00FD3C88" w:rsidP="002650E9">
            <w:pPr>
              <w:ind w:firstLine="0"/>
            </w:pPr>
            <w:r w:rsidRPr="00753B7E">
              <w:t>8</w:t>
            </w:r>
          </w:p>
        </w:tc>
        <w:tc>
          <w:tcPr>
            <w:tcW w:w="0" w:type="auto"/>
            <w:tcBorders>
              <w:top w:val="nil"/>
              <w:left w:val="nil"/>
              <w:bottom w:val="nil"/>
              <w:right w:val="nil"/>
            </w:tcBorders>
            <w:shd w:val="clear" w:color="auto" w:fill="auto"/>
            <w:noWrap/>
            <w:vAlign w:val="bottom"/>
            <w:hideMark/>
          </w:tcPr>
          <w:p w14:paraId="7D645DDC"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0E71BAAF" w14:textId="77777777" w:rsidR="00FD3C88" w:rsidRPr="00753B7E" w:rsidRDefault="00FD3C88" w:rsidP="002650E9"/>
        </w:tc>
      </w:tr>
      <w:tr w:rsidR="00FD3C88" w:rsidRPr="00753B7E" w14:paraId="58054CB8" w14:textId="77777777" w:rsidTr="002650E9">
        <w:trPr>
          <w:trHeight w:val="20"/>
        </w:trPr>
        <w:tc>
          <w:tcPr>
            <w:tcW w:w="0" w:type="auto"/>
            <w:tcBorders>
              <w:top w:val="nil"/>
              <w:left w:val="nil"/>
              <w:bottom w:val="nil"/>
              <w:right w:val="nil"/>
            </w:tcBorders>
            <w:shd w:val="clear" w:color="auto" w:fill="auto"/>
            <w:noWrap/>
            <w:vAlign w:val="bottom"/>
            <w:hideMark/>
          </w:tcPr>
          <w:p w14:paraId="53F51C46"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7D4A79AD" w14:textId="77777777" w:rsidR="00FD3C88" w:rsidRPr="00753B7E" w:rsidRDefault="00FD3C88" w:rsidP="002650E9">
            <w:pPr>
              <w:ind w:firstLine="0"/>
            </w:pPr>
            <w:r w:rsidRPr="00753B7E">
              <w:t>санитарные, чел.</w:t>
            </w:r>
          </w:p>
        </w:tc>
        <w:tc>
          <w:tcPr>
            <w:tcW w:w="0" w:type="auto"/>
            <w:tcBorders>
              <w:top w:val="nil"/>
              <w:left w:val="nil"/>
              <w:bottom w:val="nil"/>
              <w:right w:val="nil"/>
            </w:tcBorders>
            <w:shd w:val="clear" w:color="auto" w:fill="auto"/>
            <w:noWrap/>
            <w:vAlign w:val="bottom"/>
            <w:hideMark/>
          </w:tcPr>
          <w:p w14:paraId="2D2AD04B"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E859D31"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6EC59BC"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743B6194" w14:textId="77777777" w:rsidR="00FD3C88" w:rsidRPr="00753B7E" w:rsidRDefault="00FD3C88" w:rsidP="002650E9">
            <w:pPr>
              <w:ind w:firstLine="0"/>
            </w:pPr>
            <w:r w:rsidRPr="00753B7E">
              <w:t>3</w:t>
            </w:r>
          </w:p>
        </w:tc>
        <w:tc>
          <w:tcPr>
            <w:tcW w:w="0" w:type="auto"/>
            <w:tcBorders>
              <w:top w:val="nil"/>
              <w:left w:val="nil"/>
              <w:bottom w:val="nil"/>
              <w:right w:val="nil"/>
            </w:tcBorders>
            <w:shd w:val="clear" w:color="auto" w:fill="auto"/>
            <w:noWrap/>
            <w:vAlign w:val="bottom"/>
            <w:hideMark/>
          </w:tcPr>
          <w:p w14:paraId="251B5444"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247C84F4" w14:textId="77777777" w:rsidR="00FD3C88" w:rsidRPr="00753B7E" w:rsidRDefault="00FD3C88" w:rsidP="002650E9"/>
        </w:tc>
      </w:tr>
      <w:tr w:rsidR="00FD3C88" w:rsidRPr="00753B7E" w14:paraId="2D85CBB9"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5E5D2501" w14:textId="77777777" w:rsidR="00FD3C88" w:rsidRPr="00753B7E" w:rsidRDefault="00FD3C88" w:rsidP="002650E9">
            <w:pPr>
              <w:ind w:firstLine="0"/>
            </w:pPr>
            <w:r w:rsidRPr="00753B7E">
              <w:t>Количество заваленных людей, чел.</w:t>
            </w:r>
          </w:p>
        </w:tc>
        <w:tc>
          <w:tcPr>
            <w:tcW w:w="0" w:type="auto"/>
            <w:tcBorders>
              <w:top w:val="nil"/>
              <w:left w:val="nil"/>
              <w:bottom w:val="nil"/>
              <w:right w:val="nil"/>
            </w:tcBorders>
            <w:shd w:val="clear" w:color="auto" w:fill="auto"/>
            <w:noWrap/>
            <w:vAlign w:val="bottom"/>
            <w:hideMark/>
          </w:tcPr>
          <w:p w14:paraId="3661825D"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5D2EBF2"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17B28BAB" w14:textId="77777777" w:rsidR="00FD3C88" w:rsidRPr="00753B7E" w:rsidRDefault="00FD3C88" w:rsidP="002650E9">
            <w:pPr>
              <w:ind w:firstLine="0"/>
            </w:pPr>
            <w:r w:rsidRPr="00753B7E">
              <w:t>3</w:t>
            </w:r>
          </w:p>
        </w:tc>
        <w:tc>
          <w:tcPr>
            <w:tcW w:w="0" w:type="auto"/>
            <w:tcBorders>
              <w:top w:val="nil"/>
              <w:left w:val="nil"/>
              <w:bottom w:val="nil"/>
              <w:right w:val="nil"/>
            </w:tcBorders>
            <w:shd w:val="clear" w:color="auto" w:fill="auto"/>
            <w:noWrap/>
            <w:vAlign w:val="bottom"/>
            <w:hideMark/>
          </w:tcPr>
          <w:p w14:paraId="37A4D00D"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48CE4DA7" w14:textId="77777777" w:rsidR="00FD3C88" w:rsidRPr="00753B7E" w:rsidRDefault="00FD3C88" w:rsidP="002650E9"/>
        </w:tc>
      </w:tr>
      <w:tr w:rsidR="00FD3C88" w:rsidRPr="00753B7E" w14:paraId="4B0465D5" w14:textId="77777777" w:rsidTr="002650E9">
        <w:trPr>
          <w:trHeight w:val="20"/>
        </w:trPr>
        <w:tc>
          <w:tcPr>
            <w:tcW w:w="0" w:type="auto"/>
            <w:gridSpan w:val="8"/>
            <w:tcBorders>
              <w:top w:val="nil"/>
              <w:left w:val="nil"/>
              <w:bottom w:val="single" w:sz="4" w:space="0" w:color="auto"/>
              <w:right w:val="nil"/>
            </w:tcBorders>
            <w:shd w:val="clear" w:color="auto" w:fill="auto"/>
            <w:noWrap/>
            <w:vAlign w:val="bottom"/>
            <w:hideMark/>
          </w:tcPr>
          <w:p w14:paraId="00E539B3" w14:textId="77777777" w:rsidR="00FD3C88" w:rsidRPr="00753B7E" w:rsidRDefault="00FD3C88" w:rsidP="002650E9">
            <w:pPr>
              <w:ind w:firstLine="0"/>
            </w:pPr>
            <w:r w:rsidRPr="00753B7E">
              <w:t>Объем инженерно-спасательных работ:</w:t>
            </w:r>
          </w:p>
        </w:tc>
        <w:tc>
          <w:tcPr>
            <w:tcW w:w="0" w:type="auto"/>
            <w:tcBorders>
              <w:top w:val="nil"/>
              <w:left w:val="nil"/>
              <w:bottom w:val="nil"/>
              <w:right w:val="nil"/>
            </w:tcBorders>
            <w:shd w:val="clear" w:color="auto" w:fill="auto"/>
            <w:noWrap/>
            <w:vAlign w:val="bottom"/>
            <w:hideMark/>
          </w:tcPr>
          <w:p w14:paraId="74E3320F" w14:textId="77777777" w:rsidR="00FD3C88" w:rsidRPr="00753B7E" w:rsidRDefault="00FD3C88" w:rsidP="002650E9"/>
        </w:tc>
      </w:tr>
      <w:tr w:rsidR="00FD3C88" w:rsidRPr="00753B7E" w14:paraId="585F1B81" w14:textId="77777777" w:rsidTr="002650E9">
        <w:trPr>
          <w:trHeight w:val="20"/>
        </w:trPr>
        <w:tc>
          <w:tcPr>
            <w:tcW w:w="0" w:type="auto"/>
            <w:gridSpan w:val="4"/>
            <w:tcBorders>
              <w:top w:val="single" w:sz="4" w:space="0" w:color="auto"/>
              <w:left w:val="single" w:sz="4" w:space="0" w:color="auto"/>
              <w:bottom w:val="single" w:sz="4" w:space="0" w:color="auto"/>
              <w:right w:val="nil"/>
            </w:tcBorders>
            <w:shd w:val="clear" w:color="auto" w:fill="auto"/>
            <w:noWrap/>
            <w:vAlign w:val="center"/>
            <w:hideMark/>
          </w:tcPr>
          <w:p w14:paraId="02C36F7A" w14:textId="77777777" w:rsidR="00FD3C88" w:rsidRPr="00753B7E" w:rsidRDefault="00FD3C88" w:rsidP="002650E9">
            <w:pPr>
              <w:ind w:firstLine="0"/>
            </w:pPr>
            <w:r w:rsidRPr="00753B7E">
              <w:t>Наименование работ</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E985FA8" w14:textId="77777777" w:rsidR="00FD3C88" w:rsidRPr="00753B7E" w:rsidRDefault="00FD3C88" w:rsidP="002650E9">
            <w:pPr>
              <w:ind w:firstLine="0"/>
            </w:pPr>
            <w:r w:rsidRPr="00753B7E">
              <w:t xml:space="preserve">Техника, </w:t>
            </w:r>
            <w:r w:rsidRPr="00753B7E">
              <w:br w:type="page"/>
              <w:t>ед.*час.</w:t>
            </w:r>
          </w:p>
        </w:tc>
        <w:tc>
          <w:tcPr>
            <w:tcW w:w="0" w:type="auto"/>
            <w:gridSpan w:val="2"/>
            <w:tcBorders>
              <w:top w:val="single" w:sz="4" w:space="0" w:color="auto"/>
              <w:left w:val="nil"/>
              <w:bottom w:val="single" w:sz="4" w:space="0" w:color="auto"/>
              <w:right w:val="single" w:sz="4" w:space="0" w:color="000000"/>
            </w:tcBorders>
            <w:shd w:val="clear" w:color="auto" w:fill="auto"/>
            <w:vAlign w:val="bottom"/>
            <w:hideMark/>
          </w:tcPr>
          <w:p w14:paraId="569A7CAF" w14:textId="77777777" w:rsidR="00FD3C88" w:rsidRPr="00753B7E" w:rsidRDefault="00FD3C88" w:rsidP="002650E9">
            <w:pPr>
              <w:ind w:firstLine="0"/>
            </w:pPr>
            <w:r w:rsidRPr="00753B7E">
              <w:t xml:space="preserve">Личный состав, </w:t>
            </w:r>
            <w:r w:rsidRPr="00753B7E">
              <w:br w:type="page"/>
              <w:t>чел*час.</w:t>
            </w:r>
          </w:p>
        </w:tc>
        <w:tc>
          <w:tcPr>
            <w:tcW w:w="0" w:type="auto"/>
            <w:tcBorders>
              <w:top w:val="nil"/>
              <w:left w:val="nil"/>
              <w:bottom w:val="nil"/>
              <w:right w:val="nil"/>
            </w:tcBorders>
            <w:shd w:val="clear" w:color="auto" w:fill="auto"/>
            <w:noWrap/>
            <w:vAlign w:val="bottom"/>
            <w:hideMark/>
          </w:tcPr>
          <w:p w14:paraId="7FAE2F72" w14:textId="77777777" w:rsidR="00FD3C88" w:rsidRPr="00753B7E" w:rsidRDefault="00FD3C88" w:rsidP="002650E9">
            <w:pPr>
              <w:ind w:firstLine="0"/>
            </w:pPr>
          </w:p>
        </w:tc>
      </w:tr>
      <w:tr w:rsidR="00FD3C88" w:rsidRPr="00753B7E" w14:paraId="4AC7BA85"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3AEFDB4" w14:textId="77777777" w:rsidR="00FD3C88" w:rsidRPr="00753B7E" w:rsidRDefault="00FD3C88" w:rsidP="002650E9">
            <w:pPr>
              <w:ind w:firstLine="0"/>
            </w:pPr>
            <w:r w:rsidRPr="00753B7E">
              <w:t xml:space="preserve">   Вскрытие заваленных ЗС.</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7B47B40F" w14:textId="77777777" w:rsidR="00FD3C88" w:rsidRPr="00753B7E" w:rsidRDefault="00FD3C88" w:rsidP="002650E9">
            <w:pPr>
              <w:ind w:firstLine="0"/>
            </w:pPr>
            <w:r w:rsidRPr="00753B7E">
              <w:t>0</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08D3A335"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3A28D031" w14:textId="77777777" w:rsidR="00FD3C88" w:rsidRPr="00753B7E" w:rsidRDefault="00FD3C88" w:rsidP="002650E9">
            <w:pPr>
              <w:ind w:firstLine="0"/>
            </w:pPr>
          </w:p>
        </w:tc>
      </w:tr>
      <w:tr w:rsidR="00FD3C88" w:rsidRPr="00753B7E" w14:paraId="0A90A9A8"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B4B6E89" w14:textId="77777777" w:rsidR="00FD3C88" w:rsidRPr="00753B7E" w:rsidRDefault="00FD3C88" w:rsidP="002650E9">
            <w:pPr>
              <w:ind w:firstLine="0"/>
            </w:pPr>
            <w:r w:rsidRPr="00753B7E">
              <w:t xml:space="preserve">   Ликвидация аварий на КЭС.</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47DC5F07" w14:textId="77777777" w:rsidR="00FD3C88" w:rsidRPr="00753B7E" w:rsidRDefault="00FD3C88" w:rsidP="002650E9">
            <w:pPr>
              <w:ind w:firstLine="0"/>
            </w:pPr>
            <w:r w:rsidRPr="00753B7E">
              <w:t>0</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6C3660B0"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7D283546" w14:textId="77777777" w:rsidR="00FD3C88" w:rsidRPr="00753B7E" w:rsidRDefault="00FD3C88" w:rsidP="002650E9">
            <w:pPr>
              <w:ind w:firstLine="0"/>
            </w:pPr>
          </w:p>
        </w:tc>
      </w:tr>
      <w:tr w:rsidR="00FD3C88" w:rsidRPr="00753B7E" w14:paraId="58CBE654"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AC942CF" w14:textId="77777777" w:rsidR="00FD3C88" w:rsidRPr="00753B7E" w:rsidRDefault="00FD3C88" w:rsidP="002650E9">
            <w:pPr>
              <w:ind w:firstLine="0"/>
            </w:pPr>
            <w:r w:rsidRPr="00753B7E">
              <w:t xml:space="preserve">   Проделывание проездов в завалах.</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4614E28E" w14:textId="77777777" w:rsidR="00FD3C88" w:rsidRPr="00753B7E" w:rsidRDefault="00FD3C88" w:rsidP="002650E9">
            <w:pPr>
              <w:ind w:firstLine="0"/>
            </w:pPr>
            <w:r w:rsidRPr="00753B7E">
              <w:t>0</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2A443608"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15D99F95" w14:textId="77777777" w:rsidR="00FD3C88" w:rsidRPr="00753B7E" w:rsidRDefault="00FD3C88" w:rsidP="002650E9">
            <w:pPr>
              <w:ind w:firstLine="0"/>
            </w:pPr>
          </w:p>
        </w:tc>
      </w:tr>
      <w:tr w:rsidR="00FD3C88" w:rsidRPr="00753B7E" w14:paraId="6EF70DE2"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14FFE22" w14:textId="77777777" w:rsidR="00FD3C88" w:rsidRPr="00753B7E" w:rsidRDefault="00FD3C88" w:rsidP="002650E9">
            <w:pPr>
              <w:ind w:firstLine="0"/>
            </w:pPr>
            <w:r w:rsidRPr="00753B7E">
              <w:t xml:space="preserve">   Откопка пострадавших из-под завалов.</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14D51B1F" w14:textId="77777777" w:rsidR="00FD3C88" w:rsidRPr="00753B7E" w:rsidRDefault="00FD3C88" w:rsidP="002650E9">
            <w:pPr>
              <w:ind w:firstLine="0"/>
            </w:pPr>
            <w:r w:rsidRPr="00753B7E">
              <w:t>-</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4E7E33A7" w14:textId="77777777" w:rsidR="00FD3C88" w:rsidRPr="00753B7E" w:rsidRDefault="00FD3C88" w:rsidP="002650E9">
            <w:pPr>
              <w:ind w:firstLine="0"/>
            </w:pPr>
            <w:r w:rsidRPr="00753B7E">
              <w:t>36</w:t>
            </w:r>
          </w:p>
        </w:tc>
        <w:tc>
          <w:tcPr>
            <w:tcW w:w="0" w:type="auto"/>
            <w:tcBorders>
              <w:top w:val="nil"/>
              <w:left w:val="nil"/>
              <w:bottom w:val="nil"/>
              <w:right w:val="nil"/>
            </w:tcBorders>
            <w:shd w:val="clear" w:color="auto" w:fill="auto"/>
            <w:noWrap/>
            <w:vAlign w:val="bottom"/>
            <w:hideMark/>
          </w:tcPr>
          <w:p w14:paraId="5A905AC5" w14:textId="77777777" w:rsidR="00FD3C88" w:rsidRPr="00753B7E" w:rsidRDefault="00FD3C88" w:rsidP="002650E9">
            <w:pPr>
              <w:ind w:firstLine="0"/>
            </w:pPr>
          </w:p>
        </w:tc>
      </w:tr>
      <w:tr w:rsidR="00FD3C88" w:rsidRPr="00753B7E" w14:paraId="7E1579E2"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DC7A89" w14:textId="77777777" w:rsidR="00FD3C88" w:rsidRPr="00753B7E" w:rsidRDefault="00FD3C88" w:rsidP="002650E9">
            <w:pPr>
              <w:ind w:firstLine="0"/>
              <w:rPr>
                <w:i/>
                <w:iCs/>
              </w:rPr>
            </w:pPr>
            <w:r w:rsidRPr="00753B7E">
              <w:rPr>
                <w:i/>
                <w:iCs/>
              </w:rPr>
              <w:t xml:space="preserve">   Суммарная трудоемкость задач</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23558EBF" w14:textId="77777777" w:rsidR="00FD3C88" w:rsidRPr="00753B7E" w:rsidRDefault="00FD3C88" w:rsidP="002650E9">
            <w:pPr>
              <w:ind w:firstLine="0"/>
              <w:rPr>
                <w:b/>
                <w:bCs/>
              </w:rPr>
            </w:pPr>
            <w:r w:rsidRPr="00753B7E">
              <w:rPr>
                <w:b/>
                <w:bCs/>
              </w:rPr>
              <w:t>0</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2451F8F9" w14:textId="77777777" w:rsidR="00FD3C88" w:rsidRPr="00753B7E" w:rsidRDefault="00FD3C88" w:rsidP="002650E9">
            <w:pPr>
              <w:ind w:firstLine="0"/>
              <w:rPr>
                <w:b/>
                <w:bCs/>
              </w:rPr>
            </w:pPr>
            <w:r w:rsidRPr="00753B7E">
              <w:rPr>
                <w:b/>
                <w:bCs/>
              </w:rPr>
              <w:t>36</w:t>
            </w:r>
          </w:p>
        </w:tc>
        <w:tc>
          <w:tcPr>
            <w:tcW w:w="0" w:type="auto"/>
            <w:tcBorders>
              <w:top w:val="nil"/>
              <w:left w:val="nil"/>
              <w:bottom w:val="nil"/>
              <w:right w:val="nil"/>
            </w:tcBorders>
            <w:shd w:val="clear" w:color="auto" w:fill="auto"/>
            <w:noWrap/>
            <w:vAlign w:val="bottom"/>
            <w:hideMark/>
          </w:tcPr>
          <w:p w14:paraId="77C93C26" w14:textId="77777777" w:rsidR="00FD3C88" w:rsidRPr="00753B7E" w:rsidRDefault="00FD3C88" w:rsidP="002650E9">
            <w:pPr>
              <w:ind w:firstLine="0"/>
            </w:pPr>
          </w:p>
        </w:tc>
      </w:tr>
      <w:tr w:rsidR="00FD3C88" w:rsidRPr="00753B7E" w14:paraId="68E0F651" w14:textId="77777777" w:rsidTr="002650E9">
        <w:trPr>
          <w:trHeight w:val="20"/>
        </w:trPr>
        <w:tc>
          <w:tcPr>
            <w:tcW w:w="0" w:type="auto"/>
            <w:tcBorders>
              <w:top w:val="nil"/>
              <w:left w:val="nil"/>
              <w:bottom w:val="nil"/>
              <w:right w:val="nil"/>
            </w:tcBorders>
            <w:shd w:val="clear" w:color="auto" w:fill="auto"/>
            <w:noWrap/>
            <w:vAlign w:val="bottom"/>
            <w:hideMark/>
          </w:tcPr>
          <w:p w14:paraId="18F1CB84" w14:textId="77777777" w:rsidR="00FD3C88" w:rsidRPr="00753B7E" w:rsidRDefault="00FD3C88" w:rsidP="002650E9">
            <w:pPr>
              <w:rPr>
                <w:i/>
                <w:iCs/>
              </w:rPr>
            </w:pPr>
          </w:p>
        </w:tc>
        <w:tc>
          <w:tcPr>
            <w:tcW w:w="0" w:type="auto"/>
            <w:tcBorders>
              <w:top w:val="nil"/>
              <w:left w:val="nil"/>
              <w:bottom w:val="nil"/>
              <w:right w:val="nil"/>
            </w:tcBorders>
            <w:shd w:val="clear" w:color="auto" w:fill="auto"/>
            <w:noWrap/>
            <w:vAlign w:val="bottom"/>
            <w:hideMark/>
          </w:tcPr>
          <w:p w14:paraId="0F193689" w14:textId="77777777" w:rsidR="00FD3C88" w:rsidRPr="00753B7E" w:rsidRDefault="00FD3C88" w:rsidP="002650E9">
            <w:pPr>
              <w:rPr>
                <w:i/>
                <w:iCs/>
              </w:rPr>
            </w:pPr>
          </w:p>
        </w:tc>
        <w:tc>
          <w:tcPr>
            <w:tcW w:w="0" w:type="auto"/>
            <w:tcBorders>
              <w:top w:val="nil"/>
              <w:left w:val="nil"/>
              <w:bottom w:val="nil"/>
              <w:right w:val="nil"/>
            </w:tcBorders>
            <w:shd w:val="clear" w:color="auto" w:fill="auto"/>
            <w:noWrap/>
            <w:vAlign w:val="bottom"/>
            <w:hideMark/>
          </w:tcPr>
          <w:p w14:paraId="554DE65B" w14:textId="77777777" w:rsidR="00FD3C88" w:rsidRPr="00753B7E" w:rsidRDefault="00FD3C88" w:rsidP="002650E9">
            <w:pPr>
              <w:rPr>
                <w:i/>
                <w:iCs/>
              </w:rPr>
            </w:pPr>
          </w:p>
        </w:tc>
        <w:tc>
          <w:tcPr>
            <w:tcW w:w="0" w:type="auto"/>
            <w:tcBorders>
              <w:top w:val="nil"/>
              <w:left w:val="nil"/>
              <w:bottom w:val="nil"/>
              <w:right w:val="nil"/>
            </w:tcBorders>
            <w:shd w:val="clear" w:color="auto" w:fill="auto"/>
            <w:noWrap/>
            <w:vAlign w:val="bottom"/>
            <w:hideMark/>
          </w:tcPr>
          <w:p w14:paraId="288B20EE" w14:textId="77777777" w:rsidR="00FD3C88" w:rsidRPr="00753B7E" w:rsidRDefault="00FD3C88" w:rsidP="002650E9">
            <w:pPr>
              <w:rPr>
                <w:i/>
                <w:iCs/>
              </w:rPr>
            </w:pPr>
          </w:p>
        </w:tc>
        <w:tc>
          <w:tcPr>
            <w:tcW w:w="0" w:type="auto"/>
            <w:tcBorders>
              <w:top w:val="nil"/>
              <w:left w:val="nil"/>
              <w:bottom w:val="nil"/>
              <w:right w:val="nil"/>
            </w:tcBorders>
            <w:shd w:val="clear" w:color="auto" w:fill="auto"/>
            <w:noWrap/>
            <w:vAlign w:val="bottom"/>
            <w:hideMark/>
          </w:tcPr>
          <w:p w14:paraId="7C7B0534"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16838551"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4E9E3DC8"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27B4F4D4"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64213451" w14:textId="77777777" w:rsidR="00FD3C88" w:rsidRPr="00753B7E" w:rsidRDefault="00FD3C88" w:rsidP="002650E9"/>
        </w:tc>
      </w:tr>
      <w:tr w:rsidR="00FD3C88" w:rsidRPr="00753B7E" w14:paraId="676BD81F" w14:textId="77777777" w:rsidTr="002650E9">
        <w:trPr>
          <w:trHeight w:val="20"/>
        </w:trPr>
        <w:tc>
          <w:tcPr>
            <w:tcW w:w="0" w:type="auto"/>
            <w:tcBorders>
              <w:top w:val="nil"/>
              <w:left w:val="nil"/>
              <w:bottom w:val="nil"/>
              <w:right w:val="nil"/>
            </w:tcBorders>
            <w:shd w:val="clear" w:color="auto" w:fill="auto"/>
            <w:noWrap/>
            <w:vAlign w:val="bottom"/>
            <w:hideMark/>
          </w:tcPr>
          <w:p w14:paraId="19567B09" w14:textId="77777777" w:rsidR="00FD3C88" w:rsidRPr="00753B7E" w:rsidRDefault="00FD3C88" w:rsidP="002650E9">
            <w:pPr>
              <w:rPr>
                <w:u w:val="single"/>
              </w:rPr>
            </w:pPr>
          </w:p>
        </w:tc>
        <w:tc>
          <w:tcPr>
            <w:tcW w:w="0" w:type="auto"/>
            <w:gridSpan w:val="2"/>
            <w:tcBorders>
              <w:top w:val="nil"/>
              <w:left w:val="nil"/>
              <w:bottom w:val="nil"/>
              <w:right w:val="nil"/>
            </w:tcBorders>
            <w:shd w:val="clear" w:color="auto" w:fill="auto"/>
            <w:noWrap/>
            <w:vAlign w:val="bottom"/>
            <w:hideMark/>
          </w:tcPr>
          <w:p w14:paraId="25BADA8B" w14:textId="77777777" w:rsidR="00FD3C88" w:rsidRPr="00753B7E" w:rsidRDefault="00FD3C88" w:rsidP="002650E9">
            <w:pPr>
              <w:rPr>
                <w:i/>
                <w:iCs/>
                <w:u w:val="single"/>
              </w:rPr>
            </w:pPr>
            <w:r w:rsidRPr="00753B7E">
              <w:rPr>
                <w:i/>
                <w:iCs/>
                <w:u w:val="single"/>
              </w:rPr>
              <w:t>Жилая зона</w:t>
            </w:r>
          </w:p>
        </w:tc>
        <w:tc>
          <w:tcPr>
            <w:tcW w:w="0" w:type="auto"/>
            <w:tcBorders>
              <w:top w:val="nil"/>
              <w:left w:val="nil"/>
              <w:bottom w:val="nil"/>
              <w:right w:val="nil"/>
            </w:tcBorders>
            <w:shd w:val="clear" w:color="auto" w:fill="auto"/>
            <w:noWrap/>
            <w:vAlign w:val="bottom"/>
            <w:hideMark/>
          </w:tcPr>
          <w:p w14:paraId="0C5ECAE9"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2B9AF9E7"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7371E1AA"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72EB3349"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441B7387"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6C2BCD32" w14:textId="77777777" w:rsidR="00FD3C88" w:rsidRPr="00753B7E" w:rsidRDefault="00FD3C88" w:rsidP="002650E9"/>
        </w:tc>
      </w:tr>
      <w:tr w:rsidR="00FD3C88" w:rsidRPr="00753B7E" w14:paraId="7E3015D3" w14:textId="77777777" w:rsidTr="002650E9">
        <w:trPr>
          <w:trHeight w:val="20"/>
        </w:trPr>
        <w:tc>
          <w:tcPr>
            <w:tcW w:w="0" w:type="auto"/>
            <w:gridSpan w:val="5"/>
            <w:tcBorders>
              <w:top w:val="nil"/>
              <w:left w:val="nil"/>
              <w:bottom w:val="nil"/>
              <w:right w:val="nil"/>
            </w:tcBorders>
            <w:shd w:val="clear" w:color="auto" w:fill="auto"/>
            <w:vAlign w:val="bottom"/>
            <w:hideMark/>
          </w:tcPr>
          <w:p w14:paraId="2F4EF8E6" w14:textId="77777777" w:rsidR="00FD3C88" w:rsidRPr="00753B7E" w:rsidRDefault="00FD3C88" w:rsidP="002650E9">
            <w:pPr>
              <w:ind w:firstLine="0"/>
            </w:pPr>
            <w:r w:rsidRPr="00753B7E">
              <w:t>Протяженность завалов на маршрутах ввода сил ликвидации ЧС (</w:t>
            </w:r>
            <w:proofErr w:type="spellStart"/>
            <w:r w:rsidRPr="00753B7E">
              <w:t>L</w:t>
            </w:r>
            <w:r w:rsidRPr="00753B7E">
              <w:rPr>
                <w:vertAlign w:val="subscript"/>
              </w:rPr>
              <w:t>з</w:t>
            </w:r>
            <w:proofErr w:type="spellEnd"/>
            <w:r w:rsidRPr="00753B7E">
              <w:t xml:space="preserve">, км) </w:t>
            </w:r>
          </w:p>
        </w:tc>
        <w:tc>
          <w:tcPr>
            <w:tcW w:w="0" w:type="auto"/>
            <w:tcBorders>
              <w:top w:val="nil"/>
              <w:left w:val="nil"/>
              <w:bottom w:val="nil"/>
              <w:right w:val="nil"/>
            </w:tcBorders>
            <w:shd w:val="clear" w:color="auto" w:fill="auto"/>
            <w:noWrap/>
            <w:vAlign w:val="bottom"/>
            <w:hideMark/>
          </w:tcPr>
          <w:p w14:paraId="03AF6F04"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7C42AFA9" w14:textId="77777777" w:rsidR="00FD3C88" w:rsidRPr="00753B7E" w:rsidRDefault="00FD3C88" w:rsidP="002650E9">
            <w:pPr>
              <w:ind w:firstLine="0"/>
            </w:pPr>
            <w:r w:rsidRPr="00753B7E">
              <w:t>0,008</w:t>
            </w:r>
          </w:p>
        </w:tc>
        <w:tc>
          <w:tcPr>
            <w:tcW w:w="0" w:type="auto"/>
            <w:tcBorders>
              <w:top w:val="nil"/>
              <w:left w:val="nil"/>
              <w:bottom w:val="nil"/>
              <w:right w:val="nil"/>
            </w:tcBorders>
            <w:shd w:val="clear" w:color="auto" w:fill="auto"/>
            <w:noWrap/>
            <w:vAlign w:val="bottom"/>
            <w:hideMark/>
          </w:tcPr>
          <w:p w14:paraId="2559E3FA" w14:textId="77777777" w:rsidR="00FD3C88" w:rsidRPr="00753B7E" w:rsidRDefault="00FD3C88" w:rsidP="002650E9">
            <w:pPr>
              <w:ind w:firstLine="0"/>
            </w:pPr>
            <w:r w:rsidRPr="00753B7E">
              <w:t>км.</w:t>
            </w:r>
          </w:p>
        </w:tc>
        <w:tc>
          <w:tcPr>
            <w:tcW w:w="0" w:type="auto"/>
            <w:tcBorders>
              <w:top w:val="nil"/>
              <w:left w:val="nil"/>
              <w:bottom w:val="nil"/>
              <w:right w:val="nil"/>
            </w:tcBorders>
            <w:shd w:val="clear" w:color="auto" w:fill="auto"/>
            <w:noWrap/>
            <w:vAlign w:val="bottom"/>
            <w:hideMark/>
          </w:tcPr>
          <w:p w14:paraId="048BB1C9" w14:textId="77777777" w:rsidR="00FD3C88" w:rsidRPr="00753B7E" w:rsidRDefault="00FD3C88" w:rsidP="002650E9"/>
        </w:tc>
      </w:tr>
      <w:tr w:rsidR="00FD3C88" w:rsidRPr="00753B7E" w14:paraId="2A444F18" w14:textId="77777777" w:rsidTr="002650E9">
        <w:trPr>
          <w:trHeight w:val="20"/>
        </w:trPr>
        <w:tc>
          <w:tcPr>
            <w:tcW w:w="0" w:type="auto"/>
            <w:gridSpan w:val="5"/>
            <w:tcBorders>
              <w:top w:val="nil"/>
              <w:left w:val="nil"/>
              <w:bottom w:val="nil"/>
              <w:right w:val="nil"/>
            </w:tcBorders>
            <w:shd w:val="clear" w:color="auto" w:fill="auto"/>
            <w:vAlign w:val="bottom"/>
            <w:hideMark/>
          </w:tcPr>
          <w:p w14:paraId="15C24D7F" w14:textId="77777777" w:rsidR="00FD3C88" w:rsidRPr="00753B7E" w:rsidRDefault="00FD3C88" w:rsidP="002650E9">
            <w:pPr>
              <w:ind w:firstLine="0"/>
            </w:pPr>
            <w:r w:rsidRPr="00753B7E">
              <w:t>Количество аварий на КЭС (</w:t>
            </w:r>
            <w:proofErr w:type="spellStart"/>
            <w:r w:rsidRPr="00753B7E">
              <w:t>N</w:t>
            </w:r>
            <w:r w:rsidRPr="00753B7E">
              <w:rPr>
                <w:vertAlign w:val="subscript"/>
              </w:rPr>
              <w:t>ав</w:t>
            </w:r>
            <w:proofErr w:type="spellEnd"/>
            <w:r w:rsidRPr="00753B7E">
              <w:t xml:space="preserve">, ед.) </w:t>
            </w:r>
          </w:p>
        </w:tc>
        <w:tc>
          <w:tcPr>
            <w:tcW w:w="0" w:type="auto"/>
            <w:tcBorders>
              <w:top w:val="nil"/>
              <w:left w:val="nil"/>
              <w:bottom w:val="nil"/>
              <w:right w:val="nil"/>
            </w:tcBorders>
            <w:shd w:val="clear" w:color="auto" w:fill="auto"/>
            <w:noWrap/>
            <w:vAlign w:val="bottom"/>
            <w:hideMark/>
          </w:tcPr>
          <w:p w14:paraId="5A23AEC4"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25F486CC"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30E401AC" w14:textId="77777777" w:rsidR="00FD3C88" w:rsidRPr="00753B7E" w:rsidRDefault="00FD3C88" w:rsidP="002650E9">
            <w:pPr>
              <w:ind w:firstLine="0"/>
            </w:pPr>
            <w:r w:rsidRPr="00753B7E">
              <w:t>ед.</w:t>
            </w:r>
          </w:p>
        </w:tc>
        <w:tc>
          <w:tcPr>
            <w:tcW w:w="0" w:type="auto"/>
            <w:tcBorders>
              <w:top w:val="nil"/>
              <w:left w:val="nil"/>
              <w:bottom w:val="nil"/>
              <w:right w:val="nil"/>
            </w:tcBorders>
            <w:shd w:val="clear" w:color="auto" w:fill="auto"/>
            <w:noWrap/>
            <w:vAlign w:val="bottom"/>
            <w:hideMark/>
          </w:tcPr>
          <w:p w14:paraId="3620FADA" w14:textId="77777777" w:rsidR="00FD3C88" w:rsidRPr="00753B7E" w:rsidRDefault="00FD3C88" w:rsidP="002650E9"/>
        </w:tc>
      </w:tr>
      <w:tr w:rsidR="00FD3C88" w:rsidRPr="00753B7E" w14:paraId="5853C148" w14:textId="77777777" w:rsidTr="002650E9">
        <w:trPr>
          <w:trHeight w:val="20"/>
        </w:trPr>
        <w:tc>
          <w:tcPr>
            <w:tcW w:w="0" w:type="auto"/>
            <w:gridSpan w:val="8"/>
            <w:tcBorders>
              <w:top w:val="nil"/>
              <w:left w:val="nil"/>
              <w:bottom w:val="single" w:sz="4" w:space="0" w:color="auto"/>
              <w:right w:val="nil"/>
            </w:tcBorders>
            <w:shd w:val="clear" w:color="auto" w:fill="auto"/>
            <w:noWrap/>
            <w:vAlign w:val="bottom"/>
            <w:hideMark/>
          </w:tcPr>
          <w:p w14:paraId="199B13A7" w14:textId="77777777" w:rsidR="00FD3C88" w:rsidRPr="00753B7E" w:rsidRDefault="00FD3C88" w:rsidP="002650E9">
            <w:pPr>
              <w:ind w:firstLine="0"/>
            </w:pPr>
            <w:r w:rsidRPr="00753B7E">
              <w:t>Объем инженерно-спасательных работ:</w:t>
            </w:r>
          </w:p>
        </w:tc>
        <w:tc>
          <w:tcPr>
            <w:tcW w:w="0" w:type="auto"/>
            <w:tcBorders>
              <w:top w:val="nil"/>
              <w:left w:val="nil"/>
              <w:bottom w:val="nil"/>
              <w:right w:val="nil"/>
            </w:tcBorders>
            <w:shd w:val="clear" w:color="auto" w:fill="auto"/>
            <w:noWrap/>
            <w:vAlign w:val="bottom"/>
            <w:hideMark/>
          </w:tcPr>
          <w:p w14:paraId="6D4DAF87" w14:textId="77777777" w:rsidR="00FD3C88" w:rsidRPr="00753B7E" w:rsidRDefault="00FD3C88" w:rsidP="002650E9"/>
        </w:tc>
      </w:tr>
      <w:tr w:rsidR="00FD3C88" w:rsidRPr="00753B7E" w14:paraId="7C60A140" w14:textId="77777777" w:rsidTr="002650E9">
        <w:trPr>
          <w:trHeight w:val="20"/>
        </w:trPr>
        <w:tc>
          <w:tcPr>
            <w:tcW w:w="0" w:type="auto"/>
            <w:gridSpan w:val="4"/>
            <w:tcBorders>
              <w:top w:val="single" w:sz="4" w:space="0" w:color="auto"/>
              <w:left w:val="single" w:sz="4" w:space="0" w:color="auto"/>
              <w:bottom w:val="single" w:sz="4" w:space="0" w:color="auto"/>
              <w:right w:val="nil"/>
            </w:tcBorders>
            <w:shd w:val="clear" w:color="auto" w:fill="auto"/>
            <w:noWrap/>
            <w:vAlign w:val="center"/>
            <w:hideMark/>
          </w:tcPr>
          <w:p w14:paraId="202ACF16" w14:textId="77777777" w:rsidR="00FD3C88" w:rsidRPr="00753B7E" w:rsidRDefault="00FD3C88" w:rsidP="002650E9">
            <w:pPr>
              <w:ind w:firstLine="0"/>
            </w:pPr>
            <w:r w:rsidRPr="00753B7E">
              <w:t>Наименование работ</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5572FFF" w14:textId="77777777" w:rsidR="00FD3C88" w:rsidRPr="00753B7E" w:rsidRDefault="00FD3C88" w:rsidP="002650E9">
            <w:pPr>
              <w:ind w:firstLine="0"/>
            </w:pPr>
            <w:r w:rsidRPr="00753B7E">
              <w:t xml:space="preserve">Техника, </w:t>
            </w:r>
            <w:r w:rsidRPr="00753B7E">
              <w:br/>
              <w:t>ед.*час.</w:t>
            </w:r>
          </w:p>
        </w:tc>
        <w:tc>
          <w:tcPr>
            <w:tcW w:w="0" w:type="auto"/>
            <w:gridSpan w:val="2"/>
            <w:tcBorders>
              <w:top w:val="single" w:sz="4" w:space="0" w:color="auto"/>
              <w:left w:val="nil"/>
              <w:bottom w:val="single" w:sz="4" w:space="0" w:color="auto"/>
              <w:right w:val="single" w:sz="4" w:space="0" w:color="000000"/>
            </w:tcBorders>
            <w:shd w:val="clear" w:color="auto" w:fill="auto"/>
            <w:vAlign w:val="bottom"/>
            <w:hideMark/>
          </w:tcPr>
          <w:p w14:paraId="1CD91B89" w14:textId="77777777" w:rsidR="00FD3C88" w:rsidRPr="00753B7E" w:rsidRDefault="00FD3C88" w:rsidP="002650E9">
            <w:pPr>
              <w:ind w:firstLine="0"/>
            </w:pPr>
            <w:r w:rsidRPr="00753B7E">
              <w:t xml:space="preserve">Личный состав, </w:t>
            </w:r>
            <w:r w:rsidRPr="00753B7E">
              <w:br/>
              <w:t>чел*час.</w:t>
            </w:r>
          </w:p>
        </w:tc>
        <w:tc>
          <w:tcPr>
            <w:tcW w:w="0" w:type="auto"/>
            <w:tcBorders>
              <w:top w:val="nil"/>
              <w:left w:val="nil"/>
              <w:bottom w:val="nil"/>
              <w:right w:val="nil"/>
            </w:tcBorders>
            <w:shd w:val="clear" w:color="auto" w:fill="auto"/>
            <w:noWrap/>
            <w:vAlign w:val="bottom"/>
            <w:hideMark/>
          </w:tcPr>
          <w:p w14:paraId="50021EB3" w14:textId="77777777" w:rsidR="00FD3C88" w:rsidRPr="00753B7E" w:rsidRDefault="00FD3C88" w:rsidP="002650E9">
            <w:pPr>
              <w:ind w:firstLine="0"/>
            </w:pPr>
          </w:p>
        </w:tc>
      </w:tr>
      <w:tr w:rsidR="00FD3C88" w:rsidRPr="00753B7E" w14:paraId="72CDC2F8"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217077E" w14:textId="77777777" w:rsidR="00FD3C88" w:rsidRPr="00753B7E" w:rsidRDefault="00FD3C88" w:rsidP="002650E9">
            <w:pPr>
              <w:ind w:firstLine="0"/>
            </w:pPr>
            <w:r w:rsidRPr="00753B7E">
              <w:t xml:space="preserve">   Вскрытие заваленных ЗС.</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68872E55" w14:textId="77777777" w:rsidR="00FD3C88" w:rsidRPr="00753B7E" w:rsidRDefault="00FD3C88" w:rsidP="002650E9">
            <w:pPr>
              <w:ind w:firstLine="0"/>
            </w:pPr>
            <w:r w:rsidRPr="00753B7E">
              <w:t>0</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2509709C"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7631E291" w14:textId="77777777" w:rsidR="00FD3C88" w:rsidRPr="00753B7E" w:rsidRDefault="00FD3C88" w:rsidP="002650E9">
            <w:pPr>
              <w:ind w:firstLine="0"/>
            </w:pPr>
          </w:p>
        </w:tc>
      </w:tr>
      <w:tr w:rsidR="00FD3C88" w:rsidRPr="00753B7E" w14:paraId="0C011EDF"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ABD8C51" w14:textId="77777777" w:rsidR="00FD3C88" w:rsidRPr="00753B7E" w:rsidRDefault="00FD3C88" w:rsidP="002650E9">
            <w:pPr>
              <w:ind w:firstLine="0"/>
            </w:pPr>
            <w:r w:rsidRPr="00753B7E">
              <w:t xml:space="preserve">   Ликвидация аварий на КЭС.</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34BCF2BE" w14:textId="77777777" w:rsidR="00FD3C88" w:rsidRPr="00753B7E" w:rsidRDefault="00FD3C88" w:rsidP="002650E9">
            <w:pPr>
              <w:ind w:firstLine="0"/>
            </w:pPr>
            <w:r w:rsidRPr="00753B7E">
              <w:t>0</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4FB92B67" w14:textId="77777777" w:rsidR="00FD3C88" w:rsidRPr="00753B7E" w:rsidRDefault="00FD3C88" w:rsidP="002650E9">
            <w:pPr>
              <w:ind w:firstLine="0"/>
            </w:pPr>
            <w:r w:rsidRPr="00753B7E">
              <w:t>3</w:t>
            </w:r>
          </w:p>
        </w:tc>
        <w:tc>
          <w:tcPr>
            <w:tcW w:w="0" w:type="auto"/>
            <w:tcBorders>
              <w:top w:val="nil"/>
              <w:left w:val="nil"/>
              <w:bottom w:val="nil"/>
              <w:right w:val="nil"/>
            </w:tcBorders>
            <w:shd w:val="clear" w:color="auto" w:fill="auto"/>
            <w:noWrap/>
            <w:vAlign w:val="bottom"/>
            <w:hideMark/>
          </w:tcPr>
          <w:p w14:paraId="0DC2FA18" w14:textId="77777777" w:rsidR="00FD3C88" w:rsidRPr="00753B7E" w:rsidRDefault="00FD3C88" w:rsidP="002650E9">
            <w:pPr>
              <w:ind w:firstLine="0"/>
            </w:pPr>
          </w:p>
        </w:tc>
      </w:tr>
      <w:tr w:rsidR="00FD3C88" w:rsidRPr="00753B7E" w14:paraId="1028DB53"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20A14AD" w14:textId="77777777" w:rsidR="00FD3C88" w:rsidRPr="00753B7E" w:rsidRDefault="00FD3C88" w:rsidP="002650E9">
            <w:pPr>
              <w:ind w:firstLine="0"/>
            </w:pPr>
            <w:r w:rsidRPr="00753B7E">
              <w:lastRenderedPageBreak/>
              <w:t xml:space="preserve">   Проделывание проездов в завалах.</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77C7E525" w14:textId="77777777" w:rsidR="00FD3C88" w:rsidRPr="00753B7E" w:rsidRDefault="00FD3C88" w:rsidP="002650E9">
            <w:pPr>
              <w:ind w:firstLine="0"/>
            </w:pPr>
            <w:r w:rsidRPr="00753B7E">
              <w:t>0</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4AAEB467"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2B4BA5EA" w14:textId="77777777" w:rsidR="00FD3C88" w:rsidRPr="00753B7E" w:rsidRDefault="00FD3C88" w:rsidP="002650E9">
            <w:pPr>
              <w:ind w:firstLine="0"/>
            </w:pPr>
          </w:p>
        </w:tc>
      </w:tr>
      <w:tr w:rsidR="00FD3C88" w:rsidRPr="00753B7E" w14:paraId="6057E46C"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A72C66A" w14:textId="77777777" w:rsidR="00FD3C88" w:rsidRPr="00753B7E" w:rsidRDefault="00FD3C88" w:rsidP="002650E9">
            <w:pPr>
              <w:ind w:firstLine="0"/>
            </w:pPr>
            <w:r w:rsidRPr="00753B7E">
              <w:t xml:space="preserve">   Откопка пострадавших из-под завалов.</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70327A04" w14:textId="77777777" w:rsidR="00FD3C88" w:rsidRPr="00753B7E" w:rsidRDefault="00FD3C88" w:rsidP="002650E9">
            <w:pPr>
              <w:ind w:firstLine="0"/>
            </w:pPr>
            <w:r w:rsidRPr="00753B7E">
              <w:t>-</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5B7FDD6B"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535E3659" w14:textId="77777777" w:rsidR="00FD3C88" w:rsidRPr="00753B7E" w:rsidRDefault="00FD3C88" w:rsidP="002650E9">
            <w:pPr>
              <w:ind w:firstLine="0"/>
            </w:pPr>
          </w:p>
        </w:tc>
      </w:tr>
      <w:tr w:rsidR="00FD3C88" w:rsidRPr="00753B7E" w14:paraId="569CA2D2"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E2F940" w14:textId="77777777" w:rsidR="00FD3C88" w:rsidRPr="00753B7E" w:rsidRDefault="00FD3C88" w:rsidP="002650E9">
            <w:pPr>
              <w:ind w:firstLine="0"/>
              <w:rPr>
                <w:i/>
                <w:iCs/>
              </w:rPr>
            </w:pPr>
            <w:r w:rsidRPr="00753B7E">
              <w:rPr>
                <w:i/>
                <w:iCs/>
              </w:rPr>
              <w:t xml:space="preserve">   Суммарная трудоемкость задач</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6C80C2F2" w14:textId="77777777" w:rsidR="00FD3C88" w:rsidRPr="00753B7E" w:rsidRDefault="00FD3C88" w:rsidP="002650E9">
            <w:pPr>
              <w:ind w:firstLine="0"/>
              <w:rPr>
                <w:b/>
                <w:bCs/>
              </w:rPr>
            </w:pPr>
            <w:r w:rsidRPr="00753B7E">
              <w:rPr>
                <w:b/>
                <w:bCs/>
              </w:rPr>
              <w:t>0</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22C3AEAF" w14:textId="77777777" w:rsidR="00FD3C88" w:rsidRPr="00753B7E" w:rsidRDefault="00FD3C88" w:rsidP="002650E9">
            <w:pPr>
              <w:ind w:firstLine="0"/>
              <w:rPr>
                <w:b/>
                <w:bCs/>
              </w:rPr>
            </w:pPr>
            <w:r w:rsidRPr="00753B7E">
              <w:rPr>
                <w:b/>
                <w:bCs/>
              </w:rPr>
              <w:t>3</w:t>
            </w:r>
          </w:p>
        </w:tc>
        <w:tc>
          <w:tcPr>
            <w:tcW w:w="0" w:type="auto"/>
            <w:tcBorders>
              <w:top w:val="nil"/>
              <w:left w:val="nil"/>
              <w:bottom w:val="nil"/>
              <w:right w:val="nil"/>
            </w:tcBorders>
            <w:shd w:val="clear" w:color="auto" w:fill="auto"/>
            <w:noWrap/>
            <w:vAlign w:val="bottom"/>
            <w:hideMark/>
          </w:tcPr>
          <w:p w14:paraId="48113149" w14:textId="77777777" w:rsidR="00FD3C88" w:rsidRPr="00753B7E" w:rsidRDefault="00FD3C88" w:rsidP="002650E9">
            <w:pPr>
              <w:ind w:firstLine="0"/>
            </w:pPr>
          </w:p>
        </w:tc>
      </w:tr>
      <w:tr w:rsidR="00FD3C88" w:rsidRPr="00753B7E" w14:paraId="16D9E583" w14:textId="77777777" w:rsidTr="002650E9">
        <w:trPr>
          <w:trHeight w:val="20"/>
        </w:trPr>
        <w:tc>
          <w:tcPr>
            <w:tcW w:w="0" w:type="auto"/>
            <w:tcBorders>
              <w:top w:val="nil"/>
              <w:left w:val="nil"/>
              <w:bottom w:val="nil"/>
              <w:right w:val="nil"/>
            </w:tcBorders>
            <w:shd w:val="clear" w:color="auto" w:fill="auto"/>
            <w:noWrap/>
            <w:vAlign w:val="bottom"/>
            <w:hideMark/>
          </w:tcPr>
          <w:p w14:paraId="521F424E"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143F9962"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66EBFF6B"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06B29C44"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0D21A1DE"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5E4B67DC"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0DDC5531"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58BCEC5A"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62C41155" w14:textId="77777777" w:rsidR="00FD3C88" w:rsidRPr="00753B7E" w:rsidRDefault="00FD3C88" w:rsidP="002650E9"/>
        </w:tc>
      </w:tr>
      <w:tr w:rsidR="00FD3C88" w:rsidRPr="00753B7E" w14:paraId="4F63C955" w14:textId="77777777" w:rsidTr="002650E9">
        <w:trPr>
          <w:trHeight w:val="20"/>
        </w:trPr>
        <w:tc>
          <w:tcPr>
            <w:tcW w:w="0" w:type="auto"/>
            <w:tcBorders>
              <w:top w:val="nil"/>
              <w:left w:val="nil"/>
              <w:bottom w:val="nil"/>
              <w:right w:val="nil"/>
            </w:tcBorders>
            <w:shd w:val="clear" w:color="auto" w:fill="auto"/>
            <w:noWrap/>
            <w:vAlign w:val="bottom"/>
            <w:hideMark/>
          </w:tcPr>
          <w:p w14:paraId="4046A131" w14:textId="77777777" w:rsidR="00FD3C88" w:rsidRPr="00753B7E" w:rsidRDefault="00FD3C88" w:rsidP="002650E9">
            <w:pPr>
              <w:ind w:firstLine="0"/>
              <w:rPr>
                <w:u w:val="single"/>
              </w:rPr>
            </w:pPr>
          </w:p>
        </w:tc>
        <w:tc>
          <w:tcPr>
            <w:tcW w:w="0" w:type="auto"/>
            <w:gridSpan w:val="3"/>
            <w:tcBorders>
              <w:top w:val="nil"/>
              <w:left w:val="nil"/>
              <w:bottom w:val="nil"/>
              <w:right w:val="nil"/>
            </w:tcBorders>
            <w:shd w:val="clear" w:color="auto" w:fill="auto"/>
            <w:noWrap/>
            <w:vAlign w:val="bottom"/>
            <w:hideMark/>
          </w:tcPr>
          <w:p w14:paraId="70A29D07" w14:textId="77777777" w:rsidR="00FD3C88" w:rsidRPr="00753B7E" w:rsidRDefault="00FD3C88" w:rsidP="002650E9">
            <w:pPr>
              <w:ind w:firstLine="0"/>
              <w:rPr>
                <w:i/>
                <w:iCs/>
                <w:u w:val="single"/>
              </w:rPr>
            </w:pPr>
            <w:r w:rsidRPr="00753B7E">
              <w:rPr>
                <w:i/>
                <w:iCs/>
                <w:u w:val="single"/>
              </w:rPr>
              <w:t xml:space="preserve">Обобщенные данные </w:t>
            </w:r>
          </w:p>
        </w:tc>
        <w:tc>
          <w:tcPr>
            <w:tcW w:w="0" w:type="auto"/>
            <w:tcBorders>
              <w:top w:val="nil"/>
              <w:left w:val="nil"/>
              <w:bottom w:val="nil"/>
              <w:right w:val="nil"/>
            </w:tcBorders>
            <w:shd w:val="clear" w:color="auto" w:fill="auto"/>
            <w:noWrap/>
            <w:vAlign w:val="bottom"/>
            <w:hideMark/>
          </w:tcPr>
          <w:p w14:paraId="296F19A5"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6378B69"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3BEC050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88994C3"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011CF807" w14:textId="77777777" w:rsidR="00FD3C88" w:rsidRPr="00753B7E" w:rsidRDefault="00FD3C88" w:rsidP="002650E9">
            <w:pPr>
              <w:ind w:firstLine="0"/>
            </w:pPr>
          </w:p>
        </w:tc>
      </w:tr>
      <w:tr w:rsidR="00FD3C88" w:rsidRPr="00753B7E" w14:paraId="496AE872"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422FA2D6" w14:textId="77777777" w:rsidR="00FD3C88" w:rsidRPr="00753B7E" w:rsidRDefault="00FD3C88" w:rsidP="002650E9">
            <w:pPr>
              <w:ind w:firstLine="0"/>
            </w:pPr>
            <w:r w:rsidRPr="00753B7E">
              <w:t>Количество заваленных ЗС:</w:t>
            </w:r>
          </w:p>
        </w:tc>
        <w:tc>
          <w:tcPr>
            <w:tcW w:w="0" w:type="auto"/>
            <w:tcBorders>
              <w:top w:val="nil"/>
              <w:left w:val="nil"/>
              <w:bottom w:val="nil"/>
              <w:right w:val="nil"/>
            </w:tcBorders>
            <w:shd w:val="clear" w:color="auto" w:fill="auto"/>
            <w:noWrap/>
            <w:vAlign w:val="bottom"/>
            <w:hideMark/>
          </w:tcPr>
          <w:p w14:paraId="3886D2B2"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74DC02C"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CD212BA"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22552FE"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CEDC9FD" w14:textId="77777777" w:rsidR="00FD3C88" w:rsidRPr="00753B7E" w:rsidRDefault="00FD3C88" w:rsidP="002650E9">
            <w:pPr>
              <w:ind w:firstLine="0"/>
            </w:pPr>
          </w:p>
        </w:tc>
      </w:tr>
      <w:tr w:rsidR="00FD3C88" w:rsidRPr="00753B7E" w14:paraId="52E95366" w14:textId="77777777" w:rsidTr="002650E9">
        <w:trPr>
          <w:trHeight w:val="20"/>
        </w:trPr>
        <w:tc>
          <w:tcPr>
            <w:tcW w:w="0" w:type="auto"/>
            <w:tcBorders>
              <w:top w:val="nil"/>
              <w:left w:val="nil"/>
              <w:bottom w:val="nil"/>
              <w:right w:val="nil"/>
            </w:tcBorders>
            <w:shd w:val="clear" w:color="auto" w:fill="auto"/>
            <w:noWrap/>
            <w:vAlign w:val="bottom"/>
            <w:hideMark/>
          </w:tcPr>
          <w:p w14:paraId="256428DE"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0E80A31E" w14:textId="77777777" w:rsidR="00FD3C88" w:rsidRPr="00753B7E" w:rsidRDefault="00FD3C88" w:rsidP="002650E9">
            <w:pPr>
              <w:ind w:firstLine="0"/>
            </w:pPr>
            <w:r w:rsidRPr="00753B7E">
              <w:t>убежищ, ед.</w:t>
            </w:r>
          </w:p>
        </w:tc>
        <w:tc>
          <w:tcPr>
            <w:tcW w:w="0" w:type="auto"/>
            <w:tcBorders>
              <w:top w:val="nil"/>
              <w:left w:val="nil"/>
              <w:bottom w:val="nil"/>
              <w:right w:val="nil"/>
            </w:tcBorders>
            <w:shd w:val="clear" w:color="auto" w:fill="auto"/>
            <w:noWrap/>
            <w:vAlign w:val="bottom"/>
            <w:hideMark/>
          </w:tcPr>
          <w:p w14:paraId="77FE80E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9A3F0EF"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15F0AEB"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5632AA38"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70B8FFCE" w14:textId="77777777" w:rsidR="00FD3C88" w:rsidRPr="00753B7E" w:rsidRDefault="00FD3C88" w:rsidP="002650E9">
            <w:pPr>
              <w:ind w:firstLine="0"/>
            </w:pPr>
            <w:r w:rsidRPr="00753B7E">
              <w:t>ед.</w:t>
            </w:r>
          </w:p>
        </w:tc>
        <w:tc>
          <w:tcPr>
            <w:tcW w:w="0" w:type="auto"/>
            <w:tcBorders>
              <w:top w:val="nil"/>
              <w:left w:val="nil"/>
              <w:bottom w:val="nil"/>
              <w:right w:val="nil"/>
            </w:tcBorders>
            <w:shd w:val="clear" w:color="auto" w:fill="auto"/>
            <w:noWrap/>
            <w:vAlign w:val="bottom"/>
            <w:hideMark/>
          </w:tcPr>
          <w:p w14:paraId="043A7D66" w14:textId="77777777" w:rsidR="00FD3C88" w:rsidRPr="00753B7E" w:rsidRDefault="00FD3C88" w:rsidP="002650E9">
            <w:pPr>
              <w:ind w:firstLine="0"/>
            </w:pPr>
          </w:p>
        </w:tc>
      </w:tr>
      <w:tr w:rsidR="00FD3C88" w:rsidRPr="00753B7E" w14:paraId="3CF523E2" w14:textId="77777777" w:rsidTr="002650E9">
        <w:trPr>
          <w:trHeight w:val="20"/>
        </w:trPr>
        <w:tc>
          <w:tcPr>
            <w:tcW w:w="0" w:type="auto"/>
            <w:tcBorders>
              <w:top w:val="nil"/>
              <w:left w:val="nil"/>
              <w:bottom w:val="nil"/>
              <w:right w:val="nil"/>
            </w:tcBorders>
            <w:shd w:val="clear" w:color="auto" w:fill="auto"/>
            <w:noWrap/>
            <w:vAlign w:val="bottom"/>
            <w:hideMark/>
          </w:tcPr>
          <w:p w14:paraId="5C314360" w14:textId="77777777" w:rsidR="00FD3C88" w:rsidRPr="00753B7E" w:rsidRDefault="00FD3C88" w:rsidP="002650E9">
            <w:pPr>
              <w:ind w:firstLine="0"/>
            </w:pPr>
            <w:r w:rsidRPr="00753B7E">
              <w:t>-</w:t>
            </w:r>
          </w:p>
        </w:tc>
        <w:tc>
          <w:tcPr>
            <w:tcW w:w="0" w:type="auto"/>
            <w:gridSpan w:val="3"/>
            <w:tcBorders>
              <w:top w:val="nil"/>
              <w:left w:val="nil"/>
              <w:bottom w:val="nil"/>
              <w:right w:val="nil"/>
            </w:tcBorders>
            <w:shd w:val="clear" w:color="auto" w:fill="auto"/>
            <w:noWrap/>
            <w:vAlign w:val="bottom"/>
            <w:hideMark/>
          </w:tcPr>
          <w:p w14:paraId="68F2931D" w14:textId="77777777" w:rsidR="00FD3C88" w:rsidRPr="00753B7E" w:rsidRDefault="00FD3C88" w:rsidP="002650E9">
            <w:pPr>
              <w:ind w:firstLine="0"/>
            </w:pPr>
            <w:r w:rsidRPr="00753B7E">
              <w:t>укрытий (подвалов), ед.</w:t>
            </w:r>
          </w:p>
        </w:tc>
        <w:tc>
          <w:tcPr>
            <w:tcW w:w="0" w:type="auto"/>
            <w:tcBorders>
              <w:top w:val="nil"/>
              <w:left w:val="nil"/>
              <w:bottom w:val="nil"/>
              <w:right w:val="nil"/>
            </w:tcBorders>
            <w:shd w:val="clear" w:color="auto" w:fill="auto"/>
            <w:noWrap/>
            <w:vAlign w:val="bottom"/>
            <w:hideMark/>
          </w:tcPr>
          <w:p w14:paraId="3D02A630"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9AE536F"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1FC3948E"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2D26CD26" w14:textId="77777777" w:rsidR="00FD3C88" w:rsidRPr="00753B7E" w:rsidRDefault="00FD3C88" w:rsidP="002650E9">
            <w:pPr>
              <w:ind w:firstLine="0"/>
            </w:pPr>
            <w:r w:rsidRPr="00753B7E">
              <w:t>ед.</w:t>
            </w:r>
          </w:p>
        </w:tc>
        <w:tc>
          <w:tcPr>
            <w:tcW w:w="0" w:type="auto"/>
            <w:tcBorders>
              <w:top w:val="nil"/>
              <w:left w:val="nil"/>
              <w:bottom w:val="nil"/>
              <w:right w:val="nil"/>
            </w:tcBorders>
            <w:shd w:val="clear" w:color="auto" w:fill="auto"/>
            <w:noWrap/>
            <w:vAlign w:val="bottom"/>
            <w:hideMark/>
          </w:tcPr>
          <w:p w14:paraId="4499022C" w14:textId="77777777" w:rsidR="00FD3C88" w:rsidRPr="00753B7E" w:rsidRDefault="00FD3C88" w:rsidP="002650E9">
            <w:pPr>
              <w:ind w:firstLine="0"/>
            </w:pPr>
          </w:p>
        </w:tc>
      </w:tr>
      <w:tr w:rsidR="00FD3C88" w:rsidRPr="00753B7E" w14:paraId="229548DE"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236E5D09" w14:textId="77777777" w:rsidR="00FD3C88" w:rsidRPr="00753B7E" w:rsidRDefault="00FD3C88" w:rsidP="002650E9">
            <w:pPr>
              <w:ind w:firstLine="0"/>
            </w:pPr>
            <w:r w:rsidRPr="00753B7E">
              <w:t>Количество разрушенных ЗС:</w:t>
            </w:r>
          </w:p>
        </w:tc>
        <w:tc>
          <w:tcPr>
            <w:tcW w:w="0" w:type="auto"/>
            <w:tcBorders>
              <w:top w:val="nil"/>
              <w:left w:val="nil"/>
              <w:bottom w:val="nil"/>
              <w:right w:val="nil"/>
            </w:tcBorders>
            <w:shd w:val="clear" w:color="auto" w:fill="auto"/>
            <w:noWrap/>
            <w:vAlign w:val="bottom"/>
            <w:hideMark/>
          </w:tcPr>
          <w:p w14:paraId="5BF3E421"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3683B93B"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665CDD8"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3A96C743"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5672F7B" w14:textId="77777777" w:rsidR="00FD3C88" w:rsidRPr="00753B7E" w:rsidRDefault="00FD3C88" w:rsidP="002650E9">
            <w:pPr>
              <w:ind w:firstLine="0"/>
            </w:pPr>
          </w:p>
        </w:tc>
      </w:tr>
      <w:tr w:rsidR="00FD3C88" w:rsidRPr="00753B7E" w14:paraId="47DBB2E1" w14:textId="77777777" w:rsidTr="002650E9">
        <w:trPr>
          <w:trHeight w:val="20"/>
        </w:trPr>
        <w:tc>
          <w:tcPr>
            <w:tcW w:w="0" w:type="auto"/>
            <w:tcBorders>
              <w:top w:val="nil"/>
              <w:left w:val="nil"/>
              <w:bottom w:val="nil"/>
              <w:right w:val="nil"/>
            </w:tcBorders>
            <w:shd w:val="clear" w:color="auto" w:fill="auto"/>
            <w:noWrap/>
            <w:vAlign w:val="bottom"/>
            <w:hideMark/>
          </w:tcPr>
          <w:p w14:paraId="5419358E"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6628584F" w14:textId="77777777" w:rsidR="00FD3C88" w:rsidRPr="00753B7E" w:rsidRDefault="00FD3C88" w:rsidP="002650E9">
            <w:pPr>
              <w:ind w:firstLine="0"/>
            </w:pPr>
            <w:r w:rsidRPr="00753B7E">
              <w:t>убежищ, ед.</w:t>
            </w:r>
          </w:p>
        </w:tc>
        <w:tc>
          <w:tcPr>
            <w:tcW w:w="0" w:type="auto"/>
            <w:tcBorders>
              <w:top w:val="nil"/>
              <w:left w:val="nil"/>
              <w:bottom w:val="nil"/>
              <w:right w:val="nil"/>
            </w:tcBorders>
            <w:shd w:val="clear" w:color="auto" w:fill="auto"/>
            <w:noWrap/>
            <w:vAlign w:val="bottom"/>
            <w:hideMark/>
          </w:tcPr>
          <w:p w14:paraId="34D0B2BB"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5657637"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075045B"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0434F1E0"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7E2FD78B" w14:textId="77777777" w:rsidR="00FD3C88" w:rsidRPr="00753B7E" w:rsidRDefault="00FD3C88" w:rsidP="002650E9">
            <w:pPr>
              <w:ind w:firstLine="0"/>
            </w:pPr>
            <w:r w:rsidRPr="00753B7E">
              <w:t>ед.</w:t>
            </w:r>
          </w:p>
        </w:tc>
        <w:tc>
          <w:tcPr>
            <w:tcW w:w="0" w:type="auto"/>
            <w:tcBorders>
              <w:top w:val="nil"/>
              <w:left w:val="nil"/>
              <w:bottom w:val="nil"/>
              <w:right w:val="nil"/>
            </w:tcBorders>
            <w:shd w:val="clear" w:color="auto" w:fill="auto"/>
            <w:noWrap/>
            <w:vAlign w:val="bottom"/>
            <w:hideMark/>
          </w:tcPr>
          <w:p w14:paraId="0C6CE00B" w14:textId="77777777" w:rsidR="00FD3C88" w:rsidRPr="00753B7E" w:rsidRDefault="00FD3C88" w:rsidP="002650E9">
            <w:pPr>
              <w:ind w:firstLine="0"/>
            </w:pPr>
          </w:p>
        </w:tc>
      </w:tr>
      <w:tr w:rsidR="00FD3C88" w:rsidRPr="00753B7E" w14:paraId="45DA8350" w14:textId="77777777" w:rsidTr="002650E9">
        <w:trPr>
          <w:trHeight w:val="20"/>
        </w:trPr>
        <w:tc>
          <w:tcPr>
            <w:tcW w:w="0" w:type="auto"/>
            <w:tcBorders>
              <w:top w:val="nil"/>
              <w:left w:val="nil"/>
              <w:bottom w:val="nil"/>
              <w:right w:val="nil"/>
            </w:tcBorders>
            <w:shd w:val="clear" w:color="auto" w:fill="auto"/>
            <w:noWrap/>
            <w:vAlign w:val="bottom"/>
            <w:hideMark/>
          </w:tcPr>
          <w:p w14:paraId="526A3402" w14:textId="77777777" w:rsidR="00FD3C88" w:rsidRPr="00753B7E" w:rsidRDefault="00FD3C88" w:rsidP="002650E9">
            <w:pPr>
              <w:ind w:firstLine="0"/>
            </w:pPr>
            <w:r w:rsidRPr="00753B7E">
              <w:t>-</w:t>
            </w:r>
          </w:p>
        </w:tc>
        <w:tc>
          <w:tcPr>
            <w:tcW w:w="0" w:type="auto"/>
            <w:gridSpan w:val="3"/>
            <w:tcBorders>
              <w:top w:val="nil"/>
              <w:left w:val="nil"/>
              <w:bottom w:val="nil"/>
              <w:right w:val="nil"/>
            </w:tcBorders>
            <w:shd w:val="clear" w:color="auto" w:fill="auto"/>
            <w:noWrap/>
            <w:vAlign w:val="bottom"/>
            <w:hideMark/>
          </w:tcPr>
          <w:p w14:paraId="4F5A1B80" w14:textId="77777777" w:rsidR="00FD3C88" w:rsidRPr="00753B7E" w:rsidRDefault="00FD3C88" w:rsidP="002650E9">
            <w:pPr>
              <w:ind w:firstLine="0"/>
            </w:pPr>
            <w:r w:rsidRPr="00753B7E">
              <w:t>укрытий (подвалов), ед.</w:t>
            </w:r>
          </w:p>
        </w:tc>
        <w:tc>
          <w:tcPr>
            <w:tcW w:w="0" w:type="auto"/>
            <w:tcBorders>
              <w:top w:val="nil"/>
              <w:left w:val="nil"/>
              <w:bottom w:val="nil"/>
              <w:right w:val="nil"/>
            </w:tcBorders>
            <w:shd w:val="clear" w:color="auto" w:fill="auto"/>
            <w:noWrap/>
            <w:vAlign w:val="bottom"/>
            <w:hideMark/>
          </w:tcPr>
          <w:p w14:paraId="4EDDD11F"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EAC6103"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26128642"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2FB56779" w14:textId="77777777" w:rsidR="00FD3C88" w:rsidRPr="00753B7E" w:rsidRDefault="00FD3C88" w:rsidP="002650E9">
            <w:pPr>
              <w:ind w:firstLine="0"/>
            </w:pPr>
            <w:r w:rsidRPr="00753B7E">
              <w:t>ед.</w:t>
            </w:r>
          </w:p>
        </w:tc>
        <w:tc>
          <w:tcPr>
            <w:tcW w:w="0" w:type="auto"/>
            <w:tcBorders>
              <w:top w:val="nil"/>
              <w:left w:val="nil"/>
              <w:bottom w:val="nil"/>
              <w:right w:val="nil"/>
            </w:tcBorders>
            <w:shd w:val="clear" w:color="auto" w:fill="auto"/>
            <w:noWrap/>
            <w:vAlign w:val="bottom"/>
            <w:hideMark/>
          </w:tcPr>
          <w:p w14:paraId="5D4F4A19" w14:textId="77777777" w:rsidR="00FD3C88" w:rsidRPr="00753B7E" w:rsidRDefault="00FD3C88" w:rsidP="002650E9">
            <w:pPr>
              <w:ind w:firstLine="0"/>
            </w:pPr>
          </w:p>
        </w:tc>
      </w:tr>
      <w:tr w:rsidR="00FD3C88" w:rsidRPr="00753B7E" w14:paraId="4B052ACB" w14:textId="77777777" w:rsidTr="002650E9">
        <w:trPr>
          <w:trHeight w:val="20"/>
        </w:trPr>
        <w:tc>
          <w:tcPr>
            <w:tcW w:w="0" w:type="auto"/>
            <w:gridSpan w:val="5"/>
            <w:tcBorders>
              <w:top w:val="nil"/>
              <w:left w:val="nil"/>
              <w:bottom w:val="nil"/>
              <w:right w:val="nil"/>
            </w:tcBorders>
            <w:shd w:val="clear" w:color="auto" w:fill="auto"/>
            <w:vAlign w:val="bottom"/>
            <w:hideMark/>
          </w:tcPr>
          <w:p w14:paraId="6AEC72EB" w14:textId="77777777" w:rsidR="00FD3C88" w:rsidRPr="00753B7E" w:rsidRDefault="00FD3C88" w:rsidP="002650E9">
            <w:pPr>
              <w:ind w:firstLine="0"/>
            </w:pPr>
            <w:r w:rsidRPr="00753B7E">
              <w:t>Протяженность завалов на маршрутах ввода сил ликвидации ЧС (</w:t>
            </w:r>
            <w:proofErr w:type="spellStart"/>
            <w:r w:rsidRPr="00753B7E">
              <w:t>Lз</w:t>
            </w:r>
            <w:proofErr w:type="spellEnd"/>
            <w:r w:rsidRPr="00753B7E">
              <w:t xml:space="preserve">, км) </w:t>
            </w:r>
          </w:p>
        </w:tc>
        <w:tc>
          <w:tcPr>
            <w:tcW w:w="0" w:type="auto"/>
            <w:tcBorders>
              <w:top w:val="nil"/>
              <w:left w:val="nil"/>
              <w:bottom w:val="nil"/>
              <w:right w:val="nil"/>
            </w:tcBorders>
            <w:shd w:val="clear" w:color="auto" w:fill="auto"/>
            <w:noWrap/>
            <w:vAlign w:val="bottom"/>
            <w:hideMark/>
          </w:tcPr>
          <w:p w14:paraId="0C019FEE"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356118FF"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6908B691" w14:textId="77777777" w:rsidR="00FD3C88" w:rsidRPr="00753B7E" w:rsidRDefault="00FD3C88" w:rsidP="002650E9">
            <w:pPr>
              <w:ind w:firstLine="0"/>
            </w:pPr>
            <w:r w:rsidRPr="00753B7E">
              <w:t>км.</w:t>
            </w:r>
          </w:p>
        </w:tc>
        <w:tc>
          <w:tcPr>
            <w:tcW w:w="0" w:type="auto"/>
            <w:tcBorders>
              <w:top w:val="nil"/>
              <w:left w:val="nil"/>
              <w:bottom w:val="nil"/>
              <w:right w:val="nil"/>
            </w:tcBorders>
            <w:shd w:val="clear" w:color="auto" w:fill="auto"/>
            <w:noWrap/>
            <w:vAlign w:val="bottom"/>
            <w:hideMark/>
          </w:tcPr>
          <w:p w14:paraId="0E50C0E8" w14:textId="77777777" w:rsidR="00FD3C88" w:rsidRPr="00753B7E" w:rsidRDefault="00FD3C88" w:rsidP="002650E9">
            <w:pPr>
              <w:ind w:firstLine="0"/>
            </w:pPr>
          </w:p>
        </w:tc>
      </w:tr>
      <w:tr w:rsidR="00FD3C88" w:rsidRPr="00753B7E" w14:paraId="0DADA95D" w14:textId="77777777" w:rsidTr="002650E9">
        <w:trPr>
          <w:trHeight w:val="20"/>
        </w:trPr>
        <w:tc>
          <w:tcPr>
            <w:tcW w:w="0" w:type="auto"/>
            <w:gridSpan w:val="5"/>
            <w:tcBorders>
              <w:top w:val="nil"/>
              <w:left w:val="nil"/>
              <w:bottom w:val="nil"/>
              <w:right w:val="nil"/>
            </w:tcBorders>
            <w:shd w:val="clear" w:color="auto" w:fill="auto"/>
            <w:vAlign w:val="bottom"/>
            <w:hideMark/>
          </w:tcPr>
          <w:p w14:paraId="20479586" w14:textId="77777777" w:rsidR="00FD3C88" w:rsidRPr="00753B7E" w:rsidRDefault="00FD3C88" w:rsidP="002650E9">
            <w:pPr>
              <w:ind w:firstLine="0"/>
            </w:pPr>
            <w:r w:rsidRPr="00753B7E">
              <w:t>Количество аварий на КЭС (</w:t>
            </w:r>
            <w:proofErr w:type="spellStart"/>
            <w:r w:rsidRPr="00753B7E">
              <w:t>N</w:t>
            </w:r>
            <w:r w:rsidRPr="00753B7E">
              <w:rPr>
                <w:vertAlign w:val="subscript"/>
              </w:rPr>
              <w:t>ав</w:t>
            </w:r>
            <w:proofErr w:type="spellEnd"/>
            <w:r w:rsidRPr="00753B7E">
              <w:t xml:space="preserve">, ед.) </w:t>
            </w:r>
          </w:p>
        </w:tc>
        <w:tc>
          <w:tcPr>
            <w:tcW w:w="0" w:type="auto"/>
            <w:tcBorders>
              <w:top w:val="nil"/>
              <w:left w:val="nil"/>
              <w:bottom w:val="nil"/>
              <w:right w:val="nil"/>
            </w:tcBorders>
            <w:shd w:val="clear" w:color="auto" w:fill="auto"/>
            <w:noWrap/>
            <w:vAlign w:val="bottom"/>
            <w:hideMark/>
          </w:tcPr>
          <w:p w14:paraId="753FFF1B"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332AAF50"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07945753" w14:textId="77777777" w:rsidR="00FD3C88" w:rsidRPr="00753B7E" w:rsidRDefault="00FD3C88" w:rsidP="002650E9">
            <w:pPr>
              <w:ind w:firstLine="0"/>
            </w:pPr>
            <w:r w:rsidRPr="00753B7E">
              <w:t>ед.</w:t>
            </w:r>
          </w:p>
        </w:tc>
        <w:tc>
          <w:tcPr>
            <w:tcW w:w="0" w:type="auto"/>
            <w:tcBorders>
              <w:top w:val="nil"/>
              <w:left w:val="nil"/>
              <w:bottom w:val="nil"/>
              <w:right w:val="nil"/>
            </w:tcBorders>
            <w:shd w:val="clear" w:color="auto" w:fill="auto"/>
            <w:noWrap/>
            <w:vAlign w:val="bottom"/>
            <w:hideMark/>
          </w:tcPr>
          <w:p w14:paraId="60E6B4A9" w14:textId="77777777" w:rsidR="00FD3C88" w:rsidRPr="00753B7E" w:rsidRDefault="00FD3C88" w:rsidP="002650E9">
            <w:pPr>
              <w:ind w:firstLine="0"/>
            </w:pPr>
          </w:p>
        </w:tc>
      </w:tr>
      <w:tr w:rsidR="00FD3C88" w:rsidRPr="00753B7E" w14:paraId="6EB48055"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5A4712D3" w14:textId="77777777" w:rsidR="00FD3C88" w:rsidRPr="00753B7E" w:rsidRDefault="00FD3C88" w:rsidP="002650E9">
            <w:pPr>
              <w:ind w:firstLine="0"/>
            </w:pPr>
            <w:r w:rsidRPr="00753B7E">
              <w:t>Защищенность населения:</w:t>
            </w:r>
          </w:p>
        </w:tc>
        <w:tc>
          <w:tcPr>
            <w:tcW w:w="0" w:type="auto"/>
            <w:tcBorders>
              <w:top w:val="nil"/>
              <w:left w:val="nil"/>
              <w:bottom w:val="nil"/>
              <w:right w:val="nil"/>
            </w:tcBorders>
            <w:shd w:val="clear" w:color="auto" w:fill="auto"/>
            <w:noWrap/>
            <w:vAlign w:val="bottom"/>
            <w:hideMark/>
          </w:tcPr>
          <w:p w14:paraId="73AA11C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E78D310"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C45E9A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0121612C"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8997C9E"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334EBCFA" w14:textId="77777777" w:rsidR="00FD3C88" w:rsidRPr="00753B7E" w:rsidRDefault="00FD3C88" w:rsidP="002650E9">
            <w:pPr>
              <w:ind w:firstLine="0"/>
            </w:pPr>
          </w:p>
        </w:tc>
      </w:tr>
      <w:tr w:rsidR="00FD3C88" w:rsidRPr="00753B7E" w14:paraId="60DD2F31" w14:textId="77777777" w:rsidTr="002650E9">
        <w:trPr>
          <w:trHeight w:val="20"/>
        </w:trPr>
        <w:tc>
          <w:tcPr>
            <w:tcW w:w="0" w:type="auto"/>
            <w:tcBorders>
              <w:top w:val="nil"/>
              <w:left w:val="nil"/>
              <w:bottom w:val="nil"/>
              <w:right w:val="nil"/>
            </w:tcBorders>
            <w:shd w:val="clear" w:color="auto" w:fill="auto"/>
            <w:noWrap/>
            <w:vAlign w:val="bottom"/>
            <w:hideMark/>
          </w:tcPr>
          <w:p w14:paraId="1DAC41F4"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746AF7E4" w14:textId="77777777" w:rsidR="00FD3C88" w:rsidRPr="00753B7E" w:rsidRDefault="00FD3C88" w:rsidP="002650E9">
            <w:pPr>
              <w:ind w:firstLine="0"/>
            </w:pPr>
            <w:r w:rsidRPr="00753B7E">
              <w:t>в убежищах, чел.</w:t>
            </w:r>
          </w:p>
        </w:tc>
        <w:tc>
          <w:tcPr>
            <w:tcW w:w="0" w:type="auto"/>
            <w:tcBorders>
              <w:top w:val="nil"/>
              <w:left w:val="nil"/>
              <w:bottom w:val="nil"/>
              <w:right w:val="nil"/>
            </w:tcBorders>
            <w:shd w:val="clear" w:color="auto" w:fill="auto"/>
            <w:noWrap/>
            <w:vAlign w:val="bottom"/>
            <w:hideMark/>
          </w:tcPr>
          <w:p w14:paraId="46B4E641"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4F23258"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A820E91"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6A75BE25"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420C79D1"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73AA21BC" w14:textId="77777777" w:rsidR="00FD3C88" w:rsidRPr="00753B7E" w:rsidRDefault="00FD3C88" w:rsidP="002650E9">
            <w:pPr>
              <w:ind w:firstLine="0"/>
            </w:pPr>
          </w:p>
        </w:tc>
      </w:tr>
      <w:tr w:rsidR="00FD3C88" w:rsidRPr="00753B7E" w14:paraId="6849C37B" w14:textId="77777777" w:rsidTr="002650E9">
        <w:trPr>
          <w:trHeight w:val="20"/>
        </w:trPr>
        <w:tc>
          <w:tcPr>
            <w:tcW w:w="0" w:type="auto"/>
            <w:tcBorders>
              <w:top w:val="nil"/>
              <w:left w:val="nil"/>
              <w:bottom w:val="nil"/>
              <w:right w:val="nil"/>
            </w:tcBorders>
            <w:shd w:val="clear" w:color="auto" w:fill="auto"/>
            <w:noWrap/>
            <w:vAlign w:val="bottom"/>
            <w:hideMark/>
          </w:tcPr>
          <w:p w14:paraId="20685B6C" w14:textId="77777777" w:rsidR="00FD3C88" w:rsidRPr="00753B7E" w:rsidRDefault="00FD3C88" w:rsidP="002650E9">
            <w:pPr>
              <w:ind w:firstLine="0"/>
            </w:pPr>
            <w:r w:rsidRPr="00753B7E">
              <w:t>-</w:t>
            </w:r>
          </w:p>
        </w:tc>
        <w:tc>
          <w:tcPr>
            <w:tcW w:w="0" w:type="auto"/>
            <w:gridSpan w:val="3"/>
            <w:tcBorders>
              <w:top w:val="nil"/>
              <w:left w:val="nil"/>
              <w:bottom w:val="nil"/>
              <w:right w:val="nil"/>
            </w:tcBorders>
            <w:shd w:val="clear" w:color="auto" w:fill="auto"/>
            <w:noWrap/>
            <w:vAlign w:val="bottom"/>
            <w:hideMark/>
          </w:tcPr>
          <w:p w14:paraId="5E87F1EF" w14:textId="77777777" w:rsidR="00FD3C88" w:rsidRPr="00753B7E" w:rsidRDefault="00FD3C88" w:rsidP="002650E9">
            <w:pPr>
              <w:ind w:firstLine="0"/>
            </w:pPr>
            <w:r w:rsidRPr="00753B7E">
              <w:t>в укрытиях (подвалах), чел.</w:t>
            </w:r>
          </w:p>
        </w:tc>
        <w:tc>
          <w:tcPr>
            <w:tcW w:w="0" w:type="auto"/>
            <w:tcBorders>
              <w:top w:val="nil"/>
              <w:left w:val="nil"/>
              <w:bottom w:val="nil"/>
              <w:right w:val="nil"/>
            </w:tcBorders>
            <w:shd w:val="clear" w:color="auto" w:fill="auto"/>
            <w:noWrap/>
            <w:vAlign w:val="bottom"/>
            <w:hideMark/>
          </w:tcPr>
          <w:p w14:paraId="20594467"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1BA1F072"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2E9214C4"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35336464"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0F9F2B38" w14:textId="77777777" w:rsidR="00FD3C88" w:rsidRPr="00753B7E" w:rsidRDefault="00FD3C88" w:rsidP="002650E9">
            <w:pPr>
              <w:ind w:firstLine="0"/>
            </w:pPr>
          </w:p>
        </w:tc>
      </w:tr>
      <w:tr w:rsidR="00FD3C88" w:rsidRPr="00753B7E" w14:paraId="03D908C7" w14:textId="77777777" w:rsidTr="002650E9">
        <w:trPr>
          <w:trHeight w:val="20"/>
        </w:trPr>
        <w:tc>
          <w:tcPr>
            <w:tcW w:w="0" w:type="auto"/>
            <w:tcBorders>
              <w:top w:val="nil"/>
              <w:left w:val="nil"/>
              <w:bottom w:val="nil"/>
              <w:right w:val="nil"/>
            </w:tcBorders>
            <w:shd w:val="clear" w:color="auto" w:fill="auto"/>
            <w:noWrap/>
            <w:vAlign w:val="bottom"/>
            <w:hideMark/>
          </w:tcPr>
          <w:p w14:paraId="70DD321A"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70D80947" w14:textId="77777777" w:rsidR="00FD3C88" w:rsidRPr="00753B7E" w:rsidRDefault="00FD3C88" w:rsidP="002650E9">
            <w:pPr>
              <w:ind w:firstLine="0"/>
            </w:pPr>
            <w:r w:rsidRPr="00753B7E">
              <w:t>незащищено, чел.</w:t>
            </w:r>
          </w:p>
        </w:tc>
        <w:tc>
          <w:tcPr>
            <w:tcW w:w="0" w:type="auto"/>
            <w:tcBorders>
              <w:top w:val="nil"/>
              <w:left w:val="nil"/>
              <w:bottom w:val="nil"/>
              <w:right w:val="nil"/>
            </w:tcBorders>
            <w:shd w:val="clear" w:color="auto" w:fill="auto"/>
            <w:noWrap/>
            <w:vAlign w:val="bottom"/>
            <w:hideMark/>
          </w:tcPr>
          <w:p w14:paraId="2AE8D01F"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084FB52"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8AA4C42"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483C6727" w14:textId="77777777" w:rsidR="00FD3C88" w:rsidRPr="00753B7E" w:rsidRDefault="00FD3C88" w:rsidP="002650E9">
            <w:pPr>
              <w:ind w:firstLine="0"/>
            </w:pPr>
            <w:r w:rsidRPr="00753B7E">
              <w:t>100</w:t>
            </w:r>
          </w:p>
        </w:tc>
        <w:tc>
          <w:tcPr>
            <w:tcW w:w="0" w:type="auto"/>
            <w:tcBorders>
              <w:top w:val="nil"/>
              <w:left w:val="nil"/>
              <w:bottom w:val="nil"/>
              <w:right w:val="nil"/>
            </w:tcBorders>
            <w:shd w:val="clear" w:color="auto" w:fill="auto"/>
            <w:noWrap/>
            <w:vAlign w:val="bottom"/>
            <w:hideMark/>
          </w:tcPr>
          <w:p w14:paraId="504E2194"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606AFF82" w14:textId="77777777" w:rsidR="00FD3C88" w:rsidRPr="00753B7E" w:rsidRDefault="00FD3C88" w:rsidP="002650E9">
            <w:pPr>
              <w:ind w:firstLine="0"/>
            </w:pPr>
          </w:p>
        </w:tc>
      </w:tr>
      <w:tr w:rsidR="00FD3C88" w:rsidRPr="00753B7E" w14:paraId="43744786"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38327902" w14:textId="77777777" w:rsidR="00FD3C88" w:rsidRPr="00753B7E" w:rsidRDefault="00FD3C88" w:rsidP="002650E9">
            <w:pPr>
              <w:ind w:firstLine="0"/>
            </w:pPr>
            <w:r w:rsidRPr="00753B7E">
              <w:t>Возможные людские потери:</w:t>
            </w:r>
          </w:p>
        </w:tc>
        <w:tc>
          <w:tcPr>
            <w:tcW w:w="0" w:type="auto"/>
            <w:tcBorders>
              <w:top w:val="nil"/>
              <w:left w:val="nil"/>
              <w:bottom w:val="nil"/>
              <w:right w:val="nil"/>
            </w:tcBorders>
            <w:shd w:val="clear" w:color="auto" w:fill="auto"/>
            <w:noWrap/>
            <w:vAlign w:val="bottom"/>
            <w:hideMark/>
          </w:tcPr>
          <w:p w14:paraId="03591CD8"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0CB43927"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90146DC"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10860E1"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979746C" w14:textId="77777777" w:rsidR="00FD3C88" w:rsidRPr="00753B7E" w:rsidRDefault="00FD3C88" w:rsidP="002650E9">
            <w:pPr>
              <w:ind w:firstLine="0"/>
            </w:pPr>
          </w:p>
        </w:tc>
      </w:tr>
      <w:tr w:rsidR="00FD3C88" w:rsidRPr="00753B7E" w14:paraId="7529BEB6" w14:textId="77777777" w:rsidTr="002650E9">
        <w:trPr>
          <w:trHeight w:val="20"/>
        </w:trPr>
        <w:tc>
          <w:tcPr>
            <w:tcW w:w="0" w:type="auto"/>
            <w:tcBorders>
              <w:top w:val="nil"/>
              <w:left w:val="nil"/>
              <w:bottom w:val="nil"/>
              <w:right w:val="nil"/>
            </w:tcBorders>
            <w:shd w:val="clear" w:color="auto" w:fill="auto"/>
            <w:noWrap/>
            <w:vAlign w:val="bottom"/>
            <w:hideMark/>
          </w:tcPr>
          <w:p w14:paraId="5EE8B5EC"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2097FB33" w14:textId="77777777" w:rsidR="00FD3C88" w:rsidRPr="00753B7E" w:rsidRDefault="00FD3C88" w:rsidP="002650E9">
            <w:pPr>
              <w:ind w:firstLine="0"/>
            </w:pPr>
            <w:r w:rsidRPr="00753B7E">
              <w:t>общие, чел.</w:t>
            </w:r>
          </w:p>
        </w:tc>
        <w:tc>
          <w:tcPr>
            <w:tcW w:w="0" w:type="auto"/>
            <w:tcBorders>
              <w:top w:val="nil"/>
              <w:left w:val="nil"/>
              <w:bottom w:val="nil"/>
              <w:right w:val="nil"/>
            </w:tcBorders>
            <w:shd w:val="clear" w:color="auto" w:fill="auto"/>
            <w:noWrap/>
            <w:vAlign w:val="bottom"/>
            <w:hideMark/>
          </w:tcPr>
          <w:p w14:paraId="018C8C8D"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07F8B978"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BEFE591"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6D46E120" w14:textId="77777777" w:rsidR="00FD3C88" w:rsidRPr="00753B7E" w:rsidRDefault="00FD3C88" w:rsidP="002650E9">
            <w:pPr>
              <w:ind w:firstLine="0"/>
            </w:pPr>
            <w:r w:rsidRPr="00753B7E">
              <w:t>8</w:t>
            </w:r>
          </w:p>
        </w:tc>
        <w:tc>
          <w:tcPr>
            <w:tcW w:w="0" w:type="auto"/>
            <w:tcBorders>
              <w:top w:val="nil"/>
              <w:left w:val="nil"/>
              <w:bottom w:val="nil"/>
              <w:right w:val="nil"/>
            </w:tcBorders>
            <w:shd w:val="clear" w:color="auto" w:fill="auto"/>
            <w:noWrap/>
            <w:vAlign w:val="bottom"/>
            <w:hideMark/>
          </w:tcPr>
          <w:p w14:paraId="53376B01"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1010F23D" w14:textId="77777777" w:rsidR="00FD3C88" w:rsidRPr="00753B7E" w:rsidRDefault="00FD3C88" w:rsidP="002650E9">
            <w:pPr>
              <w:ind w:firstLine="0"/>
            </w:pPr>
          </w:p>
        </w:tc>
      </w:tr>
      <w:tr w:rsidR="00FD3C88" w:rsidRPr="00753B7E" w14:paraId="29BE49B6" w14:textId="77777777" w:rsidTr="002650E9">
        <w:trPr>
          <w:trHeight w:val="20"/>
        </w:trPr>
        <w:tc>
          <w:tcPr>
            <w:tcW w:w="0" w:type="auto"/>
            <w:tcBorders>
              <w:top w:val="nil"/>
              <w:left w:val="nil"/>
              <w:bottom w:val="nil"/>
              <w:right w:val="nil"/>
            </w:tcBorders>
            <w:shd w:val="clear" w:color="auto" w:fill="auto"/>
            <w:noWrap/>
            <w:vAlign w:val="bottom"/>
            <w:hideMark/>
          </w:tcPr>
          <w:p w14:paraId="5D8640EE"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0275CB33" w14:textId="77777777" w:rsidR="00FD3C88" w:rsidRPr="00753B7E" w:rsidRDefault="00FD3C88" w:rsidP="002650E9">
            <w:pPr>
              <w:ind w:firstLine="0"/>
            </w:pPr>
            <w:r w:rsidRPr="00753B7E">
              <w:t>санитарные, чел.</w:t>
            </w:r>
          </w:p>
        </w:tc>
        <w:tc>
          <w:tcPr>
            <w:tcW w:w="0" w:type="auto"/>
            <w:tcBorders>
              <w:top w:val="nil"/>
              <w:left w:val="nil"/>
              <w:bottom w:val="nil"/>
              <w:right w:val="nil"/>
            </w:tcBorders>
            <w:shd w:val="clear" w:color="auto" w:fill="auto"/>
            <w:noWrap/>
            <w:vAlign w:val="bottom"/>
            <w:hideMark/>
          </w:tcPr>
          <w:p w14:paraId="7C0103BE"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DF9944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ABA22C2"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51D46ACE" w14:textId="77777777" w:rsidR="00FD3C88" w:rsidRPr="00753B7E" w:rsidRDefault="00FD3C88" w:rsidP="002650E9">
            <w:pPr>
              <w:ind w:firstLine="0"/>
            </w:pPr>
            <w:r w:rsidRPr="00753B7E">
              <w:t>3</w:t>
            </w:r>
          </w:p>
        </w:tc>
        <w:tc>
          <w:tcPr>
            <w:tcW w:w="0" w:type="auto"/>
            <w:tcBorders>
              <w:top w:val="nil"/>
              <w:left w:val="nil"/>
              <w:bottom w:val="nil"/>
              <w:right w:val="nil"/>
            </w:tcBorders>
            <w:shd w:val="clear" w:color="auto" w:fill="auto"/>
            <w:noWrap/>
            <w:vAlign w:val="bottom"/>
            <w:hideMark/>
          </w:tcPr>
          <w:p w14:paraId="5D124444"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20D1BFF8" w14:textId="77777777" w:rsidR="00FD3C88" w:rsidRPr="00753B7E" w:rsidRDefault="00FD3C88" w:rsidP="002650E9">
            <w:pPr>
              <w:ind w:firstLine="0"/>
            </w:pPr>
          </w:p>
        </w:tc>
      </w:tr>
      <w:tr w:rsidR="00FD3C88" w:rsidRPr="00753B7E" w14:paraId="5B3A39C3"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041EA2F0" w14:textId="77777777" w:rsidR="00FD3C88" w:rsidRPr="00753B7E" w:rsidRDefault="00FD3C88" w:rsidP="002650E9">
            <w:pPr>
              <w:ind w:firstLine="0"/>
            </w:pPr>
            <w:r w:rsidRPr="00753B7E">
              <w:t>Количество заваленных людей, чел.</w:t>
            </w:r>
          </w:p>
        </w:tc>
        <w:tc>
          <w:tcPr>
            <w:tcW w:w="0" w:type="auto"/>
            <w:tcBorders>
              <w:top w:val="nil"/>
              <w:left w:val="nil"/>
              <w:bottom w:val="nil"/>
              <w:right w:val="nil"/>
            </w:tcBorders>
            <w:shd w:val="clear" w:color="auto" w:fill="auto"/>
            <w:noWrap/>
            <w:vAlign w:val="bottom"/>
            <w:hideMark/>
          </w:tcPr>
          <w:p w14:paraId="265D802B"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C0AC730"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748866E8" w14:textId="77777777" w:rsidR="00FD3C88" w:rsidRPr="00753B7E" w:rsidRDefault="00FD3C88" w:rsidP="002650E9">
            <w:pPr>
              <w:ind w:firstLine="0"/>
            </w:pPr>
            <w:r w:rsidRPr="00753B7E">
              <w:t>3</w:t>
            </w:r>
          </w:p>
        </w:tc>
        <w:tc>
          <w:tcPr>
            <w:tcW w:w="0" w:type="auto"/>
            <w:tcBorders>
              <w:top w:val="nil"/>
              <w:left w:val="nil"/>
              <w:bottom w:val="nil"/>
              <w:right w:val="nil"/>
            </w:tcBorders>
            <w:shd w:val="clear" w:color="auto" w:fill="auto"/>
            <w:noWrap/>
            <w:vAlign w:val="bottom"/>
            <w:hideMark/>
          </w:tcPr>
          <w:p w14:paraId="2FE0D6D5"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5F9E694B" w14:textId="77777777" w:rsidR="00FD3C88" w:rsidRPr="00753B7E" w:rsidRDefault="00FD3C88" w:rsidP="002650E9">
            <w:pPr>
              <w:ind w:firstLine="0"/>
            </w:pPr>
          </w:p>
        </w:tc>
      </w:tr>
      <w:tr w:rsidR="00FD3C88" w:rsidRPr="00753B7E" w14:paraId="4525E1BE" w14:textId="77777777" w:rsidTr="002650E9">
        <w:trPr>
          <w:trHeight w:val="20"/>
        </w:trPr>
        <w:tc>
          <w:tcPr>
            <w:tcW w:w="0" w:type="auto"/>
            <w:gridSpan w:val="8"/>
            <w:tcBorders>
              <w:top w:val="nil"/>
              <w:left w:val="nil"/>
              <w:bottom w:val="single" w:sz="4" w:space="0" w:color="auto"/>
              <w:right w:val="nil"/>
            </w:tcBorders>
            <w:shd w:val="clear" w:color="auto" w:fill="auto"/>
            <w:noWrap/>
            <w:vAlign w:val="bottom"/>
            <w:hideMark/>
          </w:tcPr>
          <w:p w14:paraId="63C6CDAC" w14:textId="77777777" w:rsidR="00FD3C88" w:rsidRPr="00753B7E" w:rsidRDefault="00FD3C88" w:rsidP="002650E9">
            <w:pPr>
              <w:ind w:firstLine="0"/>
            </w:pPr>
            <w:r w:rsidRPr="00753B7E">
              <w:t>Объем инженерно-спасательных работ:</w:t>
            </w:r>
          </w:p>
        </w:tc>
        <w:tc>
          <w:tcPr>
            <w:tcW w:w="0" w:type="auto"/>
            <w:tcBorders>
              <w:top w:val="nil"/>
              <w:left w:val="nil"/>
              <w:bottom w:val="nil"/>
              <w:right w:val="nil"/>
            </w:tcBorders>
            <w:shd w:val="clear" w:color="auto" w:fill="auto"/>
            <w:noWrap/>
            <w:vAlign w:val="bottom"/>
            <w:hideMark/>
          </w:tcPr>
          <w:p w14:paraId="5CCD2589" w14:textId="77777777" w:rsidR="00FD3C88" w:rsidRPr="00753B7E" w:rsidRDefault="00FD3C88" w:rsidP="002650E9">
            <w:pPr>
              <w:ind w:firstLine="0"/>
            </w:pPr>
          </w:p>
        </w:tc>
      </w:tr>
      <w:tr w:rsidR="00FD3C88" w:rsidRPr="00753B7E" w14:paraId="0AC34A88" w14:textId="77777777" w:rsidTr="002650E9">
        <w:trPr>
          <w:trHeight w:val="20"/>
        </w:trPr>
        <w:tc>
          <w:tcPr>
            <w:tcW w:w="0" w:type="auto"/>
            <w:gridSpan w:val="4"/>
            <w:tcBorders>
              <w:top w:val="single" w:sz="4" w:space="0" w:color="auto"/>
              <w:left w:val="single" w:sz="4" w:space="0" w:color="auto"/>
              <w:bottom w:val="single" w:sz="4" w:space="0" w:color="auto"/>
              <w:right w:val="nil"/>
            </w:tcBorders>
            <w:shd w:val="clear" w:color="auto" w:fill="auto"/>
            <w:noWrap/>
            <w:vAlign w:val="center"/>
            <w:hideMark/>
          </w:tcPr>
          <w:p w14:paraId="59522238" w14:textId="77777777" w:rsidR="00FD3C88" w:rsidRPr="00753B7E" w:rsidRDefault="00FD3C88" w:rsidP="002650E9">
            <w:pPr>
              <w:ind w:firstLine="0"/>
            </w:pPr>
            <w:r w:rsidRPr="00753B7E">
              <w:t>Наименование работ</w:t>
            </w: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EF7A346" w14:textId="77777777" w:rsidR="00FD3C88" w:rsidRPr="00753B7E" w:rsidRDefault="00FD3C88" w:rsidP="002650E9">
            <w:pPr>
              <w:ind w:firstLine="0"/>
            </w:pPr>
            <w:r w:rsidRPr="00753B7E">
              <w:t xml:space="preserve">Техника, </w:t>
            </w:r>
            <w:r w:rsidRPr="00753B7E">
              <w:br/>
              <w:t>ед.*час.</w:t>
            </w:r>
          </w:p>
        </w:tc>
        <w:tc>
          <w:tcPr>
            <w:tcW w:w="0" w:type="auto"/>
            <w:gridSpan w:val="2"/>
            <w:tcBorders>
              <w:top w:val="single" w:sz="4" w:space="0" w:color="auto"/>
              <w:left w:val="nil"/>
              <w:bottom w:val="single" w:sz="4" w:space="0" w:color="auto"/>
              <w:right w:val="single" w:sz="4" w:space="0" w:color="000000"/>
            </w:tcBorders>
            <w:shd w:val="clear" w:color="auto" w:fill="auto"/>
            <w:vAlign w:val="bottom"/>
            <w:hideMark/>
          </w:tcPr>
          <w:p w14:paraId="3D3F819B" w14:textId="77777777" w:rsidR="00FD3C88" w:rsidRPr="00753B7E" w:rsidRDefault="00FD3C88" w:rsidP="002650E9">
            <w:pPr>
              <w:ind w:firstLine="0"/>
            </w:pPr>
            <w:r w:rsidRPr="00753B7E">
              <w:t xml:space="preserve">Личный состав, </w:t>
            </w:r>
            <w:r w:rsidRPr="00753B7E">
              <w:br/>
              <w:t>чел*час.</w:t>
            </w:r>
          </w:p>
        </w:tc>
        <w:tc>
          <w:tcPr>
            <w:tcW w:w="0" w:type="auto"/>
            <w:tcBorders>
              <w:top w:val="nil"/>
              <w:left w:val="nil"/>
              <w:bottom w:val="nil"/>
              <w:right w:val="nil"/>
            </w:tcBorders>
            <w:shd w:val="clear" w:color="auto" w:fill="auto"/>
            <w:noWrap/>
            <w:vAlign w:val="bottom"/>
            <w:hideMark/>
          </w:tcPr>
          <w:p w14:paraId="485BF498" w14:textId="77777777" w:rsidR="00FD3C88" w:rsidRPr="00753B7E" w:rsidRDefault="00FD3C88" w:rsidP="002650E9">
            <w:pPr>
              <w:ind w:firstLine="0"/>
            </w:pPr>
          </w:p>
        </w:tc>
      </w:tr>
      <w:tr w:rsidR="00FD3C88" w:rsidRPr="00753B7E" w14:paraId="20ECC847"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10EF8AF" w14:textId="77777777" w:rsidR="00FD3C88" w:rsidRPr="00753B7E" w:rsidRDefault="00FD3C88" w:rsidP="002650E9">
            <w:pPr>
              <w:ind w:firstLine="0"/>
            </w:pPr>
            <w:r w:rsidRPr="00753B7E">
              <w:t xml:space="preserve">   Вскрытие заваленных ЗС.</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36670AAC" w14:textId="77777777" w:rsidR="00FD3C88" w:rsidRPr="00753B7E" w:rsidRDefault="00FD3C88" w:rsidP="002650E9">
            <w:pPr>
              <w:ind w:firstLine="0"/>
            </w:pPr>
            <w:r w:rsidRPr="00753B7E">
              <w:t>0</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2A112BB3"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6FC62E58" w14:textId="77777777" w:rsidR="00FD3C88" w:rsidRPr="00753B7E" w:rsidRDefault="00FD3C88" w:rsidP="002650E9">
            <w:pPr>
              <w:ind w:firstLine="0"/>
            </w:pPr>
          </w:p>
        </w:tc>
      </w:tr>
      <w:tr w:rsidR="00FD3C88" w:rsidRPr="00753B7E" w14:paraId="183B1412"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6CC0B42" w14:textId="77777777" w:rsidR="00FD3C88" w:rsidRPr="00753B7E" w:rsidRDefault="00FD3C88" w:rsidP="002650E9">
            <w:pPr>
              <w:ind w:firstLine="0"/>
            </w:pPr>
            <w:r w:rsidRPr="00753B7E">
              <w:t xml:space="preserve">   Ликвидация аварий на КЭС.</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4CD8B70C" w14:textId="77777777" w:rsidR="00FD3C88" w:rsidRPr="00753B7E" w:rsidRDefault="00FD3C88" w:rsidP="002650E9">
            <w:pPr>
              <w:ind w:firstLine="0"/>
            </w:pPr>
            <w:r w:rsidRPr="00753B7E">
              <w:t>0</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30F3198F" w14:textId="77777777" w:rsidR="00FD3C88" w:rsidRPr="00753B7E" w:rsidRDefault="00FD3C88" w:rsidP="002650E9">
            <w:pPr>
              <w:ind w:firstLine="0"/>
            </w:pPr>
            <w:r w:rsidRPr="00753B7E">
              <w:t>4</w:t>
            </w:r>
          </w:p>
        </w:tc>
        <w:tc>
          <w:tcPr>
            <w:tcW w:w="0" w:type="auto"/>
            <w:tcBorders>
              <w:top w:val="nil"/>
              <w:left w:val="nil"/>
              <w:bottom w:val="nil"/>
              <w:right w:val="nil"/>
            </w:tcBorders>
            <w:shd w:val="clear" w:color="auto" w:fill="auto"/>
            <w:noWrap/>
            <w:vAlign w:val="bottom"/>
            <w:hideMark/>
          </w:tcPr>
          <w:p w14:paraId="79284063" w14:textId="77777777" w:rsidR="00FD3C88" w:rsidRPr="00753B7E" w:rsidRDefault="00FD3C88" w:rsidP="002650E9">
            <w:pPr>
              <w:ind w:firstLine="0"/>
            </w:pPr>
          </w:p>
        </w:tc>
      </w:tr>
      <w:tr w:rsidR="00FD3C88" w:rsidRPr="00753B7E" w14:paraId="480294CD"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D7DC4FE" w14:textId="77777777" w:rsidR="00FD3C88" w:rsidRPr="00753B7E" w:rsidRDefault="00FD3C88" w:rsidP="002650E9">
            <w:pPr>
              <w:ind w:firstLine="0"/>
            </w:pPr>
            <w:r w:rsidRPr="00753B7E">
              <w:t xml:space="preserve">   Проделывание проездов в завалах.</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4CFAFE91" w14:textId="77777777" w:rsidR="00FD3C88" w:rsidRPr="00753B7E" w:rsidRDefault="00FD3C88" w:rsidP="002650E9">
            <w:pPr>
              <w:ind w:firstLine="0"/>
            </w:pPr>
            <w:r w:rsidRPr="00753B7E">
              <w:t>0</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5404E6A7"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5B1176AC" w14:textId="77777777" w:rsidR="00FD3C88" w:rsidRPr="00753B7E" w:rsidRDefault="00FD3C88" w:rsidP="002650E9">
            <w:pPr>
              <w:ind w:firstLine="0"/>
            </w:pPr>
          </w:p>
        </w:tc>
      </w:tr>
      <w:tr w:rsidR="00FD3C88" w:rsidRPr="00753B7E" w14:paraId="23B043C7"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6136107" w14:textId="77777777" w:rsidR="00FD3C88" w:rsidRPr="00753B7E" w:rsidRDefault="00FD3C88" w:rsidP="002650E9">
            <w:pPr>
              <w:ind w:firstLine="0"/>
            </w:pPr>
            <w:r w:rsidRPr="00753B7E">
              <w:t xml:space="preserve">   Откопка пострадавших из-под завалов.</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507E1A3D" w14:textId="77777777" w:rsidR="00FD3C88" w:rsidRPr="00753B7E" w:rsidRDefault="00FD3C88" w:rsidP="002650E9">
            <w:pPr>
              <w:ind w:firstLine="0"/>
            </w:pPr>
            <w:r w:rsidRPr="00753B7E">
              <w:t>-</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14:paraId="10C1880E" w14:textId="77777777" w:rsidR="00FD3C88" w:rsidRPr="00753B7E" w:rsidRDefault="00FD3C88" w:rsidP="002650E9">
            <w:pPr>
              <w:ind w:firstLine="0"/>
            </w:pPr>
            <w:r w:rsidRPr="00753B7E">
              <w:t>36</w:t>
            </w:r>
          </w:p>
        </w:tc>
        <w:tc>
          <w:tcPr>
            <w:tcW w:w="0" w:type="auto"/>
            <w:tcBorders>
              <w:top w:val="nil"/>
              <w:left w:val="nil"/>
              <w:bottom w:val="nil"/>
              <w:right w:val="nil"/>
            </w:tcBorders>
            <w:shd w:val="clear" w:color="auto" w:fill="auto"/>
            <w:noWrap/>
            <w:vAlign w:val="bottom"/>
            <w:hideMark/>
          </w:tcPr>
          <w:p w14:paraId="6B8D3828" w14:textId="77777777" w:rsidR="00FD3C88" w:rsidRPr="00753B7E" w:rsidRDefault="00FD3C88" w:rsidP="002650E9">
            <w:pPr>
              <w:ind w:firstLine="0"/>
            </w:pPr>
          </w:p>
        </w:tc>
      </w:tr>
      <w:tr w:rsidR="00FD3C88" w:rsidRPr="00753B7E" w14:paraId="174AC055" w14:textId="77777777" w:rsidTr="002650E9">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24FCD7" w14:textId="77777777" w:rsidR="00FD3C88" w:rsidRPr="00753B7E" w:rsidRDefault="00FD3C88" w:rsidP="002650E9">
            <w:pPr>
              <w:ind w:firstLine="0"/>
              <w:rPr>
                <w:i/>
                <w:iCs/>
              </w:rPr>
            </w:pPr>
            <w:r w:rsidRPr="00753B7E">
              <w:rPr>
                <w:i/>
                <w:iCs/>
              </w:rPr>
              <w:t xml:space="preserve">   Суммарная трудоемкость задач</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72048BE2" w14:textId="77777777" w:rsidR="00FD3C88" w:rsidRPr="00753B7E" w:rsidRDefault="00FD3C88" w:rsidP="002650E9">
            <w:pPr>
              <w:ind w:firstLine="0"/>
              <w:rPr>
                <w:b/>
                <w:bCs/>
              </w:rPr>
            </w:pPr>
            <w:r w:rsidRPr="00753B7E">
              <w:rPr>
                <w:b/>
                <w:bCs/>
              </w:rPr>
              <w:t>0</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33775DC1" w14:textId="77777777" w:rsidR="00FD3C88" w:rsidRPr="00753B7E" w:rsidRDefault="00FD3C88" w:rsidP="002650E9">
            <w:pPr>
              <w:ind w:firstLine="0"/>
              <w:rPr>
                <w:b/>
                <w:bCs/>
              </w:rPr>
            </w:pPr>
            <w:r w:rsidRPr="00753B7E">
              <w:rPr>
                <w:b/>
                <w:bCs/>
              </w:rPr>
              <w:t>40</w:t>
            </w:r>
          </w:p>
        </w:tc>
        <w:tc>
          <w:tcPr>
            <w:tcW w:w="0" w:type="auto"/>
            <w:tcBorders>
              <w:top w:val="nil"/>
              <w:left w:val="nil"/>
              <w:bottom w:val="nil"/>
              <w:right w:val="nil"/>
            </w:tcBorders>
            <w:shd w:val="clear" w:color="auto" w:fill="auto"/>
            <w:noWrap/>
            <w:vAlign w:val="bottom"/>
            <w:hideMark/>
          </w:tcPr>
          <w:p w14:paraId="05548A50" w14:textId="77777777" w:rsidR="00FD3C88" w:rsidRPr="00753B7E" w:rsidRDefault="00FD3C88" w:rsidP="002650E9">
            <w:pPr>
              <w:ind w:firstLine="0"/>
            </w:pPr>
          </w:p>
        </w:tc>
      </w:tr>
      <w:tr w:rsidR="00FD3C88" w:rsidRPr="00753B7E" w14:paraId="5D76C6F8" w14:textId="77777777" w:rsidTr="002650E9">
        <w:trPr>
          <w:trHeight w:val="20"/>
        </w:trPr>
        <w:tc>
          <w:tcPr>
            <w:tcW w:w="0" w:type="auto"/>
            <w:tcBorders>
              <w:top w:val="nil"/>
              <w:left w:val="nil"/>
              <w:bottom w:val="nil"/>
              <w:right w:val="nil"/>
            </w:tcBorders>
            <w:shd w:val="clear" w:color="auto" w:fill="auto"/>
            <w:noWrap/>
            <w:vAlign w:val="bottom"/>
            <w:hideMark/>
          </w:tcPr>
          <w:p w14:paraId="29C1493C"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772339CB"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1D6D0707"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7AB348C5"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4AFB945E"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3077BC15"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7C77349D"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042A53B7" w14:textId="77777777" w:rsidR="00FD3C88" w:rsidRPr="00753B7E" w:rsidRDefault="00FD3C88" w:rsidP="002650E9"/>
        </w:tc>
        <w:tc>
          <w:tcPr>
            <w:tcW w:w="0" w:type="auto"/>
            <w:tcBorders>
              <w:top w:val="nil"/>
              <w:left w:val="nil"/>
              <w:bottom w:val="nil"/>
              <w:right w:val="nil"/>
            </w:tcBorders>
            <w:shd w:val="clear" w:color="auto" w:fill="auto"/>
            <w:noWrap/>
            <w:vAlign w:val="bottom"/>
            <w:hideMark/>
          </w:tcPr>
          <w:p w14:paraId="66DA3D83" w14:textId="77777777" w:rsidR="00FD3C88" w:rsidRPr="00753B7E" w:rsidRDefault="00FD3C88" w:rsidP="002650E9"/>
        </w:tc>
      </w:tr>
      <w:tr w:rsidR="00FD3C88" w:rsidRPr="00753B7E" w14:paraId="196ED7AE" w14:textId="77777777" w:rsidTr="002650E9">
        <w:trPr>
          <w:trHeight w:val="20"/>
        </w:trPr>
        <w:tc>
          <w:tcPr>
            <w:tcW w:w="0" w:type="auto"/>
            <w:tcBorders>
              <w:top w:val="nil"/>
              <w:left w:val="nil"/>
              <w:bottom w:val="nil"/>
              <w:right w:val="nil"/>
            </w:tcBorders>
            <w:shd w:val="clear" w:color="auto" w:fill="auto"/>
            <w:noWrap/>
            <w:vAlign w:val="bottom"/>
            <w:hideMark/>
          </w:tcPr>
          <w:p w14:paraId="30BC0604" w14:textId="77777777" w:rsidR="00FD3C88" w:rsidRPr="00753B7E" w:rsidRDefault="00FD3C88" w:rsidP="002650E9">
            <w:pPr>
              <w:ind w:firstLine="0"/>
              <w:rPr>
                <w:b/>
                <w:bCs/>
                <w:u w:val="single"/>
              </w:rPr>
            </w:pPr>
            <w:r w:rsidRPr="00753B7E">
              <w:rPr>
                <w:b/>
                <w:bCs/>
                <w:u w:val="single"/>
              </w:rPr>
              <w:t>Вывод:</w:t>
            </w:r>
          </w:p>
        </w:tc>
        <w:tc>
          <w:tcPr>
            <w:tcW w:w="0" w:type="auto"/>
            <w:tcBorders>
              <w:top w:val="nil"/>
              <w:left w:val="nil"/>
              <w:bottom w:val="nil"/>
              <w:right w:val="nil"/>
            </w:tcBorders>
            <w:shd w:val="clear" w:color="auto" w:fill="auto"/>
            <w:noWrap/>
            <w:vAlign w:val="bottom"/>
            <w:hideMark/>
          </w:tcPr>
          <w:p w14:paraId="383F8CD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90ACF39"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EBCA39C"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15DD72B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B867E31"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1A401FB"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BECCE7B"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36BA056C" w14:textId="77777777" w:rsidR="00FD3C88" w:rsidRPr="00753B7E" w:rsidRDefault="00FD3C88" w:rsidP="002650E9">
            <w:pPr>
              <w:ind w:firstLine="0"/>
            </w:pPr>
          </w:p>
        </w:tc>
      </w:tr>
      <w:tr w:rsidR="00FD3C88" w:rsidRPr="00753B7E" w14:paraId="27D54F7C" w14:textId="77777777" w:rsidTr="002650E9">
        <w:trPr>
          <w:trHeight w:val="20"/>
        </w:trPr>
        <w:tc>
          <w:tcPr>
            <w:tcW w:w="0" w:type="auto"/>
            <w:gridSpan w:val="8"/>
            <w:tcBorders>
              <w:top w:val="nil"/>
              <w:left w:val="nil"/>
              <w:bottom w:val="nil"/>
              <w:right w:val="nil"/>
            </w:tcBorders>
            <w:shd w:val="clear" w:color="auto" w:fill="auto"/>
            <w:vAlign w:val="center"/>
            <w:hideMark/>
          </w:tcPr>
          <w:p w14:paraId="4C54E0B6" w14:textId="77777777" w:rsidR="00FD3C88" w:rsidRPr="00753B7E" w:rsidRDefault="00FD3C88" w:rsidP="002650E9">
            <w:pPr>
              <w:ind w:firstLine="0"/>
            </w:pPr>
            <w:r w:rsidRPr="00753B7E">
              <w:t xml:space="preserve">         При воздействии обычными средствами поражения, на исследуемой  территории может сложиться инженерная обстановка, характеризующаяся разрушениями зданий и сооружений (в том числе защитных), образованием завалов на дорогах.</w:t>
            </w:r>
          </w:p>
        </w:tc>
        <w:tc>
          <w:tcPr>
            <w:tcW w:w="0" w:type="auto"/>
            <w:tcBorders>
              <w:top w:val="nil"/>
              <w:left w:val="nil"/>
              <w:bottom w:val="nil"/>
              <w:right w:val="nil"/>
            </w:tcBorders>
            <w:shd w:val="clear" w:color="auto" w:fill="auto"/>
            <w:noWrap/>
            <w:vAlign w:val="bottom"/>
            <w:hideMark/>
          </w:tcPr>
          <w:p w14:paraId="6F3D904A" w14:textId="77777777" w:rsidR="00FD3C88" w:rsidRPr="00753B7E" w:rsidRDefault="00FD3C88" w:rsidP="002650E9">
            <w:pPr>
              <w:ind w:firstLine="0"/>
            </w:pPr>
          </w:p>
        </w:tc>
      </w:tr>
      <w:tr w:rsidR="00FD3C88" w:rsidRPr="00753B7E" w14:paraId="175188BE"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3D571167" w14:textId="77777777" w:rsidR="00FD3C88" w:rsidRPr="00753B7E" w:rsidRDefault="00FD3C88" w:rsidP="002650E9">
            <w:pPr>
              <w:ind w:firstLine="0"/>
            </w:pPr>
            <w:r w:rsidRPr="00753B7E">
              <w:t xml:space="preserve">         Возможные людские потери составят:</w:t>
            </w:r>
          </w:p>
        </w:tc>
        <w:tc>
          <w:tcPr>
            <w:tcW w:w="0" w:type="auto"/>
            <w:tcBorders>
              <w:top w:val="nil"/>
              <w:left w:val="nil"/>
              <w:bottom w:val="nil"/>
              <w:right w:val="nil"/>
            </w:tcBorders>
            <w:shd w:val="clear" w:color="auto" w:fill="auto"/>
            <w:noWrap/>
            <w:vAlign w:val="bottom"/>
            <w:hideMark/>
          </w:tcPr>
          <w:p w14:paraId="50436F96"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461CBF29"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7DE506D"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06C038D9" w14:textId="77777777" w:rsidR="00FD3C88" w:rsidRPr="00753B7E" w:rsidRDefault="00FD3C88" w:rsidP="002650E9">
            <w:pPr>
              <w:ind w:firstLine="0"/>
            </w:pPr>
          </w:p>
        </w:tc>
      </w:tr>
      <w:tr w:rsidR="00FD3C88" w:rsidRPr="00753B7E" w14:paraId="13A58245" w14:textId="77777777" w:rsidTr="002650E9">
        <w:trPr>
          <w:trHeight w:val="20"/>
        </w:trPr>
        <w:tc>
          <w:tcPr>
            <w:tcW w:w="0" w:type="auto"/>
            <w:tcBorders>
              <w:top w:val="nil"/>
              <w:left w:val="nil"/>
              <w:bottom w:val="nil"/>
              <w:right w:val="nil"/>
            </w:tcBorders>
            <w:shd w:val="clear" w:color="auto" w:fill="auto"/>
            <w:noWrap/>
            <w:vAlign w:val="bottom"/>
            <w:hideMark/>
          </w:tcPr>
          <w:p w14:paraId="2DF7A56F"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109266F3" w14:textId="77777777" w:rsidR="00FD3C88" w:rsidRPr="00753B7E" w:rsidRDefault="00FD3C88" w:rsidP="002650E9">
            <w:pPr>
              <w:ind w:firstLine="0"/>
            </w:pPr>
            <w:r w:rsidRPr="00753B7E">
              <w:t>общие</w:t>
            </w:r>
          </w:p>
        </w:tc>
        <w:tc>
          <w:tcPr>
            <w:tcW w:w="0" w:type="auto"/>
            <w:tcBorders>
              <w:top w:val="nil"/>
              <w:left w:val="nil"/>
              <w:bottom w:val="nil"/>
              <w:right w:val="nil"/>
            </w:tcBorders>
            <w:shd w:val="clear" w:color="auto" w:fill="auto"/>
            <w:noWrap/>
            <w:vAlign w:val="bottom"/>
            <w:hideMark/>
          </w:tcPr>
          <w:p w14:paraId="5B8420AA"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6E5EFEC"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6E322C97"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15E58070"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207D0B9A" w14:textId="77777777" w:rsidR="00FD3C88" w:rsidRPr="00753B7E" w:rsidRDefault="00FD3C88" w:rsidP="002650E9">
            <w:pPr>
              <w:ind w:firstLine="0"/>
            </w:pPr>
            <w:r w:rsidRPr="00753B7E">
              <w:t>8</w:t>
            </w:r>
          </w:p>
        </w:tc>
        <w:tc>
          <w:tcPr>
            <w:tcW w:w="0" w:type="auto"/>
            <w:tcBorders>
              <w:top w:val="nil"/>
              <w:left w:val="nil"/>
              <w:bottom w:val="nil"/>
              <w:right w:val="nil"/>
            </w:tcBorders>
            <w:shd w:val="clear" w:color="auto" w:fill="auto"/>
            <w:noWrap/>
            <w:vAlign w:val="bottom"/>
            <w:hideMark/>
          </w:tcPr>
          <w:p w14:paraId="7832CE49"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5020C154" w14:textId="77777777" w:rsidR="00FD3C88" w:rsidRPr="00753B7E" w:rsidRDefault="00FD3C88" w:rsidP="002650E9">
            <w:pPr>
              <w:ind w:firstLine="0"/>
            </w:pPr>
          </w:p>
        </w:tc>
      </w:tr>
      <w:tr w:rsidR="00FD3C88" w:rsidRPr="00753B7E" w14:paraId="1426D6E7" w14:textId="77777777" w:rsidTr="002650E9">
        <w:trPr>
          <w:trHeight w:val="20"/>
        </w:trPr>
        <w:tc>
          <w:tcPr>
            <w:tcW w:w="0" w:type="auto"/>
            <w:tcBorders>
              <w:top w:val="nil"/>
              <w:left w:val="nil"/>
              <w:bottom w:val="nil"/>
              <w:right w:val="nil"/>
            </w:tcBorders>
            <w:shd w:val="clear" w:color="auto" w:fill="auto"/>
            <w:noWrap/>
            <w:vAlign w:val="bottom"/>
            <w:hideMark/>
          </w:tcPr>
          <w:p w14:paraId="4F8340DF"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795C8080" w14:textId="77777777" w:rsidR="00FD3C88" w:rsidRPr="00753B7E" w:rsidRDefault="00FD3C88" w:rsidP="002650E9">
            <w:pPr>
              <w:ind w:firstLine="0"/>
            </w:pPr>
            <w:r w:rsidRPr="00753B7E">
              <w:t>санитарные</w:t>
            </w:r>
          </w:p>
        </w:tc>
        <w:tc>
          <w:tcPr>
            <w:tcW w:w="0" w:type="auto"/>
            <w:tcBorders>
              <w:top w:val="nil"/>
              <w:left w:val="nil"/>
              <w:bottom w:val="nil"/>
              <w:right w:val="nil"/>
            </w:tcBorders>
            <w:shd w:val="clear" w:color="auto" w:fill="auto"/>
            <w:noWrap/>
            <w:vAlign w:val="bottom"/>
            <w:hideMark/>
          </w:tcPr>
          <w:p w14:paraId="6CBAB85E"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23FD061"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7529F82B"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66228F24" w14:textId="77777777" w:rsidR="00FD3C88" w:rsidRPr="00753B7E" w:rsidRDefault="00FD3C88" w:rsidP="002650E9">
            <w:pPr>
              <w:ind w:firstLine="0"/>
            </w:pPr>
            <w:r w:rsidRPr="00753B7E">
              <w:t>3</w:t>
            </w:r>
          </w:p>
        </w:tc>
        <w:tc>
          <w:tcPr>
            <w:tcW w:w="0" w:type="auto"/>
            <w:tcBorders>
              <w:top w:val="nil"/>
              <w:left w:val="nil"/>
              <w:bottom w:val="nil"/>
              <w:right w:val="nil"/>
            </w:tcBorders>
            <w:shd w:val="clear" w:color="auto" w:fill="auto"/>
            <w:noWrap/>
            <w:vAlign w:val="bottom"/>
            <w:hideMark/>
          </w:tcPr>
          <w:p w14:paraId="56DA4C4A" w14:textId="77777777" w:rsidR="00FD3C88" w:rsidRPr="00753B7E" w:rsidRDefault="00FD3C88" w:rsidP="002650E9">
            <w:pPr>
              <w:ind w:firstLine="0"/>
            </w:pPr>
            <w:r w:rsidRPr="00753B7E">
              <w:t>чел.</w:t>
            </w:r>
          </w:p>
        </w:tc>
        <w:tc>
          <w:tcPr>
            <w:tcW w:w="0" w:type="auto"/>
            <w:tcBorders>
              <w:top w:val="nil"/>
              <w:left w:val="nil"/>
              <w:bottom w:val="nil"/>
              <w:right w:val="nil"/>
            </w:tcBorders>
            <w:shd w:val="clear" w:color="auto" w:fill="auto"/>
            <w:noWrap/>
            <w:vAlign w:val="bottom"/>
            <w:hideMark/>
          </w:tcPr>
          <w:p w14:paraId="0FADA886" w14:textId="77777777" w:rsidR="00FD3C88" w:rsidRPr="00753B7E" w:rsidRDefault="00FD3C88" w:rsidP="002650E9">
            <w:pPr>
              <w:ind w:firstLine="0"/>
            </w:pPr>
          </w:p>
        </w:tc>
      </w:tr>
      <w:tr w:rsidR="00FD3C88" w:rsidRPr="00753B7E" w14:paraId="275ABEA2" w14:textId="77777777" w:rsidTr="002650E9">
        <w:trPr>
          <w:trHeight w:val="20"/>
        </w:trPr>
        <w:tc>
          <w:tcPr>
            <w:tcW w:w="0" w:type="auto"/>
            <w:gridSpan w:val="8"/>
            <w:tcBorders>
              <w:top w:val="nil"/>
              <w:left w:val="nil"/>
              <w:bottom w:val="nil"/>
              <w:right w:val="nil"/>
            </w:tcBorders>
            <w:shd w:val="clear" w:color="auto" w:fill="auto"/>
            <w:noWrap/>
            <w:vAlign w:val="bottom"/>
            <w:hideMark/>
          </w:tcPr>
          <w:p w14:paraId="310F1491" w14:textId="77777777" w:rsidR="00FD3C88" w:rsidRPr="00753B7E" w:rsidRDefault="00FD3C88" w:rsidP="002650E9">
            <w:pPr>
              <w:ind w:firstLine="0"/>
            </w:pPr>
            <w:r w:rsidRPr="00753B7E">
              <w:t xml:space="preserve">         Трудоемкость проведения инженерно-спасательных работ составит:</w:t>
            </w:r>
          </w:p>
        </w:tc>
        <w:tc>
          <w:tcPr>
            <w:tcW w:w="0" w:type="auto"/>
            <w:tcBorders>
              <w:top w:val="nil"/>
              <w:left w:val="nil"/>
              <w:bottom w:val="nil"/>
              <w:right w:val="nil"/>
            </w:tcBorders>
            <w:shd w:val="clear" w:color="auto" w:fill="auto"/>
            <w:noWrap/>
            <w:vAlign w:val="bottom"/>
            <w:hideMark/>
          </w:tcPr>
          <w:p w14:paraId="2A94BE71" w14:textId="77777777" w:rsidR="00FD3C88" w:rsidRPr="00753B7E" w:rsidRDefault="00FD3C88" w:rsidP="002650E9">
            <w:pPr>
              <w:ind w:firstLine="0"/>
            </w:pPr>
          </w:p>
        </w:tc>
      </w:tr>
      <w:tr w:rsidR="00FD3C88" w:rsidRPr="00753B7E" w14:paraId="5CEAA5D5" w14:textId="77777777" w:rsidTr="002650E9">
        <w:trPr>
          <w:trHeight w:val="20"/>
        </w:trPr>
        <w:tc>
          <w:tcPr>
            <w:tcW w:w="0" w:type="auto"/>
            <w:tcBorders>
              <w:top w:val="nil"/>
              <w:left w:val="nil"/>
              <w:bottom w:val="nil"/>
              <w:right w:val="nil"/>
            </w:tcBorders>
            <w:shd w:val="clear" w:color="auto" w:fill="auto"/>
            <w:noWrap/>
            <w:vAlign w:val="bottom"/>
            <w:hideMark/>
          </w:tcPr>
          <w:p w14:paraId="5F500E90"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1D4B8F9E" w14:textId="77777777" w:rsidR="00FD3C88" w:rsidRPr="00753B7E" w:rsidRDefault="00FD3C88" w:rsidP="002650E9">
            <w:pPr>
              <w:ind w:firstLine="0"/>
            </w:pPr>
            <w:r w:rsidRPr="00753B7E">
              <w:t>техники</w:t>
            </w:r>
          </w:p>
        </w:tc>
        <w:tc>
          <w:tcPr>
            <w:tcW w:w="0" w:type="auto"/>
            <w:tcBorders>
              <w:top w:val="nil"/>
              <w:left w:val="nil"/>
              <w:bottom w:val="nil"/>
              <w:right w:val="nil"/>
            </w:tcBorders>
            <w:shd w:val="clear" w:color="auto" w:fill="auto"/>
            <w:noWrap/>
            <w:vAlign w:val="bottom"/>
            <w:hideMark/>
          </w:tcPr>
          <w:p w14:paraId="76D16A0D"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ADE63C4"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0A6378A"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23AD5ABD"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4C7EC194" w14:textId="77777777" w:rsidR="00FD3C88" w:rsidRPr="00753B7E" w:rsidRDefault="00FD3C88" w:rsidP="002650E9">
            <w:pPr>
              <w:ind w:firstLine="0"/>
            </w:pPr>
            <w:r w:rsidRPr="00753B7E">
              <w:t>0</w:t>
            </w:r>
          </w:p>
        </w:tc>
        <w:tc>
          <w:tcPr>
            <w:tcW w:w="0" w:type="auto"/>
            <w:tcBorders>
              <w:top w:val="nil"/>
              <w:left w:val="nil"/>
              <w:bottom w:val="nil"/>
              <w:right w:val="nil"/>
            </w:tcBorders>
            <w:shd w:val="clear" w:color="auto" w:fill="auto"/>
            <w:noWrap/>
            <w:vAlign w:val="bottom"/>
            <w:hideMark/>
          </w:tcPr>
          <w:p w14:paraId="35D51818" w14:textId="77777777" w:rsidR="00FD3C88" w:rsidRPr="00753B7E" w:rsidRDefault="00FD3C88" w:rsidP="002650E9">
            <w:pPr>
              <w:ind w:firstLine="0"/>
            </w:pPr>
            <w:r w:rsidRPr="00753B7E">
              <w:t>ед.*час.</w:t>
            </w:r>
          </w:p>
        </w:tc>
        <w:tc>
          <w:tcPr>
            <w:tcW w:w="0" w:type="auto"/>
            <w:tcBorders>
              <w:top w:val="nil"/>
              <w:left w:val="nil"/>
              <w:bottom w:val="nil"/>
              <w:right w:val="nil"/>
            </w:tcBorders>
            <w:shd w:val="clear" w:color="auto" w:fill="auto"/>
            <w:noWrap/>
            <w:vAlign w:val="bottom"/>
            <w:hideMark/>
          </w:tcPr>
          <w:p w14:paraId="4B0A1594" w14:textId="77777777" w:rsidR="00FD3C88" w:rsidRPr="00753B7E" w:rsidRDefault="00FD3C88" w:rsidP="002650E9">
            <w:pPr>
              <w:ind w:firstLine="0"/>
            </w:pPr>
          </w:p>
        </w:tc>
      </w:tr>
      <w:tr w:rsidR="00FD3C88" w:rsidRPr="00753B7E" w14:paraId="305965AD" w14:textId="77777777" w:rsidTr="002650E9">
        <w:trPr>
          <w:trHeight w:val="20"/>
        </w:trPr>
        <w:tc>
          <w:tcPr>
            <w:tcW w:w="0" w:type="auto"/>
            <w:tcBorders>
              <w:top w:val="nil"/>
              <w:left w:val="nil"/>
              <w:bottom w:val="nil"/>
              <w:right w:val="nil"/>
            </w:tcBorders>
            <w:shd w:val="clear" w:color="auto" w:fill="auto"/>
            <w:noWrap/>
            <w:vAlign w:val="bottom"/>
            <w:hideMark/>
          </w:tcPr>
          <w:p w14:paraId="30E8B8C4" w14:textId="77777777" w:rsidR="00FD3C88" w:rsidRPr="00753B7E" w:rsidRDefault="00FD3C88" w:rsidP="002650E9">
            <w:pPr>
              <w:ind w:firstLine="0"/>
            </w:pPr>
            <w:r w:rsidRPr="00753B7E">
              <w:t>-</w:t>
            </w:r>
          </w:p>
        </w:tc>
        <w:tc>
          <w:tcPr>
            <w:tcW w:w="0" w:type="auto"/>
            <w:gridSpan w:val="2"/>
            <w:tcBorders>
              <w:top w:val="nil"/>
              <w:left w:val="nil"/>
              <w:bottom w:val="nil"/>
              <w:right w:val="nil"/>
            </w:tcBorders>
            <w:shd w:val="clear" w:color="auto" w:fill="auto"/>
            <w:noWrap/>
            <w:vAlign w:val="bottom"/>
            <w:hideMark/>
          </w:tcPr>
          <w:p w14:paraId="6B050F9E" w14:textId="77777777" w:rsidR="00FD3C88" w:rsidRPr="00753B7E" w:rsidRDefault="00FD3C88" w:rsidP="002650E9">
            <w:pPr>
              <w:ind w:firstLine="0"/>
            </w:pPr>
            <w:r w:rsidRPr="00753B7E">
              <w:t>личного состава</w:t>
            </w:r>
          </w:p>
        </w:tc>
        <w:tc>
          <w:tcPr>
            <w:tcW w:w="0" w:type="auto"/>
            <w:tcBorders>
              <w:top w:val="nil"/>
              <w:left w:val="nil"/>
              <w:bottom w:val="nil"/>
              <w:right w:val="nil"/>
            </w:tcBorders>
            <w:shd w:val="clear" w:color="auto" w:fill="auto"/>
            <w:noWrap/>
            <w:vAlign w:val="bottom"/>
            <w:hideMark/>
          </w:tcPr>
          <w:p w14:paraId="3C350720"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595F31A9" w14:textId="77777777" w:rsidR="00FD3C88" w:rsidRPr="00753B7E" w:rsidRDefault="00FD3C88" w:rsidP="002650E9">
            <w:pPr>
              <w:ind w:firstLine="0"/>
            </w:pPr>
          </w:p>
        </w:tc>
        <w:tc>
          <w:tcPr>
            <w:tcW w:w="0" w:type="auto"/>
            <w:tcBorders>
              <w:top w:val="nil"/>
              <w:left w:val="nil"/>
              <w:bottom w:val="nil"/>
              <w:right w:val="nil"/>
            </w:tcBorders>
            <w:shd w:val="clear" w:color="auto" w:fill="auto"/>
            <w:noWrap/>
            <w:vAlign w:val="bottom"/>
            <w:hideMark/>
          </w:tcPr>
          <w:p w14:paraId="340114D6" w14:textId="77777777" w:rsidR="00FD3C88" w:rsidRPr="00753B7E" w:rsidRDefault="00FD3C88" w:rsidP="002650E9">
            <w:pPr>
              <w:ind w:firstLine="0"/>
            </w:pPr>
            <w:r w:rsidRPr="00753B7E">
              <w:t>-</w:t>
            </w:r>
          </w:p>
        </w:tc>
        <w:tc>
          <w:tcPr>
            <w:tcW w:w="0" w:type="auto"/>
            <w:tcBorders>
              <w:top w:val="nil"/>
              <w:left w:val="nil"/>
              <w:bottom w:val="nil"/>
              <w:right w:val="nil"/>
            </w:tcBorders>
            <w:shd w:val="clear" w:color="auto" w:fill="auto"/>
            <w:noWrap/>
            <w:vAlign w:val="bottom"/>
            <w:hideMark/>
          </w:tcPr>
          <w:p w14:paraId="2889138F" w14:textId="77777777" w:rsidR="00FD3C88" w:rsidRPr="00753B7E" w:rsidRDefault="00FD3C88" w:rsidP="002650E9">
            <w:pPr>
              <w:ind w:firstLine="0"/>
            </w:pPr>
            <w:r w:rsidRPr="00753B7E">
              <w:t>40</w:t>
            </w:r>
          </w:p>
        </w:tc>
        <w:tc>
          <w:tcPr>
            <w:tcW w:w="0" w:type="auto"/>
            <w:tcBorders>
              <w:top w:val="nil"/>
              <w:left w:val="nil"/>
              <w:bottom w:val="nil"/>
              <w:right w:val="nil"/>
            </w:tcBorders>
            <w:shd w:val="clear" w:color="auto" w:fill="auto"/>
            <w:noWrap/>
            <w:vAlign w:val="bottom"/>
            <w:hideMark/>
          </w:tcPr>
          <w:p w14:paraId="2DC0292C" w14:textId="77777777" w:rsidR="00FD3C88" w:rsidRPr="00753B7E" w:rsidRDefault="00FD3C88" w:rsidP="002650E9">
            <w:pPr>
              <w:ind w:firstLine="0"/>
            </w:pPr>
            <w:r w:rsidRPr="00753B7E">
              <w:t>чел*час.</w:t>
            </w:r>
          </w:p>
        </w:tc>
        <w:tc>
          <w:tcPr>
            <w:tcW w:w="0" w:type="auto"/>
            <w:tcBorders>
              <w:top w:val="nil"/>
              <w:left w:val="nil"/>
              <w:bottom w:val="nil"/>
              <w:right w:val="nil"/>
            </w:tcBorders>
            <w:shd w:val="clear" w:color="auto" w:fill="auto"/>
            <w:noWrap/>
            <w:vAlign w:val="bottom"/>
            <w:hideMark/>
          </w:tcPr>
          <w:p w14:paraId="3FF836C1" w14:textId="77777777" w:rsidR="00FD3C88" w:rsidRPr="00753B7E" w:rsidRDefault="00FD3C88" w:rsidP="002650E9">
            <w:pPr>
              <w:ind w:firstLine="0"/>
            </w:pPr>
          </w:p>
        </w:tc>
      </w:tr>
    </w:tbl>
    <w:p w14:paraId="709E7656" w14:textId="77777777" w:rsidR="00FD3C88" w:rsidRPr="00753B7E" w:rsidRDefault="00FD3C88" w:rsidP="00FD3C88">
      <w:pPr>
        <w:ind w:firstLine="0"/>
      </w:pPr>
    </w:p>
    <w:p w14:paraId="42BABC1A" w14:textId="196EC610" w:rsidR="00FD3C88" w:rsidRPr="00753B7E" w:rsidRDefault="00FD3C88" w:rsidP="00FD3C88">
      <w:pPr>
        <w:pStyle w:val="11"/>
      </w:pPr>
      <w:bookmarkStart w:id="215" w:name="_Toc497648800"/>
      <w:bookmarkStart w:id="216" w:name="_Toc103784448"/>
      <w:bookmarkStart w:id="217" w:name="_Toc195628033"/>
      <w:r w:rsidRPr="00FD3C88">
        <w:lastRenderedPageBreak/>
        <w:t>16</w:t>
      </w:r>
      <w:r>
        <w:t>.</w:t>
      </w:r>
      <w:r w:rsidRPr="00753B7E">
        <w:t xml:space="preserve"> Результаты Анализа основных факторов риска возникновения чрезвычайных ситуаций природного и техногенного характера на исследуемой территории</w:t>
      </w:r>
      <w:bookmarkEnd w:id="215"/>
      <w:bookmarkEnd w:id="216"/>
      <w:bookmarkEnd w:id="217"/>
    </w:p>
    <w:p w14:paraId="10CF02F8" w14:textId="077D771E" w:rsidR="00FD3C88" w:rsidRPr="00753B7E" w:rsidRDefault="00FD3C88" w:rsidP="00FD3C88">
      <w:pPr>
        <w:pStyle w:val="20"/>
      </w:pPr>
      <w:bookmarkStart w:id="218" w:name="_Toc331321056"/>
      <w:bookmarkStart w:id="219" w:name="_Toc406249551"/>
      <w:bookmarkStart w:id="220" w:name="_Toc497648801"/>
      <w:bookmarkStart w:id="221" w:name="_Toc103784449"/>
      <w:bookmarkStart w:id="222" w:name="_Toc195628034"/>
      <w:r w:rsidRPr="00FD3C88">
        <w:t>16</w:t>
      </w:r>
      <w:r w:rsidRPr="00753B7E">
        <w:t>.1 Перечень основных факторов риска возникновения чрезвычайных ситуаций природного и техногенного характера для исследуемой территории</w:t>
      </w:r>
      <w:bookmarkEnd w:id="218"/>
      <w:bookmarkEnd w:id="219"/>
      <w:bookmarkEnd w:id="220"/>
      <w:bookmarkEnd w:id="221"/>
      <w:bookmarkEnd w:id="222"/>
    </w:p>
    <w:p w14:paraId="70B1AF8B" w14:textId="77777777" w:rsidR="00FD3C88" w:rsidRPr="00753B7E" w:rsidRDefault="00FD3C88" w:rsidP="00FD3C88">
      <w:r w:rsidRPr="00753B7E">
        <w:t>Основными источниками поражающих факторов, способных существенно нарушить жизненные условия и привести к поражению населения исследуемой территории являются:</w:t>
      </w:r>
    </w:p>
    <w:p w14:paraId="6BA86453" w14:textId="77777777" w:rsidR="00FD3C88" w:rsidRPr="00753B7E" w:rsidRDefault="00FD3C88" w:rsidP="00FD3C88">
      <w:r w:rsidRPr="00753B7E">
        <w:t xml:space="preserve">потенциально опасные объекты, использующие в своем обращении </w:t>
      </w:r>
      <w:proofErr w:type="spellStart"/>
      <w:r w:rsidRPr="00753B7E">
        <w:t>пожаровзрывоопасные</w:t>
      </w:r>
      <w:proofErr w:type="spellEnd"/>
      <w:r w:rsidRPr="00753B7E">
        <w:t xml:space="preserve"> вещества;</w:t>
      </w:r>
    </w:p>
    <w:p w14:paraId="361DB5AB" w14:textId="77777777" w:rsidR="00FD3C88" w:rsidRPr="00753B7E" w:rsidRDefault="00FD3C88" w:rsidP="00FD3C88">
      <w:r w:rsidRPr="00753B7E">
        <w:t xml:space="preserve">возможные последствия аварий при </w:t>
      </w:r>
      <w:proofErr w:type="spellStart"/>
      <w:r w:rsidRPr="00753B7E">
        <w:t>птранспортировке</w:t>
      </w:r>
      <w:proofErr w:type="spellEnd"/>
      <w:r w:rsidRPr="00753B7E">
        <w:t xml:space="preserve"> опасных веществ; </w:t>
      </w:r>
    </w:p>
    <w:p w14:paraId="2CCF4228" w14:textId="77777777" w:rsidR="00FD3C88" w:rsidRPr="00753B7E" w:rsidRDefault="00FD3C88" w:rsidP="00FD3C88">
      <w:pPr>
        <w:rPr>
          <w:bCs/>
        </w:rPr>
      </w:pPr>
      <w:r w:rsidRPr="00753B7E">
        <w:rPr>
          <w:bCs/>
        </w:rPr>
        <w:t>возможные последствия террористических актов;</w:t>
      </w:r>
    </w:p>
    <w:p w14:paraId="2629B4A0" w14:textId="77777777" w:rsidR="00FD3C88" w:rsidRPr="00753B7E" w:rsidRDefault="00FD3C88" w:rsidP="00FD3C88">
      <w:r w:rsidRPr="00753B7E">
        <w:t>установки, склады, хранилища, инженерные сооружения и коммуникации разрушение (повреждение) которых может привести к нарушению нормальной жизнедеятельности людей (прекращению обеспечения водой, теплом, электроэнергией, выходу из строя систем канализации и очистки сточных вод);</w:t>
      </w:r>
    </w:p>
    <w:p w14:paraId="29032B87" w14:textId="77777777" w:rsidR="00FD3C88" w:rsidRPr="00753B7E" w:rsidRDefault="00FD3C88" w:rsidP="00FD3C88">
      <w:r w:rsidRPr="00753B7E">
        <w:t>природные опасности в виде сильного ветра силой до 30 м/с.</w:t>
      </w:r>
    </w:p>
    <w:p w14:paraId="79A9A5DE" w14:textId="77777777" w:rsidR="00FD3C88" w:rsidRPr="00753B7E" w:rsidRDefault="00FD3C88" w:rsidP="00FD3C88"/>
    <w:p w14:paraId="7C4D2EF4" w14:textId="77777777" w:rsidR="00FD3C88" w:rsidRPr="00753B7E" w:rsidRDefault="00FD3C88" w:rsidP="00FD3C88">
      <w:pPr>
        <w:rPr>
          <w:b/>
        </w:rPr>
      </w:pPr>
      <w:r w:rsidRPr="00753B7E">
        <w:rPr>
          <w:b/>
          <w:bCs/>
        </w:rPr>
        <w:t>Факторы</w:t>
      </w:r>
      <w:r w:rsidRPr="00753B7E">
        <w:rPr>
          <w:b/>
        </w:rPr>
        <w:t xml:space="preserve"> </w:t>
      </w:r>
      <w:r w:rsidRPr="00753B7E">
        <w:rPr>
          <w:b/>
          <w:bCs/>
        </w:rPr>
        <w:t>риска</w:t>
      </w:r>
      <w:r w:rsidRPr="00753B7E">
        <w:rPr>
          <w:b/>
        </w:rPr>
        <w:t xml:space="preserve"> возникновения чрезвычайных ситуаций</w:t>
      </w:r>
    </w:p>
    <w:p w14:paraId="380F49D7" w14:textId="77777777" w:rsidR="00FD3C88" w:rsidRPr="00753B7E" w:rsidRDefault="00FD3C88" w:rsidP="00FD3C88">
      <w:pPr>
        <w:rPr>
          <w:b/>
        </w:rPr>
      </w:pPr>
      <w:r w:rsidRPr="00753B7E">
        <w:rPr>
          <w:b/>
        </w:rPr>
        <w:t xml:space="preserve">при авариях на </w:t>
      </w:r>
      <w:proofErr w:type="spellStart"/>
      <w:r w:rsidRPr="00753B7E">
        <w:rPr>
          <w:b/>
        </w:rPr>
        <w:t>пожаровзрывоопасных</w:t>
      </w:r>
      <w:proofErr w:type="spellEnd"/>
      <w:r w:rsidRPr="00753B7E">
        <w:rPr>
          <w:b/>
        </w:rPr>
        <w:t xml:space="preserve"> объектах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00"/>
        <w:gridCol w:w="1436"/>
        <w:gridCol w:w="1488"/>
        <w:gridCol w:w="1264"/>
        <w:gridCol w:w="1709"/>
        <w:gridCol w:w="898"/>
      </w:tblGrid>
      <w:tr w:rsidR="00FD3C88" w:rsidRPr="00753B7E" w14:paraId="600D079B" w14:textId="77777777" w:rsidTr="002650E9">
        <w:trPr>
          <w:tblHeader/>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14:paraId="3D90990B" w14:textId="77777777" w:rsidR="00FD3C88" w:rsidRPr="00753B7E" w:rsidRDefault="00FD3C88" w:rsidP="002650E9">
            <w:pPr>
              <w:ind w:firstLine="0"/>
              <w:rPr>
                <w:b/>
              </w:rPr>
            </w:pPr>
            <w:r w:rsidRPr="00753B7E">
              <w:rPr>
                <w:b/>
              </w:rPr>
              <w:t>Наименование объекта</w:t>
            </w:r>
          </w:p>
        </w:tc>
        <w:tc>
          <w:tcPr>
            <w:tcW w:w="798" w:type="pct"/>
            <w:tcBorders>
              <w:top w:val="single" w:sz="4" w:space="0" w:color="auto"/>
              <w:left w:val="single" w:sz="4" w:space="0" w:color="auto"/>
              <w:bottom w:val="single" w:sz="4" w:space="0" w:color="auto"/>
              <w:right w:val="single" w:sz="4" w:space="0" w:color="auto"/>
            </w:tcBorders>
            <w:vAlign w:val="center"/>
            <w:hideMark/>
          </w:tcPr>
          <w:p w14:paraId="6F4C0FF6" w14:textId="77777777" w:rsidR="00FD3C88" w:rsidRPr="00753B7E" w:rsidRDefault="00FD3C88" w:rsidP="002650E9">
            <w:pPr>
              <w:ind w:firstLine="0"/>
              <w:rPr>
                <w:b/>
              </w:rPr>
            </w:pPr>
            <w:r w:rsidRPr="00753B7E">
              <w:rPr>
                <w:b/>
              </w:rPr>
              <w:t>Наименование опасного вещества</w:t>
            </w:r>
          </w:p>
        </w:tc>
        <w:tc>
          <w:tcPr>
            <w:tcW w:w="675" w:type="pct"/>
            <w:tcBorders>
              <w:top w:val="single" w:sz="4" w:space="0" w:color="auto"/>
              <w:left w:val="single" w:sz="4" w:space="0" w:color="auto"/>
              <w:bottom w:val="single" w:sz="4" w:space="0" w:color="auto"/>
              <w:right w:val="single" w:sz="4" w:space="0" w:color="auto"/>
            </w:tcBorders>
            <w:vAlign w:val="center"/>
          </w:tcPr>
          <w:p w14:paraId="540D4FD2" w14:textId="77777777" w:rsidR="00FD3C88" w:rsidRPr="00753B7E" w:rsidRDefault="00FD3C88" w:rsidP="002650E9">
            <w:pPr>
              <w:ind w:firstLine="0"/>
              <w:rPr>
                <w:b/>
              </w:rPr>
            </w:pPr>
            <w:r w:rsidRPr="00753B7E">
              <w:rPr>
                <w:b/>
              </w:rPr>
              <w:t>Зона санитарных потерь (м.)</w:t>
            </w:r>
          </w:p>
        </w:tc>
        <w:tc>
          <w:tcPr>
            <w:tcW w:w="699" w:type="pct"/>
            <w:tcBorders>
              <w:top w:val="single" w:sz="4" w:space="0" w:color="auto"/>
              <w:left w:val="single" w:sz="4" w:space="0" w:color="auto"/>
              <w:bottom w:val="single" w:sz="4" w:space="0" w:color="auto"/>
              <w:right w:val="single" w:sz="4" w:space="0" w:color="auto"/>
            </w:tcBorders>
            <w:vAlign w:val="center"/>
          </w:tcPr>
          <w:p w14:paraId="1DBC0415" w14:textId="77777777" w:rsidR="00FD3C88" w:rsidRPr="00753B7E" w:rsidRDefault="00FD3C88" w:rsidP="002650E9">
            <w:pPr>
              <w:ind w:firstLine="0"/>
              <w:rPr>
                <w:b/>
              </w:rPr>
            </w:pPr>
            <w:r w:rsidRPr="00753B7E">
              <w:rPr>
                <w:b/>
              </w:rPr>
              <w:t>Вероятность ЧС, год</w:t>
            </w:r>
            <w:r w:rsidRPr="00753B7E">
              <w:rPr>
                <w:b/>
                <w:vertAlign w:val="superscript"/>
              </w:rPr>
              <w:t>-1</w:t>
            </w:r>
          </w:p>
        </w:tc>
        <w:tc>
          <w:tcPr>
            <w:tcW w:w="596" w:type="pct"/>
            <w:tcBorders>
              <w:top w:val="single" w:sz="4" w:space="0" w:color="auto"/>
              <w:left w:val="single" w:sz="4" w:space="0" w:color="auto"/>
              <w:bottom w:val="single" w:sz="4" w:space="0" w:color="auto"/>
              <w:right w:val="single" w:sz="4" w:space="0" w:color="auto"/>
            </w:tcBorders>
            <w:vAlign w:val="center"/>
          </w:tcPr>
          <w:p w14:paraId="50F55678" w14:textId="77777777" w:rsidR="00FD3C88" w:rsidRPr="00753B7E" w:rsidRDefault="00FD3C88" w:rsidP="002650E9">
            <w:pPr>
              <w:ind w:firstLine="0"/>
              <w:rPr>
                <w:b/>
              </w:rPr>
            </w:pPr>
            <w:r w:rsidRPr="00753B7E">
              <w:rPr>
                <w:b/>
              </w:rPr>
              <w:t>Погибших (чел.)</w:t>
            </w:r>
          </w:p>
        </w:tc>
        <w:tc>
          <w:tcPr>
            <w:tcW w:w="657" w:type="pct"/>
            <w:tcBorders>
              <w:top w:val="single" w:sz="4" w:space="0" w:color="auto"/>
              <w:left w:val="single" w:sz="4" w:space="0" w:color="auto"/>
              <w:bottom w:val="single" w:sz="4" w:space="0" w:color="auto"/>
              <w:right w:val="single" w:sz="4" w:space="0" w:color="auto"/>
            </w:tcBorders>
            <w:vAlign w:val="center"/>
          </w:tcPr>
          <w:p w14:paraId="6F032650" w14:textId="77777777" w:rsidR="00FD3C88" w:rsidRPr="00753B7E" w:rsidRDefault="00FD3C88" w:rsidP="002650E9">
            <w:pPr>
              <w:ind w:firstLine="0"/>
              <w:rPr>
                <w:b/>
              </w:rPr>
            </w:pPr>
            <w:r w:rsidRPr="00753B7E">
              <w:rPr>
                <w:b/>
              </w:rPr>
              <w:t>Пострадавших (чел.)</w:t>
            </w:r>
          </w:p>
        </w:tc>
        <w:tc>
          <w:tcPr>
            <w:tcW w:w="572" w:type="pct"/>
            <w:tcBorders>
              <w:top w:val="single" w:sz="4" w:space="0" w:color="auto"/>
              <w:left w:val="single" w:sz="4" w:space="0" w:color="auto"/>
              <w:bottom w:val="single" w:sz="4" w:space="0" w:color="auto"/>
              <w:right w:val="single" w:sz="4" w:space="0" w:color="auto"/>
            </w:tcBorders>
            <w:vAlign w:val="center"/>
          </w:tcPr>
          <w:p w14:paraId="66E1BA67" w14:textId="77777777" w:rsidR="00FD3C88" w:rsidRPr="00753B7E" w:rsidRDefault="00FD3C88" w:rsidP="002650E9">
            <w:pPr>
              <w:ind w:firstLine="0"/>
              <w:rPr>
                <w:b/>
              </w:rPr>
            </w:pPr>
            <w:r w:rsidRPr="00753B7E">
              <w:rPr>
                <w:b/>
              </w:rPr>
              <w:t>Ущерб</w:t>
            </w:r>
          </w:p>
          <w:p w14:paraId="7CB8FE9F" w14:textId="77777777" w:rsidR="00FD3C88" w:rsidRPr="00753B7E" w:rsidRDefault="00FD3C88" w:rsidP="002650E9">
            <w:pPr>
              <w:ind w:firstLine="0"/>
              <w:rPr>
                <w:b/>
              </w:rPr>
            </w:pPr>
            <w:r w:rsidRPr="00753B7E">
              <w:rPr>
                <w:b/>
              </w:rPr>
              <w:t>(млн. руб.)</w:t>
            </w:r>
          </w:p>
        </w:tc>
      </w:tr>
      <w:tr w:rsidR="00FD3C88" w:rsidRPr="00753B7E" w14:paraId="2A1373F5" w14:textId="77777777" w:rsidTr="002650E9">
        <w:trPr>
          <w:jc w:val="center"/>
        </w:trPr>
        <w:tc>
          <w:tcPr>
            <w:tcW w:w="1002" w:type="pct"/>
            <w:tcBorders>
              <w:top w:val="single" w:sz="4" w:space="0" w:color="auto"/>
              <w:left w:val="single" w:sz="4" w:space="0" w:color="auto"/>
              <w:bottom w:val="single" w:sz="4" w:space="0" w:color="auto"/>
              <w:right w:val="single" w:sz="4" w:space="0" w:color="auto"/>
            </w:tcBorders>
            <w:vAlign w:val="center"/>
          </w:tcPr>
          <w:p w14:paraId="6EE9AA3C" w14:textId="77777777" w:rsidR="00FD3C88" w:rsidRPr="00753B7E" w:rsidRDefault="00FD3C88" w:rsidP="002650E9">
            <w:pPr>
              <w:ind w:firstLine="0"/>
            </w:pPr>
            <w:r w:rsidRPr="00753B7E">
              <w:t>Котельная, ГРП</w:t>
            </w:r>
          </w:p>
        </w:tc>
        <w:tc>
          <w:tcPr>
            <w:tcW w:w="798" w:type="pct"/>
            <w:tcBorders>
              <w:top w:val="single" w:sz="4" w:space="0" w:color="auto"/>
              <w:left w:val="single" w:sz="4" w:space="0" w:color="auto"/>
              <w:bottom w:val="single" w:sz="4" w:space="0" w:color="auto"/>
              <w:right w:val="single" w:sz="4" w:space="0" w:color="auto"/>
            </w:tcBorders>
            <w:vAlign w:val="center"/>
          </w:tcPr>
          <w:p w14:paraId="1534B357" w14:textId="77777777" w:rsidR="00FD3C88" w:rsidRPr="00753B7E" w:rsidRDefault="00FD3C88" w:rsidP="002650E9">
            <w:pPr>
              <w:ind w:firstLine="0"/>
            </w:pPr>
            <w:r w:rsidRPr="00753B7E">
              <w:t>природный газ</w:t>
            </w:r>
          </w:p>
        </w:tc>
        <w:tc>
          <w:tcPr>
            <w:tcW w:w="675" w:type="pct"/>
            <w:tcBorders>
              <w:top w:val="single" w:sz="4" w:space="0" w:color="auto"/>
              <w:left w:val="single" w:sz="4" w:space="0" w:color="auto"/>
              <w:bottom w:val="single" w:sz="4" w:space="0" w:color="auto"/>
              <w:right w:val="single" w:sz="4" w:space="0" w:color="auto"/>
            </w:tcBorders>
            <w:vAlign w:val="center"/>
          </w:tcPr>
          <w:p w14:paraId="21D0C7AE" w14:textId="77777777" w:rsidR="00FD3C88" w:rsidRPr="00753B7E" w:rsidRDefault="00FD3C88" w:rsidP="002650E9">
            <w:pPr>
              <w:ind w:firstLine="0"/>
            </w:pPr>
            <w:r w:rsidRPr="00753B7E">
              <w:t>8</w:t>
            </w:r>
          </w:p>
        </w:tc>
        <w:tc>
          <w:tcPr>
            <w:tcW w:w="699" w:type="pct"/>
            <w:tcBorders>
              <w:top w:val="single" w:sz="4" w:space="0" w:color="auto"/>
              <w:left w:val="single" w:sz="4" w:space="0" w:color="auto"/>
              <w:bottom w:val="single" w:sz="4" w:space="0" w:color="auto"/>
              <w:right w:val="single" w:sz="4" w:space="0" w:color="auto"/>
            </w:tcBorders>
            <w:vAlign w:val="center"/>
          </w:tcPr>
          <w:p w14:paraId="61892517" w14:textId="77777777" w:rsidR="00FD3C88" w:rsidRPr="00753B7E" w:rsidRDefault="00FD3C88" w:rsidP="002650E9">
            <w:pPr>
              <w:ind w:firstLine="0"/>
            </w:pPr>
            <w:r w:rsidRPr="00753B7E">
              <w:t>2,80E-05</w:t>
            </w:r>
          </w:p>
        </w:tc>
        <w:tc>
          <w:tcPr>
            <w:tcW w:w="596" w:type="pct"/>
            <w:tcBorders>
              <w:top w:val="single" w:sz="4" w:space="0" w:color="auto"/>
              <w:left w:val="single" w:sz="4" w:space="0" w:color="auto"/>
              <w:bottom w:val="single" w:sz="4" w:space="0" w:color="auto"/>
              <w:right w:val="single" w:sz="4" w:space="0" w:color="auto"/>
            </w:tcBorders>
            <w:vAlign w:val="center"/>
          </w:tcPr>
          <w:p w14:paraId="6560DD1D" w14:textId="77777777" w:rsidR="00FD3C88" w:rsidRPr="00753B7E" w:rsidRDefault="00FD3C88" w:rsidP="002650E9">
            <w:pPr>
              <w:ind w:firstLine="0"/>
              <w:rPr>
                <w:bCs/>
              </w:rPr>
            </w:pPr>
            <w:r w:rsidRPr="00753B7E">
              <w:rPr>
                <w:bCs/>
              </w:rPr>
              <w:t>1</w:t>
            </w:r>
          </w:p>
        </w:tc>
        <w:tc>
          <w:tcPr>
            <w:tcW w:w="657" w:type="pct"/>
            <w:tcBorders>
              <w:top w:val="single" w:sz="4" w:space="0" w:color="auto"/>
              <w:left w:val="single" w:sz="4" w:space="0" w:color="auto"/>
              <w:bottom w:val="single" w:sz="4" w:space="0" w:color="auto"/>
              <w:right w:val="single" w:sz="4" w:space="0" w:color="auto"/>
            </w:tcBorders>
            <w:vAlign w:val="center"/>
          </w:tcPr>
          <w:p w14:paraId="500F81BE" w14:textId="77777777" w:rsidR="00FD3C88" w:rsidRPr="00753B7E" w:rsidRDefault="00FD3C88" w:rsidP="002650E9">
            <w:pPr>
              <w:ind w:firstLine="0"/>
            </w:pPr>
            <w:r w:rsidRPr="00753B7E">
              <w:t>1</w:t>
            </w:r>
          </w:p>
        </w:tc>
        <w:tc>
          <w:tcPr>
            <w:tcW w:w="572" w:type="pct"/>
            <w:tcBorders>
              <w:top w:val="single" w:sz="4" w:space="0" w:color="auto"/>
              <w:left w:val="single" w:sz="4" w:space="0" w:color="auto"/>
              <w:bottom w:val="single" w:sz="4" w:space="0" w:color="auto"/>
              <w:right w:val="single" w:sz="4" w:space="0" w:color="auto"/>
            </w:tcBorders>
            <w:vAlign w:val="center"/>
          </w:tcPr>
          <w:p w14:paraId="7DF1388D" w14:textId="77777777" w:rsidR="00FD3C88" w:rsidRPr="00753B7E" w:rsidRDefault="00FD3C88" w:rsidP="002650E9">
            <w:pPr>
              <w:ind w:firstLine="0"/>
            </w:pPr>
            <w:r w:rsidRPr="00753B7E">
              <w:t>2,76</w:t>
            </w:r>
          </w:p>
        </w:tc>
      </w:tr>
      <w:tr w:rsidR="00FD3C88" w:rsidRPr="00753B7E" w14:paraId="6044EC94" w14:textId="77777777" w:rsidTr="002650E9">
        <w:trPr>
          <w:jc w:val="center"/>
        </w:trPr>
        <w:tc>
          <w:tcPr>
            <w:tcW w:w="1002" w:type="pct"/>
            <w:tcBorders>
              <w:top w:val="single" w:sz="4" w:space="0" w:color="auto"/>
              <w:left w:val="single" w:sz="4" w:space="0" w:color="auto"/>
              <w:bottom w:val="single" w:sz="4" w:space="0" w:color="auto"/>
              <w:right w:val="single" w:sz="4" w:space="0" w:color="auto"/>
            </w:tcBorders>
            <w:vAlign w:val="center"/>
          </w:tcPr>
          <w:p w14:paraId="475445DC" w14:textId="77777777" w:rsidR="00FD3C88" w:rsidRPr="00753B7E" w:rsidRDefault="00FD3C88" w:rsidP="002650E9">
            <w:pPr>
              <w:ind w:firstLine="0"/>
            </w:pPr>
            <w:r w:rsidRPr="00753B7E">
              <w:t>Склад ГСМ ДЭС</w:t>
            </w:r>
          </w:p>
        </w:tc>
        <w:tc>
          <w:tcPr>
            <w:tcW w:w="798" w:type="pct"/>
            <w:tcBorders>
              <w:top w:val="single" w:sz="4" w:space="0" w:color="auto"/>
              <w:left w:val="single" w:sz="4" w:space="0" w:color="auto"/>
              <w:bottom w:val="single" w:sz="4" w:space="0" w:color="auto"/>
              <w:right w:val="single" w:sz="4" w:space="0" w:color="auto"/>
            </w:tcBorders>
            <w:vAlign w:val="center"/>
          </w:tcPr>
          <w:p w14:paraId="0708EA2F" w14:textId="77777777" w:rsidR="00FD3C88" w:rsidRPr="00753B7E" w:rsidRDefault="00FD3C88" w:rsidP="002650E9">
            <w:pPr>
              <w:ind w:firstLine="0"/>
            </w:pPr>
            <w:r w:rsidRPr="00753B7E">
              <w:t>дизельное топливо</w:t>
            </w:r>
          </w:p>
        </w:tc>
        <w:tc>
          <w:tcPr>
            <w:tcW w:w="675" w:type="pct"/>
            <w:tcBorders>
              <w:top w:val="single" w:sz="4" w:space="0" w:color="auto"/>
              <w:left w:val="single" w:sz="4" w:space="0" w:color="auto"/>
              <w:bottom w:val="single" w:sz="4" w:space="0" w:color="auto"/>
              <w:right w:val="single" w:sz="4" w:space="0" w:color="auto"/>
            </w:tcBorders>
            <w:vAlign w:val="center"/>
          </w:tcPr>
          <w:p w14:paraId="7C0CB7B5" w14:textId="77777777" w:rsidR="00FD3C88" w:rsidRPr="00753B7E" w:rsidRDefault="00FD3C88" w:rsidP="002650E9">
            <w:pPr>
              <w:ind w:firstLine="0"/>
            </w:pPr>
            <w:r w:rsidRPr="00753B7E">
              <w:t>30</w:t>
            </w:r>
          </w:p>
        </w:tc>
        <w:tc>
          <w:tcPr>
            <w:tcW w:w="699" w:type="pct"/>
            <w:tcBorders>
              <w:top w:val="single" w:sz="4" w:space="0" w:color="auto"/>
              <w:left w:val="single" w:sz="4" w:space="0" w:color="auto"/>
              <w:bottom w:val="single" w:sz="4" w:space="0" w:color="auto"/>
              <w:right w:val="single" w:sz="4" w:space="0" w:color="auto"/>
            </w:tcBorders>
            <w:vAlign w:val="center"/>
          </w:tcPr>
          <w:p w14:paraId="0EF08229" w14:textId="77777777" w:rsidR="00FD3C88" w:rsidRPr="00753B7E" w:rsidRDefault="00FD3C88" w:rsidP="002650E9">
            <w:pPr>
              <w:ind w:firstLine="0"/>
            </w:pPr>
            <w:r w:rsidRPr="00753B7E">
              <w:t>7,21E-08</w:t>
            </w:r>
          </w:p>
        </w:tc>
        <w:tc>
          <w:tcPr>
            <w:tcW w:w="596" w:type="pct"/>
            <w:tcBorders>
              <w:top w:val="single" w:sz="4" w:space="0" w:color="auto"/>
              <w:left w:val="single" w:sz="4" w:space="0" w:color="auto"/>
              <w:bottom w:val="single" w:sz="4" w:space="0" w:color="auto"/>
              <w:right w:val="single" w:sz="4" w:space="0" w:color="auto"/>
            </w:tcBorders>
            <w:vAlign w:val="center"/>
          </w:tcPr>
          <w:p w14:paraId="3BBE057C" w14:textId="77777777" w:rsidR="00FD3C88" w:rsidRPr="00753B7E" w:rsidRDefault="00FD3C88" w:rsidP="002650E9">
            <w:pPr>
              <w:ind w:firstLine="0"/>
              <w:rPr>
                <w:bCs/>
              </w:rPr>
            </w:pPr>
            <w:r w:rsidRPr="00753B7E">
              <w:rPr>
                <w:bCs/>
              </w:rPr>
              <w:t>-</w:t>
            </w:r>
          </w:p>
        </w:tc>
        <w:tc>
          <w:tcPr>
            <w:tcW w:w="657" w:type="pct"/>
            <w:tcBorders>
              <w:top w:val="single" w:sz="4" w:space="0" w:color="auto"/>
              <w:left w:val="single" w:sz="4" w:space="0" w:color="auto"/>
              <w:bottom w:val="single" w:sz="4" w:space="0" w:color="auto"/>
              <w:right w:val="single" w:sz="4" w:space="0" w:color="auto"/>
            </w:tcBorders>
            <w:vAlign w:val="center"/>
          </w:tcPr>
          <w:p w14:paraId="03E52E6E" w14:textId="77777777" w:rsidR="00FD3C88" w:rsidRPr="00753B7E" w:rsidRDefault="00FD3C88" w:rsidP="002650E9">
            <w:pPr>
              <w:ind w:firstLine="0"/>
            </w:pPr>
            <w:r w:rsidRPr="00753B7E">
              <w:t>2</w:t>
            </w:r>
          </w:p>
        </w:tc>
        <w:tc>
          <w:tcPr>
            <w:tcW w:w="572" w:type="pct"/>
            <w:tcBorders>
              <w:top w:val="single" w:sz="4" w:space="0" w:color="auto"/>
              <w:left w:val="single" w:sz="4" w:space="0" w:color="auto"/>
              <w:bottom w:val="single" w:sz="4" w:space="0" w:color="auto"/>
              <w:right w:val="single" w:sz="4" w:space="0" w:color="auto"/>
            </w:tcBorders>
            <w:vAlign w:val="center"/>
          </w:tcPr>
          <w:p w14:paraId="0A32F746" w14:textId="77777777" w:rsidR="00FD3C88" w:rsidRPr="00753B7E" w:rsidRDefault="00FD3C88" w:rsidP="002650E9">
            <w:pPr>
              <w:ind w:firstLine="0"/>
            </w:pPr>
            <w:r w:rsidRPr="00753B7E">
              <w:t>1,14</w:t>
            </w:r>
          </w:p>
        </w:tc>
      </w:tr>
    </w:tbl>
    <w:p w14:paraId="4F34D3CA" w14:textId="77777777" w:rsidR="00FD3C88" w:rsidRPr="00753B7E" w:rsidRDefault="00FD3C88" w:rsidP="00FD3C88"/>
    <w:p w14:paraId="38ADC70C" w14:textId="77777777" w:rsidR="00FD3C88" w:rsidRPr="00753B7E" w:rsidRDefault="00FD3C88" w:rsidP="00FD3C88"/>
    <w:p w14:paraId="7DB9E8F4" w14:textId="77777777" w:rsidR="00FD3C88" w:rsidRPr="00753B7E" w:rsidRDefault="00FD3C88" w:rsidP="00FD3C88">
      <w:pPr>
        <w:rPr>
          <w:b/>
        </w:rPr>
      </w:pPr>
      <w:r w:rsidRPr="00753B7E">
        <w:rPr>
          <w:b/>
          <w:bCs/>
        </w:rPr>
        <w:t>Факторы</w:t>
      </w:r>
      <w:r w:rsidRPr="00753B7E">
        <w:rPr>
          <w:b/>
        </w:rPr>
        <w:t xml:space="preserve"> </w:t>
      </w:r>
      <w:r w:rsidRPr="00753B7E">
        <w:rPr>
          <w:b/>
          <w:bCs/>
        </w:rPr>
        <w:t>риска</w:t>
      </w:r>
      <w:r w:rsidRPr="00753B7E">
        <w:rPr>
          <w:b/>
        </w:rPr>
        <w:t xml:space="preserve"> возникновения чрезвычайных ситуаций</w:t>
      </w:r>
    </w:p>
    <w:p w14:paraId="602AD16C" w14:textId="77777777" w:rsidR="00FD3C88" w:rsidRPr="00753B7E" w:rsidRDefault="00FD3C88" w:rsidP="00FD3C88">
      <w:pPr>
        <w:rPr>
          <w:b/>
        </w:rPr>
      </w:pPr>
      <w:r w:rsidRPr="00753B7E">
        <w:rPr>
          <w:b/>
        </w:rPr>
        <w:t>на транспорте и транспортных коммуникациях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1719"/>
        <w:gridCol w:w="1426"/>
        <w:gridCol w:w="1478"/>
        <w:gridCol w:w="1256"/>
        <w:gridCol w:w="1697"/>
        <w:gridCol w:w="893"/>
      </w:tblGrid>
      <w:tr w:rsidR="00FD3C88" w:rsidRPr="00753B7E" w14:paraId="41126314" w14:textId="77777777" w:rsidTr="002650E9">
        <w:trPr>
          <w:tblHeader/>
          <w:jc w:val="center"/>
        </w:trPr>
        <w:tc>
          <w:tcPr>
            <w:tcW w:w="1668" w:type="dxa"/>
            <w:tcBorders>
              <w:bottom w:val="single" w:sz="4" w:space="0" w:color="auto"/>
            </w:tcBorders>
            <w:vAlign w:val="center"/>
          </w:tcPr>
          <w:p w14:paraId="65B114F1" w14:textId="77777777" w:rsidR="00FD3C88" w:rsidRPr="00753B7E" w:rsidRDefault="00FD3C88" w:rsidP="002650E9">
            <w:pPr>
              <w:ind w:firstLine="0"/>
              <w:rPr>
                <w:b/>
              </w:rPr>
            </w:pPr>
            <w:r w:rsidRPr="00753B7E">
              <w:rPr>
                <w:b/>
              </w:rPr>
              <w:t>Вид транспорта</w:t>
            </w:r>
          </w:p>
        </w:tc>
        <w:tc>
          <w:tcPr>
            <w:tcW w:w="1719" w:type="dxa"/>
            <w:vAlign w:val="center"/>
          </w:tcPr>
          <w:p w14:paraId="557D534A" w14:textId="77777777" w:rsidR="00FD3C88" w:rsidRPr="00753B7E" w:rsidRDefault="00FD3C88" w:rsidP="002650E9">
            <w:pPr>
              <w:ind w:firstLine="0"/>
              <w:rPr>
                <w:b/>
              </w:rPr>
            </w:pPr>
            <w:r w:rsidRPr="00753B7E">
              <w:rPr>
                <w:b/>
              </w:rPr>
              <w:t>Наименование опасного вещества</w:t>
            </w:r>
          </w:p>
        </w:tc>
        <w:tc>
          <w:tcPr>
            <w:tcW w:w="1426" w:type="dxa"/>
            <w:vAlign w:val="center"/>
          </w:tcPr>
          <w:p w14:paraId="43F133BF" w14:textId="77777777" w:rsidR="00FD3C88" w:rsidRPr="00753B7E" w:rsidRDefault="00FD3C88" w:rsidP="002650E9">
            <w:pPr>
              <w:ind w:firstLine="0"/>
              <w:rPr>
                <w:b/>
              </w:rPr>
            </w:pPr>
            <w:r w:rsidRPr="00753B7E">
              <w:rPr>
                <w:b/>
              </w:rPr>
              <w:t>Зона санитарных потерь (м.)</w:t>
            </w:r>
          </w:p>
        </w:tc>
        <w:tc>
          <w:tcPr>
            <w:tcW w:w="1478" w:type="dxa"/>
            <w:vAlign w:val="center"/>
          </w:tcPr>
          <w:p w14:paraId="175AF584" w14:textId="77777777" w:rsidR="00FD3C88" w:rsidRPr="00753B7E" w:rsidRDefault="00FD3C88" w:rsidP="002650E9">
            <w:pPr>
              <w:ind w:firstLine="0"/>
              <w:rPr>
                <w:b/>
              </w:rPr>
            </w:pPr>
            <w:r w:rsidRPr="00753B7E">
              <w:rPr>
                <w:b/>
              </w:rPr>
              <w:t>Вероятность ЧС, год</w:t>
            </w:r>
            <w:r w:rsidRPr="00753B7E">
              <w:rPr>
                <w:b/>
                <w:vertAlign w:val="superscript"/>
              </w:rPr>
              <w:t>-1</w:t>
            </w:r>
          </w:p>
        </w:tc>
        <w:tc>
          <w:tcPr>
            <w:tcW w:w="1256" w:type="dxa"/>
            <w:vAlign w:val="center"/>
          </w:tcPr>
          <w:p w14:paraId="1789753D" w14:textId="77777777" w:rsidR="00FD3C88" w:rsidRPr="00753B7E" w:rsidRDefault="00FD3C88" w:rsidP="002650E9">
            <w:pPr>
              <w:ind w:firstLine="0"/>
              <w:rPr>
                <w:b/>
              </w:rPr>
            </w:pPr>
            <w:r w:rsidRPr="00753B7E">
              <w:rPr>
                <w:b/>
              </w:rPr>
              <w:t>Погибших (чел.)</w:t>
            </w:r>
          </w:p>
        </w:tc>
        <w:tc>
          <w:tcPr>
            <w:tcW w:w="1697" w:type="dxa"/>
            <w:vAlign w:val="center"/>
          </w:tcPr>
          <w:p w14:paraId="0F63660D" w14:textId="77777777" w:rsidR="00FD3C88" w:rsidRPr="00753B7E" w:rsidRDefault="00FD3C88" w:rsidP="002650E9">
            <w:pPr>
              <w:ind w:firstLine="0"/>
              <w:rPr>
                <w:b/>
              </w:rPr>
            </w:pPr>
            <w:r w:rsidRPr="00753B7E">
              <w:rPr>
                <w:b/>
              </w:rPr>
              <w:t>Пострадавших (чел.)</w:t>
            </w:r>
          </w:p>
        </w:tc>
        <w:tc>
          <w:tcPr>
            <w:tcW w:w="893" w:type="dxa"/>
            <w:vAlign w:val="center"/>
          </w:tcPr>
          <w:p w14:paraId="734EBFBC" w14:textId="77777777" w:rsidR="00FD3C88" w:rsidRPr="00753B7E" w:rsidRDefault="00FD3C88" w:rsidP="002650E9">
            <w:pPr>
              <w:ind w:firstLine="0"/>
              <w:rPr>
                <w:b/>
              </w:rPr>
            </w:pPr>
            <w:r w:rsidRPr="00753B7E">
              <w:rPr>
                <w:b/>
              </w:rPr>
              <w:t>Ущерб</w:t>
            </w:r>
          </w:p>
          <w:p w14:paraId="2F1E8649" w14:textId="77777777" w:rsidR="00FD3C88" w:rsidRPr="00753B7E" w:rsidRDefault="00FD3C88" w:rsidP="002650E9">
            <w:pPr>
              <w:ind w:firstLine="0"/>
              <w:rPr>
                <w:b/>
              </w:rPr>
            </w:pPr>
            <w:r w:rsidRPr="00753B7E">
              <w:rPr>
                <w:b/>
              </w:rPr>
              <w:t>(млн. руб.)</w:t>
            </w:r>
          </w:p>
        </w:tc>
      </w:tr>
      <w:tr w:rsidR="00FD3C88" w:rsidRPr="00753B7E" w14:paraId="2D8F2A59" w14:textId="77777777" w:rsidTr="002650E9">
        <w:trPr>
          <w:jc w:val="center"/>
        </w:trPr>
        <w:tc>
          <w:tcPr>
            <w:tcW w:w="1668" w:type="dxa"/>
            <w:vAlign w:val="center"/>
          </w:tcPr>
          <w:p w14:paraId="796FD7D2" w14:textId="77777777" w:rsidR="00FD3C88" w:rsidRPr="00753B7E" w:rsidRDefault="00FD3C88" w:rsidP="002650E9">
            <w:pPr>
              <w:ind w:firstLine="0"/>
            </w:pPr>
            <w:r w:rsidRPr="00753B7E">
              <w:t>Газопровод</w:t>
            </w:r>
          </w:p>
        </w:tc>
        <w:tc>
          <w:tcPr>
            <w:tcW w:w="1719" w:type="dxa"/>
            <w:vAlign w:val="center"/>
          </w:tcPr>
          <w:p w14:paraId="52B78029" w14:textId="77777777" w:rsidR="00FD3C88" w:rsidRPr="00753B7E" w:rsidRDefault="00FD3C88" w:rsidP="002650E9">
            <w:pPr>
              <w:ind w:firstLine="0"/>
            </w:pPr>
            <w:r w:rsidRPr="00753B7E">
              <w:t>Природный газ</w:t>
            </w:r>
          </w:p>
        </w:tc>
        <w:tc>
          <w:tcPr>
            <w:tcW w:w="1426" w:type="dxa"/>
            <w:vAlign w:val="center"/>
          </w:tcPr>
          <w:p w14:paraId="64BC7BE2" w14:textId="77777777" w:rsidR="00FD3C88" w:rsidRPr="00753B7E" w:rsidRDefault="00FD3C88" w:rsidP="002650E9">
            <w:pPr>
              <w:ind w:firstLine="0"/>
            </w:pPr>
            <w:r w:rsidRPr="00753B7E">
              <w:t>10</w:t>
            </w:r>
          </w:p>
        </w:tc>
        <w:tc>
          <w:tcPr>
            <w:tcW w:w="1478" w:type="dxa"/>
            <w:vAlign w:val="center"/>
          </w:tcPr>
          <w:p w14:paraId="2DE988E2" w14:textId="77777777" w:rsidR="00FD3C88" w:rsidRPr="00753B7E" w:rsidRDefault="00FD3C88" w:rsidP="002650E9">
            <w:pPr>
              <w:ind w:firstLine="0"/>
            </w:pPr>
            <w:r w:rsidRPr="00753B7E">
              <w:t>3,17E-05</w:t>
            </w:r>
          </w:p>
        </w:tc>
        <w:tc>
          <w:tcPr>
            <w:tcW w:w="1256" w:type="dxa"/>
            <w:vAlign w:val="center"/>
          </w:tcPr>
          <w:p w14:paraId="733522A3" w14:textId="77777777" w:rsidR="00FD3C88" w:rsidRPr="00753B7E" w:rsidRDefault="00FD3C88" w:rsidP="002650E9">
            <w:pPr>
              <w:ind w:firstLine="0"/>
              <w:rPr>
                <w:bCs/>
              </w:rPr>
            </w:pPr>
            <w:r w:rsidRPr="00753B7E">
              <w:rPr>
                <w:bCs/>
              </w:rPr>
              <w:t>1</w:t>
            </w:r>
          </w:p>
        </w:tc>
        <w:tc>
          <w:tcPr>
            <w:tcW w:w="1697" w:type="dxa"/>
            <w:vAlign w:val="center"/>
          </w:tcPr>
          <w:p w14:paraId="587EAD91" w14:textId="77777777" w:rsidR="00FD3C88" w:rsidRPr="00753B7E" w:rsidRDefault="00FD3C88" w:rsidP="002650E9">
            <w:pPr>
              <w:ind w:firstLine="0"/>
            </w:pPr>
            <w:r w:rsidRPr="00753B7E">
              <w:t>2</w:t>
            </w:r>
          </w:p>
        </w:tc>
        <w:tc>
          <w:tcPr>
            <w:tcW w:w="893" w:type="dxa"/>
            <w:vAlign w:val="center"/>
          </w:tcPr>
          <w:p w14:paraId="0ED57250" w14:textId="77777777" w:rsidR="00FD3C88" w:rsidRPr="00753B7E" w:rsidRDefault="00FD3C88" w:rsidP="002650E9">
            <w:pPr>
              <w:ind w:firstLine="0"/>
            </w:pPr>
            <w:r w:rsidRPr="00753B7E">
              <w:t>2,739</w:t>
            </w:r>
          </w:p>
        </w:tc>
      </w:tr>
      <w:tr w:rsidR="00FD3C88" w:rsidRPr="00753B7E" w14:paraId="57FA4C8E" w14:textId="77777777" w:rsidTr="002650E9">
        <w:trPr>
          <w:jc w:val="center"/>
        </w:trPr>
        <w:tc>
          <w:tcPr>
            <w:tcW w:w="1668" w:type="dxa"/>
            <w:tcBorders>
              <w:bottom w:val="single" w:sz="4" w:space="0" w:color="auto"/>
            </w:tcBorders>
            <w:vAlign w:val="center"/>
          </w:tcPr>
          <w:p w14:paraId="68587684" w14:textId="77777777" w:rsidR="00FD3C88" w:rsidRPr="00753B7E" w:rsidRDefault="00FD3C88" w:rsidP="002650E9">
            <w:pPr>
              <w:ind w:firstLine="0"/>
            </w:pPr>
            <w:r w:rsidRPr="00753B7E">
              <w:t>Автотранспорт</w:t>
            </w:r>
          </w:p>
        </w:tc>
        <w:tc>
          <w:tcPr>
            <w:tcW w:w="1719" w:type="dxa"/>
            <w:tcBorders>
              <w:bottom w:val="single" w:sz="4" w:space="0" w:color="auto"/>
            </w:tcBorders>
            <w:vAlign w:val="center"/>
          </w:tcPr>
          <w:p w14:paraId="24C78C28" w14:textId="77777777" w:rsidR="00FD3C88" w:rsidRPr="00753B7E" w:rsidRDefault="00FD3C88" w:rsidP="002650E9">
            <w:pPr>
              <w:ind w:firstLine="0"/>
            </w:pPr>
            <w:r w:rsidRPr="00753B7E">
              <w:t>Дизельное топливо</w:t>
            </w:r>
          </w:p>
        </w:tc>
        <w:tc>
          <w:tcPr>
            <w:tcW w:w="1426" w:type="dxa"/>
            <w:vAlign w:val="center"/>
          </w:tcPr>
          <w:p w14:paraId="1658AB15" w14:textId="77777777" w:rsidR="00FD3C88" w:rsidRPr="00753B7E" w:rsidRDefault="00FD3C88" w:rsidP="002650E9">
            <w:pPr>
              <w:ind w:firstLine="0"/>
            </w:pPr>
            <w:r w:rsidRPr="00753B7E">
              <w:t>30</w:t>
            </w:r>
          </w:p>
        </w:tc>
        <w:tc>
          <w:tcPr>
            <w:tcW w:w="1478" w:type="dxa"/>
            <w:vAlign w:val="center"/>
          </w:tcPr>
          <w:p w14:paraId="62A80238" w14:textId="77777777" w:rsidR="00FD3C88" w:rsidRPr="00753B7E" w:rsidRDefault="00FD3C88" w:rsidP="002650E9">
            <w:pPr>
              <w:ind w:firstLine="0"/>
            </w:pPr>
            <w:r w:rsidRPr="00753B7E">
              <w:t>7,21E-08</w:t>
            </w:r>
          </w:p>
        </w:tc>
        <w:tc>
          <w:tcPr>
            <w:tcW w:w="1256" w:type="dxa"/>
            <w:vAlign w:val="center"/>
          </w:tcPr>
          <w:p w14:paraId="626A0405" w14:textId="77777777" w:rsidR="00FD3C88" w:rsidRPr="00753B7E" w:rsidRDefault="00FD3C88" w:rsidP="002650E9">
            <w:pPr>
              <w:ind w:firstLine="0"/>
              <w:rPr>
                <w:bCs/>
              </w:rPr>
            </w:pPr>
            <w:r w:rsidRPr="00753B7E">
              <w:rPr>
                <w:bCs/>
              </w:rPr>
              <w:t>-</w:t>
            </w:r>
          </w:p>
        </w:tc>
        <w:tc>
          <w:tcPr>
            <w:tcW w:w="1697" w:type="dxa"/>
            <w:vAlign w:val="center"/>
          </w:tcPr>
          <w:p w14:paraId="18292051" w14:textId="77777777" w:rsidR="00FD3C88" w:rsidRPr="00753B7E" w:rsidRDefault="00FD3C88" w:rsidP="002650E9">
            <w:pPr>
              <w:ind w:firstLine="0"/>
            </w:pPr>
            <w:r w:rsidRPr="00753B7E">
              <w:t>2</w:t>
            </w:r>
          </w:p>
        </w:tc>
        <w:tc>
          <w:tcPr>
            <w:tcW w:w="893" w:type="dxa"/>
            <w:vAlign w:val="center"/>
          </w:tcPr>
          <w:p w14:paraId="7CC9777F" w14:textId="77777777" w:rsidR="00FD3C88" w:rsidRPr="00753B7E" w:rsidRDefault="00FD3C88" w:rsidP="002650E9">
            <w:pPr>
              <w:ind w:firstLine="0"/>
            </w:pPr>
            <w:r w:rsidRPr="00753B7E">
              <w:t>1,14</w:t>
            </w:r>
          </w:p>
        </w:tc>
      </w:tr>
    </w:tbl>
    <w:p w14:paraId="3857C285" w14:textId="77777777" w:rsidR="00FD3C88" w:rsidRPr="00753B7E" w:rsidRDefault="00FD3C88" w:rsidP="00FD3C88"/>
    <w:p w14:paraId="19CE477A" w14:textId="77777777" w:rsidR="00FD3C88" w:rsidRPr="00753B7E" w:rsidRDefault="00FD3C88" w:rsidP="00FD3C88"/>
    <w:p w14:paraId="1998E106" w14:textId="77777777" w:rsidR="00FD3C88" w:rsidRPr="00753B7E" w:rsidRDefault="00FD3C88" w:rsidP="00FD3C88">
      <w:pPr>
        <w:rPr>
          <w:b/>
        </w:rPr>
      </w:pPr>
      <w:r w:rsidRPr="00753B7E">
        <w:rPr>
          <w:b/>
          <w:bCs/>
        </w:rPr>
        <w:t>Факторы</w:t>
      </w:r>
      <w:r w:rsidRPr="00753B7E">
        <w:rPr>
          <w:b/>
        </w:rPr>
        <w:t xml:space="preserve"> </w:t>
      </w:r>
      <w:r w:rsidRPr="00753B7E">
        <w:rPr>
          <w:b/>
          <w:bCs/>
        </w:rPr>
        <w:t>риска</w:t>
      </w:r>
      <w:r w:rsidRPr="00753B7E">
        <w:rPr>
          <w:b/>
        </w:rPr>
        <w:t xml:space="preserve"> возникновения чрезвычайных ситуаций</w:t>
      </w:r>
    </w:p>
    <w:p w14:paraId="18FD6485" w14:textId="77777777" w:rsidR="00FD3C88" w:rsidRPr="00753B7E" w:rsidRDefault="00FD3C88" w:rsidP="00FD3C88">
      <w:pPr>
        <w:rPr>
          <w:b/>
        </w:rPr>
      </w:pPr>
      <w:r w:rsidRPr="00753B7E">
        <w:rPr>
          <w:b/>
        </w:rPr>
        <w:lastRenderedPageBreak/>
        <w:t>при проявлении опасных природных явлений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4"/>
        <w:gridCol w:w="2054"/>
        <w:gridCol w:w="2148"/>
        <w:gridCol w:w="2729"/>
      </w:tblGrid>
      <w:tr w:rsidR="00FD3C88" w:rsidRPr="00753B7E" w14:paraId="6B9EE83A" w14:textId="77777777" w:rsidTr="002650E9">
        <w:trPr>
          <w:tblHeader/>
        </w:trPr>
        <w:tc>
          <w:tcPr>
            <w:tcW w:w="1657" w:type="pct"/>
            <w:vAlign w:val="center"/>
          </w:tcPr>
          <w:p w14:paraId="4C0604C7" w14:textId="77777777" w:rsidR="00FD3C88" w:rsidRPr="00753B7E" w:rsidRDefault="00FD3C88" w:rsidP="002650E9">
            <w:pPr>
              <w:ind w:firstLine="0"/>
              <w:rPr>
                <w:b/>
              </w:rPr>
            </w:pPr>
            <w:r w:rsidRPr="00753B7E">
              <w:rPr>
                <w:b/>
              </w:rPr>
              <w:t>Виды опасных природных явлений</w:t>
            </w:r>
          </w:p>
        </w:tc>
        <w:tc>
          <w:tcPr>
            <w:tcW w:w="1064" w:type="pct"/>
            <w:vAlign w:val="center"/>
          </w:tcPr>
          <w:p w14:paraId="1DF2248E" w14:textId="77777777" w:rsidR="00FD3C88" w:rsidRPr="00753B7E" w:rsidRDefault="00FD3C88" w:rsidP="002650E9">
            <w:pPr>
              <w:ind w:firstLine="0"/>
              <w:rPr>
                <w:b/>
              </w:rPr>
            </w:pPr>
            <w:r w:rsidRPr="00753B7E">
              <w:rPr>
                <w:b/>
              </w:rPr>
              <w:t>Частота природного явления год</w:t>
            </w:r>
          </w:p>
        </w:tc>
        <w:tc>
          <w:tcPr>
            <w:tcW w:w="1110" w:type="pct"/>
            <w:vAlign w:val="center"/>
          </w:tcPr>
          <w:p w14:paraId="6D712264" w14:textId="77777777" w:rsidR="00FD3C88" w:rsidRPr="00753B7E" w:rsidRDefault="00FD3C88" w:rsidP="002650E9">
            <w:pPr>
              <w:ind w:firstLine="0"/>
              <w:rPr>
                <w:b/>
              </w:rPr>
            </w:pPr>
            <w:r w:rsidRPr="00753B7E">
              <w:rPr>
                <w:b/>
              </w:rPr>
              <w:t>Вероятность ЧС, год</w:t>
            </w:r>
            <w:r w:rsidRPr="00753B7E">
              <w:rPr>
                <w:b/>
                <w:vertAlign w:val="superscript"/>
              </w:rPr>
              <w:t>-1</w:t>
            </w:r>
          </w:p>
        </w:tc>
        <w:tc>
          <w:tcPr>
            <w:tcW w:w="1169" w:type="pct"/>
            <w:vAlign w:val="center"/>
          </w:tcPr>
          <w:p w14:paraId="2841491F" w14:textId="77777777" w:rsidR="00FD3C88" w:rsidRPr="00753B7E" w:rsidRDefault="00FD3C88" w:rsidP="002650E9">
            <w:pPr>
              <w:ind w:firstLine="0"/>
              <w:rPr>
                <w:b/>
              </w:rPr>
            </w:pPr>
            <w:r w:rsidRPr="00753B7E">
              <w:rPr>
                <w:b/>
              </w:rPr>
              <w:t>Характер ЧС</w:t>
            </w:r>
          </w:p>
        </w:tc>
      </w:tr>
      <w:tr w:rsidR="00FD3C88" w:rsidRPr="00753B7E" w14:paraId="7C41405B" w14:textId="77777777" w:rsidTr="002650E9">
        <w:tc>
          <w:tcPr>
            <w:tcW w:w="1657" w:type="pct"/>
            <w:vAlign w:val="center"/>
          </w:tcPr>
          <w:p w14:paraId="4A3FDB3A" w14:textId="77777777" w:rsidR="00FD3C88" w:rsidRPr="00753B7E" w:rsidRDefault="00FD3C88" w:rsidP="002650E9">
            <w:pPr>
              <w:ind w:firstLine="0"/>
            </w:pPr>
            <w:r w:rsidRPr="00753B7E">
              <w:t>Опасные геологические процессы</w:t>
            </w:r>
          </w:p>
        </w:tc>
        <w:tc>
          <w:tcPr>
            <w:tcW w:w="1064" w:type="pct"/>
            <w:vAlign w:val="center"/>
          </w:tcPr>
          <w:p w14:paraId="0ECA181D" w14:textId="77777777" w:rsidR="00FD3C88" w:rsidRPr="00753B7E" w:rsidRDefault="00FD3C88" w:rsidP="002650E9">
            <w:pPr>
              <w:ind w:firstLine="0"/>
            </w:pPr>
            <w:r w:rsidRPr="00753B7E">
              <w:t>1</w:t>
            </w:r>
          </w:p>
        </w:tc>
        <w:tc>
          <w:tcPr>
            <w:tcW w:w="1110" w:type="pct"/>
            <w:vAlign w:val="center"/>
          </w:tcPr>
          <w:p w14:paraId="7A0BD46B" w14:textId="77777777" w:rsidR="00FD3C88" w:rsidRPr="00753B7E" w:rsidRDefault="00FD3C88" w:rsidP="002650E9">
            <w:pPr>
              <w:ind w:firstLine="0"/>
            </w:pPr>
            <w:r w:rsidRPr="00753B7E">
              <w:t>1,00E-06</w:t>
            </w:r>
          </w:p>
        </w:tc>
        <w:tc>
          <w:tcPr>
            <w:tcW w:w="1169" w:type="pct"/>
            <w:vAlign w:val="center"/>
          </w:tcPr>
          <w:p w14:paraId="32E0FC71" w14:textId="77777777" w:rsidR="00FD3C88" w:rsidRPr="00753B7E" w:rsidRDefault="00FD3C88" w:rsidP="002650E9">
            <w:pPr>
              <w:ind w:firstLine="0"/>
            </w:pPr>
            <w:r w:rsidRPr="00753B7E">
              <w:t>Локальный</w:t>
            </w:r>
          </w:p>
        </w:tc>
      </w:tr>
      <w:tr w:rsidR="00FD3C88" w:rsidRPr="00753B7E" w14:paraId="67F9C9C2" w14:textId="77777777" w:rsidTr="002650E9">
        <w:tc>
          <w:tcPr>
            <w:tcW w:w="1657" w:type="pct"/>
            <w:vAlign w:val="center"/>
          </w:tcPr>
          <w:p w14:paraId="6E4EE3EF" w14:textId="77777777" w:rsidR="00FD3C88" w:rsidRPr="00753B7E" w:rsidRDefault="00FD3C88" w:rsidP="002650E9">
            <w:pPr>
              <w:ind w:firstLine="0"/>
            </w:pPr>
            <w:r w:rsidRPr="00753B7E">
              <w:t>Опасные гидрологические явления и процессы</w:t>
            </w:r>
          </w:p>
        </w:tc>
        <w:tc>
          <w:tcPr>
            <w:tcW w:w="1064" w:type="pct"/>
            <w:vAlign w:val="center"/>
          </w:tcPr>
          <w:p w14:paraId="638B31D9" w14:textId="77777777" w:rsidR="00FD3C88" w:rsidRPr="00753B7E" w:rsidRDefault="00FD3C88" w:rsidP="002650E9">
            <w:pPr>
              <w:ind w:firstLine="0"/>
            </w:pPr>
            <w:r w:rsidRPr="00753B7E">
              <w:t>1</w:t>
            </w:r>
          </w:p>
        </w:tc>
        <w:tc>
          <w:tcPr>
            <w:tcW w:w="1110" w:type="pct"/>
            <w:vAlign w:val="center"/>
          </w:tcPr>
          <w:p w14:paraId="6E042C91" w14:textId="77777777" w:rsidR="00FD3C88" w:rsidRPr="00753B7E" w:rsidRDefault="00FD3C88" w:rsidP="002650E9">
            <w:pPr>
              <w:ind w:firstLine="0"/>
            </w:pPr>
            <w:r w:rsidRPr="00753B7E">
              <w:t>1,00E-06</w:t>
            </w:r>
          </w:p>
        </w:tc>
        <w:tc>
          <w:tcPr>
            <w:tcW w:w="1169" w:type="pct"/>
            <w:vAlign w:val="center"/>
          </w:tcPr>
          <w:p w14:paraId="312EB59B" w14:textId="77777777" w:rsidR="00FD3C88" w:rsidRPr="00753B7E" w:rsidRDefault="00FD3C88" w:rsidP="002650E9">
            <w:pPr>
              <w:ind w:firstLine="0"/>
            </w:pPr>
            <w:r w:rsidRPr="00753B7E">
              <w:t>Локальный</w:t>
            </w:r>
          </w:p>
        </w:tc>
      </w:tr>
      <w:tr w:rsidR="00FD3C88" w:rsidRPr="00753B7E" w14:paraId="0F90E14D" w14:textId="77777777" w:rsidTr="002650E9">
        <w:tc>
          <w:tcPr>
            <w:tcW w:w="1657" w:type="pct"/>
            <w:vAlign w:val="center"/>
          </w:tcPr>
          <w:p w14:paraId="74BDF822" w14:textId="77777777" w:rsidR="00FD3C88" w:rsidRPr="00753B7E" w:rsidRDefault="00FD3C88" w:rsidP="002650E9">
            <w:pPr>
              <w:ind w:firstLine="0"/>
            </w:pPr>
            <w:r w:rsidRPr="00753B7E">
              <w:t>Опасные метеорологические явления и процессы</w:t>
            </w:r>
          </w:p>
        </w:tc>
        <w:tc>
          <w:tcPr>
            <w:tcW w:w="1064" w:type="pct"/>
            <w:vAlign w:val="center"/>
          </w:tcPr>
          <w:p w14:paraId="36E51654" w14:textId="77777777" w:rsidR="00FD3C88" w:rsidRPr="00753B7E" w:rsidRDefault="00FD3C88" w:rsidP="002650E9">
            <w:pPr>
              <w:ind w:firstLine="0"/>
            </w:pPr>
            <w:r w:rsidRPr="00753B7E">
              <w:t>2,00E-02</w:t>
            </w:r>
          </w:p>
        </w:tc>
        <w:tc>
          <w:tcPr>
            <w:tcW w:w="1110" w:type="pct"/>
            <w:vAlign w:val="center"/>
          </w:tcPr>
          <w:p w14:paraId="0D96769A" w14:textId="77777777" w:rsidR="00FD3C88" w:rsidRPr="00753B7E" w:rsidRDefault="00FD3C88" w:rsidP="002650E9">
            <w:pPr>
              <w:ind w:firstLine="0"/>
            </w:pPr>
            <w:r w:rsidRPr="00753B7E">
              <w:t>1,60E-04</w:t>
            </w:r>
          </w:p>
        </w:tc>
        <w:tc>
          <w:tcPr>
            <w:tcW w:w="1169" w:type="pct"/>
            <w:vAlign w:val="center"/>
          </w:tcPr>
          <w:p w14:paraId="60509C81" w14:textId="77777777" w:rsidR="00FD3C88" w:rsidRPr="00753B7E" w:rsidRDefault="00FD3C88" w:rsidP="002650E9">
            <w:pPr>
              <w:ind w:firstLine="0"/>
            </w:pPr>
            <w:r w:rsidRPr="00753B7E">
              <w:t>Региональный</w:t>
            </w:r>
          </w:p>
        </w:tc>
      </w:tr>
      <w:tr w:rsidR="00FD3C88" w:rsidRPr="00753B7E" w14:paraId="64919D69" w14:textId="77777777" w:rsidTr="002650E9">
        <w:tc>
          <w:tcPr>
            <w:tcW w:w="1657" w:type="pct"/>
            <w:vAlign w:val="center"/>
          </w:tcPr>
          <w:p w14:paraId="441FF1AF" w14:textId="77777777" w:rsidR="00FD3C88" w:rsidRPr="00753B7E" w:rsidRDefault="00FD3C88" w:rsidP="002650E9">
            <w:pPr>
              <w:ind w:firstLine="0"/>
            </w:pPr>
            <w:r w:rsidRPr="00753B7E">
              <w:t>Природные пожары</w:t>
            </w:r>
          </w:p>
        </w:tc>
        <w:tc>
          <w:tcPr>
            <w:tcW w:w="1064" w:type="pct"/>
            <w:vAlign w:val="center"/>
          </w:tcPr>
          <w:p w14:paraId="18878E95" w14:textId="77777777" w:rsidR="00FD3C88" w:rsidRPr="00753B7E" w:rsidRDefault="00FD3C88" w:rsidP="002650E9">
            <w:pPr>
              <w:ind w:firstLine="0"/>
            </w:pPr>
            <w:r w:rsidRPr="00753B7E">
              <w:t>0,1</w:t>
            </w:r>
          </w:p>
        </w:tc>
        <w:tc>
          <w:tcPr>
            <w:tcW w:w="1110" w:type="pct"/>
            <w:vAlign w:val="center"/>
          </w:tcPr>
          <w:p w14:paraId="2375B2F6" w14:textId="77777777" w:rsidR="00FD3C88" w:rsidRPr="00753B7E" w:rsidRDefault="00FD3C88" w:rsidP="002650E9">
            <w:pPr>
              <w:ind w:firstLine="0"/>
            </w:pPr>
            <w:r w:rsidRPr="00753B7E">
              <w:t>1,60E-05</w:t>
            </w:r>
          </w:p>
        </w:tc>
        <w:tc>
          <w:tcPr>
            <w:tcW w:w="1169" w:type="pct"/>
            <w:vAlign w:val="center"/>
          </w:tcPr>
          <w:p w14:paraId="755F501F" w14:textId="77777777" w:rsidR="00FD3C88" w:rsidRPr="00753B7E" w:rsidRDefault="00FD3C88" w:rsidP="002650E9">
            <w:pPr>
              <w:ind w:firstLine="0"/>
            </w:pPr>
            <w:r w:rsidRPr="00753B7E">
              <w:t>Межмуниципальный</w:t>
            </w:r>
          </w:p>
        </w:tc>
      </w:tr>
    </w:tbl>
    <w:p w14:paraId="4150B191" w14:textId="77777777" w:rsidR="00FD3C88" w:rsidRPr="00753B7E" w:rsidRDefault="00FD3C88" w:rsidP="00FD3C88"/>
    <w:p w14:paraId="4FB8DB25" w14:textId="77777777" w:rsidR="00FD3C88" w:rsidRPr="00753B7E" w:rsidRDefault="00FD3C88" w:rsidP="00FD3C88"/>
    <w:p w14:paraId="01BC019F" w14:textId="77777777" w:rsidR="00FD3C88" w:rsidRPr="00753B7E" w:rsidRDefault="00FD3C88" w:rsidP="00FD3C88">
      <w:pPr>
        <w:rPr>
          <w:b/>
        </w:rPr>
      </w:pPr>
      <w:r w:rsidRPr="00753B7E">
        <w:rPr>
          <w:b/>
          <w:bCs/>
        </w:rPr>
        <w:t>Факторы</w:t>
      </w:r>
      <w:r w:rsidRPr="00753B7E">
        <w:rPr>
          <w:b/>
        </w:rPr>
        <w:t xml:space="preserve"> </w:t>
      </w:r>
      <w:r w:rsidRPr="00753B7E">
        <w:rPr>
          <w:b/>
          <w:bCs/>
        </w:rPr>
        <w:t>риска</w:t>
      </w:r>
      <w:r w:rsidRPr="00753B7E">
        <w:rPr>
          <w:b/>
        </w:rPr>
        <w:t xml:space="preserve"> возникновения чрезвычайных ситуаций</w:t>
      </w:r>
    </w:p>
    <w:p w14:paraId="2496E8CF" w14:textId="77777777" w:rsidR="00FD3C88" w:rsidRPr="00753B7E" w:rsidRDefault="00FD3C88" w:rsidP="00FD3C88">
      <w:r w:rsidRPr="00753B7E">
        <w:rPr>
          <w:b/>
        </w:rPr>
        <w:t>т</w:t>
      </w:r>
      <w:r w:rsidRPr="00753B7E">
        <w:rPr>
          <w:b/>
          <w:bCs/>
        </w:rPr>
        <w:t>еррористического характера</w:t>
      </w:r>
    </w:p>
    <w:p w14:paraId="4C6E21F2" w14:textId="77777777" w:rsidR="00FD3C88" w:rsidRPr="00753B7E" w:rsidRDefault="00FD3C88" w:rsidP="00FD3C88">
      <w:r w:rsidRPr="00753B7E">
        <w:t>К основным факторам террористического характера на исследуемой территории относятся:</w:t>
      </w:r>
    </w:p>
    <w:p w14:paraId="38191C1A" w14:textId="77777777" w:rsidR="00FD3C88" w:rsidRPr="00753B7E" w:rsidRDefault="00FD3C88" w:rsidP="00FD3C88">
      <w:r w:rsidRPr="00753B7E">
        <w:t>- нападение на политические и экономические объекты (захват, подрыв, обстрел и т.д.);</w:t>
      </w:r>
    </w:p>
    <w:p w14:paraId="3657ED75" w14:textId="77777777" w:rsidR="00FD3C88" w:rsidRPr="00753B7E" w:rsidRDefault="00FD3C88" w:rsidP="00FD3C88">
      <w:r w:rsidRPr="00753B7E">
        <w:t>- взрывы и другие террористические акты в местах массового пребывания людей, похищение людей и захват заложников;</w:t>
      </w:r>
    </w:p>
    <w:p w14:paraId="663D7D70" w14:textId="77777777" w:rsidR="00FD3C88" w:rsidRPr="00753B7E" w:rsidRDefault="00FD3C88" w:rsidP="00FD3C88">
      <w:r w:rsidRPr="00753B7E">
        <w:t>- нападение на объекты, потенциально опасные для жизни населения в случае их разрушения или нарушения технологического режима;</w:t>
      </w:r>
    </w:p>
    <w:p w14:paraId="60022D05" w14:textId="77777777" w:rsidR="00FD3C88" w:rsidRPr="00753B7E" w:rsidRDefault="00FD3C88" w:rsidP="00FD3C88">
      <w:r w:rsidRPr="00753B7E">
        <w:t>- вывод из строя систем управления силовых линий электроснабжения, средств связи, компьютерной техники и других электронных приборов (электромагнитный терроризм);</w:t>
      </w:r>
    </w:p>
    <w:p w14:paraId="4E85F1E8" w14:textId="77777777" w:rsidR="00FD3C88" w:rsidRPr="00753B7E" w:rsidRDefault="00FD3C88" w:rsidP="00FD3C88">
      <w:r w:rsidRPr="00753B7E">
        <w:t>- нарушение психофизического состояния людей путем программированного поведения и деятельности целых групп населения;</w:t>
      </w:r>
    </w:p>
    <w:p w14:paraId="039E2A00" w14:textId="77777777" w:rsidR="00FD3C88" w:rsidRPr="00753B7E" w:rsidRDefault="00FD3C88" w:rsidP="00FD3C88">
      <w:r w:rsidRPr="00753B7E">
        <w:t>- внедрение через печать, радио и телевидение информации, которая может вызвать искаженное общественное мнение, беспорядки в обществе;</w:t>
      </w:r>
    </w:p>
    <w:p w14:paraId="65BDF7DF" w14:textId="77777777" w:rsidR="00FD3C88" w:rsidRPr="00753B7E" w:rsidRDefault="00FD3C88" w:rsidP="00FD3C88">
      <w:r w:rsidRPr="00753B7E">
        <w:t>- проникновение с целью нарушения работы в информационные сети;</w:t>
      </w:r>
    </w:p>
    <w:p w14:paraId="43DB16DB" w14:textId="77777777" w:rsidR="00FD3C88" w:rsidRPr="00753B7E" w:rsidRDefault="00FD3C88" w:rsidP="00FD3C88">
      <w:r w:rsidRPr="00753B7E">
        <w:t>- применение химических и радиоактивных веществ в местах массового пребывания людей;</w:t>
      </w:r>
    </w:p>
    <w:p w14:paraId="4708982A" w14:textId="77777777" w:rsidR="00FD3C88" w:rsidRPr="00753B7E" w:rsidRDefault="00FD3C88" w:rsidP="00FD3C88">
      <w:r w:rsidRPr="00753B7E">
        <w:t>- отравление (заражение) систем водоснабжения, продуктов питания;</w:t>
      </w:r>
    </w:p>
    <w:p w14:paraId="2FC25D79" w14:textId="77777777" w:rsidR="00FD3C88" w:rsidRPr="00753B7E" w:rsidRDefault="00FD3C88" w:rsidP="00FD3C88">
      <w:r w:rsidRPr="00753B7E">
        <w:t>- искусственное распространение возбудителей инфекционных болезней.</w:t>
      </w:r>
    </w:p>
    <w:p w14:paraId="4E88B91B" w14:textId="77777777" w:rsidR="00FD3C88" w:rsidRPr="00753B7E" w:rsidRDefault="00FD3C88" w:rsidP="00FD3C88">
      <w:r w:rsidRPr="00753B7E">
        <w:t>Реализация указанных угроз может привести:</w:t>
      </w:r>
    </w:p>
    <w:p w14:paraId="6E322BF4" w14:textId="77777777" w:rsidR="00FD3C88" w:rsidRPr="00753B7E" w:rsidRDefault="00FD3C88" w:rsidP="00FD3C88">
      <w:r w:rsidRPr="00753B7E">
        <w:t>- к нарушению на длительный срок нормальной жизни населения;</w:t>
      </w:r>
    </w:p>
    <w:p w14:paraId="15CD261B" w14:textId="77777777" w:rsidR="00FD3C88" w:rsidRPr="00753B7E" w:rsidRDefault="00FD3C88" w:rsidP="00FD3C88">
      <w:r w:rsidRPr="00753B7E">
        <w:t>- к созданию атмосферы страха;</w:t>
      </w:r>
    </w:p>
    <w:p w14:paraId="7A3B9406" w14:textId="77777777" w:rsidR="00FD3C88" w:rsidRPr="00753B7E" w:rsidRDefault="00FD3C88" w:rsidP="00FD3C88">
      <w:r w:rsidRPr="00753B7E">
        <w:t>- к большому количеству жертв.</w:t>
      </w:r>
    </w:p>
    <w:p w14:paraId="5AAAAF8D" w14:textId="77777777" w:rsidR="00FD3C88" w:rsidRPr="00753B7E" w:rsidRDefault="00FD3C88" w:rsidP="00FD3C88"/>
    <w:p w14:paraId="611D9A59" w14:textId="77777777" w:rsidR="00FD3C88" w:rsidRPr="00753B7E" w:rsidRDefault="00FD3C88" w:rsidP="00FD3C88"/>
    <w:p w14:paraId="47B73846" w14:textId="77777777" w:rsidR="00FD3C88" w:rsidRPr="00753B7E" w:rsidRDefault="00FD3C88" w:rsidP="00FD3C88">
      <w:pPr>
        <w:rPr>
          <w:b/>
        </w:rPr>
      </w:pPr>
      <w:r w:rsidRPr="00753B7E">
        <w:rPr>
          <w:b/>
          <w:bCs/>
        </w:rPr>
        <w:t>Факторы</w:t>
      </w:r>
      <w:r w:rsidRPr="00753B7E">
        <w:rPr>
          <w:b/>
        </w:rPr>
        <w:t xml:space="preserve"> </w:t>
      </w:r>
      <w:r w:rsidRPr="00753B7E">
        <w:rPr>
          <w:b/>
          <w:bCs/>
        </w:rPr>
        <w:t>риска</w:t>
      </w:r>
      <w:r w:rsidRPr="00753B7E">
        <w:rPr>
          <w:b/>
        </w:rPr>
        <w:t xml:space="preserve"> возникновения чрезвычайных ситуаций</w:t>
      </w:r>
    </w:p>
    <w:p w14:paraId="5AF6BD81" w14:textId="77777777" w:rsidR="00FD3C88" w:rsidRPr="00753B7E" w:rsidRDefault="00FD3C88" w:rsidP="00FD3C88">
      <w:pPr>
        <w:rPr>
          <w:b/>
        </w:rPr>
      </w:pPr>
      <w:r w:rsidRPr="00753B7E">
        <w:rPr>
          <w:b/>
        </w:rPr>
        <w:t>коммунально-бытового и жилищного</w:t>
      </w:r>
      <w:r w:rsidRPr="00753B7E">
        <w:rPr>
          <w:b/>
          <w:bCs/>
        </w:rPr>
        <w:t xml:space="preserve"> характера</w:t>
      </w:r>
    </w:p>
    <w:p w14:paraId="46D0E32B" w14:textId="77777777" w:rsidR="00FD3C88" w:rsidRPr="00753B7E" w:rsidRDefault="00FD3C88" w:rsidP="00FD3C88">
      <w:r w:rsidRPr="00753B7E">
        <w:lastRenderedPageBreak/>
        <w:t>На территории расположены:</w:t>
      </w:r>
    </w:p>
    <w:p w14:paraId="56A7B246" w14:textId="77777777" w:rsidR="00FD3C88" w:rsidRPr="00753B7E" w:rsidRDefault="00FD3C88" w:rsidP="00FD3C88">
      <w:r w:rsidRPr="00753B7E">
        <w:t>- электросети;</w:t>
      </w:r>
    </w:p>
    <w:p w14:paraId="7A6F1678" w14:textId="77777777" w:rsidR="00FD3C88" w:rsidRPr="00753B7E" w:rsidRDefault="00FD3C88" w:rsidP="00FD3C88">
      <w:r w:rsidRPr="00753B7E">
        <w:t>- трансформаторные подстанции;</w:t>
      </w:r>
    </w:p>
    <w:p w14:paraId="12BE0124" w14:textId="77777777" w:rsidR="00FD3C88" w:rsidRPr="00753B7E" w:rsidRDefault="00FD3C88" w:rsidP="00FD3C88">
      <w:r w:rsidRPr="00753B7E">
        <w:t>- канализационные сети;</w:t>
      </w:r>
    </w:p>
    <w:p w14:paraId="1E3E8C2F" w14:textId="77777777" w:rsidR="00FD3C88" w:rsidRPr="00753B7E" w:rsidRDefault="00FD3C88" w:rsidP="00FD3C88">
      <w:r w:rsidRPr="00753B7E">
        <w:t>- канализационные насосные станции;</w:t>
      </w:r>
    </w:p>
    <w:p w14:paraId="6094B333" w14:textId="77777777" w:rsidR="00FD3C88" w:rsidRPr="00753B7E" w:rsidRDefault="00FD3C88" w:rsidP="00FD3C88">
      <w:r w:rsidRPr="00753B7E">
        <w:t>- водопроводные сети;</w:t>
      </w:r>
    </w:p>
    <w:p w14:paraId="43AB9A59" w14:textId="77777777" w:rsidR="00FD3C88" w:rsidRPr="00753B7E" w:rsidRDefault="00FD3C88" w:rsidP="00FD3C88">
      <w:r w:rsidRPr="00753B7E">
        <w:t>- насосные станции водопровода;</w:t>
      </w:r>
    </w:p>
    <w:p w14:paraId="294D149C" w14:textId="77777777" w:rsidR="00FD3C88" w:rsidRPr="00753B7E" w:rsidRDefault="00FD3C88" w:rsidP="00FD3C88">
      <w:r w:rsidRPr="00753B7E">
        <w:t>- водозаборы;</w:t>
      </w:r>
    </w:p>
    <w:p w14:paraId="0D1C7B11" w14:textId="77777777" w:rsidR="00FD3C88" w:rsidRPr="00753B7E" w:rsidRDefault="00FD3C88" w:rsidP="00FD3C88">
      <w:r w:rsidRPr="00753B7E">
        <w:t>- теплосети;</w:t>
      </w:r>
    </w:p>
    <w:p w14:paraId="18A9FF37" w14:textId="77777777" w:rsidR="00FD3C88" w:rsidRPr="00753B7E" w:rsidRDefault="00FD3C88" w:rsidP="00FD3C88">
      <w:r w:rsidRPr="00753B7E">
        <w:t>- и другие сооружения и коммуникации, играющие существенную роль в жизнедеятельности поселения.</w:t>
      </w:r>
    </w:p>
    <w:p w14:paraId="4CB091C2" w14:textId="77777777" w:rsidR="00FD3C88" w:rsidRPr="00753B7E" w:rsidRDefault="00FD3C88" w:rsidP="00FD3C88"/>
    <w:p w14:paraId="2CD4A2D5" w14:textId="77777777" w:rsidR="00FD3C88" w:rsidRPr="00753B7E" w:rsidRDefault="00FD3C88" w:rsidP="00FD3C88">
      <w:r w:rsidRPr="00753B7E">
        <w:t>К основным причинам риска возникновения чрезвычайных ситуаций коммунально-бытового и жилищного характера относятся:</w:t>
      </w:r>
    </w:p>
    <w:p w14:paraId="747799AC" w14:textId="77777777" w:rsidR="00FD3C88" w:rsidRPr="00753B7E" w:rsidRDefault="00FD3C88" w:rsidP="00FD3C88">
      <w:r w:rsidRPr="00753B7E">
        <w:t>- повышение аварийности на инженерных коммуникациях и источниках энергоснабжения;</w:t>
      </w:r>
    </w:p>
    <w:p w14:paraId="2B4F4296" w14:textId="77777777" w:rsidR="00FD3C88" w:rsidRPr="00753B7E" w:rsidRDefault="00FD3C88" w:rsidP="00FD3C88">
      <w:r w:rsidRPr="00753B7E">
        <w:t>- возможность воздействия внешних факторов на качество воды, ограниченность водопотребления из закрытых водоисточников;</w:t>
      </w:r>
    </w:p>
    <w:p w14:paraId="1ABA4BF0" w14:textId="77777777" w:rsidR="00FD3C88" w:rsidRPr="00753B7E" w:rsidRDefault="00FD3C88" w:rsidP="00FD3C88">
      <w:r w:rsidRPr="00753B7E">
        <w:t>- дефицит источников теплоснабжения в отдельных муниципальных образованиях;</w:t>
      </w:r>
    </w:p>
    <w:p w14:paraId="77FFE8B0" w14:textId="77777777" w:rsidR="00FD3C88" w:rsidRPr="00753B7E" w:rsidRDefault="00FD3C88" w:rsidP="00FD3C88">
      <w:r w:rsidRPr="00753B7E">
        <w:t>- перегруженность магистральных инженерных сетей канализации и полей фильтрации;</w:t>
      </w:r>
    </w:p>
    <w:p w14:paraId="2F8E921D" w14:textId="77777777" w:rsidR="00FD3C88" w:rsidRPr="00753B7E" w:rsidRDefault="00FD3C88" w:rsidP="00FD3C88">
      <w:r w:rsidRPr="00753B7E">
        <w:t>- медленное внедрение новых технологий очистки питьевой воды, уборки улиц, утилизации производственных и бытовых отходов, энергосберегающих, малоотходных технологий, в том числе в строительстве, применение материалов, сырья, продуктов, содержащих вещества, разрушающие озоновый слой, чрезвычайно стабильных веществ, требующих специальных технологий утилизации;</w:t>
      </w:r>
    </w:p>
    <w:p w14:paraId="0B8824DA" w14:textId="77777777" w:rsidR="00FD3C88" w:rsidRPr="00753B7E" w:rsidRDefault="00FD3C88" w:rsidP="00FD3C88">
      <w:r w:rsidRPr="00753B7E">
        <w:t>- снижение надежности и устойчивости энергоснабжения, связанное с недостаточным объемом замены устаревших инженерных сетей и основного энергетического оборудования;</w:t>
      </w:r>
    </w:p>
    <w:p w14:paraId="00FA6929" w14:textId="77777777" w:rsidR="00FD3C88" w:rsidRPr="00753B7E" w:rsidRDefault="00FD3C88" w:rsidP="00FD3C88">
      <w:r w:rsidRPr="00753B7E">
        <w:t>- снижение уровня коммунально-бытовых услуг для населения (бани, прачечные, химчистки и др.);</w:t>
      </w:r>
    </w:p>
    <w:p w14:paraId="21A0F295" w14:textId="77777777" w:rsidR="00FD3C88" w:rsidRPr="00753B7E" w:rsidRDefault="00FD3C88" w:rsidP="00FD3C88">
      <w:r w:rsidRPr="00753B7E">
        <w:t>- возрастающий уровень утечек в сетях тепло- и водоснабжения, приводящий к вымыванию грунта и образованию провалов;</w:t>
      </w:r>
    </w:p>
    <w:p w14:paraId="368709CF" w14:textId="77777777" w:rsidR="00FD3C88" w:rsidRPr="00753B7E" w:rsidRDefault="00FD3C88" w:rsidP="00FD3C88">
      <w:r w:rsidRPr="00753B7E">
        <w:t>- старение жилищного фонда, а также инженерной инфраструктуры.</w:t>
      </w:r>
    </w:p>
    <w:p w14:paraId="75901AB5" w14:textId="77777777" w:rsidR="00FD3C88" w:rsidRPr="00753B7E" w:rsidRDefault="00FD3C88" w:rsidP="00FD3C88"/>
    <w:p w14:paraId="345D8572" w14:textId="77777777" w:rsidR="00FD3C88" w:rsidRPr="00753B7E" w:rsidRDefault="00FD3C88" w:rsidP="00FD3C88"/>
    <w:p w14:paraId="02D52B47" w14:textId="77777777" w:rsidR="00FD3C88" w:rsidRPr="00753B7E" w:rsidRDefault="00FD3C88" w:rsidP="00FD3C88">
      <w:pPr>
        <w:rPr>
          <w:b/>
        </w:rPr>
      </w:pPr>
      <w:r w:rsidRPr="00753B7E">
        <w:rPr>
          <w:b/>
        </w:rPr>
        <w:t>Факторы риска возникновения чрезвычайных ситуаций</w:t>
      </w:r>
      <w:r>
        <w:rPr>
          <w:b/>
        </w:rPr>
        <w:t xml:space="preserve"> </w:t>
      </w:r>
      <w:r w:rsidRPr="00753B7E">
        <w:rPr>
          <w:b/>
        </w:rPr>
        <w:t>биолого-социального характера</w:t>
      </w:r>
    </w:p>
    <w:p w14:paraId="46E9F37F" w14:textId="77777777" w:rsidR="00FD3C88" w:rsidRPr="00753B7E" w:rsidRDefault="00FD3C88" w:rsidP="00FD3C88">
      <w:bookmarkStart w:id="223" w:name="_Toc331321057"/>
      <w:bookmarkStart w:id="224" w:name="_Toc406249552"/>
      <w:r w:rsidRPr="00753B7E">
        <w:t xml:space="preserve">Санитарное состояние насаждений арендуемого участка удовлетворительное. Действующих очагов вредных организмов, загрязнений и иных негативных воздействий на территории лесного участка нет. Дополнительные сведения о наличии очагов вредных организмов, загрязнений и иных негативных воздействий на леса могут быть получены только по результатам лесопатологических обследований, проведенных на основании Правил санитар-ной безопасности в лесах, утвержденных </w:t>
      </w:r>
      <w:r w:rsidRPr="00753B7E">
        <w:lastRenderedPageBreak/>
        <w:t>постановлением Правительства РФ от 29.06.2007 г. № 414 и Порядка проведения лесопатологических обследований, утвержденного приказом Минприроды России от 16.09.2016 № 480.</w:t>
      </w:r>
    </w:p>
    <w:p w14:paraId="182F2B87" w14:textId="77777777" w:rsidR="00FD3C88" w:rsidRPr="00753B7E" w:rsidRDefault="00FD3C88" w:rsidP="00FD3C88">
      <w:r w:rsidRPr="00753B7E">
        <w:t>Сохраняется вероятность возникновения случаев эпидемических вспышек острых кишечных инфекций (Источник – завоз и несанкционированная продажа некачественных овощей и фруктов, нарушение санитарно-гигиенических норм).</w:t>
      </w:r>
    </w:p>
    <w:p w14:paraId="64A5A319" w14:textId="77777777" w:rsidR="00FD3C88" w:rsidRPr="00753B7E" w:rsidRDefault="00FD3C88" w:rsidP="00FD3C88">
      <w:r w:rsidRPr="00753B7E">
        <w:t>Существует вероятность выявления завозных случаев опасных инфекционных заболеваний (Источник – активизация посещения гражданами РФ стран тропического региона).</w:t>
      </w:r>
    </w:p>
    <w:p w14:paraId="416ED3BE" w14:textId="77777777" w:rsidR="00FD3C88" w:rsidRPr="00753B7E" w:rsidRDefault="00FD3C88" w:rsidP="00FD3C88">
      <w:proofErr w:type="spellStart"/>
      <w:r w:rsidRPr="00753B7E">
        <w:t>Ссуществует</w:t>
      </w:r>
      <w:proofErr w:type="spellEnd"/>
      <w:r w:rsidRPr="00753B7E">
        <w:t xml:space="preserve"> возможность возникновения случаев заболеваний африканской чумой свиней и бешенством животных на территории Ленинградской области (Источник – попадание вируса с территории других субъектов РФ).</w:t>
      </w:r>
    </w:p>
    <w:p w14:paraId="53BDFBCF" w14:textId="77777777" w:rsidR="00FD3C88" w:rsidRPr="00753B7E" w:rsidRDefault="00FD3C88" w:rsidP="00FD3C88">
      <w:r w:rsidRPr="00753B7E">
        <w:t>Существует вероятность выявления случаев клещевого энцефалита (Источник - активизация жизнедеятельности клещей).</w:t>
      </w:r>
    </w:p>
    <w:p w14:paraId="3A722198" w14:textId="77777777" w:rsidR="00FD3C88" w:rsidRPr="00753B7E" w:rsidRDefault="00FD3C88" w:rsidP="00FD3C88"/>
    <w:p w14:paraId="3DD4DD17" w14:textId="77777777" w:rsidR="00FD3C88" w:rsidRDefault="00FD3C88">
      <w:pPr>
        <w:spacing w:after="160" w:line="259" w:lineRule="auto"/>
        <w:ind w:firstLine="0"/>
        <w:jc w:val="left"/>
        <w:rPr>
          <w:rFonts w:eastAsiaTheme="majorEastAsia" w:cstheme="majorBidi"/>
          <w:b/>
          <w:szCs w:val="26"/>
        </w:rPr>
      </w:pPr>
      <w:bookmarkStart w:id="225" w:name="_Toc497648802"/>
      <w:bookmarkStart w:id="226" w:name="_Toc103784450"/>
      <w:r>
        <w:br w:type="page"/>
      </w:r>
    </w:p>
    <w:p w14:paraId="477FA58D" w14:textId="5CAB9736" w:rsidR="00FD3C88" w:rsidRPr="00753B7E" w:rsidRDefault="00FD3C88" w:rsidP="00FD3C88">
      <w:pPr>
        <w:pStyle w:val="20"/>
      </w:pPr>
      <w:bookmarkStart w:id="227" w:name="_Toc195628035"/>
      <w:r w:rsidRPr="00FD3C88">
        <w:lastRenderedPageBreak/>
        <w:t>16</w:t>
      </w:r>
      <w:r w:rsidRPr="00753B7E">
        <w:t>.2 Границы территорий, подверженных риску возникновения чрезвычайных ситуаций природного и техногенного характера для исследуемой территории</w:t>
      </w:r>
      <w:bookmarkEnd w:id="223"/>
      <w:bookmarkEnd w:id="224"/>
      <w:bookmarkEnd w:id="225"/>
      <w:bookmarkEnd w:id="226"/>
      <w:bookmarkEnd w:id="227"/>
    </w:p>
    <w:p w14:paraId="06FEEA31" w14:textId="77777777" w:rsidR="00FD3C88" w:rsidRPr="00753B7E" w:rsidRDefault="00FD3C88" w:rsidP="00FD3C88">
      <w:r w:rsidRPr="00753B7E">
        <w:t xml:space="preserve">Зонирование исследуемой территории по степени опасности проведено на основе общей картины влияния всех негативных факторов в границах территории выявленной оценкой комплексного риска, </w:t>
      </w:r>
      <w:r w:rsidRPr="00753B7E">
        <w:rPr>
          <w:bCs/>
        </w:rPr>
        <w:t>который определяет</w:t>
      </w:r>
      <w:r w:rsidRPr="00753B7E">
        <w:t xml:space="preserve"> возможность наступления негативных последствий случайных событий от нескольких опасностей за заданный интервал времени (1 год). </w:t>
      </w:r>
    </w:p>
    <w:p w14:paraId="7C6B16B7" w14:textId="77777777" w:rsidR="00FD3C88" w:rsidRPr="00753B7E" w:rsidRDefault="00FD3C88" w:rsidP="00FD3C88">
      <w:r w:rsidRPr="00753B7E">
        <w:t>Результаты оценки комплексного</w:t>
      </w:r>
      <w:r w:rsidRPr="00753B7E">
        <w:rPr>
          <w:b/>
        </w:rPr>
        <w:t xml:space="preserve"> </w:t>
      </w:r>
      <w:r w:rsidRPr="00753B7E">
        <w:t>риска возможного поражения при ЧС техногенного и природного характера на территории представлены на «Схеме территорий, подверженных риску возникновения чрезвычайных ситуаций природного и техногенного характера».</w:t>
      </w:r>
    </w:p>
    <w:p w14:paraId="33535E2C" w14:textId="77777777" w:rsidR="00FD3C88" w:rsidRPr="00753B7E" w:rsidRDefault="00FD3C88" w:rsidP="00FD3C88"/>
    <w:p w14:paraId="205082D9" w14:textId="77777777" w:rsidR="00FD3C88" w:rsidRPr="00753B7E" w:rsidRDefault="00FD3C88" w:rsidP="00FD3C88">
      <w:r w:rsidRPr="00753B7E">
        <w:t>Необходимо учитывать, что вся исследуемая территория согласно критериям оценки сложности природных условий СНиП 22-01-95 проектируемая территория относится к категории территории с простыми природными условиями, а опасность природных процессов оценивается как «умеренно опасные».</w:t>
      </w:r>
    </w:p>
    <w:p w14:paraId="4BB86F89" w14:textId="77777777" w:rsidR="00FD3C88" w:rsidRPr="00753B7E" w:rsidRDefault="00FD3C88" w:rsidP="00FD3C88">
      <w:r w:rsidRPr="00753B7E">
        <w:t xml:space="preserve"> </w:t>
      </w:r>
    </w:p>
    <w:p w14:paraId="7D9BB727" w14:textId="77777777" w:rsidR="00FD3C88" w:rsidRPr="00753B7E" w:rsidRDefault="00FD3C88" w:rsidP="00FD3C88">
      <w:pPr>
        <w:rPr>
          <w:b/>
        </w:rPr>
      </w:pPr>
      <w:r w:rsidRPr="00753B7E">
        <w:rPr>
          <w:b/>
        </w:rPr>
        <w:t xml:space="preserve">ВНИМАНИЕ! </w:t>
      </w:r>
    </w:p>
    <w:p w14:paraId="59CE51F2" w14:textId="77777777" w:rsidR="00FD3C88" w:rsidRPr="00753B7E" w:rsidRDefault="00FD3C88" w:rsidP="00FD3C88">
      <w:pPr>
        <w:rPr>
          <w:b/>
        </w:rPr>
      </w:pPr>
      <w:r w:rsidRPr="00753B7E">
        <w:rPr>
          <w:b/>
        </w:rPr>
        <w:t>По возможному проявлению опасных природных явлений в виде сильного ветра вся территория отнесена к зоне жесткого контроля.</w:t>
      </w:r>
    </w:p>
    <w:p w14:paraId="5B2A97A4" w14:textId="77777777" w:rsidR="00FD3C88" w:rsidRPr="00753B7E" w:rsidRDefault="00FD3C88" w:rsidP="00FD3C88">
      <w:r w:rsidRPr="00753B7E">
        <w:t>Учитывая выше сказанное, риск формирования ЧС в результате этих опасных природных явлений для определения комплексного риска в дальнейшем не учитывался.</w:t>
      </w:r>
    </w:p>
    <w:p w14:paraId="0C08498B" w14:textId="77777777" w:rsidR="00FD3C88" w:rsidRPr="00753B7E" w:rsidRDefault="00FD3C88" w:rsidP="00FD3C88">
      <w:r w:rsidRPr="00753B7E">
        <w:t xml:space="preserve">С учетом выше сказанного, анализ проведенных исследований и полученных результатов расчетов показывает, что территорию </w:t>
      </w:r>
      <w:r w:rsidRPr="00753B7E">
        <w:rPr>
          <w:bCs/>
        </w:rPr>
        <w:t xml:space="preserve">по степени опасности реализации чрезвычайных ситуаций </w:t>
      </w:r>
      <w:r w:rsidRPr="00753B7E">
        <w:t>можно разбить на следующие зоны (см. приложение 1):</w:t>
      </w:r>
    </w:p>
    <w:p w14:paraId="34FA209B" w14:textId="77777777" w:rsidR="00FD3C88" w:rsidRPr="00753B7E" w:rsidRDefault="00FD3C88" w:rsidP="00FD3C88">
      <w:r w:rsidRPr="00753B7E">
        <w:rPr>
          <w:b/>
        </w:rPr>
        <w:t>- зона жесткого контроля</w:t>
      </w:r>
      <w:r w:rsidRPr="00753B7E">
        <w:t xml:space="preserve"> </w:t>
      </w:r>
      <w:r w:rsidRPr="00753B7E">
        <w:rPr>
          <w:bCs/>
        </w:rPr>
        <w:t>с</w:t>
      </w:r>
      <w:r w:rsidRPr="00753B7E">
        <w:t xml:space="preserve"> величиной комплексного риска 1,00*10</w:t>
      </w:r>
      <w:r w:rsidRPr="00753B7E">
        <w:rPr>
          <w:vertAlign w:val="superscript"/>
        </w:rPr>
        <w:t>-3</w:t>
      </w:r>
      <w:r w:rsidRPr="00753B7E">
        <w:t xml:space="preserve"> - 1,00*10</w:t>
      </w:r>
      <w:r w:rsidRPr="00753B7E">
        <w:rPr>
          <w:vertAlign w:val="superscript"/>
        </w:rPr>
        <w:t>-5</w:t>
      </w:r>
      <w:r w:rsidRPr="00753B7E">
        <w:t>;</w:t>
      </w:r>
    </w:p>
    <w:p w14:paraId="7AC19C3E" w14:textId="77777777" w:rsidR="00FD3C88" w:rsidRPr="00753B7E" w:rsidRDefault="00FD3C88" w:rsidP="00FD3C88">
      <w:r w:rsidRPr="00753B7E">
        <w:rPr>
          <w:b/>
        </w:rPr>
        <w:t>- зона приемлемого риска</w:t>
      </w:r>
      <w:r w:rsidRPr="00753B7E">
        <w:t xml:space="preserve"> с величиной комплексного риска менее 1,0*10</w:t>
      </w:r>
      <w:r w:rsidRPr="00753B7E">
        <w:rPr>
          <w:vertAlign w:val="superscript"/>
        </w:rPr>
        <w:t>-5</w:t>
      </w:r>
      <w:r w:rsidRPr="00753B7E">
        <w:t>.</w:t>
      </w:r>
    </w:p>
    <w:p w14:paraId="7093F0BB" w14:textId="77777777" w:rsidR="00FD3C88" w:rsidRPr="00753B7E" w:rsidRDefault="00FD3C88" w:rsidP="00FD3C88"/>
    <w:p w14:paraId="768719A9" w14:textId="77777777" w:rsidR="00FD3C88" w:rsidRPr="00753B7E" w:rsidRDefault="00FD3C88" w:rsidP="00FD3C88"/>
    <w:p w14:paraId="37F05F9B" w14:textId="77777777" w:rsidR="00FD3C88" w:rsidRPr="00753B7E" w:rsidRDefault="00FD3C88" w:rsidP="00FD3C88">
      <w:pPr>
        <w:ind w:firstLine="0"/>
        <w:rPr>
          <w:b/>
          <w:u w:val="single"/>
        </w:rPr>
      </w:pPr>
      <w:bookmarkStart w:id="228" w:name="_Toc392840427"/>
      <w:r w:rsidRPr="00753B7E">
        <w:rPr>
          <w:b/>
          <w:u w:val="single"/>
        </w:rPr>
        <w:t>Основные факторы формирования зон жесткого контроля</w:t>
      </w:r>
    </w:p>
    <w:p w14:paraId="1B9096DA" w14:textId="77777777" w:rsidR="00FD3C88" w:rsidRPr="00753B7E" w:rsidRDefault="00FD3C88" w:rsidP="00FD3C88">
      <w:pPr>
        <w:ind w:firstLine="0"/>
      </w:pPr>
    </w:p>
    <w:p w14:paraId="14F7DEFF" w14:textId="77777777" w:rsidR="00FD3C88" w:rsidRPr="00753B7E" w:rsidRDefault="00FD3C88" w:rsidP="00FD3C88">
      <w:pPr>
        <w:ind w:firstLine="0"/>
      </w:pPr>
      <w:r w:rsidRPr="00753B7E">
        <w:rPr>
          <w:b/>
          <w:u w:val="single"/>
        </w:rPr>
        <w:t>Сильные ветра</w:t>
      </w:r>
    </w:p>
    <w:tbl>
      <w:tblPr>
        <w:tblW w:w="0" w:type="auto"/>
        <w:tblInd w:w="78" w:type="dxa"/>
        <w:tblLook w:val="04A0" w:firstRow="1" w:lastRow="0" w:firstColumn="1" w:lastColumn="0" w:noHBand="0" w:noVBand="1"/>
      </w:tblPr>
      <w:tblGrid>
        <w:gridCol w:w="6859"/>
        <w:gridCol w:w="657"/>
        <w:gridCol w:w="654"/>
        <w:gridCol w:w="1735"/>
        <w:gridCol w:w="222"/>
      </w:tblGrid>
      <w:tr w:rsidR="00FD3C88" w:rsidRPr="00753B7E" w14:paraId="3A2BAA57" w14:textId="77777777" w:rsidTr="002650E9">
        <w:trPr>
          <w:trHeight w:val="20"/>
        </w:trPr>
        <w:tc>
          <w:tcPr>
            <w:tcW w:w="6976" w:type="dxa"/>
            <w:tcBorders>
              <w:top w:val="nil"/>
              <w:left w:val="nil"/>
              <w:bottom w:val="nil"/>
              <w:right w:val="nil"/>
            </w:tcBorders>
            <w:shd w:val="clear" w:color="auto" w:fill="auto"/>
            <w:noWrap/>
            <w:vAlign w:val="bottom"/>
            <w:hideMark/>
          </w:tcPr>
          <w:p w14:paraId="0432A027" w14:textId="77777777" w:rsidR="00FD3C88" w:rsidRPr="00753B7E" w:rsidRDefault="00FD3C88" w:rsidP="002650E9">
            <w:pPr>
              <w:ind w:firstLine="0"/>
              <w:rPr>
                <w:u w:val="single"/>
              </w:rPr>
            </w:pPr>
            <w:r w:rsidRPr="00753B7E">
              <w:rPr>
                <w:u w:val="single"/>
              </w:rPr>
              <w:t xml:space="preserve">  - риск проявления природного явления</w:t>
            </w:r>
          </w:p>
        </w:tc>
        <w:tc>
          <w:tcPr>
            <w:tcW w:w="1330" w:type="dxa"/>
            <w:gridSpan w:val="2"/>
            <w:tcBorders>
              <w:top w:val="nil"/>
              <w:left w:val="nil"/>
              <w:bottom w:val="nil"/>
              <w:right w:val="nil"/>
            </w:tcBorders>
            <w:shd w:val="clear" w:color="auto" w:fill="auto"/>
            <w:noWrap/>
            <w:vAlign w:val="bottom"/>
            <w:hideMark/>
          </w:tcPr>
          <w:p w14:paraId="25369E89" w14:textId="77777777" w:rsidR="00FD3C88" w:rsidRPr="00753B7E" w:rsidRDefault="00FD3C88" w:rsidP="002650E9">
            <w:pPr>
              <w:ind w:firstLine="0"/>
              <w:rPr>
                <w:u w:val="single"/>
              </w:rPr>
            </w:pPr>
            <w:r w:rsidRPr="00753B7E">
              <w:rPr>
                <w:u w:val="single"/>
              </w:rPr>
              <w:t>2,00E-02</w:t>
            </w:r>
          </w:p>
        </w:tc>
        <w:tc>
          <w:tcPr>
            <w:tcW w:w="0" w:type="auto"/>
            <w:tcBorders>
              <w:top w:val="nil"/>
              <w:left w:val="nil"/>
              <w:bottom w:val="nil"/>
              <w:right w:val="nil"/>
            </w:tcBorders>
            <w:shd w:val="clear" w:color="auto" w:fill="auto"/>
            <w:noWrap/>
            <w:vAlign w:val="bottom"/>
            <w:hideMark/>
          </w:tcPr>
          <w:p w14:paraId="3B6CA13F" w14:textId="77777777" w:rsidR="00FD3C88" w:rsidRPr="00753B7E" w:rsidRDefault="00FD3C88" w:rsidP="002650E9">
            <w:pPr>
              <w:ind w:firstLine="0"/>
              <w:rPr>
                <w:u w:val="single"/>
              </w:rPr>
            </w:pPr>
            <w:r w:rsidRPr="00753B7E">
              <w:rPr>
                <w:u w:val="single"/>
              </w:rPr>
              <w:t>год</w:t>
            </w:r>
            <w:r w:rsidRPr="00753B7E">
              <w:rPr>
                <w:u w:val="single"/>
                <w:vertAlign w:val="superscript"/>
              </w:rPr>
              <w:t>-1</w:t>
            </w:r>
          </w:p>
        </w:tc>
        <w:tc>
          <w:tcPr>
            <w:tcW w:w="0" w:type="auto"/>
            <w:tcBorders>
              <w:top w:val="nil"/>
              <w:left w:val="nil"/>
              <w:bottom w:val="nil"/>
              <w:right w:val="nil"/>
            </w:tcBorders>
            <w:shd w:val="clear" w:color="auto" w:fill="auto"/>
            <w:noWrap/>
            <w:vAlign w:val="bottom"/>
            <w:hideMark/>
          </w:tcPr>
          <w:p w14:paraId="5172BF8F" w14:textId="77777777" w:rsidR="00FD3C88" w:rsidRPr="00753B7E" w:rsidRDefault="00FD3C88" w:rsidP="002650E9">
            <w:pPr>
              <w:ind w:firstLine="0"/>
            </w:pPr>
          </w:p>
        </w:tc>
      </w:tr>
      <w:tr w:rsidR="00FD3C88" w:rsidRPr="00753B7E" w14:paraId="761BD892" w14:textId="77777777" w:rsidTr="002650E9">
        <w:trPr>
          <w:trHeight w:val="20"/>
        </w:trPr>
        <w:tc>
          <w:tcPr>
            <w:tcW w:w="6976" w:type="dxa"/>
            <w:tcBorders>
              <w:top w:val="nil"/>
              <w:left w:val="nil"/>
              <w:bottom w:val="nil"/>
              <w:right w:val="nil"/>
            </w:tcBorders>
            <w:shd w:val="clear" w:color="auto" w:fill="auto"/>
            <w:noWrap/>
            <w:vAlign w:val="bottom"/>
            <w:hideMark/>
          </w:tcPr>
          <w:p w14:paraId="383299D5" w14:textId="77777777" w:rsidR="00FD3C88" w:rsidRPr="00753B7E" w:rsidRDefault="00FD3C88" w:rsidP="002650E9">
            <w:pPr>
              <w:ind w:firstLine="0"/>
              <w:rPr>
                <w:u w:val="single"/>
              </w:rPr>
            </w:pPr>
            <w:r w:rsidRPr="00753B7E">
              <w:rPr>
                <w:u w:val="single"/>
              </w:rPr>
              <w:t xml:space="preserve">  - риск формирования ЧС</w:t>
            </w:r>
          </w:p>
        </w:tc>
        <w:tc>
          <w:tcPr>
            <w:tcW w:w="1330" w:type="dxa"/>
            <w:gridSpan w:val="2"/>
            <w:tcBorders>
              <w:top w:val="nil"/>
              <w:left w:val="nil"/>
              <w:bottom w:val="nil"/>
              <w:right w:val="nil"/>
            </w:tcBorders>
            <w:shd w:val="clear" w:color="auto" w:fill="auto"/>
            <w:noWrap/>
            <w:vAlign w:val="bottom"/>
            <w:hideMark/>
          </w:tcPr>
          <w:p w14:paraId="08444C23" w14:textId="77777777" w:rsidR="00FD3C88" w:rsidRPr="00753B7E" w:rsidRDefault="00FD3C88" w:rsidP="002650E9">
            <w:pPr>
              <w:ind w:firstLine="0"/>
              <w:rPr>
                <w:u w:val="single"/>
              </w:rPr>
            </w:pPr>
            <w:r w:rsidRPr="00753B7E">
              <w:rPr>
                <w:u w:val="single"/>
              </w:rPr>
              <w:t>1,60E-04</w:t>
            </w:r>
          </w:p>
        </w:tc>
        <w:tc>
          <w:tcPr>
            <w:tcW w:w="0" w:type="auto"/>
            <w:tcBorders>
              <w:top w:val="nil"/>
              <w:left w:val="nil"/>
              <w:bottom w:val="nil"/>
              <w:right w:val="nil"/>
            </w:tcBorders>
            <w:shd w:val="clear" w:color="auto" w:fill="auto"/>
            <w:noWrap/>
            <w:vAlign w:val="bottom"/>
            <w:hideMark/>
          </w:tcPr>
          <w:p w14:paraId="3F298054" w14:textId="77777777" w:rsidR="00FD3C88" w:rsidRPr="00753B7E" w:rsidRDefault="00FD3C88" w:rsidP="002650E9">
            <w:pPr>
              <w:ind w:firstLine="0"/>
              <w:rPr>
                <w:u w:val="single"/>
              </w:rPr>
            </w:pPr>
            <w:r w:rsidRPr="00753B7E">
              <w:rPr>
                <w:u w:val="single"/>
              </w:rPr>
              <w:t>год</w:t>
            </w:r>
            <w:r w:rsidRPr="00753B7E">
              <w:rPr>
                <w:u w:val="single"/>
                <w:vertAlign w:val="superscript"/>
              </w:rPr>
              <w:t>-1</w:t>
            </w:r>
          </w:p>
        </w:tc>
        <w:tc>
          <w:tcPr>
            <w:tcW w:w="0" w:type="auto"/>
            <w:tcBorders>
              <w:top w:val="nil"/>
              <w:left w:val="nil"/>
              <w:bottom w:val="nil"/>
              <w:right w:val="nil"/>
            </w:tcBorders>
            <w:shd w:val="clear" w:color="auto" w:fill="auto"/>
            <w:noWrap/>
            <w:vAlign w:val="bottom"/>
            <w:hideMark/>
          </w:tcPr>
          <w:p w14:paraId="362CF766" w14:textId="77777777" w:rsidR="00FD3C88" w:rsidRPr="00753B7E" w:rsidRDefault="00FD3C88" w:rsidP="002650E9">
            <w:pPr>
              <w:ind w:firstLine="0"/>
            </w:pPr>
          </w:p>
        </w:tc>
      </w:tr>
      <w:tr w:rsidR="00FD3C88" w:rsidRPr="00753B7E" w14:paraId="11B24FDB" w14:textId="77777777" w:rsidTr="002650E9">
        <w:trPr>
          <w:trHeight w:val="20"/>
        </w:trPr>
        <w:tc>
          <w:tcPr>
            <w:tcW w:w="6976" w:type="dxa"/>
            <w:tcBorders>
              <w:top w:val="nil"/>
              <w:left w:val="nil"/>
              <w:bottom w:val="nil"/>
              <w:right w:val="nil"/>
            </w:tcBorders>
            <w:shd w:val="clear" w:color="auto" w:fill="auto"/>
            <w:noWrap/>
            <w:vAlign w:val="bottom"/>
            <w:hideMark/>
          </w:tcPr>
          <w:p w14:paraId="2550550C" w14:textId="77777777" w:rsidR="00FD3C88" w:rsidRPr="00753B7E" w:rsidRDefault="00FD3C88" w:rsidP="002650E9">
            <w:pPr>
              <w:ind w:firstLine="0"/>
              <w:rPr>
                <w:u w:val="single"/>
              </w:rPr>
            </w:pPr>
            <w:r w:rsidRPr="00753B7E">
              <w:rPr>
                <w:u w:val="single"/>
              </w:rPr>
              <w:t xml:space="preserve">  - риск ущерба</w:t>
            </w:r>
          </w:p>
        </w:tc>
        <w:tc>
          <w:tcPr>
            <w:tcW w:w="1330" w:type="dxa"/>
            <w:gridSpan w:val="2"/>
            <w:tcBorders>
              <w:top w:val="nil"/>
              <w:left w:val="nil"/>
              <w:bottom w:val="nil"/>
              <w:right w:val="nil"/>
            </w:tcBorders>
            <w:shd w:val="clear" w:color="auto" w:fill="auto"/>
            <w:noWrap/>
            <w:vAlign w:val="bottom"/>
            <w:hideMark/>
          </w:tcPr>
          <w:p w14:paraId="15DB7884" w14:textId="77777777" w:rsidR="00FD3C88" w:rsidRPr="00753B7E" w:rsidRDefault="00FD3C88" w:rsidP="002650E9">
            <w:pPr>
              <w:ind w:firstLine="0"/>
              <w:rPr>
                <w:u w:val="single"/>
              </w:rPr>
            </w:pPr>
            <w:r w:rsidRPr="00753B7E">
              <w:rPr>
                <w:u w:val="single"/>
              </w:rPr>
              <w:t>25,66</w:t>
            </w:r>
          </w:p>
        </w:tc>
        <w:tc>
          <w:tcPr>
            <w:tcW w:w="0" w:type="auto"/>
            <w:tcBorders>
              <w:top w:val="nil"/>
              <w:left w:val="nil"/>
              <w:bottom w:val="nil"/>
              <w:right w:val="nil"/>
            </w:tcBorders>
            <w:shd w:val="clear" w:color="auto" w:fill="auto"/>
            <w:noWrap/>
            <w:vAlign w:val="bottom"/>
            <w:hideMark/>
          </w:tcPr>
          <w:p w14:paraId="1FAB1A8D" w14:textId="77777777" w:rsidR="00FD3C88" w:rsidRPr="00753B7E" w:rsidRDefault="00FD3C88" w:rsidP="002650E9">
            <w:pPr>
              <w:ind w:firstLine="0"/>
              <w:rPr>
                <w:u w:val="single"/>
              </w:rPr>
            </w:pPr>
            <w:r w:rsidRPr="00753B7E">
              <w:rPr>
                <w:u w:val="single"/>
              </w:rPr>
              <w:t>млн. руб./ЧС</w:t>
            </w:r>
          </w:p>
        </w:tc>
        <w:tc>
          <w:tcPr>
            <w:tcW w:w="0" w:type="auto"/>
            <w:tcBorders>
              <w:top w:val="nil"/>
              <w:left w:val="nil"/>
              <w:bottom w:val="nil"/>
              <w:right w:val="nil"/>
            </w:tcBorders>
            <w:shd w:val="clear" w:color="auto" w:fill="auto"/>
            <w:noWrap/>
            <w:vAlign w:val="bottom"/>
            <w:hideMark/>
          </w:tcPr>
          <w:p w14:paraId="0226485A" w14:textId="77777777" w:rsidR="00FD3C88" w:rsidRPr="00753B7E" w:rsidRDefault="00FD3C88" w:rsidP="002650E9">
            <w:pPr>
              <w:ind w:firstLine="0"/>
            </w:pPr>
          </w:p>
        </w:tc>
      </w:tr>
      <w:tr w:rsidR="00FD3C88" w:rsidRPr="00753B7E" w14:paraId="6404DD96" w14:textId="77777777" w:rsidTr="002650E9">
        <w:tblPrEx>
          <w:tblCellMar>
            <w:left w:w="30" w:type="dxa"/>
            <w:right w:w="30" w:type="dxa"/>
          </w:tblCellMar>
          <w:tblLook w:val="0000" w:firstRow="0" w:lastRow="0" w:firstColumn="0" w:lastColumn="0" w:noHBand="0" w:noVBand="0"/>
        </w:tblPrEx>
        <w:trPr>
          <w:gridAfter w:val="1"/>
          <w:trHeight w:val="20"/>
        </w:trPr>
        <w:tc>
          <w:tcPr>
            <w:tcW w:w="0" w:type="auto"/>
            <w:gridSpan w:val="2"/>
            <w:tcBorders>
              <w:top w:val="nil"/>
              <w:left w:val="nil"/>
              <w:bottom w:val="nil"/>
              <w:right w:val="nil"/>
            </w:tcBorders>
          </w:tcPr>
          <w:p w14:paraId="00AE5005" w14:textId="77777777" w:rsidR="00FD3C88" w:rsidRPr="00753B7E" w:rsidRDefault="00FD3C88" w:rsidP="002650E9">
            <w:pPr>
              <w:ind w:firstLine="0"/>
              <w:rPr>
                <w:b/>
                <w:bCs/>
                <w:i/>
                <w:iCs/>
              </w:rPr>
            </w:pPr>
            <w:r w:rsidRPr="00753B7E">
              <w:rPr>
                <w:b/>
                <w:bCs/>
                <w:i/>
                <w:iCs/>
              </w:rPr>
              <w:t xml:space="preserve">  Характер ЧС </w:t>
            </w:r>
          </w:p>
          <w:p w14:paraId="3A407090" w14:textId="77777777" w:rsidR="00FD3C88" w:rsidRPr="00753B7E" w:rsidRDefault="00FD3C88" w:rsidP="002650E9">
            <w:pPr>
              <w:ind w:firstLine="0"/>
              <w:rPr>
                <w:i/>
                <w:iCs/>
              </w:rPr>
            </w:pPr>
            <w:r w:rsidRPr="00753B7E">
              <w:rPr>
                <w:i/>
                <w:iCs/>
              </w:rPr>
              <w:t>(Постановление Правительства РФ от 21 мая 2007 г. N 304)</w:t>
            </w:r>
          </w:p>
        </w:tc>
        <w:tc>
          <w:tcPr>
            <w:tcW w:w="0" w:type="auto"/>
            <w:tcBorders>
              <w:top w:val="nil"/>
              <w:left w:val="nil"/>
              <w:bottom w:val="nil"/>
              <w:right w:val="nil"/>
            </w:tcBorders>
          </w:tcPr>
          <w:p w14:paraId="552B0640" w14:textId="77777777" w:rsidR="00FD3C88" w:rsidRPr="00753B7E" w:rsidRDefault="00FD3C88" w:rsidP="002650E9">
            <w:pPr>
              <w:ind w:firstLine="0"/>
              <w:rPr>
                <w:b/>
                <w:bCs/>
                <w:i/>
                <w:iCs/>
              </w:rPr>
            </w:pPr>
          </w:p>
        </w:tc>
        <w:tc>
          <w:tcPr>
            <w:tcW w:w="0" w:type="auto"/>
            <w:tcBorders>
              <w:top w:val="nil"/>
              <w:left w:val="nil"/>
              <w:bottom w:val="nil"/>
              <w:right w:val="nil"/>
            </w:tcBorders>
          </w:tcPr>
          <w:p w14:paraId="6E9BA48E" w14:textId="77777777" w:rsidR="00FD3C88" w:rsidRPr="00753B7E" w:rsidRDefault="00FD3C88" w:rsidP="002650E9">
            <w:pPr>
              <w:ind w:firstLine="0"/>
              <w:rPr>
                <w:b/>
                <w:bCs/>
                <w:i/>
                <w:iCs/>
              </w:rPr>
            </w:pPr>
          </w:p>
        </w:tc>
      </w:tr>
      <w:tr w:rsidR="00FD3C88" w:rsidRPr="00753B7E" w14:paraId="04C6E424" w14:textId="77777777" w:rsidTr="002650E9">
        <w:tblPrEx>
          <w:tblCellMar>
            <w:left w:w="30" w:type="dxa"/>
            <w:right w:w="30" w:type="dxa"/>
          </w:tblCellMar>
          <w:tblLook w:val="0000" w:firstRow="0" w:lastRow="0" w:firstColumn="0" w:lastColumn="0" w:noHBand="0" w:noVBand="0"/>
        </w:tblPrEx>
        <w:trPr>
          <w:gridAfter w:val="1"/>
          <w:trHeight w:val="20"/>
        </w:trPr>
        <w:tc>
          <w:tcPr>
            <w:tcW w:w="0" w:type="auto"/>
            <w:tcBorders>
              <w:top w:val="nil"/>
              <w:left w:val="nil"/>
              <w:bottom w:val="nil"/>
              <w:right w:val="nil"/>
            </w:tcBorders>
          </w:tcPr>
          <w:p w14:paraId="29B5A307" w14:textId="77777777" w:rsidR="00FD3C88" w:rsidRPr="00753B7E" w:rsidRDefault="00FD3C88" w:rsidP="002650E9">
            <w:pPr>
              <w:ind w:firstLine="0"/>
            </w:pPr>
            <w:r w:rsidRPr="00753B7E">
              <w:t>Чрезвычайная ситуация регионального характера</w:t>
            </w:r>
          </w:p>
        </w:tc>
        <w:tc>
          <w:tcPr>
            <w:tcW w:w="0" w:type="auto"/>
            <w:tcBorders>
              <w:top w:val="nil"/>
              <w:left w:val="nil"/>
              <w:bottom w:val="nil"/>
              <w:right w:val="nil"/>
            </w:tcBorders>
          </w:tcPr>
          <w:p w14:paraId="383C0DB9" w14:textId="77777777" w:rsidR="00FD3C88" w:rsidRPr="00753B7E" w:rsidRDefault="00FD3C88" w:rsidP="002650E9">
            <w:pPr>
              <w:ind w:firstLine="0"/>
            </w:pPr>
          </w:p>
        </w:tc>
        <w:tc>
          <w:tcPr>
            <w:tcW w:w="0" w:type="auto"/>
            <w:tcBorders>
              <w:top w:val="nil"/>
              <w:left w:val="nil"/>
              <w:bottom w:val="nil"/>
              <w:right w:val="nil"/>
            </w:tcBorders>
          </w:tcPr>
          <w:p w14:paraId="72E7454D" w14:textId="77777777" w:rsidR="00FD3C88" w:rsidRPr="00753B7E" w:rsidRDefault="00FD3C88" w:rsidP="002650E9">
            <w:pPr>
              <w:ind w:firstLine="0"/>
            </w:pPr>
          </w:p>
        </w:tc>
        <w:tc>
          <w:tcPr>
            <w:tcW w:w="0" w:type="auto"/>
            <w:tcBorders>
              <w:top w:val="nil"/>
              <w:left w:val="nil"/>
              <w:bottom w:val="nil"/>
              <w:right w:val="nil"/>
            </w:tcBorders>
          </w:tcPr>
          <w:p w14:paraId="2D5A85AC" w14:textId="77777777" w:rsidR="00FD3C88" w:rsidRPr="00753B7E" w:rsidRDefault="00FD3C88" w:rsidP="002650E9">
            <w:pPr>
              <w:ind w:firstLine="0"/>
            </w:pPr>
          </w:p>
        </w:tc>
      </w:tr>
    </w:tbl>
    <w:p w14:paraId="5D2AE596" w14:textId="77777777" w:rsidR="00FD3C88" w:rsidRPr="00753B7E" w:rsidRDefault="00FD3C88" w:rsidP="00FD3C88"/>
    <w:p w14:paraId="51B68149" w14:textId="77777777" w:rsidR="00FD3C88" w:rsidRPr="00753B7E" w:rsidRDefault="00FD3C88" w:rsidP="00FD3C88">
      <w:pPr>
        <w:rPr>
          <w:b/>
          <w:u w:val="single"/>
        </w:rPr>
      </w:pPr>
      <w:r w:rsidRPr="00753B7E">
        <w:rPr>
          <w:b/>
          <w:u w:val="single"/>
        </w:rPr>
        <w:t>Природные пожары</w:t>
      </w:r>
    </w:p>
    <w:p w14:paraId="618AA688" w14:textId="77777777" w:rsidR="00FD3C88" w:rsidRPr="00753B7E" w:rsidRDefault="00FD3C88" w:rsidP="00FD3C88">
      <w:r w:rsidRPr="00753B7E">
        <w:lastRenderedPageBreak/>
        <w:t>- площадь зоны вероятной ЧС для исследуемой территории при природных пожарах составляет до 1260 м</w:t>
      </w:r>
      <w:r w:rsidRPr="00753B7E">
        <w:rPr>
          <w:vertAlign w:val="superscript"/>
        </w:rPr>
        <w:t>2</w:t>
      </w:r>
      <w:r w:rsidRPr="00753B7E">
        <w:t>;</w:t>
      </w:r>
    </w:p>
    <w:p w14:paraId="1F23A785" w14:textId="77777777" w:rsidR="00FD3C88" w:rsidRPr="00753B7E" w:rsidRDefault="00FD3C88" w:rsidP="00FD3C88">
      <w:r w:rsidRPr="00753B7E">
        <w:t>- численность населения в зоне вероятной ЧС может составить до 600 чел.;</w:t>
      </w:r>
    </w:p>
    <w:p w14:paraId="35DE5350" w14:textId="77777777" w:rsidR="00FD3C88" w:rsidRPr="00753B7E" w:rsidRDefault="00FD3C88" w:rsidP="00FD3C88">
      <w:r w:rsidRPr="00753B7E">
        <w:t>- частота проявления составляет до 1 раза в 10 лет.</w:t>
      </w:r>
    </w:p>
    <w:p w14:paraId="2D2EEE2B" w14:textId="77777777" w:rsidR="00FD3C88" w:rsidRPr="00753B7E" w:rsidRDefault="00FD3C88" w:rsidP="00FD3C88">
      <w:r w:rsidRPr="00753B7E">
        <w:t>Последствия могут сформировать чрезвычайную ситуацию межмуниципального характера, в результате которой количество пострадавших может составить до 50 человек либо размер материального ущерба составляет до 5 млн. рублей.</w:t>
      </w:r>
    </w:p>
    <w:p w14:paraId="7C73B3BF" w14:textId="77777777" w:rsidR="00FD3C88" w:rsidRPr="00753B7E" w:rsidRDefault="00FD3C88" w:rsidP="00FD3C88">
      <w:r w:rsidRPr="00753B7E">
        <w:t>Показатель степени риска для населения составляет 1,6*10</w:t>
      </w:r>
      <w:r w:rsidRPr="00753B7E">
        <w:rPr>
          <w:vertAlign w:val="superscript"/>
        </w:rPr>
        <w:t>-5</w:t>
      </w:r>
      <w:r w:rsidRPr="00753B7E">
        <w:t xml:space="preserve"> год</w:t>
      </w:r>
      <w:r w:rsidRPr="00753B7E">
        <w:rPr>
          <w:vertAlign w:val="superscript"/>
        </w:rPr>
        <w:t>-1</w:t>
      </w:r>
      <w:r w:rsidRPr="00753B7E">
        <w:t>.</w:t>
      </w:r>
    </w:p>
    <w:p w14:paraId="7DC39534" w14:textId="77777777" w:rsidR="00FD3C88" w:rsidRPr="00753B7E" w:rsidRDefault="00FD3C88" w:rsidP="00FD3C88"/>
    <w:p w14:paraId="533FDE9B" w14:textId="77777777" w:rsidR="00FD3C88" w:rsidRPr="00753B7E" w:rsidRDefault="00FD3C88" w:rsidP="00FD3C88">
      <w:pPr>
        <w:rPr>
          <w:b/>
        </w:rPr>
      </w:pPr>
      <w:r w:rsidRPr="00753B7E">
        <w:rPr>
          <w:b/>
          <w:bCs/>
        </w:rPr>
        <w:t>Факторы</w:t>
      </w:r>
      <w:r w:rsidRPr="00753B7E">
        <w:rPr>
          <w:b/>
        </w:rPr>
        <w:t xml:space="preserve"> </w:t>
      </w:r>
      <w:r w:rsidRPr="00753B7E">
        <w:rPr>
          <w:b/>
          <w:bCs/>
        </w:rPr>
        <w:t>риска</w:t>
      </w:r>
      <w:r w:rsidRPr="00753B7E">
        <w:rPr>
          <w:b/>
        </w:rPr>
        <w:t xml:space="preserve"> возникновения чрезвычайных ситуаций</w:t>
      </w:r>
    </w:p>
    <w:p w14:paraId="544BBDBE" w14:textId="77777777" w:rsidR="00FD3C88" w:rsidRPr="00753B7E" w:rsidRDefault="00FD3C88" w:rsidP="00FD3C88">
      <w:pPr>
        <w:rPr>
          <w:b/>
        </w:rPr>
      </w:pPr>
      <w:r w:rsidRPr="00753B7E">
        <w:rPr>
          <w:b/>
        </w:rPr>
        <w:t>при авариях на потенциально опасных объектах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00"/>
        <w:gridCol w:w="1436"/>
        <w:gridCol w:w="1488"/>
        <w:gridCol w:w="1264"/>
        <w:gridCol w:w="1709"/>
        <w:gridCol w:w="898"/>
      </w:tblGrid>
      <w:tr w:rsidR="00FD3C88" w:rsidRPr="00753B7E" w14:paraId="140BE035" w14:textId="77777777" w:rsidTr="002650E9">
        <w:trPr>
          <w:tblHeader/>
          <w:jc w:val="center"/>
        </w:trPr>
        <w:tc>
          <w:tcPr>
            <w:tcW w:w="835" w:type="pct"/>
            <w:tcBorders>
              <w:top w:val="single" w:sz="4" w:space="0" w:color="auto"/>
              <w:left w:val="single" w:sz="4" w:space="0" w:color="auto"/>
              <w:bottom w:val="single" w:sz="4" w:space="0" w:color="auto"/>
              <w:right w:val="single" w:sz="4" w:space="0" w:color="auto"/>
            </w:tcBorders>
            <w:vAlign w:val="center"/>
            <w:hideMark/>
          </w:tcPr>
          <w:p w14:paraId="78BB0F44" w14:textId="77777777" w:rsidR="00FD3C88" w:rsidRPr="00753B7E" w:rsidRDefault="00FD3C88" w:rsidP="002650E9">
            <w:pPr>
              <w:ind w:firstLine="0"/>
              <w:rPr>
                <w:b/>
              </w:rPr>
            </w:pPr>
            <w:r w:rsidRPr="00753B7E">
              <w:rPr>
                <w:b/>
              </w:rPr>
              <w:t>Наименование объекта</w:t>
            </w:r>
          </w:p>
        </w:tc>
        <w:tc>
          <w:tcPr>
            <w:tcW w:w="833" w:type="pct"/>
            <w:tcBorders>
              <w:top w:val="single" w:sz="4" w:space="0" w:color="auto"/>
              <w:left w:val="single" w:sz="4" w:space="0" w:color="auto"/>
              <w:bottom w:val="single" w:sz="4" w:space="0" w:color="auto"/>
              <w:right w:val="single" w:sz="4" w:space="0" w:color="auto"/>
            </w:tcBorders>
            <w:vAlign w:val="center"/>
            <w:hideMark/>
          </w:tcPr>
          <w:p w14:paraId="3B459D76" w14:textId="77777777" w:rsidR="00FD3C88" w:rsidRPr="00753B7E" w:rsidRDefault="00FD3C88" w:rsidP="002650E9">
            <w:pPr>
              <w:ind w:firstLine="0"/>
              <w:rPr>
                <w:b/>
              </w:rPr>
            </w:pPr>
            <w:r w:rsidRPr="00753B7E">
              <w:rPr>
                <w:b/>
              </w:rPr>
              <w:t>Наименование опасного вещества</w:t>
            </w:r>
          </w:p>
        </w:tc>
        <w:tc>
          <w:tcPr>
            <w:tcW w:w="704" w:type="pct"/>
            <w:tcBorders>
              <w:top w:val="single" w:sz="4" w:space="0" w:color="auto"/>
              <w:left w:val="single" w:sz="4" w:space="0" w:color="auto"/>
              <w:bottom w:val="single" w:sz="4" w:space="0" w:color="auto"/>
              <w:right w:val="single" w:sz="4" w:space="0" w:color="auto"/>
            </w:tcBorders>
            <w:vAlign w:val="center"/>
          </w:tcPr>
          <w:p w14:paraId="78B69826" w14:textId="77777777" w:rsidR="00FD3C88" w:rsidRPr="00753B7E" w:rsidRDefault="00FD3C88" w:rsidP="002650E9">
            <w:pPr>
              <w:ind w:firstLine="0"/>
              <w:rPr>
                <w:b/>
              </w:rPr>
            </w:pPr>
            <w:r w:rsidRPr="00753B7E">
              <w:rPr>
                <w:b/>
              </w:rPr>
              <w:t>Зона санитарных потерь (м.)</w:t>
            </w:r>
          </w:p>
        </w:tc>
        <w:tc>
          <w:tcPr>
            <w:tcW w:w="730" w:type="pct"/>
            <w:tcBorders>
              <w:top w:val="single" w:sz="4" w:space="0" w:color="auto"/>
              <w:left w:val="single" w:sz="4" w:space="0" w:color="auto"/>
              <w:bottom w:val="single" w:sz="4" w:space="0" w:color="auto"/>
              <w:right w:val="single" w:sz="4" w:space="0" w:color="auto"/>
            </w:tcBorders>
            <w:vAlign w:val="center"/>
          </w:tcPr>
          <w:p w14:paraId="0FF7D34F" w14:textId="77777777" w:rsidR="00FD3C88" w:rsidRPr="00753B7E" w:rsidRDefault="00FD3C88" w:rsidP="002650E9">
            <w:pPr>
              <w:ind w:firstLine="0"/>
              <w:rPr>
                <w:b/>
              </w:rPr>
            </w:pPr>
            <w:r w:rsidRPr="00753B7E">
              <w:rPr>
                <w:b/>
              </w:rPr>
              <w:t>Вероятность ЧС, год</w:t>
            </w:r>
            <w:r w:rsidRPr="00753B7E">
              <w:rPr>
                <w:b/>
                <w:vertAlign w:val="superscript"/>
              </w:rPr>
              <w:t>-1</w:t>
            </w:r>
          </w:p>
        </w:tc>
        <w:tc>
          <w:tcPr>
            <w:tcW w:w="620" w:type="pct"/>
            <w:tcBorders>
              <w:top w:val="single" w:sz="4" w:space="0" w:color="auto"/>
              <w:left w:val="single" w:sz="4" w:space="0" w:color="auto"/>
              <w:bottom w:val="single" w:sz="4" w:space="0" w:color="auto"/>
              <w:right w:val="single" w:sz="4" w:space="0" w:color="auto"/>
            </w:tcBorders>
            <w:vAlign w:val="center"/>
          </w:tcPr>
          <w:p w14:paraId="31722796" w14:textId="77777777" w:rsidR="00FD3C88" w:rsidRPr="00753B7E" w:rsidRDefault="00FD3C88" w:rsidP="002650E9">
            <w:pPr>
              <w:ind w:firstLine="0"/>
              <w:rPr>
                <w:b/>
              </w:rPr>
            </w:pPr>
            <w:r w:rsidRPr="00753B7E">
              <w:rPr>
                <w:b/>
              </w:rPr>
              <w:t>Погибших (чел.)</w:t>
            </w:r>
          </w:p>
        </w:tc>
        <w:tc>
          <w:tcPr>
            <w:tcW w:w="838" w:type="pct"/>
            <w:tcBorders>
              <w:top w:val="single" w:sz="4" w:space="0" w:color="auto"/>
              <w:left w:val="single" w:sz="4" w:space="0" w:color="auto"/>
              <w:bottom w:val="single" w:sz="4" w:space="0" w:color="auto"/>
              <w:right w:val="single" w:sz="4" w:space="0" w:color="auto"/>
            </w:tcBorders>
            <w:vAlign w:val="center"/>
          </w:tcPr>
          <w:p w14:paraId="03656D94" w14:textId="77777777" w:rsidR="00FD3C88" w:rsidRPr="00753B7E" w:rsidRDefault="00FD3C88" w:rsidP="002650E9">
            <w:pPr>
              <w:ind w:firstLine="0"/>
              <w:rPr>
                <w:b/>
              </w:rPr>
            </w:pPr>
            <w:r w:rsidRPr="00753B7E">
              <w:rPr>
                <w:b/>
              </w:rPr>
              <w:t>Пострадавших (чел.)</w:t>
            </w:r>
          </w:p>
        </w:tc>
        <w:tc>
          <w:tcPr>
            <w:tcW w:w="441" w:type="pct"/>
            <w:tcBorders>
              <w:top w:val="single" w:sz="4" w:space="0" w:color="auto"/>
              <w:left w:val="single" w:sz="4" w:space="0" w:color="auto"/>
              <w:bottom w:val="single" w:sz="4" w:space="0" w:color="auto"/>
              <w:right w:val="single" w:sz="4" w:space="0" w:color="auto"/>
            </w:tcBorders>
            <w:vAlign w:val="center"/>
          </w:tcPr>
          <w:p w14:paraId="65297033" w14:textId="77777777" w:rsidR="00FD3C88" w:rsidRPr="00753B7E" w:rsidRDefault="00FD3C88" w:rsidP="002650E9">
            <w:pPr>
              <w:ind w:firstLine="0"/>
              <w:rPr>
                <w:b/>
              </w:rPr>
            </w:pPr>
            <w:r w:rsidRPr="00753B7E">
              <w:rPr>
                <w:b/>
              </w:rPr>
              <w:t>Ущерб</w:t>
            </w:r>
          </w:p>
          <w:p w14:paraId="01C23F87" w14:textId="77777777" w:rsidR="00FD3C88" w:rsidRPr="00753B7E" w:rsidRDefault="00FD3C88" w:rsidP="002650E9">
            <w:pPr>
              <w:ind w:firstLine="0"/>
              <w:rPr>
                <w:b/>
              </w:rPr>
            </w:pPr>
            <w:r w:rsidRPr="00753B7E">
              <w:rPr>
                <w:b/>
              </w:rPr>
              <w:t>(млн. руб.)</w:t>
            </w:r>
          </w:p>
        </w:tc>
      </w:tr>
      <w:tr w:rsidR="00FD3C88" w:rsidRPr="00753B7E" w14:paraId="2A602B29" w14:textId="77777777" w:rsidTr="002650E9">
        <w:trPr>
          <w:jc w:val="center"/>
        </w:trPr>
        <w:tc>
          <w:tcPr>
            <w:tcW w:w="835" w:type="pct"/>
            <w:tcBorders>
              <w:top w:val="single" w:sz="4" w:space="0" w:color="auto"/>
              <w:left w:val="single" w:sz="4" w:space="0" w:color="auto"/>
              <w:bottom w:val="single" w:sz="4" w:space="0" w:color="auto"/>
              <w:right w:val="single" w:sz="4" w:space="0" w:color="auto"/>
            </w:tcBorders>
            <w:vAlign w:val="center"/>
          </w:tcPr>
          <w:p w14:paraId="26A513A5" w14:textId="77777777" w:rsidR="00FD3C88" w:rsidRPr="00753B7E" w:rsidRDefault="00FD3C88" w:rsidP="002650E9">
            <w:pPr>
              <w:ind w:firstLine="0"/>
            </w:pPr>
            <w:r w:rsidRPr="00753B7E">
              <w:t>Котельная, ГРП</w:t>
            </w:r>
          </w:p>
        </w:tc>
        <w:tc>
          <w:tcPr>
            <w:tcW w:w="833" w:type="pct"/>
            <w:tcBorders>
              <w:top w:val="single" w:sz="4" w:space="0" w:color="auto"/>
              <w:left w:val="single" w:sz="4" w:space="0" w:color="auto"/>
              <w:bottom w:val="single" w:sz="4" w:space="0" w:color="auto"/>
              <w:right w:val="single" w:sz="4" w:space="0" w:color="auto"/>
            </w:tcBorders>
            <w:vAlign w:val="center"/>
          </w:tcPr>
          <w:p w14:paraId="25EF68E0" w14:textId="77777777" w:rsidR="00FD3C88" w:rsidRPr="00753B7E" w:rsidRDefault="00FD3C88" w:rsidP="002650E9">
            <w:pPr>
              <w:ind w:firstLine="0"/>
            </w:pPr>
            <w:r w:rsidRPr="00753B7E">
              <w:t>природный газ</w:t>
            </w:r>
          </w:p>
        </w:tc>
        <w:tc>
          <w:tcPr>
            <w:tcW w:w="704" w:type="pct"/>
            <w:tcBorders>
              <w:top w:val="single" w:sz="4" w:space="0" w:color="auto"/>
              <w:left w:val="single" w:sz="4" w:space="0" w:color="auto"/>
              <w:bottom w:val="single" w:sz="4" w:space="0" w:color="auto"/>
              <w:right w:val="single" w:sz="4" w:space="0" w:color="auto"/>
            </w:tcBorders>
            <w:vAlign w:val="center"/>
          </w:tcPr>
          <w:p w14:paraId="6C971B3C" w14:textId="77777777" w:rsidR="00FD3C88" w:rsidRPr="00753B7E" w:rsidRDefault="00FD3C88" w:rsidP="002650E9">
            <w:pPr>
              <w:ind w:firstLine="0"/>
            </w:pPr>
            <w:r w:rsidRPr="00753B7E">
              <w:t>8</w:t>
            </w:r>
          </w:p>
        </w:tc>
        <w:tc>
          <w:tcPr>
            <w:tcW w:w="730" w:type="pct"/>
            <w:tcBorders>
              <w:top w:val="single" w:sz="4" w:space="0" w:color="auto"/>
              <w:left w:val="single" w:sz="4" w:space="0" w:color="auto"/>
              <w:bottom w:val="single" w:sz="4" w:space="0" w:color="auto"/>
              <w:right w:val="single" w:sz="4" w:space="0" w:color="auto"/>
            </w:tcBorders>
            <w:vAlign w:val="center"/>
          </w:tcPr>
          <w:p w14:paraId="7BFCC009" w14:textId="77777777" w:rsidR="00FD3C88" w:rsidRPr="00753B7E" w:rsidRDefault="00FD3C88" w:rsidP="002650E9">
            <w:pPr>
              <w:ind w:firstLine="0"/>
            </w:pPr>
            <w:r w:rsidRPr="00753B7E">
              <w:t>2,80E-05</w:t>
            </w:r>
          </w:p>
        </w:tc>
        <w:tc>
          <w:tcPr>
            <w:tcW w:w="620" w:type="pct"/>
            <w:tcBorders>
              <w:top w:val="single" w:sz="4" w:space="0" w:color="auto"/>
              <w:left w:val="single" w:sz="4" w:space="0" w:color="auto"/>
              <w:bottom w:val="single" w:sz="4" w:space="0" w:color="auto"/>
              <w:right w:val="single" w:sz="4" w:space="0" w:color="auto"/>
            </w:tcBorders>
            <w:vAlign w:val="center"/>
          </w:tcPr>
          <w:p w14:paraId="2A600132" w14:textId="77777777" w:rsidR="00FD3C88" w:rsidRPr="00753B7E" w:rsidRDefault="00FD3C88" w:rsidP="002650E9">
            <w:pPr>
              <w:ind w:firstLine="0"/>
              <w:rPr>
                <w:bCs/>
              </w:rPr>
            </w:pPr>
            <w:r w:rsidRPr="00753B7E">
              <w:rPr>
                <w:bCs/>
              </w:rPr>
              <w:t>1</w:t>
            </w:r>
          </w:p>
        </w:tc>
        <w:tc>
          <w:tcPr>
            <w:tcW w:w="838" w:type="pct"/>
            <w:tcBorders>
              <w:top w:val="single" w:sz="4" w:space="0" w:color="auto"/>
              <w:left w:val="single" w:sz="4" w:space="0" w:color="auto"/>
              <w:bottom w:val="single" w:sz="4" w:space="0" w:color="auto"/>
              <w:right w:val="single" w:sz="4" w:space="0" w:color="auto"/>
            </w:tcBorders>
            <w:vAlign w:val="center"/>
          </w:tcPr>
          <w:p w14:paraId="401AB29B" w14:textId="77777777" w:rsidR="00FD3C88" w:rsidRPr="00753B7E" w:rsidRDefault="00FD3C88" w:rsidP="002650E9">
            <w:pPr>
              <w:ind w:firstLine="0"/>
            </w:pPr>
            <w:r w:rsidRPr="00753B7E">
              <w:t>1</w:t>
            </w:r>
          </w:p>
        </w:tc>
        <w:tc>
          <w:tcPr>
            <w:tcW w:w="441" w:type="pct"/>
            <w:tcBorders>
              <w:top w:val="single" w:sz="4" w:space="0" w:color="auto"/>
              <w:left w:val="single" w:sz="4" w:space="0" w:color="auto"/>
              <w:bottom w:val="single" w:sz="4" w:space="0" w:color="auto"/>
              <w:right w:val="single" w:sz="4" w:space="0" w:color="auto"/>
            </w:tcBorders>
            <w:vAlign w:val="center"/>
          </w:tcPr>
          <w:p w14:paraId="5B42BD2C" w14:textId="77777777" w:rsidR="00FD3C88" w:rsidRPr="00753B7E" w:rsidRDefault="00FD3C88" w:rsidP="002650E9">
            <w:pPr>
              <w:ind w:firstLine="0"/>
            </w:pPr>
            <w:r w:rsidRPr="00753B7E">
              <w:t>2,76</w:t>
            </w:r>
          </w:p>
        </w:tc>
      </w:tr>
    </w:tbl>
    <w:p w14:paraId="46648622" w14:textId="77777777" w:rsidR="00FD3C88" w:rsidRPr="00753B7E" w:rsidRDefault="00FD3C88" w:rsidP="00FD3C88"/>
    <w:p w14:paraId="197A8FB6" w14:textId="77777777" w:rsidR="00FD3C88" w:rsidRPr="00753B7E" w:rsidRDefault="00FD3C88" w:rsidP="00FD3C88"/>
    <w:p w14:paraId="0DE7E5ED" w14:textId="77777777" w:rsidR="00FD3C88" w:rsidRPr="00753B7E" w:rsidRDefault="00FD3C88" w:rsidP="00FD3C88">
      <w:pPr>
        <w:rPr>
          <w:b/>
        </w:rPr>
      </w:pPr>
      <w:r w:rsidRPr="00753B7E">
        <w:rPr>
          <w:b/>
          <w:bCs/>
        </w:rPr>
        <w:t>Факторы</w:t>
      </w:r>
      <w:r w:rsidRPr="00753B7E">
        <w:rPr>
          <w:b/>
        </w:rPr>
        <w:t xml:space="preserve"> </w:t>
      </w:r>
      <w:r w:rsidRPr="00753B7E">
        <w:rPr>
          <w:b/>
          <w:bCs/>
        </w:rPr>
        <w:t>риска</w:t>
      </w:r>
      <w:r w:rsidRPr="00753B7E">
        <w:rPr>
          <w:b/>
        </w:rPr>
        <w:t xml:space="preserve"> возникновения чрезвычайных ситуаций</w:t>
      </w:r>
    </w:p>
    <w:p w14:paraId="146C8067" w14:textId="77777777" w:rsidR="00FD3C88" w:rsidRPr="00753B7E" w:rsidRDefault="00FD3C88" w:rsidP="00FD3C88">
      <w:pPr>
        <w:rPr>
          <w:b/>
        </w:rPr>
      </w:pPr>
      <w:r w:rsidRPr="00753B7E">
        <w:rPr>
          <w:b/>
        </w:rPr>
        <w:t>на транспорте и транспортных коммуникациях</w:t>
      </w:r>
    </w:p>
    <w:tbl>
      <w:tblPr>
        <w:tblW w:w="50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416"/>
        <w:gridCol w:w="1699"/>
        <w:gridCol w:w="1136"/>
        <w:gridCol w:w="1699"/>
        <w:gridCol w:w="1701"/>
        <w:gridCol w:w="1571"/>
      </w:tblGrid>
      <w:tr w:rsidR="00FD3C88" w:rsidRPr="00753B7E" w14:paraId="37BDABA2" w14:textId="77777777" w:rsidTr="002650E9">
        <w:trPr>
          <w:tblHeader/>
          <w:jc w:val="center"/>
        </w:trPr>
        <w:tc>
          <w:tcPr>
            <w:tcW w:w="485" w:type="pct"/>
            <w:tcBorders>
              <w:bottom w:val="single" w:sz="4" w:space="0" w:color="auto"/>
            </w:tcBorders>
            <w:vAlign w:val="center"/>
          </w:tcPr>
          <w:p w14:paraId="2186B7F3" w14:textId="77777777" w:rsidR="00FD3C88" w:rsidRPr="00753B7E" w:rsidRDefault="00FD3C88" w:rsidP="002650E9">
            <w:pPr>
              <w:ind w:firstLine="0"/>
            </w:pPr>
            <w:r w:rsidRPr="00753B7E">
              <w:t>Вид транспорта</w:t>
            </w:r>
          </w:p>
        </w:tc>
        <w:tc>
          <w:tcPr>
            <w:tcW w:w="693" w:type="pct"/>
            <w:vAlign w:val="center"/>
          </w:tcPr>
          <w:p w14:paraId="484BB886" w14:textId="77777777" w:rsidR="00FD3C88" w:rsidRPr="00753B7E" w:rsidRDefault="00FD3C88" w:rsidP="002650E9">
            <w:pPr>
              <w:ind w:firstLine="0"/>
            </w:pPr>
            <w:r w:rsidRPr="00753B7E">
              <w:t>Вид опасного вещества</w:t>
            </w:r>
          </w:p>
        </w:tc>
        <w:tc>
          <w:tcPr>
            <w:tcW w:w="832" w:type="pct"/>
            <w:vAlign w:val="center"/>
          </w:tcPr>
          <w:p w14:paraId="1BF2BEF4" w14:textId="77777777" w:rsidR="00FD3C88" w:rsidRPr="00753B7E" w:rsidRDefault="00FD3C88" w:rsidP="002650E9">
            <w:pPr>
              <w:ind w:firstLine="0"/>
            </w:pPr>
            <w:r w:rsidRPr="00753B7E">
              <w:t>Глубина зоны санитарных</w:t>
            </w:r>
            <w:r>
              <w:t xml:space="preserve"> </w:t>
            </w:r>
            <w:r w:rsidRPr="00753B7E">
              <w:t>потерь (м)</w:t>
            </w:r>
          </w:p>
        </w:tc>
        <w:tc>
          <w:tcPr>
            <w:tcW w:w="556" w:type="pct"/>
            <w:vAlign w:val="center"/>
          </w:tcPr>
          <w:p w14:paraId="4A945B0D" w14:textId="77777777" w:rsidR="00FD3C88" w:rsidRPr="00753B7E" w:rsidRDefault="00FD3C88" w:rsidP="002650E9">
            <w:pPr>
              <w:ind w:firstLine="0"/>
            </w:pPr>
            <w:r w:rsidRPr="00753B7E">
              <w:t>Вероятность ЧС, год</w:t>
            </w:r>
            <w:r w:rsidRPr="00753B7E">
              <w:rPr>
                <w:vertAlign w:val="superscript"/>
              </w:rPr>
              <w:t>-1</w:t>
            </w:r>
          </w:p>
        </w:tc>
        <w:tc>
          <w:tcPr>
            <w:tcW w:w="832" w:type="pct"/>
            <w:vAlign w:val="center"/>
          </w:tcPr>
          <w:p w14:paraId="3875D558" w14:textId="77777777" w:rsidR="00FD3C88" w:rsidRPr="00753B7E" w:rsidRDefault="00FD3C88" w:rsidP="002650E9">
            <w:pPr>
              <w:ind w:firstLine="0"/>
            </w:pPr>
            <w:r w:rsidRPr="00753B7E">
              <w:t>Возможное число погибших (чел.)</w:t>
            </w:r>
          </w:p>
        </w:tc>
        <w:tc>
          <w:tcPr>
            <w:tcW w:w="833" w:type="pct"/>
            <w:vAlign w:val="center"/>
          </w:tcPr>
          <w:p w14:paraId="1B865FB9" w14:textId="77777777" w:rsidR="00FD3C88" w:rsidRPr="00753B7E" w:rsidRDefault="00FD3C88" w:rsidP="002650E9">
            <w:pPr>
              <w:ind w:firstLine="0"/>
            </w:pPr>
            <w:r w:rsidRPr="00753B7E">
              <w:t>Возможное число пострадавших (чел.)</w:t>
            </w:r>
          </w:p>
        </w:tc>
        <w:tc>
          <w:tcPr>
            <w:tcW w:w="769" w:type="pct"/>
            <w:vAlign w:val="center"/>
          </w:tcPr>
          <w:p w14:paraId="0D12EC04" w14:textId="77777777" w:rsidR="00FD3C88" w:rsidRPr="00753B7E" w:rsidRDefault="00FD3C88" w:rsidP="002650E9">
            <w:pPr>
              <w:ind w:firstLine="0"/>
            </w:pPr>
            <w:r w:rsidRPr="00753B7E">
              <w:t>Возможный ущерб</w:t>
            </w:r>
          </w:p>
          <w:p w14:paraId="29F50496" w14:textId="77777777" w:rsidR="00FD3C88" w:rsidRPr="00753B7E" w:rsidRDefault="00FD3C88" w:rsidP="002650E9">
            <w:pPr>
              <w:ind w:firstLine="0"/>
            </w:pPr>
            <w:r w:rsidRPr="00753B7E">
              <w:t>(млн. руб.)</w:t>
            </w:r>
          </w:p>
        </w:tc>
      </w:tr>
      <w:tr w:rsidR="00FD3C88" w:rsidRPr="00753B7E" w14:paraId="0DE0F399" w14:textId="77777777" w:rsidTr="002650E9">
        <w:trPr>
          <w:jc w:val="center"/>
        </w:trPr>
        <w:tc>
          <w:tcPr>
            <w:tcW w:w="485" w:type="pct"/>
            <w:tcBorders>
              <w:bottom w:val="single" w:sz="4" w:space="0" w:color="auto"/>
            </w:tcBorders>
            <w:vAlign w:val="center"/>
          </w:tcPr>
          <w:p w14:paraId="026E4816" w14:textId="77777777" w:rsidR="00FD3C88" w:rsidRPr="00753B7E" w:rsidRDefault="00FD3C88" w:rsidP="002650E9">
            <w:pPr>
              <w:ind w:firstLine="0"/>
            </w:pPr>
            <w:r w:rsidRPr="00753B7E">
              <w:t>Газопровод</w:t>
            </w:r>
          </w:p>
        </w:tc>
        <w:tc>
          <w:tcPr>
            <w:tcW w:w="693" w:type="pct"/>
            <w:tcBorders>
              <w:bottom w:val="single" w:sz="4" w:space="0" w:color="auto"/>
            </w:tcBorders>
            <w:vAlign w:val="center"/>
          </w:tcPr>
          <w:p w14:paraId="5BD02C7D" w14:textId="77777777" w:rsidR="00FD3C88" w:rsidRPr="00753B7E" w:rsidRDefault="00FD3C88" w:rsidP="002650E9">
            <w:pPr>
              <w:ind w:firstLine="0"/>
            </w:pPr>
            <w:r w:rsidRPr="00753B7E">
              <w:t>Природный газ</w:t>
            </w:r>
          </w:p>
        </w:tc>
        <w:tc>
          <w:tcPr>
            <w:tcW w:w="832" w:type="pct"/>
            <w:vAlign w:val="center"/>
          </w:tcPr>
          <w:p w14:paraId="5C478F9A" w14:textId="77777777" w:rsidR="00FD3C88" w:rsidRPr="00753B7E" w:rsidRDefault="00FD3C88" w:rsidP="002650E9">
            <w:pPr>
              <w:ind w:firstLine="0"/>
            </w:pPr>
            <w:r w:rsidRPr="00753B7E">
              <w:t>10</w:t>
            </w:r>
          </w:p>
        </w:tc>
        <w:tc>
          <w:tcPr>
            <w:tcW w:w="556" w:type="pct"/>
            <w:vAlign w:val="center"/>
          </w:tcPr>
          <w:p w14:paraId="405CEFC5" w14:textId="77777777" w:rsidR="00FD3C88" w:rsidRPr="00753B7E" w:rsidRDefault="00FD3C88" w:rsidP="002650E9">
            <w:pPr>
              <w:ind w:firstLine="0"/>
            </w:pPr>
            <w:r w:rsidRPr="00753B7E">
              <w:t>3,17E-05</w:t>
            </w:r>
          </w:p>
        </w:tc>
        <w:tc>
          <w:tcPr>
            <w:tcW w:w="832" w:type="pct"/>
            <w:vAlign w:val="center"/>
          </w:tcPr>
          <w:p w14:paraId="486736D3" w14:textId="77777777" w:rsidR="00FD3C88" w:rsidRPr="00753B7E" w:rsidRDefault="00FD3C88" w:rsidP="002650E9">
            <w:pPr>
              <w:ind w:firstLine="0"/>
              <w:rPr>
                <w:bCs/>
              </w:rPr>
            </w:pPr>
            <w:r w:rsidRPr="00753B7E">
              <w:rPr>
                <w:bCs/>
              </w:rPr>
              <w:t>1</w:t>
            </w:r>
          </w:p>
        </w:tc>
        <w:tc>
          <w:tcPr>
            <w:tcW w:w="833" w:type="pct"/>
            <w:vAlign w:val="center"/>
          </w:tcPr>
          <w:p w14:paraId="3AAF29D3" w14:textId="77777777" w:rsidR="00FD3C88" w:rsidRPr="00753B7E" w:rsidRDefault="00FD3C88" w:rsidP="002650E9">
            <w:pPr>
              <w:ind w:firstLine="0"/>
            </w:pPr>
            <w:r w:rsidRPr="00753B7E">
              <w:t>2</w:t>
            </w:r>
          </w:p>
        </w:tc>
        <w:tc>
          <w:tcPr>
            <w:tcW w:w="769" w:type="pct"/>
            <w:vAlign w:val="center"/>
          </w:tcPr>
          <w:p w14:paraId="6CE45014" w14:textId="77777777" w:rsidR="00FD3C88" w:rsidRPr="00753B7E" w:rsidRDefault="00FD3C88" w:rsidP="002650E9">
            <w:pPr>
              <w:ind w:firstLine="0"/>
            </w:pPr>
            <w:r w:rsidRPr="00753B7E">
              <w:t>2,739</w:t>
            </w:r>
          </w:p>
        </w:tc>
      </w:tr>
    </w:tbl>
    <w:p w14:paraId="09EDF074" w14:textId="77777777" w:rsidR="00FD3C88" w:rsidRPr="00753B7E" w:rsidRDefault="00FD3C88" w:rsidP="00FD3C88"/>
    <w:p w14:paraId="082E4AA4" w14:textId="77777777" w:rsidR="00FD3C88" w:rsidRPr="00753B7E" w:rsidRDefault="00FD3C88" w:rsidP="00FD3C88">
      <w:pPr>
        <w:rPr>
          <w:i/>
          <w:u w:val="single"/>
        </w:rPr>
      </w:pPr>
      <w:r w:rsidRPr="00753B7E">
        <w:rPr>
          <w:b/>
          <w:i/>
          <w:u w:val="single"/>
        </w:rPr>
        <w:t>Вывод:</w:t>
      </w:r>
      <w:r w:rsidRPr="00753B7E">
        <w:rPr>
          <w:i/>
          <w:u w:val="single"/>
        </w:rPr>
        <w:t xml:space="preserve"> </w:t>
      </w:r>
    </w:p>
    <w:p w14:paraId="72F22767" w14:textId="77777777" w:rsidR="00FD3C88" w:rsidRPr="00753B7E" w:rsidRDefault="00FD3C88" w:rsidP="00FD3C88">
      <w:pPr>
        <w:rPr>
          <w:b/>
          <w:i/>
        </w:rPr>
      </w:pPr>
      <w:r w:rsidRPr="00753B7E">
        <w:rPr>
          <w:b/>
          <w:i/>
        </w:rPr>
        <w:t>Указанные выше опасные процессы формируют зоны жесткого контроля и необходима оценка целесообразности мер по уменьшению риска.</w:t>
      </w:r>
    </w:p>
    <w:p w14:paraId="4EDE929A" w14:textId="77777777" w:rsidR="00FD3C88" w:rsidRPr="00753B7E" w:rsidRDefault="00FD3C88" w:rsidP="00FD3C88"/>
    <w:p w14:paraId="4BAB0545" w14:textId="77777777" w:rsidR="00FD3C88" w:rsidRPr="00753B7E" w:rsidRDefault="00FD3C88" w:rsidP="00FD3C88"/>
    <w:p w14:paraId="7AF61469" w14:textId="77777777" w:rsidR="00FD3C88" w:rsidRPr="00753B7E" w:rsidRDefault="00FD3C88" w:rsidP="00FD3C88">
      <w:pPr>
        <w:ind w:firstLine="142"/>
        <w:rPr>
          <w:b/>
          <w:u w:val="single"/>
        </w:rPr>
      </w:pPr>
      <w:r w:rsidRPr="00753B7E">
        <w:rPr>
          <w:b/>
          <w:u w:val="single"/>
        </w:rPr>
        <w:t>Основные факторы формирования зон приемлемого риска</w:t>
      </w:r>
      <w:r>
        <w:rPr>
          <w:b/>
          <w:u w:val="single"/>
        </w:rPr>
        <w:t xml:space="preserve"> </w:t>
      </w:r>
      <w:r w:rsidRPr="00753B7E">
        <w:rPr>
          <w:b/>
          <w:u w:val="single"/>
        </w:rPr>
        <w:t>чрезвычайных ситуаций</w:t>
      </w:r>
    </w:p>
    <w:p w14:paraId="4D79F302" w14:textId="77777777" w:rsidR="00FD3C88" w:rsidRPr="00753B7E" w:rsidRDefault="00FD3C88" w:rsidP="00FD3C88">
      <w:pPr>
        <w:ind w:firstLine="142"/>
      </w:pPr>
    </w:p>
    <w:p w14:paraId="5A6C7F19" w14:textId="77777777" w:rsidR="00FD3C88" w:rsidRPr="00753B7E" w:rsidRDefault="00FD3C88" w:rsidP="00FD3C88">
      <w:r w:rsidRPr="00753B7E">
        <w:rPr>
          <w:b/>
          <w:u w:val="single"/>
        </w:rPr>
        <w:t>Опасные геологиче</w:t>
      </w:r>
      <w:r>
        <w:rPr>
          <w:b/>
          <w:u w:val="single"/>
        </w:rPr>
        <w:t>с</w:t>
      </w:r>
      <w:r w:rsidRPr="00753B7E">
        <w:rPr>
          <w:b/>
          <w:u w:val="single"/>
        </w:rPr>
        <w:t>кие и гидрологические явления и процессы</w:t>
      </w:r>
      <w:r w:rsidRPr="00753B7E">
        <w:t xml:space="preserve"> </w:t>
      </w:r>
    </w:p>
    <w:p w14:paraId="0F54C717" w14:textId="77777777" w:rsidR="00FD3C88" w:rsidRPr="00753B7E" w:rsidRDefault="00FD3C88" w:rsidP="00FD3C88">
      <w:r w:rsidRPr="00753B7E">
        <w:t>Последствия могут сформировать чрезвычайную ситуацию межмуниципального характера, в результате которой количество пострадавших может составить до 50 человек либо размер материального ущерба составляет до 5 млн. рублей.</w:t>
      </w:r>
    </w:p>
    <w:p w14:paraId="42666B23" w14:textId="77777777" w:rsidR="00FD3C88" w:rsidRPr="00753B7E" w:rsidRDefault="00FD3C88" w:rsidP="00FD3C88">
      <w:r w:rsidRPr="00753B7E">
        <w:t>Показатель степени риска для населения составляет 1,6*10</w:t>
      </w:r>
      <w:r w:rsidRPr="00753B7E">
        <w:rPr>
          <w:vertAlign w:val="superscript"/>
        </w:rPr>
        <w:t>-5</w:t>
      </w:r>
      <w:r w:rsidRPr="00753B7E">
        <w:t xml:space="preserve"> год</w:t>
      </w:r>
      <w:r w:rsidRPr="00753B7E">
        <w:rPr>
          <w:vertAlign w:val="superscript"/>
        </w:rPr>
        <w:t>-1</w:t>
      </w:r>
      <w:r w:rsidRPr="00753B7E">
        <w:t>.</w:t>
      </w:r>
    </w:p>
    <w:p w14:paraId="6E28F6E1" w14:textId="77777777" w:rsidR="00FD3C88" w:rsidRPr="00753B7E" w:rsidRDefault="00FD3C88" w:rsidP="00FD3C88"/>
    <w:p w14:paraId="3493F56C" w14:textId="77777777" w:rsidR="00FD3C88" w:rsidRPr="00753B7E" w:rsidRDefault="00FD3C88" w:rsidP="00FD3C88">
      <w:pPr>
        <w:rPr>
          <w:b/>
        </w:rPr>
      </w:pPr>
      <w:r w:rsidRPr="00753B7E">
        <w:rPr>
          <w:b/>
          <w:bCs/>
        </w:rPr>
        <w:lastRenderedPageBreak/>
        <w:t>Факторы</w:t>
      </w:r>
      <w:r w:rsidRPr="00753B7E">
        <w:rPr>
          <w:b/>
        </w:rPr>
        <w:t xml:space="preserve"> </w:t>
      </w:r>
      <w:r w:rsidRPr="00753B7E">
        <w:rPr>
          <w:b/>
          <w:bCs/>
        </w:rPr>
        <w:t>риска</w:t>
      </w:r>
      <w:r w:rsidRPr="00753B7E">
        <w:rPr>
          <w:b/>
        </w:rPr>
        <w:t xml:space="preserve"> возникновения чрезвычайных ситуаций</w:t>
      </w:r>
    </w:p>
    <w:p w14:paraId="2B3B086D" w14:textId="77777777" w:rsidR="00FD3C88" w:rsidRPr="00753B7E" w:rsidRDefault="00FD3C88" w:rsidP="00FD3C88">
      <w:pPr>
        <w:rPr>
          <w:b/>
        </w:rPr>
      </w:pPr>
      <w:r w:rsidRPr="00753B7E">
        <w:rPr>
          <w:b/>
        </w:rPr>
        <w:t>при авариях на потенциально опасных объектах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00"/>
        <w:gridCol w:w="1436"/>
        <w:gridCol w:w="1488"/>
        <w:gridCol w:w="1264"/>
        <w:gridCol w:w="1709"/>
        <w:gridCol w:w="898"/>
      </w:tblGrid>
      <w:tr w:rsidR="00FD3C88" w:rsidRPr="00753B7E" w14:paraId="7B1AF57E" w14:textId="77777777" w:rsidTr="002650E9">
        <w:trPr>
          <w:tblHeader/>
          <w:jc w:val="center"/>
        </w:trPr>
        <w:tc>
          <w:tcPr>
            <w:tcW w:w="835" w:type="pct"/>
            <w:tcBorders>
              <w:top w:val="single" w:sz="4" w:space="0" w:color="auto"/>
              <w:left w:val="single" w:sz="4" w:space="0" w:color="auto"/>
              <w:bottom w:val="single" w:sz="4" w:space="0" w:color="auto"/>
              <w:right w:val="single" w:sz="4" w:space="0" w:color="auto"/>
            </w:tcBorders>
            <w:vAlign w:val="center"/>
            <w:hideMark/>
          </w:tcPr>
          <w:p w14:paraId="12BF0F6C" w14:textId="77777777" w:rsidR="00FD3C88" w:rsidRPr="00753B7E" w:rsidRDefault="00FD3C88" w:rsidP="002650E9">
            <w:pPr>
              <w:ind w:firstLine="0"/>
              <w:rPr>
                <w:b/>
              </w:rPr>
            </w:pPr>
            <w:r w:rsidRPr="00753B7E">
              <w:rPr>
                <w:b/>
              </w:rPr>
              <w:t>Наименование объекта</w:t>
            </w:r>
          </w:p>
        </w:tc>
        <w:tc>
          <w:tcPr>
            <w:tcW w:w="833" w:type="pct"/>
            <w:tcBorders>
              <w:top w:val="single" w:sz="4" w:space="0" w:color="auto"/>
              <w:left w:val="single" w:sz="4" w:space="0" w:color="auto"/>
              <w:bottom w:val="single" w:sz="4" w:space="0" w:color="auto"/>
              <w:right w:val="single" w:sz="4" w:space="0" w:color="auto"/>
            </w:tcBorders>
            <w:vAlign w:val="center"/>
            <w:hideMark/>
          </w:tcPr>
          <w:p w14:paraId="46BF6332" w14:textId="77777777" w:rsidR="00FD3C88" w:rsidRPr="00753B7E" w:rsidRDefault="00FD3C88" w:rsidP="002650E9">
            <w:pPr>
              <w:ind w:firstLine="0"/>
              <w:rPr>
                <w:b/>
              </w:rPr>
            </w:pPr>
            <w:r w:rsidRPr="00753B7E">
              <w:rPr>
                <w:b/>
              </w:rPr>
              <w:t>Наименование опасного вещества</w:t>
            </w:r>
          </w:p>
        </w:tc>
        <w:tc>
          <w:tcPr>
            <w:tcW w:w="704" w:type="pct"/>
            <w:tcBorders>
              <w:top w:val="single" w:sz="4" w:space="0" w:color="auto"/>
              <w:left w:val="single" w:sz="4" w:space="0" w:color="auto"/>
              <w:bottom w:val="single" w:sz="4" w:space="0" w:color="auto"/>
              <w:right w:val="single" w:sz="4" w:space="0" w:color="auto"/>
            </w:tcBorders>
            <w:vAlign w:val="center"/>
          </w:tcPr>
          <w:p w14:paraId="374D6183" w14:textId="77777777" w:rsidR="00FD3C88" w:rsidRPr="00753B7E" w:rsidRDefault="00FD3C88" w:rsidP="002650E9">
            <w:pPr>
              <w:ind w:firstLine="0"/>
              <w:rPr>
                <w:b/>
              </w:rPr>
            </w:pPr>
            <w:r w:rsidRPr="00753B7E">
              <w:rPr>
                <w:b/>
              </w:rPr>
              <w:t>Зона санитарных потерь (м.)</w:t>
            </w:r>
          </w:p>
        </w:tc>
        <w:tc>
          <w:tcPr>
            <w:tcW w:w="730" w:type="pct"/>
            <w:tcBorders>
              <w:top w:val="single" w:sz="4" w:space="0" w:color="auto"/>
              <w:left w:val="single" w:sz="4" w:space="0" w:color="auto"/>
              <w:bottom w:val="single" w:sz="4" w:space="0" w:color="auto"/>
              <w:right w:val="single" w:sz="4" w:space="0" w:color="auto"/>
            </w:tcBorders>
            <w:vAlign w:val="center"/>
          </w:tcPr>
          <w:p w14:paraId="2EA2AB18" w14:textId="77777777" w:rsidR="00FD3C88" w:rsidRPr="00753B7E" w:rsidRDefault="00FD3C88" w:rsidP="002650E9">
            <w:pPr>
              <w:ind w:firstLine="0"/>
              <w:rPr>
                <w:b/>
              </w:rPr>
            </w:pPr>
            <w:r w:rsidRPr="00753B7E">
              <w:rPr>
                <w:b/>
              </w:rPr>
              <w:t>Вероятность ЧС, год</w:t>
            </w:r>
            <w:r w:rsidRPr="00753B7E">
              <w:rPr>
                <w:b/>
                <w:vertAlign w:val="superscript"/>
              </w:rPr>
              <w:t>-1</w:t>
            </w:r>
          </w:p>
        </w:tc>
        <w:tc>
          <w:tcPr>
            <w:tcW w:w="620" w:type="pct"/>
            <w:tcBorders>
              <w:top w:val="single" w:sz="4" w:space="0" w:color="auto"/>
              <w:left w:val="single" w:sz="4" w:space="0" w:color="auto"/>
              <w:bottom w:val="single" w:sz="4" w:space="0" w:color="auto"/>
              <w:right w:val="single" w:sz="4" w:space="0" w:color="auto"/>
            </w:tcBorders>
            <w:vAlign w:val="center"/>
          </w:tcPr>
          <w:p w14:paraId="318A7CA7" w14:textId="77777777" w:rsidR="00FD3C88" w:rsidRPr="00753B7E" w:rsidRDefault="00FD3C88" w:rsidP="002650E9">
            <w:pPr>
              <w:ind w:firstLine="0"/>
              <w:rPr>
                <w:b/>
              </w:rPr>
            </w:pPr>
            <w:r w:rsidRPr="00753B7E">
              <w:rPr>
                <w:b/>
              </w:rPr>
              <w:t>Погибших (чел.)</w:t>
            </w:r>
          </w:p>
        </w:tc>
        <w:tc>
          <w:tcPr>
            <w:tcW w:w="838" w:type="pct"/>
            <w:tcBorders>
              <w:top w:val="single" w:sz="4" w:space="0" w:color="auto"/>
              <w:left w:val="single" w:sz="4" w:space="0" w:color="auto"/>
              <w:bottom w:val="single" w:sz="4" w:space="0" w:color="auto"/>
              <w:right w:val="single" w:sz="4" w:space="0" w:color="auto"/>
            </w:tcBorders>
            <w:vAlign w:val="center"/>
          </w:tcPr>
          <w:p w14:paraId="28DCF0B4" w14:textId="77777777" w:rsidR="00FD3C88" w:rsidRPr="00753B7E" w:rsidRDefault="00FD3C88" w:rsidP="002650E9">
            <w:pPr>
              <w:ind w:firstLine="0"/>
              <w:rPr>
                <w:b/>
              </w:rPr>
            </w:pPr>
            <w:r w:rsidRPr="00753B7E">
              <w:rPr>
                <w:b/>
              </w:rPr>
              <w:t>Пострадавших (чел.)</w:t>
            </w:r>
          </w:p>
        </w:tc>
        <w:tc>
          <w:tcPr>
            <w:tcW w:w="441" w:type="pct"/>
            <w:tcBorders>
              <w:top w:val="single" w:sz="4" w:space="0" w:color="auto"/>
              <w:left w:val="single" w:sz="4" w:space="0" w:color="auto"/>
              <w:bottom w:val="single" w:sz="4" w:space="0" w:color="auto"/>
              <w:right w:val="single" w:sz="4" w:space="0" w:color="auto"/>
            </w:tcBorders>
            <w:vAlign w:val="center"/>
          </w:tcPr>
          <w:p w14:paraId="3F0B01A8" w14:textId="77777777" w:rsidR="00FD3C88" w:rsidRPr="00753B7E" w:rsidRDefault="00FD3C88" w:rsidP="002650E9">
            <w:pPr>
              <w:ind w:firstLine="0"/>
              <w:rPr>
                <w:b/>
              </w:rPr>
            </w:pPr>
            <w:r w:rsidRPr="00753B7E">
              <w:rPr>
                <w:b/>
              </w:rPr>
              <w:t>Ущерб</w:t>
            </w:r>
          </w:p>
          <w:p w14:paraId="244B62D3" w14:textId="77777777" w:rsidR="00FD3C88" w:rsidRPr="00753B7E" w:rsidRDefault="00FD3C88" w:rsidP="002650E9">
            <w:pPr>
              <w:ind w:firstLine="0"/>
              <w:rPr>
                <w:b/>
              </w:rPr>
            </w:pPr>
            <w:r w:rsidRPr="00753B7E">
              <w:rPr>
                <w:b/>
              </w:rPr>
              <w:t>(млн. руб.)</w:t>
            </w:r>
          </w:p>
        </w:tc>
      </w:tr>
      <w:tr w:rsidR="00FD3C88" w:rsidRPr="00753B7E" w14:paraId="081F1211" w14:textId="77777777" w:rsidTr="002650E9">
        <w:trPr>
          <w:jc w:val="center"/>
        </w:trPr>
        <w:tc>
          <w:tcPr>
            <w:tcW w:w="835" w:type="pct"/>
            <w:tcBorders>
              <w:top w:val="single" w:sz="4" w:space="0" w:color="auto"/>
              <w:left w:val="single" w:sz="4" w:space="0" w:color="auto"/>
              <w:bottom w:val="single" w:sz="4" w:space="0" w:color="auto"/>
              <w:right w:val="single" w:sz="4" w:space="0" w:color="auto"/>
            </w:tcBorders>
            <w:vAlign w:val="center"/>
          </w:tcPr>
          <w:p w14:paraId="5448CF7E" w14:textId="77777777" w:rsidR="00FD3C88" w:rsidRPr="00753B7E" w:rsidRDefault="00FD3C88" w:rsidP="002650E9">
            <w:pPr>
              <w:ind w:firstLine="0"/>
            </w:pPr>
            <w:r w:rsidRPr="00753B7E">
              <w:t>Склад ГСМ ДЭС</w:t>
            </w:r>
          </w:p>
        </w:tc>
        <w:tc>
          <w:tcPr>
            <w:tcW w:w="833" w:type="pct"/>
            <w:tcBorders>
              <w:top w:val="single" w:sz="4" w:space="0" w:color="auto"/>
              <w:left w:val="single" w:sz="4" w:space="0" w:color="auto"/>
              <w:bottom w:val="single" w:sz="4" w:space="0" w:color="auto"/>
              <w:right w:val="single" w:sz="4" w:space="0" w:color="auto"/>
            </w:tcBorders>
            <w:vAlign w:val="center"/>
          </w:tcPr>
          <w:p w14:paraId="084D0432" w14:textId="77777777" w:rsidR="00FD3C88" w:rsidRPr="00753B7E" w:rsidRDefault="00FD3C88" w:rsidP="002650E9">
            <w:pPr>
              <w:ind w:firstLine="0"/>
            </w:pPr>
            <w:r w:rsidRPr="00753B7E">
              <w:t>дизельное топливо</w:t>
            </w:r>
          </w:p>
        </w:tc>
        <w:tc>
          <w:tcPr>
            <w:tcW w:w="704" w:type="pct"/>
            <w:tcBorders>
              <w:top w:val="single" w:sz="4" w:space="0" w:color="auto"/>
              <w:left w:val="single" w:sz="4" w:space="0" w:color="auto"/>
              <w:bottom w:val="single" w:sz="4" w:space="0" w:color="auto"/>
              <w:right w:val="single" w:sz="4" w:space="0" w:color="auto"/>
            </w:tcBorders>
            <w:vAlign w:val="center"/>
          </w:tcPr>
          <w:p w14:paraId="0DA6A977" w14:textId="77777777" w:rsidR="00FD3C88" w:rsidRPr="00753B7E" w:rsidRDefault="00FD3C88" w:rsidP="002650E9">
            <w:pPr>
              <w:ind w:firstLine="0"/>
            </w:pPr>
            <w:r w:rsidRPr="00753B7E">
              <w:t>30</w:t>
            </w:r>
          </w:p>
        </w:tc>
        <w:tc>
          <w:tcPr>
            <w:tcW w:w="730" w:type="pct"/>
            <w:tcBorders>
              <w:top w:val="single" w:sz="4" w:space="0" w:color="auto"/>
              <w:left w:val="single" w:sz="4" w:space="0" w:color="auto"/>
              <w:bottom w:val="single" w:sz="4" w:space="0" w:color="auto"/>
              <w:right w:val="single" w:sz="4" w:space="0" w:color="auto"/>
            </w:tcBorders>
            <w:vAlign w:val="center"/>
          </w:tcPr>
          <w:p w14:paraId="4DBFEFA7" w14:textId="77777777" w:rsidR="00FD3C88" w:rsidRPr="00753B7E" w:rsidRDefault="00FD3C88" w:rsidP="002650E9">
            <w:pPr>
              <w:ind w:firstLine="0"/>
            </w:pPr>
            <w:r w:rsidRPr="00753B7E">
              <w:t>7,21E-08</w:t>
            </w:r>
          </w:p>
        </w:tc>
        <w:tc>
          <w:tcPr>
            <w:tcW w:w="620" w:type="pct"/>
            <w:tcBorders>
              <w:top w:val="single" w:sz="4" w:space="0" w:color="auto"/>
              <w:left w:val="single" w:sz="4" w:space="0" w:color="auto"/>
              <w:bottom w:val="single" w:sz="4" w:space="0" w:color="auto"/>
              <w:right w:val="single" w:sz="4" w:space="0" w:color="auto"/>
            </w:tcBorders>
            <w:vAlign w:val="center"/>
          </w:tcPr>
          <w:p w14:paraId="5759C710" w14:textId="77777777" w:rsidR="00FD3C88" w:rsidRPr="00753B7E" w:rsidRDefault="00FD3C88" w:rsidP="002650E9">
            <w:pPr>
              <w:ind w:firstLine="0"/>
              <w:rPr>
                <w:bCs/>
              </w:rPr>
            </w:pPr>
            <w:r w:rsidRPr="00753B7E">
              <w:rPr>
                <w:bCs/>
              </w:rPr>
              <w:t>-</w:t>
            </w:r>
          </w:p>
        </w:tc>
        <w:tc>
          <w:tcPr>
            <w:tcW w:w="838" w:type="pct"/>
            <w:tcBorders>
              <w:top w:val="single" w:sz="4" w:space="0" w:color="auto"/>
              <w:left w:val="single" w:sz="4" w:space="0" w:color="auto"/>
              <w:bottom w:val="single" w:sz="4" w:space="0" w:color="auto"/>
              <w:right w:val="single" w:sz="4" w:space="0" w:color="auto"/>
            </w:tcBorders>
            <w:vAlign w:val="center"/>
          </w:tcPr>
          <w:p w14:paraId="2A369225" w14:textId="77777777" w:rsidR="00FD3C88" w:rsidRPr="00753B7E" w:rsidRDefault="00FD3C88" w:rsidP="002650E9">
            <w:pPr>
              <w:ind w:firstLine="0"/>
            </w:pPr>
            <w:r w:rsidRPr="00753B7E">
              <w:t>2</w:t>
            </w:r>
          </w:p>
        </w:tc>
        <w:tc>
          <w:tcPr>
            <w:tcW w:w="441" w:type="pct"/>
            <w:tcBorders>
              <w:top w:val="single" w:sz="4" w:space="0" w:color="auto"/>
              <w:left w:val="single" w:sz="4" w:space="0" w:color="auto"/>
              <w:bottom w:val="single" w:sz="4" w:space="0" w:color="auto"/>
              <w:right w:val="single" w:sz="4" w:space="0" w:color="auto"/>
            </w:tcBorders>
            <w:vAlign w:val="center"/>
          </w:tcPr>
          <w:p w14:paraId="0A916D69" w14:textId="77777777" w:rsidR="00FD3C88" w:rsidRPr="00753B7E" w:rsidRDefault="00FD3C88" w:rsidP="002650E9">
            <w:pPr>
              <w:ind w:firstLine="0"/>
            </w:pPr>
            <w:r w:rsidRPr="00753B7E">
              <w:t>1,14</w:t>
            </w:r>
          </w:p>
        </w:tc>
      </w:tr>
    </w:tbl>
    <w:p w14:paraId="2B04BD24" w14:textId="77777777" w:rsidR="00FD3C88" w:rsidRPr="00753B7E" w:rsidRDefault="00FD3C88" w:rsidP="00FD3C88"/>
    <w:p w14:paraId="6FD8D2EF" w14:textId="77777777" w:rsidR="00FD3C88" w:rsidRPr="00753B7E" w:rsidRDefault="00FD3C88" w:rsidP="00FD3C88"/>
    <w:p w14:paraId="6C211840" w14:textId="77777777" w:rsidR="00FD3C88" w:rsidRPr="00753B7E" w:rsidRDefault="00FD3C88" w:rsidP="00FD3C88">
      <w:pPr>
        <w:rPr>
          <w:b/>
        </w:rPr>
      </w:pPr>
      <w:r w:rsidRPr="00753B7E">
        <w:rPr>
          <w:b/>
          <w:bCs/>
        </w:rPr>
        <w:t>Факторы</w:t>
      </w:r>
      <w:r w:rsidRPr="00753B7E">
        <w:rPr>
          <w:b/>
        </w:rPr>
        <w:t xml:space="preserve"> </w:t>
      </w:r>
      <w:r w:rsidRPr="00753B7E">
        <w:rPr>
          <w:b/>
          <w:bCs/>
        </w:rPr>
        <w:t>риска</w:t>
      </w:r>
      <w:r w:rsidRPr="00753B7E">
        <w:rPr>
          <w:b/>
        </w:rPr>
        <w:t xml:space="preserve"> возникновения чрезвычайных ситуаций</w:t>
      </w:r>
    </w:p>
    <w:p w14:paraId="4CAC5226" w14:textId="77777777" w:rsidR="00FD3C88" w:rsidRPr="00753B7E" w:rsidRDefault="00FD3C88" w:rsidP="00FD3C88">
      <w:pPr>
        <w:rPr>
          <w:b/>
        </w:rPr>
      </w:pPr>
      <w:r w:rsidRPr="00753B7E">
        <w:rPr>
          <w:b/>
        </w:rPr>
        <w:t>на транспорте и транспортных коммуникациях</w:t>
      </w:r>
    </w:p>
    <w:tbl>
      <w:tblPr>
        <w:tblW w:w="50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7"/>
        <w:gridCol w:w="1226"/>
        <w:gridCol w:w="1522"/>
        <w:gridCol w:w="1256"/>
        <w:gridCol w:w="1405"/>
        <w:gridCol w:w="1536"/>
        <w:gridCol w:w="1661"/>
      </w:tblGrid>
      <w:tr w:rsidR="00FD3C88" w:rsidRPr="00753B7E" w14:paraId="65B28719" w14:textId="77777777" w:rsidTr="002650E9">
        <w:trPr>
          <w:tblHeader/>
          <w:jc w:val="center"/>
        </w:trPr>
        <w:tc>
          <w:tcPr>
            <w:tcW w:w="787" w:type="pct"/>
            <w:tcBorders>
              <w:bottom w:val="single" w:sz="4" w:space="0" w:color="auto"/>
            </w:tcBorders>
            <w:vAlign w:val="center"/>
          </w:tcPr>
          <w:p w14:paraId="09D8623C" w14:textId="77777777" w:rsidR="00FD3C88" w:rsidRPr="00753B7E" w:rsidRDefault="00FD3C88" w:rsidP="002650E9">
            <w:pPr>
              <w:ind w:firstLine="0"/>
            </w:pPr>
            <w:r w:rsidRPr="00753B7E">
              <w:t>Вид транспорта</w:t>
            </w:r>
          </w:p>
        </w:tc>
        <w:tc>
          <w:tcPr>
            <w:tcW w:w="600" w:type="pct"/>
            <w:vAlign w:val="center"/>
          </w:tcPr>
          <w:p w14:paraId="4D3D56E3" w14:textId="77777777" w:rsidR="00FD3C88" w:rsidRPr="00753B7E" w:rsidRDefault="00FD3C88" w:rsidP="002650E9">
            <w:pPr>
              <w:ind w:firstLine="0"/>
            </w:pPr>
            <w:r w:rsidRPr="00753B7E">
              <w:t>Вид опасного вещества</w:t>
            </w:r>
          </w:p>
        </w:tc>
        <w:tc>
          <w:tcPr>
            <w:tcW w:w="745" w:type="pct"/>
            <w:vAlign w:val="center"/>
          </w:tcPr>
          <w:p w14:paraId="453B1A0E" w14:textId="77777777" w:rsidR="00FD3C88" w:rsidRPr="00753B7E" w:rsidRDefault="00FD3C88" w:rsidP="002650E9">
            <w:pPr>
              <w:ind w:firstLine="0"/>
            </w:pPr>
            <w:r w:rsidRPr="00753B7E">
              <w:t>Глубина зоны санитарных потерь (м.)</w:t>
            </w:r>
          </w:p>
        </w:tc>
        <w:tc>
          <w:tcPr>
            <w:tcW w:w="615" w:type="pct"/>
            <w:vAlign w:val="center"/>
          </w:tcPr>
          <w:p w14:paraId="076371E4" w14:textId="77777777" w:rsidR="00FD3C88" w:rsidRPr="00753B7E" w:rsidRDefault="00FD3C88" w:rsidP="002650E9">
            <w:pPr>
              <w:ind w:firstLine="0"/>
            </w:pPr>
            <w:r w:rsidRPr="00753B7E">
              <w:t>Вероятность ЧС, год</w:t>
            </w:r>
            <w:r w:rsidRPr="00753B7E">
              <w:rPr>
                <w:vertAlign w:val="superscript"/>
              </w:rPr>
              <w:t>-1</w:t>
            </w:r>
          </w:p>
        </w:tc>
        <w:tc>
          <w:tcPr>
            <w:tcW w:w="688" w:type="pct"/>
            <w:vAlign w:val="center"/>
          </w:tcPr>
          <w:p w14:paraId="0D14F366" w14:textId="77777777" w:rsidR="00FD3C88" w:rsidRPr="00753B7E" w:rsidRDefault="00FD3C88" w:rsidP="002650E9">
            <w:pPr>
              <w:ind w:firstLine="0"/>
            </w:pPr>
            <w:r w:rsidRPr="00753B7E">
              <w:t>Возможное число погибших (чел.)</w:t>
            </w:r>
          </w:p>
        </w:tc>
        <w:tc>
          <w:tcPr>
            <w:tcW w:w="752" w:type="pct"/>
            <w:vAlign w:val="center"/>
          </w:tcPr>
          <w:p w14:paraId="77CA530A" w14:textId="77777777" w:rsidR="00FD3C88" w:rsidRPr="00753B7E" w:rsidRDefault="00FD3C88" w:rsidP="002650E9">
            <w:pPr>
              <w:ind w:firstLine="0"/>
            </w:pPr>
            <w:r w:rsidRPr="00753B7E">
              <w:t>Возможное число пострадавших (чел.)</w:t>
            </w:r>
          </w:p>
        </w:tc>
        <w:tc>
          <w:tcPr>
            <w:tcW w:w="813" w:type="pct"/>
            <w:vAlign w:val="center"/>
          </w:tcPr>
          <w:p w14:paraId="27E08F4F" w14:textId="77777777" w:rsidR="00FD3C88" w:rsidRPr="00753B7E" w:rsidRDefault="00FD3C88" w:rsidP="002650E9">
            <w:pPr>
              <w:ind w:firstLine="0"/>
            </w:pPr>
            <w:r w:rsidRPr="00753B7E">
              <w:t>Возможный ущерб</w:t>
            </w:r>
          </w:p>
          <w:p w14:paraId="6CE69A18" w14:textId="77777777" w:rsidR="00FD3C88" w:rsidRPr="00753B7E" w:rsidRDefault="00FD3C88" w:rsidP="002650E9">
            <w:pPr>
              <w:ind w:firstLine="0"/>
            </w:pPr>
            <w:r w:rsidRPr="00753B7E">
              <w:t>(млн. руб.)</w:t>
            </w:r>
          </w:p>
        </w:tc>
      </w:tr>
      <w:tr w:rsidR="00FD3C88" w:rsidRPr="00753B7E" w14:paraId="0E157B29" w14:textId="77777777" w:rsidTr="002650E9">
        <w:trPr>
          <w:jc w:val="center"/>
        </w:trPr>
        <w:tc>
          <w:tcPr>
            <w:tcW w:w="787" w:type="pct"/>
            <w:tcBorders>
              <w:bottom w:val="single" w:sz="4" w:space="0" w:color="auto"/>
            </w:tcBorders>
            <w:vAlign w:val="center"/>
          </w:tcPr>
          <w:p w14:paraId="0CF5B801" w14:textId="77777777" w:rsidR="00FD3C88" w:rsidRPr="00753B7E" w:rsidRDefault="00FD3C88" w:rsidP="002650E9">
            <w:pPr>
              <w:ind w:firstLine="0"/>
            </w:pPr>
            <w:r w:rsidRPr="00753B7E">
              <w:t>Автотранспорт</w:t>
            </w:r>
          </w:p>
        </w:tc>
        <w:tc>
          <w:tcPr>
            <w:tcW w:w="600" w:type="pct"/>
            <w:tcBorders>
              <w:bottom w:val="single" w:sz="4" w:space="0" w:color="auto"/>
            </w:tcBorders>
            <w:vAlign w:val="center"/>
          </w:tcPr>
          <w:p w14:paraId="49A0C3BF" w14:textId="77777777" w:rsidR="00FD3C88" w:rsidRPr="00753B7E" w:rsidRDefault="00FD3C88" w:rsidP="002650E9">
            <w:pPr>
              <w:ind w:firstLine="0"/>
            </w:pPr>
            <w:r w:rsidRPr="00753B7E">
              <w:t>Дизельное топливо</w:t>
            </w:r>
          </w:p>
        </w:tc>
        <w:tc>
          <w:tcPr>
            <w:tcW w:w="745" w:type="pct"/>
            <w:vAlign w:val="center"/>
          </w:tcPr>
          <w:p w14:paraId="378257DF" w14:textId="77777777" w:rsidR="00FD3C88" w:rsidRPr="00753B7E" w:rsidRDefault="00FD3C88" w:rsidP="002650E9">
            <w:pPr>
              <w:ind w:firstLine="0"/>
            </w:pPr>
            <w:r w:rsidRPr="00753B7E">
              <w:t>30</w:t>
            </w:r>
          </w:p>
        </w:tc>
        <w:tc>
          <w:tcPr>
            <w:tcW w:w="615" w:type="pct"/>
            <w:vAlign w:val="center"/>
          </w:tcPr>
          <w:p w14:paraId="1E71C58E" w14:textId="77777777" w:rsidR="00FD3C88" w:rsidRPr="00753B7E" w:rsidRDefault="00FD3C88" w:rsidP="002650E9">
            <w:pPr>
              <w:ind w:firstLine="0"/>
            </w:pPr>
            <w:r w:rsidRPr="00753B7E">
              <w:t>7,21E-08</w:t>
            </w:r>
          </w:p>
        </w:tc>
        <w:tc>
          <w:tcPr>
            <w:tcW w:w="688" w:type="pct"/>
            <w:vAlign w:val="center"/>
          </w:tcPr>
          <w:p w14:paraId="0DB48D44" w14:textId="77777777" w:rsidR="00FD3C88" w:rsidRPr="00753B7E" w:rsidRDefault="00FD3C88" w:rsidP="002650E9">
            <w:pPr>
              <w:ind w:firstLine="0"/>
              <w:rPr>
                <w:bCs/>
              </w:rPr>
            </w:pPr>
            <w:r w:rsidRPr="00753B7E">
              <w:rPr>
                <w:bCs/>
              </w:rPr>
              <w:t>-</w:t>
            </w:r>
          </w:p>
        </w:tc>
        <w:tc>
          <w:tcPr>
            <w:tcW w:w="752" w:type="pct"/>
            <w:vAlign w:val="center"/>
          </w:tcPr>
          <w:p w14:paraId="629C116A" w14:textId="77777777" w:rsidR="00FD3C88" w:rsidRPr="00753B7E" w:rsidRDefault="00FD3C88" w:rsidP="002650E9">
            <w:pPr>
              <w:ind w:firstLine="0"/>
            </w:pPr>
            <w:r w:rsidRPr="00753B7E">
              <w:t>2</w:t>
            </w:r>
          </w:p>
        </w:tc>
        <w:tc>
          <w:tcPr>
            <w:tcW w:w="813" w:type="pct"/>
            <w:vAlign w:val="center"/>
          </w:tcPr>
          <w:p w14:paraId="1854F3B1" w14:textId="77777777" w:rsidR="00FD3C88" w:rsidRPr="00753B7E" w:rsidRDefault="00FD3C88" w:rsidP="002650E9">
            <w:pPr>
              <w:ind w:firstLine="0"/>
            </w:pPr>
            <w:r w:rsidRPr="00753B7E">
              <w:t>1,14</w:t>
            </w:r>
          </w:p>
        </w:tc>
      </w:tr>
    </w:tbl>
    <w:p w14:paraId="69228DA9" w14:textId="77777777" w:rsidR="00FD3C88" w:rsidRPr="00753B7E" w:rsidRDefault="00FD3C88" w:rsidP="00FD3C88"/>
    <w:p w14:paraId="6DA18E51" w14:textId="77777777" w:rsidR="00FD3C88" w:rsidRPr="00753B7E" w:rsidRDefault="00FD3C88" w:rsidP="00FD3C88"/>
    <w:p w14:paraId="69DDB847" w14:textId="77777777" w:rsidR="00FD3C88" w:rsidRPr="00753B7E" w:rsidRDefault="00FD3C88" w:rsidP="00FD3C88">
      <w:r w:rsidRPr="00753B7E">
        <w:t>Опасность чрезвычайных ситуаций техногенного характера для населения и территории может возникнуть в случае аварий 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теплом, электроэнергией, затоплению жилых массивов, выходу из строя систем канализации и очистки сточных вод).</w:t>
      </w:r>
    </w:p>
    <w:p w14:paraId="79F3698F" w14:textId="77777777" w:rsidR="00FD3C88" w:rsidRPr="00753B7E" w:rsidRDefault="00FD3C88" w:rsidP="00FD3C88"/>
    <w:p w14:paraId="0A259720" w14:textId="77777777" w:rsidR="00FD3C88" w:rsidRPr="00753B7E" w:rsidRDefault="00FD3C88" w:rsidP="00FD3C88">
      <w:pPr>
        <w:rPr>
          <w:i/>
          <w:u w:val="single"/>
        </w:rPr>
      </w:pPr>
      <w:r w:rsidRPr="00753B7E">
        <w:rPr>
          <w:b/>
          <w:i/>
          <w:u w:val="single"/>
        </w:rPr>
        <w:t>Вывод:</w:t>
      </w:r>
      <w:r w:rsidRPr="00753B7E">
        <w:rPr>
          <w:i/>
          <w:u w:val="single"/>
        </w:rPr>
        <w:t xml:space="preserve"> </w:t>
      </w:r>
    </w:p>
    <w:p w14:paraId="5F2369FC" w14:textId="77777777" w:rsidR="00FD3C88" w:rsidRPr="00753B7E" w:rsidRDefault="00FD3C88" w:rsidP="00FD3C88">
      <w:pPr>
        <w:rPr>
          <w:b/>
          <w:i/>
        </w:rPr>
      </w:pPr>
      <w:r w:rsidRPr="00753B7E">
        <w:rPr>
          <w:b/>
          <w:i/>
        </w:rPr>
        <w:t>Указанные выше зоны возможного поражения от техногенных ЧС формируют зоны приемлемого риска и нет необходимости в мероприятиях по снижению риска с учетом постоянного выполнения мероприятий, обеспечивающих безопасность жизнедеятельности персонала предприятия и населения муниципального образования определенных нормативными документами по техническому регулированию.</w:t>
      </w:r>
    </w:p>
    <w:p w14:paraId="6CA5CDB3" w14:textId="77777777" w:rsidR="00FD3C88" w:rsidRPr="00753B7E" w:rsidRDefault="00FD3C88" w:rsidP="00FD3C88"/>
    <w:p w14:paraId="56BCEE4B" w14:textId="77777777" w:rsidR="00FD3C88" w:rsidRPr="0079514A" w:rsidRDefault="00FD3C88">
      <w:pPr>
        <w:spacing w:after="160" w:line="259" w:lineRule="auto"/>
        <w:ind w:firstLine="0"/>
        <w:jc w:val="left"/>
        <w:rPr>
          <w:rFonts w:eastAsiaTheme="majorEastAsia" w:cstheme="majorBidi"/>
          <w:b/>
          <w:szCs w:val="26"/>
        </w:rPr>
      </w:pPr>
      <w:bookmarkStart w:id="229" w:name="_Toc497648803"/>
      <w:bookmarkStart w:id="230" w:name="_Toc103784451"/>
      <w:r w:rsidRPr="0079514A">
        <w:br w:type="page"/>
      </w:r>
    </w:p>
    <w:p w14:paraId="2FD12E1C" w14:textId="39ED1149" w:rsidR="00FD3C88" w:rsidRPr="00753B7E" w:rsidRDefault="00FD3C88" w:rsidP="00FD3C88">
      <w:pPr>
        <w:pStyle w:val="20"/>
      </w:pPr>
      <w:bookmarkStart w:id="231" w:name="_Toc195628036"/>
      <w:r w:rsidRPr="00FD3C88">
        <w:lastRenderedPageBreak/>
        <w:t>16</w:t>
      </w:r>
      <w:r w:rsidRPr="00753B7E">
        <w:t xml:space="preserve">.3 </w:t>
      </w:r>
      <w:bookmarkEnd w:id="228"/>
      <w:r w:rsidRPr="00753B7E">
        <w:t>Зоны возможной опасности</w:t>
      </w:r>
      <w:bookmarkEnd w:id="229"/>
      <w:bookmarkEnd w:id="230"/>
      <w:bookmarkEnd w:id="231"/>
    </w:p>
    <w:p w14:paraId="06E2B92C" w14:textId="4AE007DD" w:rsidR="00FD3C88" w:rsidRPr="00753B7E" w:rsidRDefault="00FD3C88" w:rsidP="00FD3C88">
      <w:pPr>
        <w:pStyle w:val="30"/>
      </w:pPr>
      <w:bookmarkStart w:id="232" w:name="_Toc497648804"/>
      <w:bookmarkStart w:id="233" w:name="_Toc103784452"/>
      <w:bookmarkStart w:id="234" w:name="_Toc195628037"/>
      <w:r w:rsidRPr="00FD3C88">
        <w:t>16</w:t>
      </w:r>
      <w:r w:rsidRPr="00753B7E">
        <w:t>.3.1 Методология определения зон возможной опасности</w:t>
      </w:r>
      <w:bookmarkEnd w:id="232"/>
      <w:bookmarkEnd w:id="233"/>
      <w:bookmarkEnd w:id="234"/>
    </w:p>
    <w:p w14:paraId="42E68E06" w14:textId="77777777" w:rsidR="00FD3C88" w:rsidRPr="00753B7E" w:rsidRDefault="00FD3C88" w:rsidP="00FD3C88">
      <w:r w:rsidRPr="00753B7E">
        <w:t>Согласно п.4.4 свода правил СП 165.1325800.2014 "Инженерно-технические мероприятия по гражданской обороне" Актуализированная редакция СНиП 2.01.51-90 (утв. приказом Министерства строительства и жилищно-коммунального хозяйства РФ от 12 ноября 2014 г. N 705/пр.) «Инженерно-технические мероприятия по гражданской обороне следует разрабатывать и проводить применительно к зоне возможных разрушений и возможных сильных разрушений, зоне возможного радиоактивного загрязнения, зоне возможного катастрофического затопления, зоне возможного химического заражения, зоне возможного образования завалов от зданий (сооружений) различной этажности (высоты), а также с учетом отнесения территорий к группам по гражданской обороне и отнесения организаций, а также входящих в их состав отдельных объектов к категориям по гражданской обороне».</w:t>
      </w:r>
    </w:p>
    <w:p w14:paraId="21E34922" w14:textId="77777777" w:rsidR="00FD3C88" w:rsidRPr="00753B7E" w:rsidRDefault="00FD3C88" w:rsidP="00FD3C88"/>
    <w:p w14:paraId="277965BC" w14:textId="77777777" w:rsidR="00FD3C88" w:rsidRPr="00753B7E" w:rsidRDefault="00FD3C88" w:rsidP="00FD3C88">
      <w:r w:rsidRPr="00753B7E">
        <w:t>Согласно приложения А СП 165.1325800.2014:</w:t>
      </w:r>
    </w:p>
    <w:p w14:paraId="7740A29A" w14:textId="77777777" w:rsidR="00FD3C88" w:rsidRPr="00753B7E" w:rsidRDefault="00FD3C88" w:rsidP="00FD3C88">
      <w:r w:rsidRPr="00753B7E">
        <w:t xml:space="preserve">Границы </w:t>
      </w:r>
      <w:r w:rsidRPr="00753B7E">
        <w:rPr>
          <w:b/>
          <w:i/>
          <w:u w:val="single"/>
        </w:rPr>
        <w:t>зон возможных сильных разрушений</w:t>
      </w:r>
      <w:r w:rsidRPr="00753B7E">
        <w:t xml:space="preserve"> при воздействии обычных средств поражения:</w:t>
      </w:r>
    </w:p>
    <w:p w14:paraId="05AAEED3" w14:textId="77777777" w:rsidR="00FD3C88" w:rsidRPr="00753B7E" w:rsidRDefault="00FD3C88" w:rsidP="00FD3C88">
      <w:r w:rsidRPr="00753B7E">
        <w:t>- границы проектной застройки организаций, отнесенных к категориям по гражданской обороне, но не являющихся взрывоопасными и примыкающая к ним санитарно-защитная зона;</w:t>
      </w:r>
    </w:p>
    <w:p w14:paraId="0998D851" w14:textId="77777777" w:rsidR="00FD3C88" w:rsidRPr="00753B7E" w:rsidRDefault="00FD3C88" w:rsidP="00FD3C88">
      <w:r w:rsidRPr="00753B7E">
        <w:t xml:space="preserve">- границы принимаются максимальными из границ зоны возможных сильных разрушений организаций, отнесенных к категориям по гражданской обороне и являющихся взрывоопасными при воздействии обычных средств поражения или границ, полученных в результате применения расчетных методов, основанных на оценках тротилового эквивалента, </w:t>
      </w:r>
      <w:proofErr w:type="spellStart"/>
      <w:r w:rsidRPr="00753B7E">
        <w:t>энергозапаса</w:t>
      </w:r>
      <w:proofErr w:type="spellEnd"/>
      <w:r w:rsidRPr="00753B7E">
        <w:t xml:space="preserve"> и т.п.;</w:t>
      </w:r>
    </w:p>
    <w:p w14:paraId="47AF4FBA" w14:textId="77777777" w:rsidR="00FD3C88" w:rsidRPr="00753B7E" w:rsidRDefault="00FD3C88" w:rsidP="00FD3C88">
      <w:r w:rsidRPr="00753B7E">
        <w:t>- границы проектной застройки атомных станций и примыкающая к ним санитарно-защитная зона;</w:t>
      </w:r>
    </w:p>
    <w:p w14:paraId="2B92642B" w14:textId="77777777" w:rsidR="00FD3C88" w:rsidRPr="00753B7E" w:rsidRDefault="00FD3C88" w:rsidP="00FD3C88">
      <w:r w:rsidRPr="00753B7E">
        <w:t>- границы проектной застройки объектов использования атомной энергии (за исключением атомных станций), отнесенных к категориям по гражданской обороне, но не являющиеся взрывоопасными и примыкающая к ним санитарно-защитная зона;</w:t>
      </w:r>
    </w:p>
    <w:p w14:paraId="2A19980B" w14:textId="77777777" w:rsidR="00FD3C88" w:rsidRPr="00753B7E" w:rsidRDefault="00FD3C88" w:rsidP="00FD3C88">
      <w:r w:rsidRPr="00753B7E">
        <w:t>- границы для объектов использования атомной энергии (за исключением атомных станций), отнесенных к категориям по гражданской обороне, и являющихся взрывоопасными, которые принимаются максимальными из границ зоны возможных сильных разрушений при воздействии обычных средств поражения или границ, определяемых в соответствии с нормативными правовыми актами и нормативными документами в области использования атомной энергии.</w:t>
      </w:r>
    </w:p>
    <w:p w14:paraId="32EAB058" w14:textId="77777777" w:rsidR="00FD3C88" w:rsidRPr="00753B7E" w:rsidRDefault="00FD3C88" w:rsidP="00FD3C88">
      <w:r w:rsidRPr="00753B7E">
        <w:t xml:space="preserve">Границы </w:t>
      </w:r>
      <w:r w:rsidRPr="00753B7E">
        <w:rPr>
          <w:b/>
          <w:i/>
          <w:u w:val="single"/>
        </w:rPr>
        <w:t>зон возможных разрушений</w:t>
      </w:r>
      <w:r w:rsidRPr="00753B7E">
        <w:t xml:space="preserve"> при воздействии обычных средств поражения:</w:t>
      </w:r>
    </w:p>
    <w:p w14:paraId="707BEB58" w14:textId="77777777" w:rsidR="00FD3C88" w:rsidRPr="00753B7E" w:rsidRDefault="00FD3C88" w:rsidP="00FD3C88">
      <w:r w:rsidRPr="00753B7E">
        <w:t>- границы селитебной и производственной территории городского поселения (города).</w:t>
      </w:r>
    </w:p>
    <w:p w14:paraId="5D0084D4" w14:textId="77777777" w:rsidR="00FD3C88" w:rsidRPr="00753B7E" w:rsidRDefault="00FD3C88" w:rsidP="00FD3C88">
      <w:r w:rsidRPr="00753B7E">
        <w:t xml:space="preserve">Границы </w:t>
      </w:r>
      <w:r w:rsidRPr="00753B7E">
        <w:rPr>
          <w:b/>
          <w:i/>
          <w:u w:val="single"/>
        </w:rPr>
        <w:t>зон возможных сильных разрушений от взрывов, происходящих в мирное время в результате аварий</w:t>
      </w:r>
      <w:r w:rsidRPr="00753B7E">
        <w:rPr>
          <w:b/>
        </w:rPr>
        <w:t>:</w:t>
      </w:r>
    </w:p>
    <w:p w14:paraId="77F4AE93" w14:textId="77777777" w:rsidR="00FD3C88" w:rsidRPr="00753B7E" w:rsidRDefault="00FD3C88" w:rsidP="00FD3C88">
      <w:r w:rsidRPr="00753B7E">
        <w:t xml:space="preserve">- границы последствий аварий на объектах, не отнесенных к категориям по гражданской обороне, но являющихся взрывоопасными, которые определяются с </w:t>
      </w:r>
      <w:r w:rsidRPr="00753B7E">
        <w:lastRenderedPageBreak/>
        <w:t xml:space="preserve">применением расчетных методов, основанных на оценках тротилового эквивалента, </w:t>
      </w:r>
      <w:proofErr w:type="spellStart"/>
      <w:r w:rsidRPr="00753B7E">
        <w:t>энергозапаса</w:t>
      </w:r>
      <w:proofErr w:type="spellEnd"/>
      <w:r w:rsidRPr="00753B7E">
        <w:t xml:space="preserve"> и т.п.; </w:t>
      </w:r>
    </w:p>
    <w:p w14:paraId="00DA3D62" w14:textId="77777777" w:rsidR="00FD3C88" w:rsidRPr="00753B7E" w:rsidRDefault="00FD3C88" w:rsidP="00FD3C88">
      <w:r w:rsidRPr="00753B7E">
        <w:t xml:space="preserve">- границы последствий аварий на объектах использования атомной энергии (за исключением атомных станций), не отнесенных к категориям по гражданской обороне, но являющихся взрывоопасными, которые в соответствии с нормативными правовыми актами и нормативными документами в области использования атомной энергии. </w:t>
      </w:r>
    </w:p>
    <w:p w14:paraId="4F71955E" w14:textId="77777777" w:rsidR="00FD3C88" w:rsidRPr="00753B7E" w:rsidRDefault="00FD3C88" w:rsidP="00FD3C88">
      <w:r w:rsidRPr="00753B7E">
        <w:t xml:space="preserve">Границы </w:t>
      </w:r>
      <w:r w:rsidRPr="00753B7E">
        <w:rPr>
          <w:b/>
          <w:i/>
          <w:u w:val="single"/>
        </w:rPr>
        <w:t>зон возможного радиоактивного загрязнения</w:t>
      </w:r>
      <w:r w:rsidRPr="00753B7E">
        <w:rPr>
          <w:b/>
        </w:rPr>
        <w:t>:</w:t>
      </w:r>
    </w:p>
    <w:p w14:paraId="537C1CE7" w14:textId="77777777" w:rsidR="00FD3C88" w:rsidRPr="00753B7E" w:rsidRDefault="00FD3C88" w:rsidP="00FD3C88">
      <w:r w:rsidRPr="00753B7E">
        <w:t>- границы зоны возможных сильных разрушений атомных станций установленной мощностью до 4 ГВт включительно и прилегающая к этой зоне полоса территории шириной 20 км;</w:t>
      </w:r>
    </w:p>
    <w:p w14:paraId="5B6DA27B" w14:textId="77777777" w:rsidR="00FD3C88" w:rsidRPr="00753B7E" w:rsidRDefault="00FD3C88" w:rsidP="00FD3C88">
      <w:r w:rsidRPr="00753B7E">
        <w:t>- границы зоны возможных сильных разрушений атомных станций установленной мощностью более 4 ГВт и прилегающая к этой зоне полоса территории шириной 40 км;</w:t>
      </w:r>
    </w:p>
    <w:p w14:paraId="17FF3D5A" w14:textId="77777777" w:rsidR="00FD3C88" w:rsidRPr="00753B7E" w:rsidRDefault="00FD3C88" w:rsidP="00FD3C88">
      <w:r w:rsidRPr="00753B7E">
        <w:t>- границы проектной застройки объектов использования атомной энергии (за исключением атомных станций), и примыкающая к ним санитарно-защитная зона.</w:t>
      </w:r>
    </w:p>
    <w:p w14:paraId="35E1520E" w14:textId="77777777" w:rsidR="00FD3C88" w:rsidRPr="00753B7E" w:rsidRDefault="00FD3C88" w:rsidP="00FD3C88"/>
    <w:p w14:paraId="2015AAF2" w14:textId="77777777" w:rsidR="00FD3C88" w:rsidRPr="00753B7E" w:rsidRDefault="00FD3C88" w:rsidP="00FD3C88">
      <w:r w:rsidRPr="00753B7E">
        <w:t>Согласно п4.11 СП 165.1325800.2014:</w:t>
      </w:r>
    </w:p>
    <w:p w14:paraId="7A4BC0CE" w14:textId="77777777" w:rsidR="00FD3C88" w:rsidRPr="00753B7E" w:rsidRDefault="00FD3C88" w:rsidP="00FD3C88">
      <w:r w:rsidRPr="00753B7E">
        <w:rPr>
          <w:b/>
          <w:u w:val="single"/>
        </w:rPr>
        <w:t>Зона возможного химического заражения</w:t>
      </w:r>
      <w:r w:rsidRPr="00753B7E">
        <w:t xml:space="preserve"> - территория, в пределах которой в результате повреждения или разрушения емкостей (технологического оборудования) с </w:t>
      </w:r>
      <w:proofErr w:type="spellStart"/>
      <w:r w:rsidRPr="00753B7E">
        <w:t>аварийно</w:t>
      </w:r>
      <w:proofErr w:type="spellEnd"/>
      <w:r w:rsidRPr="00753B7E">
        <w:t xml:space="preserve"> химически опасными веществами возможно распространение этих веществ в концентрациях или количествах, создающих угрозу для жизни и здоровья людей.</w:t>
      </w:r>
    </w:p>
    <w:p w14:paraId="47309632" w14:textId="77777777" w:rsidR="00FD3C88" w:rsidRPr="00753B7E" w:rsidRDefault="00FD3C88" w:rsidP="00FD3C88">
      <w:r w:rsidRPr="00753B7E">
        <w:t>Расчет глубины зоны возможного химического заражения при разрушении химически опасного объекта в результате воздействия обычных средств поражения и крупномасштабных чрезвычайных ситуаций проведен по приложениям Б и В СП 165.1325800.2014.</w:t>
      </w:r>
    </w:p>
    <w:p w14:paraId="2DFEE3A4" w14:textId="77777777" w:rsidR="00FD3C88" w:rsidRPr="00753B7E" w:rsidRDefault="00FD3C88" w:rsidP="00FD3C88">
      <w:r w:rsidRPr="00753B7E">
        <w:t>Принимаемые допущения:</w:t>
      </w:r>
    </w:p>
    <w:p w14:paraId="266FDE80" w14:textId="77777777" w:rsidR="00FD3C88" w:rsidRPr="00753B7E" w:rsidRDefault="00FD3C88" w:rsidP="00FD3C88">
      <w:r w:rsidRPr="00753B7E">
        <w:t>- применены данные на одновременный выброс суммарного запаса АХОВ на объекте;</w:t>
      </w:r>
    </w:p>
    <w:p w14:paraId="2CB798C3" w14:textId="77777777" w:rsidR="00FD3C88" w:rsidRPr="00753B7E" w:rsidRDefault="00FD3C88" w:rsidP="00FD3C88">
      <w:r w:rsidRPr="00753B7E">
        <w:t>- емкости, содержащие АХОВ, разрушаются полностью;</w:t>
      </w:r>
    </w:p>
    <w:p w14:paraId="1A6C3687" w14:textId="77777777" w:rsidR="00FD3C88" w:rsidRPr="00753B7E" w:rsidRDefault="00FD3C88" w:rsidP="00FD3C88">
      <w:r w:rsidRPr="00753B7E">
        <w:t>- обваловка емкостей с АХОВ разрушена взрывным воздействием обычных средств поражения. Толщина слоя свободно разлившихся АХОВ - 0,05 м;</w:t>
      </w:r>
    </w:p>
    <w:p w14:paraId="447489AC" w14:textId="77777777" w:rsidR="00FD3C88" w:rsidRPr="00753B7E" w:rsidRDefault="00FD3C88" w:rsidP="00FD3C88">
      <w:r w:rsidRPr="00753B7E">
        <w:t>- степень вертикальной устойчивости атмосферы - изотермия, скорость ветра - 3 м/с, температура воздуха 20</w:t>
      </w:r>
      <w:r w:rsidRPr="00753B7E">
        <w:rPr>
          <w:vertAlign w:val="superscript"/>
        </w:rPr>
        <w:t>0</w:t>
      </w:r>
      <w:r w:rsidRPr="00753B7E">
        <w:t>С;</w:t>
      </w:r>
    </w:p>
    <w:p w14:paraId="45D260E7" w14:textId="77777777" w:rsidR="00FD3C88" w:rsidRPr="00753B7E" w:rsidRDefault="00FD3C88" w:rsidP="00FD3C88">
      <w:r w:rsidRPr="00753B7E">
        <w:t>- прогноз обстановки осуществляется на 4 ч с момента нанесения удара по объекту.</w:t>
      </w:r>
    </w:p>
    <w:p w14:paraId="32DC5A75" w14:textId="77777777" w:rsidR="00FD3C88" w:rsidRPr="00753B7E" w:rsidRDefault="00FD3C88" w:rsidP="00FD3C88">
      <w:r w:rsidRPr="00753B7E">
        <w:t>Зона возможного химического заражения облаком АХОВ на карте ограничена окружностью с радиусом, равным глубине зоны возможного химического заражения Г.</w:t>
      </w:r>
    </w:p>
    <w:p w14:paraId="4A86FA7E" w14:textId="77777777" w:rsidR="00FD3C88" w:rsidRPr="00753B7E" w:rsidRDefault="00FD3C88" w:rsidP="00FD3C88"/>
    <w:p w14:paraId="37449242" w14:textId="77777777" w:rsidR="00FD3C88" w:rsidRPr="00753B7E" w:rsidRDefault="00FD3C88" w:rsidP="00FD3C88">
      <w:r w:rsidRPr="00753B7E">
        <w:t>Согласно п4.12 СП 165.1325800.2014:</w:t>
      </w:r>
    </w:p>
    <w:p w14:paraId="5CABC9B0" w14:textId="77777777" w:rsidR="00FD3C88" w:rsidRPr="00753B7E" w:rsidRDefault="00FD3C88" w:rsidP="00FD3C88">
      <w:r w:rsidRPr="00753B7E">
        <w:rPr>
          <w:b/>
          <w:u w:val="single"/>
        </w:rPr>
        <w:t>Зона возможного катастрофического затопления</w:t>
      </w:r>
      <w:r w:rsidRPr="00753B7E">
        <w:t xml:space="preserve"> – территория, которая в результате повреждения или разрушения гидротехнических сооружений или в результате стихийного бедствия может быть покрыта водой с глубиной затопления </w:t>
      </w:r>
      <w:r w:rsidRPr="00753B7E">
        <w:lastRenderedPageBreak/>
        <w:t>более 1,5 м, и в пределах которой возможны гибель людей, сельскохозяйственных животных и растений, повреждение или разрушение зданий (сооружений), других материальных ценностей, а также ущерб окружающей природной среде.</w:t>
      </w:r>
    </w:p>
    <w:p w14:paraId="45654B5D" w14:textId="77777777" w:rsidR="00FD3C88" w:rsidRPr="00753B7E" w:rsidRDefault="00FD3C88" w:rsidP="00FD3C88">
      <w:r w:rsidRPr="00753B7E">
        <w:t>Отметки максимальных уровней и другие параметры волны прорыва следует определять для сооружений напорного фронта при нормальном подпорном уровне воды в водохранилище и среднемноголетнем меженном уровне реки в нижнем бьефе, а также для условий сниженного подпорного уровня с учетом возможной форсированной сработки водохранилища при введении военного положения.</w:t>
      </w:r>
    </w:p>
    <w:p w14:paraId="5A09143D" w14:textId="77777777" w:rsidR="00FD3C88" w:rsidRPr="00753B7E" w:rsidRDefault="00FD3C88" w:rsidP="00FD3C88"/>
    <w:p w14:paraId="295A3FC1" w14:textId="533F1D8A" w:rsidR="00FD3C88" w:rsidRPr="00753B7E" w:rsidRDefault="00FD3C88" w:rsidP="00FD3C88">
      <w:pPr>
        <w:pStyle w:val="30"/>
      </w:pPr>
      <w:bookmarkStart w:id="235" w:name="_Toc497648805"/>
      <w:bookmarkStart w:id="236" w:name="_Toc103784453"/>
      <w:bookmarkStart w:id="237" w:name="_Toc195628038"/>
      <w:r w:rsidRPr="0079514A">
        <w:t>16</w:t>
      </w:r>
      <w:r w:rsidRPr="00753B7E">
        <w:t>.3.2 Результаты определения зон возможной опасности</w:t>
      </w:r>
      <w:bookmarkEnd w:id="235"/>
      <w:bookmarkEnd w:id="236"/>
      <w:bookmarkEnd w:id="237"/>
    </w:p>
    <w:p w14:paraId="064C8F8E" w14:textId="77777777" w:rsidR="00FD3C88" w:rsidRPr="00753B7E" w:rsidRDefault="00FD3C88" w:rsidP="00FD3C88">
      <w:pPr>
        <w:rPr>
          <w:b/>
        </w:rPr>
      </w:pPr>
      <w:r w:rsidRPr="00753B7E">
        <w:rPr>
          <w:b/>
        </w:rPr>
        <w:t>Зоны возможных сильных разрушений</w:t>
      </w:r>
    </w:p>
    <w:tbl>
      <w:tblPr>
        <w:tblStyle w:val="a9"/>
        <w:tblW w:w="0" w:type="auto"/>
        <w:tblLook w:val="04A0" w:firstRow="1" w:lastRow="0" w:firstColumn="1" w:lastColumn="0" w:noHBand="0" w:noVBand="1"/>
      </w:tblPr>
      <w:tblGrid>
        <w:gridCol w:w="2556"/>
        <w:gridCol w:w="3192"/>
        <w:gridCol w:w="1195"/>
        <w:gridCol w:w="581"/>
        <w:gridCol w:w="2671"/>
      </w:tblGrid>
      <w:tr w:rsidR="00FD3C88" w:rsidRPr="00753B7E" w14:paraId="4CDF53B6" w14:textId="77777777" w:rsidTr="002650E9">
        <w:trPr>
          <w:tblHeader/>
        </w:trPr>
        <w:tc>
          <w:tcPr>
            <w:tcW w:w="0" w:type="auto"/>
            <w:vAlign w:val="center"/>
          </w:tcPr>
          <w:p w14:paraId="422BF627" w14:textId="77777777" w:rsidR="00FD3C88" w:rsidRPr="00753B7E" w:rsidRDefault="00FD3C88" w:rsidP="002650E9">
            <w:pPr>
              <w:ind w:firstLine="0"/>
            </w:pPr>
            <w:r w:rsidRPr="00753B7E">
              <w:t>Наименование объекта</w:t>
            </w:r>
          </w:p>
        </w:tc>
        <w:tc>
          <w:tcPr>
            <w:tcW w:w="0" w:type="auto"/>
            <w:vAlign w:val="center"/>
          </w:tcPr>
          <w:p w14:paraId="2B8F1F85" w14:textId="77777777" w:rsidR="00FD3C88" w:rsidRPr="00753B7E" w:rsidRDefault="00FD3C88" w:rsidP="002650E9">
            <w:pPr>
              <w:ind w:firstLine="0"/>
            </w:pPr>
            <w:r w:rsidRPr="00753B7E">
              <w:t>Место расположения объекта (адрес)</w:t>
            </w:r>
          </w:p>
        </w:tc>
        <w:tc>
          <w:tcPr>
            <w:tcW w:w="0" w:type="auto"/>
          </w:tcPr>
          <w:p w14:paraId="2CB8F3A1" w14:textId="77777777" w:rsidR="00FD3C88" w:rsidRPr="00753B7E" w:rsidRDefault="00FD3C88" w:rsidP="002650E9">
            <w:pPr>
              <w:ind w:firstLine="0"/>
            </w:pPr>
            <w:proofErr w:type="spellStart"/>
            <w:r w:rsidRPr="00753B7E">
              <w:t>Пож</w:t>
            </w:r>
            <w:proofErr w:type="spellEnd"/>
            <w:r w:rsidRPr="00753B7E">
              <w:t xml:space="preserve"> ВО, РО</w:t>
            </w:r>
          </w:p>
        </w:tc>
        <w:tc>
          <w:tcPr>
            <w:tcW w:w="0" w:type="auto"/>
          </w:tcPr>
          <w:p w14:paraId="4E6737D0" w14:textId="77777777" w:rsidR="00FD3C88" w:rsidRPr="00753B7E" w:rsidRDefault="00FD3C88" w:rsidP="002650E9">
            <w:pPr>
              <w:ind w:firstLine="0"/>
            </w:pPr>
            <w:r w:rsidRPr="00753B7E">
              <w:t>ГО</w:t>
            </w:r>
          </w:p>
        </w:tc>
        <w:tc>
          <w:tcPr>
            <w:tcW w:w="0" w:type="auto"/>
          </w:tcPr>
          <w:p w14:paraId="68D4F59C" w14:textId="77777777" w:rsidR="00FD3C88" w:rsidRPr="00753B7E" w:rsidRDefault="00FD3C88" w:rsidP="002650E9">
            <w:pPr>
              <w:ind w:firstLine="0"/>
            </w:pPr>
            <w:r w:rsidRPr="00753B7E">
              <w:t>Зона сильных разрушений, м.</w:t>
            </w:r>
          </w:p>
        </w:tc>
      </w:tr>
      <w:tr w:rsidR="00FD3C88" w:rsidRPr="00753B7E" w14:paraId="2837B9EE" w14:textId="77777777" w:rsidTr="002650E9">
        <w:tc>
          <w:tcPr>
            <w:tcW w:w="0" w:type="auto"/>
          </w:tcPr>
          <w:p w14:paraId="2E9B587E" w14:textId="77777777" w:rsidR="00FD3C88" w:rsidRPr="00753B7E" w:rsidRDefault="00FD3C88" w:rsidP="002650E9">
            <w:pPr>
              <w:ind w:firstLine="0"/>
            </w:pPr>
            <w:r w:rsidRPr="00753B7E">
              <w:t>Газопровод</w:t>
            </w:r>
          </w:p>
        </w:tc>
        <w:tc>
          <w:tcPr>
            <w:tcW w:w="0" w:type="auto"/>
          </w:tcPr>
          <w:p w14:paraId="189E986B" w14:textId="77777777" w:rsidR="00FD3C88" w:rsidRPr="00753B7E" w:rsidRDefault="00FD3C88" w:rsidP="002650E9">
            <w:pPr>
              <w:ind w:firstLine="0"/>
            </w:pPr>
            <w:r w:rsidRPr="00753B7E">
              <w:t>территория Охта-парка</w:t>
            </w:r>
          </w:p>
        </w:tc>
        <w:tc>
          <w:tcPr>
            <w:tcW w:w="0" w:type="auto"/>
          </w:tcPr>
          <w:p w14:paraId="1749EEA8" w14:textId="77777777" w:rsidR="00FD3C88" w:rsidRPr="00753B7E" w:rsidRDefault="00FD3C88" w:rsidP="002650E9">
            <w:pPr>
              <w:ind w:firstLine="0"/>
            </w:pPr>
            <w:r w:rsidRPr="00753B7E">
              <w:t>+</w:t>
            </w:r>
          </w:p>
        </w:tc>
        <w:tc>
          <w:tcPr>
            <w:tcW w:w="0" w:type="auto"/>
          </w:tcPr>
          <w:p w14:paraId="0A5555D6" w14:textId="77777777" w:rsidR="00FD3C88" w:rsidRPr="00753B7E" w:rsidRDefault="00FD3C88" w:rsidP="002650E9">
            <w:pPr>
              <w:ind w:firstLine="0"/>
            </w:pPr>
            <w:r w:rsidRPr="00753B7E">
              <w:t>-</w:t>
            </w:r>
          </w:p>
        </w:tc>
        <w:tc>
          <w:tcPr>
            <w:tcW w:w="0" w:type="auto"/>
          </w:tcPr>
          <w:p w14:paraId="06CAAC11" w14:textId="77777777" w:rsidR="00FD3C88" w:rsidRPr="00753B7E" w:rsidRDefault="00FD3C88" w:rsidP="002650E9">
            <w:pPr>
              <w:ind w:firstLine="0"/>
            </w:pPr>
            <w:r w:rsidRPr="00753B7E">
              <w:t>5,4</w:t>
            </w:r>
          </w:p>
        </w:tc>
      </w:tr>
      <w:tr w:rsidR="00FD3C88" w:rsidRPr="00753B7E" w14:paraId="5980D24C" w14:textId="77777777" w:rsidTr="002650E9">
        <w:tc>
          <w:tcPr>
            <w:tcW w:w="0" w:type="auto"/>
          </w:tcPr>
          <w:p w14:paraId="7CE4AA50" w14:textId="77777777" w:rsidR="00FD3C88" w:rsidRPr="00753B7E" w:rsidRDefault="00FD3C88" w:rsidP="002650E9">
            <w:pPr>
              <w:ind w:firstLine="0"/>
            </w:pPr>
            <w:r w:rsidRPr="00753B7E">
              <w:t>Маршруты подвоза ЛВЖ</w:t>
            </w:r>
          </w:p>
        </w:tc>
        <w:tc>
          <w:tcPr>
            <w:tcW w:w="0" w:type="auto"/>
          </w:tcPr>
          <w:p w14:paraId="6B66AA82" w14:textId="77777777" w:rsidR="00FD3C88" w:rsidRPr="00753B7E" w:rsidRDefault="00FD3C88" w:rsidP="002650E9">
            <w:pPr>
              <w:ind w:firstLine="0"/>
            </w:pPr>
            <w:r w:rsidRPr="00753B7E">
              <w:t>территория Охта-парка</w:t>
            </w:r>
          </w:p>
        </w:tc>
        <w:tc>
          <w:tcPr>
            <w:tcW w:w="0" w:type="auto"/>
          </w:tcPr>
          <w:p w14:paraId="5CA82959" w14:textId="77777777" w:rsidR="00FD3C88" w:rsidRPr="00753B7E" w:rsidRDefault="00FD3C88" w:rsidP="002650E9">
            <w:pPr>
              <w:ind w:firstLine="0"/>
            </w:pPr>
            <w:r w:rsidRPr="00753B7E">
              <w:t>+</w:t>
            </w:r>
          </w:p>
        </w:tc>
        <w:tc>
          <w:tcPr>
            <w:tcW w:w="0" w:type="auto"/>
          </w:tcPr>
          <w:p w14:paraId="3A47195E" w14:textId="77777777" w:rsidR="00FD3C88" w:rsidRPr="00753B7E" w:rsidRDefault="00FD3C88" w:rsidP="002650E9">
            <w:pPr>
              <w:ind w:firstLine="0"/>
            </w:pPr>
            <w:r w:rsidRPr="00753B7E">
              <w:t>-</w:t>
            </w:r>
          </w:p>
        </w:tc>
        <w:tc>
          <w:tcPr>
            <w:tcW w:w="0" w:type="auto"/>
          </w:tcPr>
          <w:p w14:paraId="54A5036A" w14:textId="77777777" w:rsidR="00FD3C88" w:rsidRPr="00753B7E" w:rsidRDefault="00FD3C88" w:rsidP="002650E9">
            <w:pPr>
              <w:ind w:firstLine="0"/>
            </w:pPr>
            <w:r w:rsidRPr="00753B7E">
              <w:t>19,8</w:t>
            </w:r>
          </w:p>
        </w:tc>
      </w:tr>
    </w:tbl>
    <w:p w14:paraId="3E1090D1" w14:textId="77777777" w:rsidR="00FD3C88" w:rsidRPr="00753B7E" w:rsidRDefault="00FD3C88" w:rsidP="00FD3C88"/>
    <w:p w14:paraId="23BB360E" w14:textId="40152196" w:rsidR="00FD3C88" w:rsidRPr="00753B7E" w:rsidRDefault="00FD3C88" w:rsidP="00FD3C88">
      <w:pPr>
        <w:pStyle w:val="11"/>
      </w:pPr>
      <w:bookmarkStart w:id="238" w:name="_Toc497648806"/>
      <w:bookmarkStart w:id="239" w:name="_Toc103784454"/>
      <w:bookmarkStart w:id="240" w:name="_Toc195628039"/>
      <w:r w:rsidRPr="00FD3C88">
        <w:lastRenderedPageBreak/>
        <w:t>17</w:t>
      </w:r>
      <w:r>
        <w:t>.</w:t>
      </w:r>
      <w:r w:rsidRPr="00753B7E">
        <w:t xml:space="preserve"> Основные показатели по ИТМ ГО ЧС</w:t>
      </w:r>
      <w:bookmarkEnd w:id="238"/>
      <w:bookmarkEnd w:id="239"/>
      <w:bookmarkEnd w:id="240"/>
    </w:p>
    <w:p w14:paraId="60156DEF" w14:textId="3D4008FE" w:rsidR="00FD3C88" w:rsidRPr="00753B7E" w:rsidRDefault="00FD3C88" w:rsidP="00FD3C88">
      <w:pPr>
        <w:pStyle w:val="20"/>
      </w:pPr>
      <w:bookmarkStart w:id="241" w:name="_Toc497648807"/>
      <w:bookmarkStart w:id="242" w:name="_Toc103784455"/>
      <w:bookmarkStart w:id="243" w:name="_Toc195628040"/>
      <w:r w:rsidRPr="00FD3C88">
        <w:t>17</w:t>
      </w:r>
      <w:r w:rsidRPr="00753B7E">
        <w:t>.1 Концепция системы предупреждения и ликвидации чрезвычайных ситуаций</w:t>
      </w:r>
      <w:bookmarkEnd w:id="241"/>
      <w:bookmarkEnd w:id="242"/>
      <w:bookmarkEnd w:id="243"/>
    </w:p>
    <w:p w14:paraId="3127422A" w14:textId="77777777" w:rsidR="00FD3C88" w:rsidRPr="00753B7E" w:rsidRDefault="00FD3C88" w:rsidP="00FD3C88">
      <w:r w:rsidRPr="00753B7E">
        <w:t>Во исполнение Федерального закона «О защите населения и территорий от чрезвычайных ситуаций природного и техногенного характера» и в соответствии с постановлением Правительства Российской Федерации от 30 декабря 2003 г. N 794 «О единой государственной системе предупреждения и ликвидации чрезвычайных ситуаций» (РСЧС) на территории создаются координационные органы, постоянно действующие органы управления, органы повседневного управления, силы и средства, резервы финансовых и материальных ресурсов, системы связи, оповещения и информационного обеспечения.</w:t>
      </w:r>
    </w:p>
    <w:p w14:paraId="4A222504" w14:textId="77777777" w:rsidR="00FD3C88" w:rsidRPr="00753B7E" w:rsidRDefault="00FD3C88" w:rsidP="00FD3C88">
      <w:r w:rsidRPr="00753B7E">
        <w:t>Координационным органом единой системы на муниципальном уровне (в пределах территории муниципального образования) - комиссия по предупреждению и ликвидации чрезвычайных ситуаций и обеспечению пожарной безопасности органа местного самоуправления.</w:t>
      </w:r>
    </w:p>
    <w:p w14:paraId="1AF2E98A" w14:textId="77777777" w:rsidR="00FD3C88" w:rsidRPr="00753B7E" w:rsidRDefault="00FD3C88" w:rsidP="00FD3C88">
      <w:r w:rsidRPr="00753B7E">
        <w:t>Образование, реорганизация и упразднение комиссий по предупреждению и ликвидации чрезвычайных ситуаций и обеспечению пожарной безопасности, определение их компетенции, утверждение руководителей и персонального состава осуществляются органами исполнительной власти субъектов Российской Федерации, органами местного самоуправления и организациями.</w:t>
      </w:r>
    </w:p>
    <w:p w14:paraId="73F619DD" w14:textId="77777777" w:rsidR="00FD3C88" w:rsidRPr="00753B7E" w:rsidRDefault="00FD3C88" w:rsidP="00FD3C88">
      <w:r w:rsidRPr="00753B7E">
        <w:t>Основными задачами комиссий по предупреждению и ликвидации чрезвычайных ситуаций и обеспечению пожарной безопасности в соответствии с их компетенцией являются:</w:t>
      </w:r>
    </w:p>
    <w:p w14:paraId="434B1F1B" w14:textId="77777777" w:rsidR="00FD3C88" w:rsidRPr="00753B7E" w:rsidRDefault="00FD3C88" w:rsidP="00FD3C88">
      <w:r w:rsidRPr="00753B7E">
        <w:t>а) разработка предложений по реализации государственной политики в области предупреждения и ликвидации чрезвычайных ситуаций и обеспечения пожарной безопасности;</w:t>
      </w:r>
    </w:p>
    <w:p w14:paraId="33F53756" w14:textId="77777777" w:rsidR="00FD3C88" w:rsidRPr="00753B7E" w:rsidRDefault="00FD3C88" w:rsidP="00FD3C88">
      <w:r w:rsidRPr="00753B7E">
        <w:t>б) координация деятельности органов управления и сил единой системы;</w:t>
      </w:r>
    </w:p>
    <w:p w14:paraId="6158A0A0" w14:textId="77777777" w:rsidR="00FD3C88" w:rsidRPr="00753B7E" w:rsidRDefault="00FD3C88" w:rsidP="00FD3C88">
      <w:r w:rsidRPr="00753B7E">
        <w:t>в) обеспечение согласованности действий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при решении задач в области предупреждения и ликвидации чрезвычайных ситуаций и обеспечения пожарной безопасности, а также восстановления и строительства жилых домов, объектов жилищно-коммунального хозяйства, социальной сферы, производственной и инженерной инфраструктуры, поврежденных и разрушенных в результате чрезвычайных ситуаций;</w:t>
      </w:r>
    </w:p>
    <w:p w14:paraId="201717C8" w14:textId="77777777" w:rsidR="00FD3C88" w:rsidRPr="00753B7E" w:rsidRDefault="00FD3C88" w:rsidP="00FD3C88">
      <w:r w:rsidRPr="00753B7E">
        <w:t>г) рассмотрение вопросов о привлечении сил и средств гражданской обороны к организации и проведению мероприятий по предотвращению и ликвидации чрезвычайных ситуаций в порядке, установленном федеральным законом.</w:t>
      </w:r>
    </w:p>
    <w:p w14:paraId="30F81E96" w14:textId="77777777" w:rsidR="00FD3C88" w:rsidRPr="00753B7E" w:rsidRDefault="00FD3C88" w:rsidP="00FD3C88">
      <w:r w:rsidRPr="00753B7E">
        <w:t xml:space="preserve">Иные задачи могут быть возложены на соответствующие комиссии по предупреждению и ликвидации чрезвычайных ситуаций и обеспечению пожарной безопасности решениями Правительства Российской Федерации,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в соответствии с законодательством Российской Федерации, законодательством </w:t>
      </w:r>
      <w:r w:rsidRPr="00753B7E">
        <w:lastRenderedPageBreak/>
        <w:t>субъектов Российской Федерации и нормативными правовыми актами органов местного самоуправления.</w:t>
      </w:r>
    </w:p>
    <w:p w14:paraId="39BA2C8C" w14:textId="77777777" w:rsidR="00FD3C88" w:rsidRPr="00753B7E" w:rsidRDefault="00FD3C88" w:rsidP="00FD3C88">
      <w:r w:rsidRPr="00753B7E">
        <w:t>Постоянно действующими органами управления единой системы являются:</w:t>
      </w:r>
    </w:p>
    <w:p w14:paraId="364BB859" w14:textId="77777777" w:rsidR="00FD3C88" w:rsidRPr="00753B7E" w:rsidRDefault="00FD3C88" w:rsidP="00FD3C88">
      <w:r w:rsidRPr="00753B7E">
        <w:t>на муниципальном уровне - органы, специально уполномоченные на решение задач в области защиты населения и территорий от чрезвычайных ситуаций и (или) гражданской обороны при органах местного самоуправления;</w:t>
      </w:r>
    </w:p>
    <w:p w14:paraId="11EBFEBC" w14:textId="77777777" w:rsidR="00FD3C88" w:rsidRPr="00753B7E" w:rsidRDefault="00FD3C88" w:rsidP="00FD3C88">
      <w:r w:rsidRPr="00753B7E">
        <w:t>на объектовом уровне - структурные подразделения организаций, уполномоченных на решение задач в области защиты населения и территорий от чрезвычайных ситуаций и (или) гражданской обороны.</w:t>
      </w:r>
    </w:p>
    <w:p w14:paraId="259821F4" w14:textId="77777777" w:rsidR="00FD3C88" w:rsidRPr="00753B7E" w:rsidRDefault="00FD3C88" w:rsidP="00FD3C88">
      <w:r w:rsidRPr="00753B7E">
        <w:t>Постоянно действующие органы управления единой системы создаются и осуществляют свою деятельность в порядке, установленном законодательством Российской Федерации и иными нормативными правовыми актами.</w:t>
      </w:r>
    </w:p>
    <w:p w14:paraId="585B5532" w14:textId="77777777" w:rsidR="00FD3C88" w:rsidRPr="00753B7E" w:rsidRDefault="00FD3C88" w:rsidP="00FD3C88">
      <w:r w:rsidRPr="00753B7E">
        <w:t>Компетенция и полномочия постоянно действующих органов управления единой системы определяются соответствующими положениями о них или уставами указанных органов управления.</w:t>
      </w:r>
    </w:p>
    <w:p w14:paraId="42E04AE9" w14:textId="77777777" w:rsidR="00FD3C88" w:rsidRPr="00753B7E" w:rsidRDefault="00FD3C88" w:rsidP="00FD3C88">
      <w:r w:rsidRPr="00753B7E">
        <w:t>Органами повседневного управления единой системы являются:</w:t>
      </w:r>
    </w:p>
    <w:p w14:paraId="31A6AE21" w14:textId="77777777" w:rsidR="00FD3C88" w:rsidRPr="00753B7E" w:rsidRDefault="00FD3C88" w:rsidP="00FD3C88">
      <w:r w:rsidRPr="00753B7E">
        <w:t>единые дежурно-диспетчерские службы муниципальных образований;</w:t>
      </w:r>
    </w:p>
    <w:p w14:paraId="6272E787" w14:textId="77777777" w:rsidR="00FD3C88" w:rsidRPr="00753B7E" w:rsidRDefault="00FD3C88" w:rsidP="00FD3C88">
      <w:r w:rsidRPr="00753B7E">
        <w:t>дежурно-диспетчерские службы организаций (объектов).</w:t>
      </w:r>
    </w:p>
    <w:p w14:paraId="6D290114" w14:textId="77777777" w:rsidR="00FD3C88" w:rsidRPr="00753B7E" w:rsidRDefault="00FD3C88" w:rsidP="00FD3C88">
      <w:r w:rsidRPr="00753B7E">
        <w:t>Указанные органы создаются и осуществляют свою деятельность в соответствии с законодательством Российской Федерации.</w:t>
      </w:r>
    </w:p>
    <w:p w14:paraId="591B50B4" w14:textId="77777777" w:rsidR="00FD3C88" w:rsidRPr="00753B7E" w:rsidRDefault="00FD3C88" w:rsidP="00FD3C88">
      <w:r w:rsidRPr="00753B7E">
        <w:t>К силам и средствам единой системы относятся специально подготовленные силы и средства органов местного самоуправления, организаций и общественных объединений, предназначенные и выделяемые (привлекаемые) для предупреждения и ликвидации чрезвычайных ситуаций.</w:t>
      </w:r>
    </w:p>
    <w:p w14:paraId="07F3EDB9" w14:textId="77777777" w:rsidR="00FD3C88" w:rsidRPr="00753B7E" w:rsidRDefault="00FD3C88" w:rsidP="00FD3C88">
      <w:r w:rsidRPr="00753B7E">
        <w:t>Состав сил и средств единой системы определяется Правительством Российской Федерации.</w:t>
      </w:r>
    </w:p>
    <w:p w14:paraId="33F38E00" w14:textId="77777777" w:rsidR="00FD3C88" w:rsidRPr="00753B7E" w:rsidRDefault="00FD3C88" w:rsidP="00FD3C88">
      <w:r w:rsidRPr="00753B7E">
        <w:t>Силы и средства гражданской обороны привлекаются к организации и проведению мероприятий по предотвращению и ликвидации чрезвычайных ситуаций федерального и регионального характера в порядке, установленном федеральным законом.</w:t>
      </w:r>
    </w:p>
    <w:p w14:paraId="219B6DE5" w14:textId="77777777" w:rsidR="00FD3C88" w:rsidRPr="00753B7E" w:rsidRDefault="00FD3C88" w:rsidP="00FD3C88">
      <w:r w:rsidRPr="00753B7E">
        <w:t>В состав сил и средств каждого уровня единой системы входят силы и средства постоянной готовности, предназначенные для оперативного реагирования на чрезвычайные ситуации и проведения работ по их ликвидации (далее - силы постоянной готовности).</w:t>
      </w:r>
    </w:p>
    <w:p w14:paraId="62D3A023" w14:textId="77777777" w:rsidR="00FD3C88" w:rsidRPr="00753B7E" w:rsidRDefault="00FD3C88" w:rsidP="00FD3C88">
      <w:r w:rsidRPr="00753B7E">
        <w:t>Основу сил постоянной готовности составляют аварийно-спасательные службы, аварийно-спасательные формирования, иные службы и формирования, оснащенные специальной техникой, оборудованием, снаряжением, инструментом, материалами с учетом обеспечения проведения аварийно-спасательных и других неотложных работ в зоне чрезвычайной ситуации в течение не менее 3 суток.</w:t>
      </w:r>
    </w:p>
    <w:p w14:paraId="6BB35686" w14:textId="77777777" w:rsidR="00FD3C88" w:rsidRPr="00753B7E" w:rsidRDefault="00FD3C88" w:rsidP="00FD3C88">
      <w:r w:rsidRPr="00753B7E">
        <w:t>Перечень сил постоянной готовности территориальных подсистем утверждается органами исполнительной власти субъектов Российской Федерации по согласованию с Министерством Российской Федерации по делам гражданской обороны, чрезвычайным ситуациям и ликвидации последствий стихийных бедствий.</w:t>
      </w:r>
    </w:p>
    <w:p w14:paraId="5A0B3D87" w14:textId="77777777" w:rsidR="00FD3C88" w:rsidRPr="00753B7E" w:rsidRDefault="00FD3C88" w:rsidP="00FD3C88">
      <w:r w:rsidRPr="00753B7E">
        <w:t xml:space="preserve">Состав и структуру сил постоянной готовности определяют создающие их федеральные органы исполнительной власти, органы исполнительной власти </w:t>
      </w:r>
      <w:r w:rsidRPr="00753B7E">
        <w:lastRenderedPageBreak/>
        <w:t>субъектов Российской Федерации, органы местного самоуправления, организации и общественные объединения исходя из возложенных на них задач по предупреждению и ликвидации чрезвычайных ситуаций.</w:t>
      </w:r>
    </w:p>
    <w:p w14:paraId="7C443EC7" w14:textId="77777777" w:rsidR="00FD3C88" w:rsidRPr="00753B7E" w:rsidRDefault="00FD3C88" w:rsidP="00FD3C88">
      <w:r w:rsidRPr="00753B7E">
        <w:t>Координацию деятельности аварийно-спасательных служб и аварийно-спасательных формирований на территориях муниципальных образований осуществляют органы, специально уполномоченные на решение задач в области защиты населения и территорий от чрезвычайных ситуаций и гражданской обороны при органах местного самоуправления.</w:t>
      </w:r>
    </w:p>
    <w:p w14:paraId="61295738" w14:textId="77777777" w:rsidR="00FD3C88" w:rsidRPr="00753B7E" w:rsidRDefault="00FD3C88" w:rsidP="00FD3C88">
      <w:r w:rsidRPr="00753B7E">
        <w:t>Привлечение аварийно-спасательных служб и аварийно-спасательных формирований к ликвидации чрезвычайных ситуаций осуществляется:</w:t>
      </w:r>
    </w:p>
    <w:p w14:paraId="0A03F429" w14:textId="77777777" w:rsidR="00FD3C88" w:rsidRPr="00753B7E" w:rsidRDefault="00FD3C88" w:rsidP="00FD3C88">
      <w:r w:rsidRPr="00753B7E">
        <w:t>в соответствии с планами предупреждения и ликвидации чрезвычайных ситуаций на обслуживаемых указанными службами и формированиями объектах и территориях;</w:t>
      </w:r>
    </w:p>
    <w:p w14:paraId="54BA8330" w14:textId="77777777" w:rsidR="00FD3C88" w:rsidRPr="00753B7E" w:rsidRDefault="00FD3C88" w:rsidP="00FD3C88">
      <w:r w:rsidRPr="00753B7E">
        <w:t>в соответствии с планами взаимодействия при ликвидации чрезвычайных ситуаций на других объектах и территориях;</w:t>
      </w:r>
    </w:p>
    <w:p w14:paraId="1247AE6B" w14:textId="77777777" w:rsidR="00FD3C88" w:rsidRPr="00753B7E" w:rsidRDefault="00FD3C88" w:rsidP="00FD3C88">
      <w:r w:rsidRPr="00753B7E">
        <w:t>по решению федеральных органов исполнительной власти, органов исполнительной власти субъектов Российской Федерации, органов местного самоуправления, организаций и общественных объединений, осуществляющих руководство деятельностью указанных служб и формирований.</w:t>
      </w:r>
    </w:p>
    <w:p w14:paraId="62FAFA83" w14:textId="77777777" w:rsidR="00FD3C88" w:rsidRPr="00753B7E" w:rsidRDefault="00FD3C88" w:rsidP="00FD3C88">
      <w:r w:rsidRPr="00753B7E">
        <w:t>Общественные аварийно-спасательные формирования могут участвовать в соответствии с законодательством Российской Федерации в ликвидации чрезвычайных ситуаций и действуют под руководством соответствующих органов управления единой системы.</w:t>
      </w:r>
    </w:p>
    <w:p w14:paraId="516963E8" w14:textId="77777777" w:rsidR="00FD3C88" w:rsidRPr="00753B7E" w:rsidRDefault="00FD3C88" w:rsidP="00FD3C88">
      <w:r w:rsidRPr="00753B7E">
        <w:t>Специально подготовленные силы и средства Вооруженных Сил Российской Федерации, других войск, воинских формирований и органов, выполняющих задачи в области обороны, привлекаются для ликвидации чрезвычайных ситуаций в порядке, определяемом Президентом Российской Федерации.</w:t>
      </w:r>
    </w:p>
    <w:p w14:paraId="532A9FD6" w14:textId="77777777" w:rsidR="00FD3C88" w:rsidRPr="00753B7E" w:rsidRDefault="00FD3C88" w:rsidP="00FD3C88">
      <w:r w:rsidRPr="00753B7E">
        <w:t>Силы и средства органов внутренних дел Российской Федерации, включая территориальные органы, применяются при ликвидации чрезвычайных ситуаций в соответствии с задачами, возложенными на них законами и иными нормативными правовыми актами Российской Федерации.</w:t>
      </w:r>
    </w:p>
    <w:p w14:paraId="2542A571" w14:textId="77777777" w:rsidR="00FD3C88" w:rsidRPr="00753B7E" w:rsidRDefault="00FD3C88" w:rsidP="00FD3C88">
      <w:r w:rsidRPr="00753B7E">
        <w:t>Подготовка работников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специально уполномоченных решать задачи по предупреждению и ликвидации чрезвычайных ситуаций и включенных в состав органов управления единой системы, организуется в порядке, установленном Правительством Российской Федерации.</w:t>
      </w:r>
    </w:p>
    <w:p w14:paraId="08D1AB95" w14:textId="77777777" w:rsidR="00FD3C88" w:rsidRPr="00753B7E" w:rsidRDefault="00FD3C88" w:rsidP="00FD3C88">
      <w:r w:rsidRPr="00753B7E">
        <w:t>Для ликвидации чрезвычайных ситуаций создаются и используются:</w:t>
      </w:r>
    </w:p>
    <w:p w14:paraId="6EB02A33" w14:textId="77777777" w:rsidR="00FD3C88" w:rsidRPr="00753B7E" w:rsidRDefault="00FD3C88" w:rsidP="00FD3C88">
      <w:r w:rsidRPr="00753B7E">
        <w:t>резервный фонд Правительства Российской Федерации по предупреждению и ликвидации чрезвычайных ситуаций и последствий стихийных бедствий;</w:t>
      </w:r>
    </w:p>
    <w:p w14:paraId="774FD3C5" w14:textId="77777777" w:rsidR="00FD3C88" w:rsidRPr="00753B7E" w:rsidRDefault="00FD3C88" w:rsidP="00FD3C88">
      <w:r w:rsidRPr="00753B7E">
        <w:t>запасы материальных ценностей для обеспечения неотложных работ по ликвидации последствий чрезвычайных ситуаций, находящиеся в составе государственного материального резерва;</w:t>
      </w:r>
    </w:p>
    <w:p w14:paraId="4C7C2679" w14:textId="77777777" w:rsidR="00FD3C88" w:rsidRPr="00753B7E" w:rsidRDefault="00FD3C88" w:rsidP="00FD3C88">
      <w:r w:rsidRPr="00753B7E">
        <w:t>резервы финансовых и материальных ресурсов федеральных органов исполнительной власти;</w:t>
      </w:r>
    </w:p>
    <w:p w14:paraId="51DCDE2D" w14:textId="77777777" w:rsidR="00FD3C88" w:rsidRPr="00753B7E" w:rsidRDefault="00FD3C88" w:rsidP="00FD3C88">
      <w:r w:rsidRPr="00753B7E">
        <w:lastRenderedPageBreak/>
        <w:t>резервы финансовых и материальных ресурсов субъектов Российской Федерации, органов местного самоуправления и организаций.</w:t>
      </w:r>
    </w:p>
    <w:p w14:paraId="2144459B" w14:textId="77777777" w:rsidR="00FD3C88" w:rsidRPr="00753B7E" w:rsidRDefault="00FD3C88" w:rsidP="00FD3C88">
      <w:r w:rsidRPr="00753B7E">
        <w:t>Порядок создания, использования и восполнения резервов финансовых и материальных ресурсов определяется законодательством Российской Федерации, законодательством субъектов Российской Федерации и нормативными правовыми актами органов местного самоуправления и организациями.</w:t>
      </w:r>
    </w:p>
    <w:p w14:paraId="532F1C4E" w14:textId="77777777" w:rsidR="00FD3C88" w:rsidRPr="00753B7E" w:rsidRDefault="00FD3C88" w:rsidP="00FD3C88">
      <w:r w:rsidRPr="00753B7E">
        <w:t>Номенклатура и объем резервов материальных ресурсов для ликвидации чрезвычайных ситуаций, а также контроль за их созданием, хранением, использованием и восполнением устанавливаются создающим их органом.</w:t>
      </w:r>
    </w:p>
    <w:p w14:paraId="515DC3BC" w14:textId="77777777" w:rsidR="00FD3C88" w:rsidRPr="00753B7E" w:rsidRDefault="00FD3C88" w:rsidP="00FD3C88">
      <w:r w:rsidRPr="00753B7E">
        <w:t>Управление единой системой осуществляется с использованием систем связи и оповещения, представляющих собой организационно-техническое объединение сил, средств связи и оповещения, сетей вещания, каналов сети связи общего пользования и ведомственных сетей связи, обеспечивающих доведение информации и сигналов оповещения до органов управления, сил единой системы и населения.</w:t>
      </w:r>
    </w:p>
    <w:p w14:paraId="152AF69D" w14:textId="77777777" w:rsidR="00FD3C88" w:rsidRPr="00753B7E" w:rsidRDefault="00FD3C88" w:rsidP="00FD3C88">
      <w:r w:rsidRPr="00753B7E">
        <w:t>Приоритетное использование любых сетей связи и средств связи, приостановление или ограничение использования этих сетей и средств связи во время чрезвычайных ситуаций осуществляется в порядке, установленном Правительством Российской Федерации.</w:t>
      </w:r>
    </w:p>
    <w:p w14:paraId="2C43AD6B" w14:textId="77777777" w:rsidR="00FD3C88" w:rsidRPr="00753B7E" w:rsidRDefault="00FD3C88" w:rsidP="00FD3C88">
      <w:r w:rsidRPr="00753B7E">
        <w:t>При отсутствии угрозы возникновения чрезвычайных ситуаций на объектах, территориях или акваториях органы управления и силы единой системы функционируют в режиме повседневной деятельности.</w:t>
      </w:r>
    </w:p>
    <w:p w14:paraId="3B60A72E" w14:textId="77777777" w:rsidR="00FD3C88" w:rsidRPr="00753B7E" w:rsidRDefault="00FD3C88" w:rsidP="00FD3C88">
      <w:r w:rsidRPr="00753B7E">
        <w:t>Решениями руководителей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на территории которых могут возникнуть или возникли чрезвычайные ситуации, либо к полномочиям, которых отнесена ликвидация чрезвычайных ситуаций, для соответствующих органов управления и сил единой системы может устанавливаться один из следующих режимов функционирования:</w:t>
      </w:r>
    </w:p>
    <w:p w14:paraId="05FA6A3A" w14:textId="77777777" w:rsidR="00FD3C88" w:rsidRPr="00753B7E" w:rsidRDefault="00FD3C88" w:rsidP="00FD3C88">
      <w:r w:rsidRPr="00753B7E">
        <w:t>а) режим повышенной готовности - при угрозе возникновения чрезвычайных ситуаций;</w:t>
      </w:r>
    </w:p>
    <w:p w14:paraId="72C9F6BA" w14:textId="77777777" w:rsidR="00FD3C88" w:rsidRPr="00753B7E" w:rsidRDefault="00FD3C88" w:rsidP="00FD3C88">
      <w:r w:rsidRPr="00753B7E">
        <w:t>б) режим чрезвычайной ситуации - при возникновении и ликвидации чрезвычайных ситуаций.</w:t>
      </w:r>
    </w:p>
    <w:p w14:paraId="490B3E99" w14:textId="77777777" w:rsidR="00FD3C88" w:rsidRPr="00753B7E" w:rsidRDefault="00FD3C88" w:rsidP="00FD3C88">
      <w:r w:rsidRPr="00753B7E">
        <w:t>Основными мероприятиями, проводимыми органами управления и силами единой системы, являются:</w:t>
      </w:r>
    </w:p>
    <w:p w14:paraId="4F6D4554" w14:textId="77777777" w:rsidR="00FD3C88" w:rsidRPr="00753B7E" w:rsidRDefault="00FD3C88" w:rsidP="00FD3C88">
      <w:r w:rsidRPr="00753B7E">
        <w:t>а) в режиме повседневной деятельности:</w:t>
      </w:r>
    </w:p>
    <w:p w14:paraId="2E0987E0" w14:textId="77777777" w:rsidR="00FD3C88" w:rsidRPr="00753B7E" w:rsidRDefault="00FD3C88" w:rsidP="00FD3C88">
      <w:r w:rsidRPr="00753B7E">
        <w:t>изучение состояния окружающей среды и прогнозирование чрезвычайных ситуаций;</w:t>
      </w:r>
    </w:p>
    <w:p w14:paraId="3EAE667B" w14:textId="77777777" w:rsidR="00FD3C88" w:rsidRPr="00753B7E" w:rsidRDefault="00FD3C88" w:rsidP="00FD3C88">
      <w:r w:rsidRPr="00753B7E">
        <w:t>сбор, обработка и обмен в установленном порядке информацией в области защиты населения и территорий от чрезвычайных ситуаций и обеспечения пожарной безопасности;</w:t>
      </w:r>
    </w:p>
    <w:p w14:paraId="439E48D0" w14:textId="77777777" w:rsidR="00FD3C88" w:rsidRPr="00753B7E" w:rsidRDefault="00FD3C88" w:rsidP="00FD3C88">
      <w:r w:rsidRPr="00753B7E">
        <w:t>разработка и реализация целевых и научно-технических программ и мер по предупреждению чрезвычайных ситуаций и обеспечению пожарной безопасности;</w:t>
      </w:r>
    </w:p>
    <w:p w14:paraId="2A5C1C05" w14:textId="77777777" w:rsidR="00FD3C88" w:rsidRPr="00753B7E" w:rsidRDefault="00FD3C88" w:rsidP="00FD3C88">
      <w:r w:rsidRPr="00753B7E">
        <w:t>планирование действий органов управления и сил единой системы, организация подготовки и обеспечения их деятельности;</w:t>
      </w:r>
    </w:p>
    <w:p w14:paraId="2AABB818" w14:textId="77777777" w:rsidR="00FD3C88" w:rsidRPr="00753B7E" w:rsidRDefault="00FD3C88" w:rsidP="00FD3C88">
      <w:r w:rsidRPr="00753B7E">
        <w:t>подготовка населения к действиям в чрезвычайных ситуациях;</w:t>
      </w:r>
    </w:p>
    <w:p w14:paraId="18C2471D" w14:textId="77777777" w:rsidR="00FD3C88" w:rsidRPr="00753B7E" w:rsidRDefault="00FD3C88" w:rsidP="00FD3C88">
      <w:r w:rsidRPr="00753B7E">
        <w:lastRenderedPageBreak/>
        <w:t>пропаганда знаний в области защиты населения и территорий от чрезвычайных ситуаций и обеспечения пожарной безопасности;</w:t>
      </w:r>
    </w:p>
    <w:p w14:paraId="702EE791" w14:textId="77777777" w:rsidR="00FD3C88" w:rsidRPr="00753B7E" w:rsidRDefault="00FD3C88" w:rsidP="00FD3C88">
      <w:r w:rsidRPr="00753B7E">
        <w:t>руководство созданием, размещением, хранением и восполнением резервов материальных ресурсов для ликвидации чрезвычайных ситуаций;</w:t>
      </w:r>
    </w:p>
    <w:p w14:paraId="5276A32E" w14:textId="77777777" w:rsidR="00FD3C88" w:rsidRPr="00753B7E" w:rsidRDefault="00FD3C88" w:rsidP="00FD3C88">
      <w:r w:rsidRPr="00753B7E">
        <w:t>проведение в пределах своих полномочий государственной экспертизы, надзора и контроля в области защиты населения и территорий от чрезвычайных ситуаций и обеспечения пожарной безопасности;</w:t>
      </w:r>
    </w:p>
    <w:p w14:paraId="2C5EFF24" w14:textId="77777777" w:rsidR="00FD3C88" w:rsidRPr="00753B7E" w:rsidRDefault="00FD3C88" w:rsidP="00FD3C88">
      <w:r w:rsidRPr="00753B7E">
        <w:t>осуществление в пределах своих полномочий необходимых видов страхования;</w:t>
      </w:r>
    </w:p>
    <w:p w14:paraId="536EE357" w14:textId="77777777" w:rsidR="00FD3C88" w:rsidRPr="00753B7E" w:rsidRDefault="00FD3C88" w:rsidP="00FD3C88">
      <w:r w:rsidRPr="00753B7E">
        <w:t>проведение мероприятий по подготовке к эвакуации населения, материальных и культурных ценностей в безопасные районы, их размещению и возвращению соответственно в места постоянного проживания либо хранения, а также жизнеобеспечению населения в чрезвычайных ситуациях;</w:t>
      </w:r>
    </w:p>
    <w:p w14:paraId="60146396" w14:textId="77777777" w:rsidR="00FD3C88" w:rsidRPr="00753B7E" w:rsidRDefault="00FD3C88" w:rsidP="00FD3C88">
      <w:r w:rsidRPr="00753B7E">
        <w:t>ведение статистической отчетности о чрезвычайных ситуациях, участие в расследовании причин аварий и катастроф, а также выработке мер по устранению причин подобных аварий и катастроф;</w:t>
      </w:r>
    </w:p>
    <w:p w14:paraId="093D4950" w14:textId="77777777" w:rsidR="00FD3C88" w:rsidRPr="00753B7E" w:rsidRDefault="00FD3C88" w:rsidP="00FD3C88">
      <w:r w:rsidRPr="00753B7E">
        <w:t>б) в режиме повышенной готовности:</w:t>
      </w:r>
    </w:p>
    <w:p w14:paraId="0F32310C" w14:textId="77777777" w:rsidR="00FD3C88" w:rsidRPr="00753B7E" w:rsidRDefault="00FD3C88" w:rsidP="00FD3C88">
      <w:r w:rsidRPr="00753B7E">
        <w:t>усиление контроля за состоянием окружающей среды, прогнозирование возникновения чрезвычайных ситуаций и их последствий;</w:t>
      </w:r>
    </w:p>
    <w:p w14:paraId="13904891" w14:textId="77777777" w:rsidR="00FD3C88" w:rsidRPr="00753B7E" w:rsidRDefault="00FD3C88" w:rsidP="00FD3C88">
      <w:r w:rsidRPr="00753B7E">
        <w:t>введение при необходимости круглосуточного дежурства руководителей и должностных лиц органов управления и сил единой системы на стационарных пунктах управления;</w:t>
      </w:r>
    </w:p>
    <w:p w14:paraId="213CA6CA" w14:textId="77777777" w:rsidR="00FD3C88" w:rsidRPr="00753B7E" w:rsidRDefault="00FD3C88" w:rsidP="00FD3C88">
      <w:r w:rsidRPr="00753B7E">
        <w:t>непрерывный сбор, обработка и передача органам управления и силам единой системы данных о прогнозируемых чрезвычайных ситуациях, информирование населения о приемах и способах защиты от них;</w:t>
      </w:r>
    </w:p>
    <w:p w14:paraId="2ED74B21" w14:textId="77777777" w:rsidR="00FD3C88" w:rsidRPr="00753B7E" w:rsidRDefault="00FD3C88" w:rsidP="00FD3C88">
      <w:r w:rsidRPr="00753B7E">
        <w:t>принятие оперативных мер по предупреждению возникновения и развития чрезвычайных ситуаций, снижению размеров ущерба и потерь в случае их возникновения, а также повышению устойчивости и безопасности функционирования организаций в чрезвычайных ситуациях;</w:t>
      </w:r>
    </w:p>
    <w:p w14:paraId="146A103A" w14:textId="77777777" w:rsidR="00FD3C88" w:rsidRPr="00753B7E" w:rsidRDefault="00FD3C88" w:rsidP="00FD3C88">
      <w:r w:rsidRPr="00753B7E">
        <w:t>уточнение планов действий (взаимодействия) по предупреждению и ликвидации чрезвычайных ситуаций и иных документов;</w:t>
      </w:r>
    </w:p>
    <w:p w14:paraId="43FD2F60" w14:textId="77777777" w:rsidR="00FD3C88" w:rsidRPr="00753B7E" w:rsidRDefault="00FD3C88" w:rsidP="00FD3C88">
      <w:r w:rsidRPr="00753B7E">
        <w:t>приведение при необходимости сил и средств единой системы в готовность к реагированию на чрезвычайные ситуации, формирование оперативных групп и организация выдвижения их в предполагаемые районы действий;</w:t>
      </w:r>
    </w:p>
    <w:p w14:paraId="630F5974" w14:textId="77777777" w:rsidR="00FD3C88" w:rsidRPr="00753B7E" w:rsidRDefault="00FD3C88" w:rsidP="00FD3C88">
      <w:r w:rsidRPr="00753B7E">
        <w:t>восполнение при необходимости резервов материальных ресурсов, созданных для ликвидации чрезвычайных ситуаций;</w:t>
      </w:r>
    </w:p>
    <w:p w14:paraId="5EE7A057" w14:textId="77777777" w:rsidR="00FD3C88" w:rsidRPr="00753B7E" w:rsidRDefault="00FD3C88" w:rsidP="00FD3C88">
      <w:r w:rsidRPr="00753B7E">
        <w:t>проведение при необходимости эвакуационных мероприятий;</w:t>
      </w:r>
    </w:p>
    <w:p w14:paraId="76FF0457" w14:textId="77777777" w:rsidR="00FD3C88" w:rsidRPr="00753B7E" w:rsidRDefault="00FD3C88" w:rsidP="00FD3C88">
      <w:r w:rsidRPr="00753B7E">
        <w:t>в) в режиме чрезвычайной ситуации:</w:t>
      </w:r>
    </w:p>
    <w:p w14:paraId="30567C89" w14:textId="77777777" w:rsidR="00FD3C88" w:rsidRPr="00753B7E" w:rsidRDefault="00FD3C88" w:rsidP="00FD3C88">
      <w:r w:rsidRPr="00753B7E">
        <w:t>непрерывный контроль за состоянием окружающей среды, прогнозирование развития возникших чрезвычайных ситуаций и их последствий;</w:t>
      </w:r>
    </w:p>
    <w:p w14:paraId="00F46239" w14:textId="77777777" w:rsidR="00FD3C88" w:rsidRPr="00753B7E" w:rsidRDefault="00FD3C88" w:rsidP="00FD3C88">
      <w:r w:rsidRPr="00753B7E">
        <w:t>оповещение органов исполнительной власти субъектов Российской Федерации, органов местного самоуправления и организаций, а также населения о возникших чрезвычайных ситуациях;</w:t>
      </w:r>
    </w:p>
    <w:p w14:paraId="3A68DF00" w14:textId="77777777" w:rsidR="00FD3C88" w:rsidRPr="00753B7E" w:rsidRDefault="00FD3C88" w:rsidP="00FD3C88">
      <w:r w:rsidRPr="00753B7E">
        <w:t>проведение мероприятий по защите населения и территорий от чрезвычайных ситуаций;</w:t>
      </w:r>
    </w:p>
    <w:p w14:paraId="643FE8FA" w14:textId="77777777" w:rsidR="00FD3C88" w:rsidRPr="00753B7E" w:rsidRDefault="00FD3C88" w:rsidP="00FD3C88">
      <w:r w:rsidRPr="00753B7E">
        <w:lastRenderedPageBreak/>
        <w:t>организация работ по ликвидации чрезвычайных ситуаций и всестороннему обеспечению действий сил и средств единой системы, поддержанию общественного порядка в ходе их проведения, а также привлечению при необходимости в установленном порядке общественных организаций и населения к ликвидации возникших чрезвычайных ситуаций;</w:t>
      </w:r>
    </w:p>
    <w:p w14:paraId="02D9AC4B" w14:textId="77777777" w:rsidR="00FD3C88" w:rsidRPr="00753B7E" w:rsidRDefault="00FD3C88" w:rsidP="00FD3C88">
      <w:r w:rsidRPr="00753B7E">
        <w:t>непрерывный сбор, анализ и обмен информацией об обстановке в зоне чрезвычайной ситуации и в ходе проведения работ по ее ликвидации;</w:t>
      </w:r>
    </w:p>
    <w:p w14:paraId="73B37B2E" w14:textId="77777777" w:rsidR="00FD3C88" w:rsidRPr="00753B7E" w:rsidRDefault="00FD3C88" w:rsidP="00FD3C88">
      <w:r w:rsidRPr="00753B7E">
        <w:t>организация и поддержание непрерывного взаимодействия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по вопросам ликвидации чрезвычайных ситуаций и их последствий;</w:t>
      </w:r>
    </w:p>
    <w:p w14:paraId="47898DEC" w14:textId="77777777" w:rsidR="00FD3C88" w:rsidRPr="00753B7E" w:rsidRDefault="00FD3C88" w:rsidP="00FD3C88">
      <w:r w:rsidRPr="00753B7E">
        <w:t>проведение мероприятий по жизнеобеспечению населения в чрезвычайных ситуациях.</w:t>
      </w:r>
    </w:p>
    <w:p w14:paraId="03166B08" w14:textId="77777777" w:rsidR="00FD3C88" w:rsidRPr="00753B7E" w:rsidRDefault="00FD3C88" w:rsidP="00FD3C88">
      <w:r w:rsidRPr="00753B7E">
        <w:t>Проведение мероприятий по предупреждению и ликвидации чрезвычайных ситуаций в рамках единой системы осуществляется на основе плана гражданской обороны.</w:t>
      </w:r>
    </w:p>
    <w:p w14:paraId="0E14D2A6" w14:textId="77777777" w:rsidR="00FD3C88" w:rsidRPr="00753B7E" w:rsidRDefault="00FD3C88" w:rsidP="00FD3C88">
      <w:pPr>
        <w:rPr>
          <w:bCs/>
        </w:rPr>
      </w:pPr>
      <w:r w:rsidRPr="00753B7E">
        <w:rPr>
          <w:bCs/>
        </w:rPr>
        <w:t>Концепция плана гражданской обороны опирается на требования СНиП 2.01.51-90 и включает следующие позиции:</w:t>
      </w:r>
    </w:p>
    <w:p w14:paraId="4FE1DB62" w14:textId="77777777" w:rsidR="00FD3C88" w:rsidRPr="00753B7E" w:rsidRDefault="00FD3C88" w:rsidP="00FD3C88">
      <w:pPr>
        <w:rPr>
          <w:bCs/>
        </w:rPr>
      </w:pPr>
      <w:r w:rsidRPr="00753B7E">
        <w:rPr>
          <w:bCs/>
        </w:rPr>
        <w:t>спасение населения, которое включает его эвакуацию и рассредоточение, обеспечение защитными сооружениями ГО наибольшей работающей смены действующих в военное время предприятий, учреждений и дежурного персонала, руководства и соединений ГО;</w:t>
      </w:r>
    </w:p>
    <w:p w14:paraId="26AA2E79" w14:textId="77777777" w:rsidR="00FD3C88" w:rsidRPr="00753B7E" w:rsidRDefault="00FD3C88" w:rsidP="00FD3C88">
      <w:pPr>
        <w:rPr>
          <w:bCs/>
        </w:rPr>
      </w:pPr>
      <w:r w:rsidRPr="00753B7E">
        <w:rPr>
          <w:bCs/>
        </w:rPr>
        <w:t>повышение устойчивости функционирования проектируемых районов в мирное время, которое обеспечивается рациональным размещением объектов экономики и другими градостроительными методами;</w:t>
      </w:r>
    </w:p>
    <w:p w14:paraId="69C592B3" w14:textId="77777777" w:rsidR="00FD3C88" w:rsidRPr="00753B7E" w:rsidRDefault="00FD3C88" w:rsidP="00FD3C88">
      <w:pPr>
        <w:rPr>
          <w:bCs/>
        </w:rPr>
      </w:pPr>
      <w:r w:rsidRPr="00753B7E">
        <w:rPr>
          <w:bCs/>
        </w:rPr>
        <w:t xml:space="preserve">обеспечение защиты от последствий аварий на химически-, </w:t>
      </w:r>
      <w:proofErr w:type="spellStart"/>
      <w:r w:rsidRPr="00753B7E">
        <w:rPr>
          <w:bCs/>
        </w:rPr>
        <w:t>взрыво</w:t>
      </w:r>
      <w:proofErr w:type="spellEnd"/>
      <w:r w:rsidRPr="00753B7E">
        <w:rPr>
          <w:bCs/>
        </w:rPr>
        <w:t>- и пожароопасных объектах градостроительными методами, а также использование специальных приемов при проектировании и строительстве инженерных сооружений;</w:t>
      </w:r>
    </w:p>
    <w:p w14:paraId="5B99C673" w14:textId="77777777" w:rsidR="00FD3C88" w:rsidRPr="00753B7E" w:rsidRDefault="00FD3C88" w:rsidP="00FD3C88">
      <w:pPr>
        <w:rPr>
          <w:bCs/>
        </w:rPr>
      </w:pPr>
      <w:r w:rsidRPr="00753B7E">
        <w:rPr>
          <w:bCs/>
        </w:rPr>
        <w:t>защиту от потенциально опасных природных и техногенных процессов;</w:t>
      </w:r>
    </w:p>
    <w:p w14:paraId="355F196C" w14:textId="77777777" w:rsidR="00FD3C88" w:rsidRPr="00753B7E" w:rsidRDefault="00FD3C88" w:rsidP="00FD3C88">
      <w:pPr>
        <w:rPr>
          <w:bCs/>
        </w:rPr>
      </w:pPr>
      <w:r w:rsidRPr="00753B7E">
        <w:rPr>
          <w:bCs/>
        </w:rPr>
        <w:t>целесообразное размещение транспортных объектов с учетом вопросов ГО и ЧС;</w:t>
      </w:r>
    </w:p>
    <w:p w14:paraId="1C5F1070" w14:textId="77777777" w:rsidR="00FD3C88" w:rsidRPr="00753B7E" w:rsidRDefault="00FD3C88" w:rsidP="00FD3C88">
      <w:pPr>
        <w:rPr>
          <w:bCs/>
        </w:rPr>
      </w:pPr>
      <w:r w:rsidRPr="00753B7E">
        <w:rPr>
          <w:bCs/>
        </w:rPr>
        <w:t>размещение и развитие средств связи и оповещения.</w:t>
      </w:r>
    </w:p>
    <w:p w14:paraId="0606681E" w14:textId="77777777" w:rsidR="00FD3C88" w:rsidRPr="00753B7E" w:rsidRDefault="00FD3C88" w:rsidP="00FD3C88">
      <w:pPr>
        <w:rPr>
          <w:bCs/>
        </w:rPr>
      </w:pPr>
      <w:r w:rsidRPr="00753B7E">
        <w:rPr>
          <w:bCs/>
        </w:rPr>
        <w:t>Ликвидация чрезвычайных ситуаций осуществляется:</w:t>
      </w:r>
    </w:p>
    <w:p w14:paraId="3ED4E8B1" w14:textId="77777777" w:rsidR="00FD3C88" w:rsidRPr="00753B7E" w:rsidRDefault="00FD3C88" w:rsidP="00FD3C88">
      <w:pPr>
        <w:rPr>
          <w:bCs/>
        </w:rPr>
      </w:pPr>
      <w:r w:rsidRPr="00753B7E">
        <w:rPr>
          <w:bCs/>
        </w:rPr>
        <w:t>локальной - силами и средствами организации;</w:t>
      </w:r>
    </w:p>
    <w:p w14:paraId="08EFA512" w14:textId="77777777" w:rsidR="00FD3C88" w:rsidRPr="00753B7E" w:rsidRDefault="00FD3C88" w:rsidP="00FD3C88">
      <w:pPr>
        <w:rPr>
          <w:bCs/>
        </w:rPr>
      </w:pPr>
      <w:r w:rsidRPr="00753B7E">
        <w:rPr>
          <w:bCs/>
        </w:rPr>
        <w:t>муниципальной - силами и средствами органов местного самоуправления;</w:t>
      </w:r>
    </w:p>
    <w:p w14:paraId="6C9C640D" w14:textId="77777777" w:rsidR="00FD3C88" w:rsidRPr="00753B7E" w:rsidRDefault="00FD3C88" w:rsidP="00FD3C88">
      <w:pPr>
        <w:rPr>
          <w:bCs/>
        </w:rPr>
      </w:pPr>
      <w:r w:rsidRPr="00753B7E">
        <w:rPr>
          <w:bCs/>
        </w:rPr>
        <w:t>межмуниципальной и региональной - силами и средствами органов местного самоуправления, органов исполнительной власти субъектов Российской Федерации, оказавшихся в зоне чрезвычайной ситуации;</w:t>
      </w:r>
    </w:p>
    <w:p w14:paraId="46B72F9F" w14:textId="77777777" w:rsidR="00FD3C88" w:rsidRPr="00753B7E" w:rsidRDefault="00FD3C88" w:rsidP="00FD3C88">
      <w:pPr>
        <w:rPr>
          <w:bCs/>
        </w:rPr>
      </w:pPr>
      <w:r w:rsidRPr="00753B7E">
        <w:rPr>
          <w:bCs/>
        </w:rPr>
        <w:t>межрегиональной и федеральной - силами и средствами органов исполнительной власти субъектов Российской Федерации, оказавшихся в зоне чрезвычайной ситуации.</w:t>
      </w:r>
    </w:p>
    <w:p w14:paraId="7CAACBFD" w14:textId="77777777" w:rsidR="00FD3C88" w:rsidRPr="00753B7E" w:rsidRDefault="00FD3C88" w:rsidP="00FD3C88">
      <w:pPr>
        <w:rPr>
          <w:bCs/>
        </w:rPr>
      </w:pPr>
      <w:r w:rsidRPr="00753B7E">
        <w:rPr>
          <w:bCs/>
        </w:rPr>
        <w:t>При недостаточности указанных сил и средств привлекаются в установленном порядке силы и средства федеральных органов исполнительной власти.</w:t>
      </w:r>
    </w:p>
    <w:p w14:paraId="3F6091F6" w14:textId="77777777" w:rsidR="00FD3C88" w:rsidRPr="00753B7E" w:rsidRDefault="00FD3C88" w:rsidP="00FD3C88">
      <w:pPr>
        <w:rPr>
          <w:bCs/>
        </w:rPr>
      </w:pPr>
      <w:r w:rsidRPr="00753B7E">
        <w:rPr>
          <w:bCs/>
        </w:rPr>
        <w:lastRenderedPageBreak/>
        <w:t>Каждый уровень городского звена РСЧС имеет координирующие и постоянно действующие органы, специально уполномоченные на решение задач в области защиты населения и территорий от ЧС (управления, штабы, отделы по делам ГОЧС), органы повседневного управления, силы и средства, резервы финансовых и материально-технических ресурсов, системы связи, оповещения и информационного обеспечения.</w:t>
      </w:r>
    </w:p>
    <w:p w14:paraId="76CC5751" w14:textId="77777777" w:rsidR="00FD3C88" w:rsidRPr="00753B7E" w:rsidRDefault="00FD3C88" w:rsidP="00FD3C88">
      <w:pPr>
        <w:rPr>
          <w:bCs/>
        </w:rPr>
      </w:pPr>
    </w:p>
    <w:p w14:paraId="183EAD2C" w14:textId="645D6679" w:rsidR="00FD3C88" w:rsidRPr="00753B7E" w:rsidRDefault="00FD3C88" w:rsidP="00FD3C88">
      <w:pPr>
        <w:pStyle w:val="20"/>
      </w:pPr>
      <w:bookmarkStart w:id="244" w:name="_Toc497648808"/>
      <w:bookmarkStart w:id="245" w:name="_Toc103784456"/>
      <w:bookmarkStart w:id="246" w:name="_Toc195628041"/>
      <w:r w:rsidRPr="0079514A">
        <w:t>17</w:t>
      </w:r>
      <w:r w:rsidRPr="00753B7E">
        <w:t>.2 Силы и средства ГОЧС</w:t>
      </w:r>
      <w:bookmarkEnd w:id="244"/>
      <w:bookmarkEnd w:id="245"/>
      <w:bookmarkEnd w:id="246"/>
    </w:p>
    <w:p w14:paraId="37863672" w14:textId="77777777" w:rsidR="00FD3C88" w:rsidRPr="00753B7E" w:rsidRDefault="00FD3C88" w:rsidP="00FD3C88">
      <w:r w:rsidRPr="00753B7E">
        <w:t xml:space="preserve">Для решения задач ГОЧС, реализуемых на проектируемой территории, создаются силы ГОЧС. Силами ГОЧС, предназначенными для проведения аварийно-спасательных и других неотложных работ и всестороннего обеспечения мероприятий ГОЧС являются аварийно-спасательные службы и аварийно-спасательные формирования. </w:t>
      </w:r>
    </w:p>
    <w:p w14:paraId="32E37580" w14:textId="77777777" w:rsidR="00FD3C88" w:rsidRPr="00753B7E" w:rsidRDefault="00FD3C88" w:rsidP="00FD3C88">
      <w:r w:rsidRPr="00753B7E">
        <w:t xml:space="preserve">По решению руководителей организаций создаются аварийно-спасательные службы: убежищ и укрытий, медицинская, инженерная, коммунальная, противопожарная, охраны общественного порядка, оповещения и связи, автотранспортная, торговли и питания и другие аварийно-спасательные службы. </w:t>
      </w:r>
    </w:p>
    <w:p w14:paraId="5B1F9148" w14:textId="77777777" w:rsidR="00FD3C88" w:rsidRPr="00753B7E" w:rsidRDefault="00FD3C88" w:rsidP="00FD3C88">
      <w:r w:rsidRPr="00753B7E">
        <w:t>Аварийно-спасательная служба - это совокупность органов управления, сил и средств ГОЧС, предназначенных для всестороннего обеспечения мероприятий по гражданской обороне и действий аварийно-спасательных формирований, а также выполнения других неотложных работ при ведении военных действий или вследствие этих действий и при ликвидации последствий чрезвычайных ситуаций природного и техногенного характера и террористических актов.</w:t>
      </w:r>
    </w:p>
    <w:p w14:paraId="65155291" w14:textId="77777777" w:rsidR="00FD3C88" w:rsidRPr="00753B7E" w:rsidRDefault="00FD3C88" w:rsidP="00FD3C88">
      <w:r w:rsidRPr="00753B7E">
        <w:t>Аварийно-спасательные службы, аварийно-спасательные формирования на территории создаются:</w:t>
      </w:r>
    </w:p>
    <w:p w14:paraId="7E0D7597" w14:textId="77777777" w:rsidR="00FD3C88" w:rsidRPr="00753B7E" w:rsidRDefault="00FD3C88" w:rsidP="00FD3C88">
      <w:r w:rsidRPr="00753B7E">
        <w:t xml:space="preserve">на постоянной штатной основе - профессиональные аварийно-спасательные службы, профессиональные аварийно-спасательные формирования; </w:t>
      </w:r>
    </w:p>
    <w:p w14:paraId="656517CA" w14:textId="77777777" w:rsidR="00FD3C88" w:rsidRPr="00753B7E" w:rsidRDefault="00FD3C88" w:rsidP="00FD3C88">
      <w:r w:rsidRPr="00753B7E">
        <w:t>на нештатной основе - нештатные аварийно-спасательные формирования, общественные аварийно-спасательные формирования.</w:t>
      </w:r>
    </w:p>
    <w:p w14:paraId="724E9CFC" w14:textId="77777777" w:rsidR="00FD3C88" w:rsidRPr="00753B7E" w:rsidRDefault="00FD3C88" w:rsidP="00FD3C88">
      <w:r w:rsidRPr="00753B7E">
        <w:t>Состав и структуру аварийно-спасательных служб, аварийно-спасательных формирований определяют создающие их органы, организации и общественные объединения исходя из характера и объема выполняемых в соответствии с планами гражданской обороны задач, а также наличия соответствующей базы для их создания.</w:t>
      </w:r>
    </w:p>
    <w:p w14:paraId="4CE9725F" w14:textId="77777777" w:rsidR="00FD3C88" w:rsidRPr="00753B7E" w:rsidRDefault="00FD3C88" w:rsidP="00FD3C88">
      <w:r w:rsidRPr="00753B7E">
        <w:t xml:space="preserve">Профессиональные аварийно-спасательные службы, профессиональные аварийно-спасательные формирования создаются в организациях - по решению руководителя организации. </w:t>
      </w:r>
    </w:p>
    <w:p w14:paraId="32D5860C" w14:textId="77777777" w:rsidR="00FD3C88" w:rsidRPr="00753B7E" w:rsidRDefault="00FD3C88" w:rsidP="00FD3C88">
      <w:r w:rsidRPr="00753B7E">
        <w:t xml:space="preserve">Нештатные аварийно-спасательные формирования создаются организациями из числа своих работников в обязательном порядке, если это предусмотрено законодательством Российской Федерации, или по решению администраций организаций в порядке, предусмотренном законодательством Российской Федерации. </w:t>
      </w:r>
    </w:p>
    <w:p w14:paraId="4484448A" w14:textId="77777777" w:rsidR="00FD3C88" w:rsidRPr="00753B7E" w:rsidRDefault="00FD3C88" w:rsidP="00FD3C88">
      <w:r w:rsidRPr="00753B7E">
        <w:t xml:space="preserve">В состав аварийно-спасательных служб входят органы управления служб, аварийно-спасательные формирования и иные формирования, обеспечивающие решение стоящих перед аварийно-спасательными службами задач. </w:t>
      </w:r>
    </w:p>
    <w:p w14:paraId="2146353B" w14:textId="77777777" w:rsidR="00FD3C88" w:rsidRPr="00753B7E" w:rsidRDefault="00FD3C88" w:rsidP="00FD3C88">
      <w:r w:rsidRPr="00753B7E">
        <w:lastRenderedPageBreak/>
        <w:t xml:space="preserve">Координацию деятельности аварийно-спасательных служб, аварийно-спасательных формирований по обеспечению выполнения мероприятий гражданской обороны осуществляют органы управления гражданской обороной. </w:t>
      </w:r>
    </w:p>
    <w:p w14:paraId="1D74DCC5" w14:textId="77777777" w:rsidR="00FD3C88" w:rsidRPr="00753B7E" w:rsidRDefault="00FD3C88" w:rsidP="00FD3C88">
      <w:r w:rsidRPr="00753B7E">
        <w:t xml:space="preserve">Вид, количество, оснащение нештатных аварийно-спасательных формирований, порядок их привлечения для аварийно-спасательных и других неотложных работ определяются с учетом особенностей производственной деятельности организаций в мирное и военное время, наличия людских ресурсов, специальной техники и имущества, запасов материально-технических средств, а также объема и характера задач, возлагаемых на формирования в соответствии с планами гражданской обороны, защиты населения. Вид, количество и порядок применения аварийно-спасательных формирований определяется руководителем гражданской обороны по представлению органа управления гражданской обороной. </w:t>
      </w:r>
    </w:p>
    <w:p w14:paraId="27463E38" w14:textId="77777777" w:rsidR="00FD3C88" w:rsidRPr="00753B7E" w:rsidRDefault="00FD3C88" w:rsidP="00FD3C88">
      <w:r w:rsidRPr="00753B7E">
        <w:t>Для проведения аварийно-спасательных и других неотложных работ в очагах поражения, возникающих при ведении военных действий или вследствие этих действий, а также для ликвидации последствий аварий, катастроф и стихийных бедствий в военное время в соответствии с планами гражданской обороны создается группировка сил гражданской обороны в составе аварийно-спасательных служб и аварийно-спасательных формирований.</w:t>
      </w:r>
    </w:p>
    <w:p w14:paraId="4CCDBD37" w14:textId="77777777" w:rsidR="00FD3C88" w:rsidRPr="00753B7E" w:rsidRDefault="00FD3C88" w:rsidP="00FD3C88">
      <w:r w:rsidRPr="00753B7E">
        <w:t xml:space="preserve">Участие добровольных организаций аттестованных спасателей в проведении аварийно-спасательных и других неотложных работ осуществляется под руководством органов управления гражданской обороны. </w:t>
      </w:r>
    </w:p>
    <w:p w14:paraId="0BE0BCC7" w14:textId="77777777" w:rsidR="00FD3C88" w:rsidRPr="00753B7E" w:rsidRDefault="00FD3C88" w:rsidP="00FD3C88"/>
    <w:p w14:paraId="47B6D0F2" w14:textId="63091426" w:rsidR="00FD3C88" w:rsidRPr="00753B7E" w:rsidRDefault="00FD3C88" w:rsidP="00FD3C88">
      <w:pPr>
        <w:pStyle w:val="20"/>
      </w:pPr>
      <w:bookmarkStart w:id="247" w:name="_Toc497648809"/>
      <w:bookmarkStart w:id="248" w:name="_Toc103784457"/>
      <w:bookmarkStart w:id="249" w:name="_Toc195628042"/>
      <w:r w:rsidRPr="0079514A">
        <w:t>17</w:t>
      </w:r>
      <w:r w:rsidRPr="00753B7E">
        <w:t>.3 Система оповещения и управления ГОЧС</w:t>
      </w:r>
      <w:bookmarkEnd w:id="247"/>
      <w:bookmarkEnd w:id="248"/>
      <w:bookmarkEnd w:id="249"/>
    </w:p>
    <w:p w14:paraId="4B7AA5A9" w14:textId="77777777" w:rsidR="00FD3C88" w:rsidRPr="00753B7E" w:rsidRDefault="00FD3C88" w:rsidP="00FD3C88">
      <w:r w:rsidRPr="00753B7E">
        <w:t xml:space="preserve">Оповещение органов управления и населения района при угрозе и возникновении ЧС организовано. в соответствии с распоряжением Главы администрации района. </w:t>
      </w:r>
    </w:p>
    <w:p w14:paraId="3B3224C1" w14:textId="77777777" w:rsidR="00FD3C88" w:rsidRPr="00753B7E" w:rsidRDefault="00FD3C88" w:rsidP="00FD3C88"/>
    <w:p w14:paraId="0DB8CA39" w14:textId="72B745E6" w:rsidR="00FD3C88" w:rsidRPr="00753B7E" w:rsidRDefault="00FD3C88" w:rsidP="00FD3C88">
      <w:pPr>
        <w:pStyle w:val="20"/>
      </w:pPr>
      <w:bookmarkStart w:id="250" w:name="_Toc497648810"/>
      <w:bookmarkStart w:id="251" w:name="_Toc103784458"/>
      <w:bookmarkStart w:id="252" w:name="_Toc195628043"/>
      <w:r w:rsidRPr="0079514A">
        <w:t>17</w:t>
      </w:r>
      <w:r w:rsidRPr="00753B7E">
        <w:t>.4 Организация укрытия населения</w:t>
      </w:r>
      <w:bookmarkEnd w:id="250"/>
      <w:bookmarkEnd w:id="251"/>
      <w:bookmarkEnd w:id="252"/>
    </w:p>
    <w:p w14:paraId="0532927A" w14:textId="77777777" w:rsidR="00FD3C88" w:rsidRPr="00753B7E" w:rsidRDefault="00FD3C88" w:rsidP="00FD3C88">
      <w:r w:rsidRPr="00753B7E">
        <w:t>В соответствии с Постановлением Правительства Российской Федерации от 29.11.1999 г. № 1309 «О порядке создания убежищ и иных объектов гражданской обороны»:</w:t>
      </w:r>
    </w:p>
    <w:p w14:paraId="0029F46B" w14:textId="77777777" w:rsidR="00FD3C88" w:rsidRPr="00753B7E" w:rsidRDefault="00FD3C88" w:rsidP="00FD3C88">
      <w:pPr>
        <w:rPr>
          <w:u w:val="single"/>
        </w:rPr>
      </w:pPr>
      <w:r w:rsidRPr="00753B7E">
        <w:rPr>
          <w:u w:val="single"/>
        </w:rPr>
        <w:t>Убежища создаются:</w:t>
      </w:r>
    </w:p>
    <w:p w14:paraId="649252C8" w14:textId="77777777" w:rsidR="00FD3C88" w:rsidRPr="00753B7E" w:rsidRDefault="00FD3C88" w:rsidP="00FD3C88">
      <w:r w:rsidRPr="00753B7E">
        <w:t>для работников наибольшей работающей смены организаций, отнесенных к категориям по гражданской обороне;</w:t>
      </w:r>
    </w:p>
    <w:p w14:paraId="5C7EBF69" w14:textId="77777777" w:rsidR="00FD3C88" w:rsidRPr="00753B7E" w:rsidRDefault="00FD3C88" w:rsidP="00FD3C88">
      <w:r w:rsidRPr="00753B7E">
        <w:t xml:space="preserve">для работников объектов использования атомной энергии, особо </w:t>
      </w:r>
      <w:proofErr w:type="spellStart"/>
      <w:r w:rsidRPr="00753B7E">
        <w:t>радиационно</w:t>
      </w:r>
      <w:proofErr w:type="spellEnd"/>
      <w:r w:rsidRPr="00753B7E">
        <w:t xml:space="preserve"> опасных и </w:t>
      </w:r>
      <w:proofErr w:type="spellStart"/>
      <w:r w:rsidRPr="00753B7E">
        <w:t>ядерно</w:t>
      </w:r>
      <w:proofErr w:type="spellEnd"/>
      <w:r w:rsidRPr="00753B7E">
        <w:t xml:space="preserve"> опасных производственных объектов и организаций, обеспечивающих функционирование и жизнедеятельность этих объектов и организаций.</w:t>
      </w:r>
    </w:p>
    <w:p w14:paraId="058217EF" w14:textId="77777777" w:rsidR="00FD3C88" w:rsidRPr="00753B7E" w:rsidRDefault="00FD3C88" w:rsidP="00FD3C88">
      <w:pPr>
        <w:rPr>
          <w:u w:val="single"/>
        </w:rPr>
      </w:pPr>
      <w:r w:rsidRPr="00753B7E">
        <w:rPr>
          <w:u w:val="single"/>
        </w:rPr>
        <w:t xml:space="preserve">Противорадиационные укрытия создаются </w:t>
      </w:r>
    </w:p>
    <w:p w14:paraId="6ADCD7CE" w14:textId="77777777" w:rsidR="00FD3C88" w:rsidRPr="00753B7E" w:rsidRDefault="00FD3C88" w:rsidP="00FD3C88">
      <w:r w:rsidRPr="00753B7E">
        <w:t>для населения и работников организаций, не отнесенных к категориям по гражданской обороне, в том числе для нетранспортабельных больных, находящихся в учреждениях здравоохранения, и обслуживающего их медицинского персонала, расположенных в зоне возможного радиоактивного заражения (загрязнения) и за пределами зоны возможных сильных разрушений.</w:t>
      </w:r>
    </w:p>
    <w:p w14:paraId="354FEB94" w14:textId="77777777" w:rsidR="00FD3C88" w:rsidRPr="00753B7E" w:rsidRDefault="00FD3C88" w:rsidP="00FD3C88">
      <w:pPr>
        <w:rPr>
          <w:u w:val="single"/>
        </w:rPr>
      </w:pPr>
      <w:r w:rsidRPr="00753B7E">
        <w:rPr>
          <w:u w:val="single"/>
        </w:rPr>
        <w:t>Укрытия создаются:</w:t>
      </w:r>
    </w:p>
    <w:p w14:paraId="560D5C6A" w14:textId="77777777" w:rsidR="00FD3C88" w:rsidRPr="00753B7E" w:rsidRDefault="00FD3C88" w:rsidP="00FD3C88">
      <w:r w:rsidRPr="00753B7E">
        <w:lastRenderedPageBreak/>
        <w:t>для работников организаций, не отнесенных к категориям по гражданской обороне, и населения, проживающего на территориях, отнесенных к группам по гражданской обороне, находящихся за пределами зон возможного радиоактивного заражения (загрязнения) и возможных сильных разрушений;</w:t>
      </w:r>
    </w:p>
    <w:p w14:paraId="599F2B91" w14:textId="77777777" w:rsidR="00FD3C88" w:rsidRPr="00753B7E" w:rsidRDefault="00FD3C88" w:rsidP="00FD3C88">
      <w:r w:rsidRPr="00753B7E">
        <w:t>для работников дежурной смены и линейного персонала организаций, расположенных за пределами зон возможного радиоактивного заражения (загрязнения) и возможных сильных разрушений, осуществляющих жизнеобеспечение населения и деятельность организаций, отнесенных к категориям по гражданской обороне;</w:t>
      </w:r>
    </w:p>
    <w:p w14:paraId="4A574A71" w14:textId="77777777" w:rsidR="00FD3C88" w:rsidRPr="00753B7E" w:rsidRDefault="00FD3C88" w:rsidP="00FD3C88">
      <w:r w:rsidRPr="00753B7E">
        <w:t>для нетранспортабельных больных, находящихся в учреждениях здравоохранения, расположенных в зонах возможных разрушений, а также для обслуживающего их медицинского персонала.</w:t>
      </w:r>
    </w:p>
    <w:p w14:paraId="11CFB90E" w14:textId="77777777" w:rsidR="00FD3C88" w:rsidRPr="00753B7E" w:rsidRDefault="00FD3C88" w:rsidP="00FD3C88"/>
    <w:p w14:paraId="68FB060E" w14:textId="77777777" w:rsidR="00FD3C88" w:rsidRPr="00753B7E" w:rsidRDefault="00FD3C88" w:rsidP="00FD3C88">
      <w:r w:rsidRPr="00753B7E">
        <w:t>Не занятое в производственной сфере население на проектируемой территории до пе</w:t>
      </w:r>
      <w:r w:rsidRPr="00753B7E">
        <w:softHyphen/>
        <w:t>риода эвакуации, а также в случае ЧС мирного времени подлежит укрытию в противорадиационных укрытиях.</w:t>
      </w:r>
    </w:p>
    <w:p w14:paraId="01243B3B" w14:textId="77777777" w:rsidR="00FD3C88" w:rsidRPr="00753B7E" w:rsidRDefault="00FD3C88" w:rsidP="00FD3C88">
      <w:r w:rsidRPr="00753B7E">
        <w:t>Подземные горные выработки пригодные для защиты людей, размещения объектов, производств, складов и баз отсутствуют.</w:t>
      </w:r>
    </w:p>
    <w:p w14:paraId="6600E860" w14:textId="77777777" w:rsidR="00FD3C88" w:rsidRPr="00753B7E" w:rsidRDefault="00FD3C88" w:rsidP="00FD3C88">
      <w:r w:rsidRPr="00753B7E">
        <w:t>Существующих ЗС ГО нет.</w:t>
      </w:r>
    </w:p>
    <w:p w14:paraId="4BDF8F94" w14:textId="77777777" w:rsidR="00FD3C88" w:rsidRPr="00753B7E" w:rsidRDefault="00FD3C88" w:rsidP="00FD3C88"/>
    <w:p w14:paraId="5A940ADD" w14:textId="0694F62E" w:rsidR="00FD3C88" w:rsidRPr="00753B7E" w:rsidRDefault="00FD3C88" w:rsidP="00FD3C88">
      <w:pPr>
        <w:pStyle w:val="20"/>
      </w:pPr>
      <w:bookmarkStart w:id="253" w:name="_Toc497648811"/>
      <w:bookmarkStart w:id="254" w:name="_Toc103784459"/>
      <w:bookmarkStart w:id="255" w:name="_Toc195628044"/>
      <w:r w:rsidRPr="0079514A">
        <w:t>17</w:t>
      </w:r>
      <w:r w:rsidRPr="00753B7E">
        <w:t>.5 Организация эвакуации населения</w:t>
      </w:r>
      <w:bookmarkEnd w:id="253"/>
      <w:bookmarkEnd w:id="254"/>
      <w:bookmarkEnd w:id="255"/>
    </w:p>
    <w:p w14:paraId="7C71A1EA" w14:textId="77777777" w:rsidR="00FD3C88" w:rsidRPr="00753B7E" w:rsidRDefault="00FD3C88" w:rsidP="00FD3C88">
      <w:r w:rsidRPr="00753B7E">
        <w:t>Население на проектируемой территории, а также персонал объектов производственно-го и не производственного назначения не подлежит эвакуации в особый период.</w:t>
      </w:r>
    </w:p>
    <w:p w14:paraId="2E5D81D9" w14:textId="77777777" w:rsidR="00FD3C88" w:rsidRPr="00753B7E" w:rsidRDefault="00FD3C88" w:rsidP="00FD3C88">
      <w:r w:rsidRPr="00753B7E">
        <w:t xml:space="preserve">В целях создания условий безопасности и жизнедеятельности пострадавшего в </w:t>
      </w:r>
      <w:proofErr w:type="spellStart"/>
      <w:r w:rsidRPr="00753B7E">
        <w:t>чрезвы</w:t>
      </w:r>
      <w:proofErr w:type="spellEnd"/>
      <w:r w:rsidRPr="00753B7E">
        <w:t xml:space="preserve">-чайных условиях населения в гостиничных комплексах создаются пункты временного </w:t>
      </w:r>
      <w:proofErr w:type="spellStart"/>
      <w:r w:rsidRPr="00753B7E">
        <w:t>разме-щения</w:t>
      </w:r>
      <w:proofErr w:type="spellEnd"/>
      <w:r w:rsidRPr="00753B7E">
        <w:t xml:space="preserve"> эвакуируемого населения.</w:t>
      </w:r>
    </w:p>
    <w:p w14:paraId="544B34C7" w14:textId="77777777" w:rsidR="00FD3C88" w:rsidRDefault="00FD3C88" w:rsidP="00FD3C88"/>
    <w:p w14:paraId="1B6C2717" w14:textId="5D49EB1E" w:rsidR="00FD3C88" w:rsidRDefault="00FD3C88" w:rsidP="00FD3C88">
      <w:pPr>
        <w:pStyle w:val="11"/>
      </w:pPr>
      <w:bookmarkStart w:id="256" w:name="_Toc103784460"/>
      <w:bookmarkStart w:id="257" w:name="_Toc195628045"/>
      <w:r w:rsidRPr="00FD3C88">
        <w:lastRenderedPageBreak/>
        <w:t>18</w:t>
      </w:r>
      <w:r>
        <w:t xml:space="preserve">. Предложения по повышению устойчивости функционирования территории, защите и жизнеобеспечению его населения в военное время и в </w:t>
      </w:r>
      <w:proofErr w:type="spellStart"/>
      <w:r>
        <w:t>чс</w:t>
      </w:r>
      <w:proofErr w:type="spellEnd"/>
      <w:r>
        <w:t xml:space="preserve"> техногенного и природного характера</w:t>
      </w:r>
      <w:bookmarkEnd w:id="256"/>
      <w:bookmarkEnd w:id="257"/>
    </w:p>
    <w:p w14:paraId="1F2451BC" w14:textId="77777777" w:rsidR="00FD3C88" w:rsidRDefault="00FD3C88" w:rsidP="00FD3C88">
      <w:r>
        <w:t>Мероприятия по инженерной защите населения (ИЗН) направлены на максимально возможное снижение ущерба, потерь и проводятся заблаговременно. Планирование и осуществление мероприятий по ИЗН проводятся с учетом экономических, природных и других характерных особенностей территорий и степени реальной опасности возникновения ЧС; объем и содержание мероприятий по ИЗН определяются исходя из принципа необходимой достаточности и максимально возможного использования имеющихся сил и средств.</w:t>
      </w:r>
    </w:p>
    <w:p w14:paraId="4F604B80" w14:textId="77777777" w:rsidR="00FD3C88" w:rsidRDefault="00FD3C88" w:rsidP="00FD3C88">
      <w:r>
        <w:t xml:space="preserve">Комплекс инженерно-технических и других специальных мероприятий по ИЗН в ЧС мирного и военного времени может включать следующие основные группы: </w:t>
      </w:r>
    </w:p>
    <w:p w14:paraId="3C3D3BCD" w14:textId="77777777" w:rsidR="00FD3C88" w:rsidRDefault="00FD3C88" w:rsidP="00FD3C88">
      <w:pPr>
        <w:pStyle w:val="a7"/>
        <w:numPr>
          <w:ilvl w:val="0"/>
          <w:numId w:val="100"/>
        </w:numPr>
        <w:ind w:left="0" w:firstLine="709"/>
      </w:pPr>
      <w:r>
        <w:t xml:space="preserve">создание и совершенствование систем оповещения и информации населения о режимах использования ЗС ГО, поведения и действий в них при ЧС мирного и военного времени; </w:t>
      </w:r>
    </w:p>
    <w:p w14:paraId="142BFA32" w14:textId="77777777" w:rsidR="00FD3C88" w:rsidRDefault="00FD3C88" w:rsidP="00FD3C88">
      <w:pPr>
        <w:pStyle w:val="a7"/>
        <w:numPr>
          <w:ilvl w:val="0"/>
          <w:numId w:val="100"/>
        </w:numPr>
        <w:ind w:left="0" w:firstLine="709"/>
      </w:pPr>
      <w:r>
        <w:t xml:space="preserve">накопление фонда убежищ и ПРУ за счет приспособления подвалов и заглубленных помещений, метрополитенов, подземных горных выработок (ПГВ), пещер и подземных полостей, а также организация укрытия населения; </w:t>
      </w:r>
    </w:p>
    <w:p w14:paraId="762A1804" w14:textId="77777777" w:rsidR="00FD3C88" w:rsidRDefault="00FD3C88" w:rsidP="00FD3C88">
      <w:pPr>
        <w:pStyle w:val="a7"/>
        <w:numPr>
          <w:ilvl w:val="0"/>
          <w:numId w:val="100"/>
        </w:numPr>
        <w:ind w:left="0" w:firstLine="709"/>
      </w:pPr>
      <w:r>
        <w:t xml:space="preserve">накопление и использование средств индивидуальной защиты (СИЗ), материалов для нейтрализации и дегазации АХОВ, герметизация помещений в жилых и производственных зданиях, находящихся в опасных зонах; </w:t>
      </w:r>
    </w:p>
    <w:p w14:paraId="47E85913" w14:textId="77777777" w:rsidR="00FD3C88" w:rsidRDefault="00FD3C88" w:rsidP="00FD3C88">
      <w:pPr>
        <w:pStyle w:val="a7"/>
        <w:numPr>
          <w:ilvl w:val="0"/>
          <w:numId w:val="100"/>
        </w:numPr>
        <w:ind w:left="0" w:firstLine="709"/>
      </w:pPr>
      <w:r>
        <w:t xml:space="preserve">введение особых режимов защиты и поведения людей на зараженных территориях вблизи ЗС ГО; подготовка транспорта и маршрутов эвакуации населения ЭН из категорированных городов (КГ) и опасных зон, организация их вывоза, размещения, ИЗН и жизнеобеспечения в районах размещения с использованием зданий и инженерных сооружений (ИС); </w:t>
      </w:r>
    </w:p>
    <w:p w14:paraId="37ADFF0D" w14:textId="77777777" w:rsidR="00FD3C88" w:rsidRDefault="00FD3C88" w:rsidP="00FD3C88">
      <w:pPr>
        <w:pStyle w:val="a7"/>
        <w:numPr>
          <w:ilvl w:val="0"/>
          <w:numId w:val="100"/>
        </w:numPr>
        <w:ind w:left="0" w:firstLine="709"/>
      </w:pPr>
      <w:r>
        <w:t>обучение населения способам ИЗН, оказанию само- и взаимопомощи, проведению дегазации и обеззараживанию продуктов питания и воды.</w:t>
      </w:r>
    </w:p>
    <w:p w14:paraId="291E64B3" w14:textId="77777777" w:rsidR="00FD3C88" w:rsidRDefault="00FD3C88" w:rsidP="00FD3C88">
      <w:pPr>
        <w:pStyle w:val="a7"/>
        <w:ind w:left="709" w:firstLine="0"/>
      </w:pPr>
    </w:p>
    <w:p w14:paraId="0E09EBBD" w14:textId="6420D25D" w:rsidR="00FD3C88" w:rsidRPr="0061735F" w:rsidRDefault="00FD3C88" w:rsidP="00FD3C88">
      <w:pPr>
        <w:pStyle w:val="20"/>
      </w:pPr>
      <w:bookmarkStart w:id="258" w:name="_Toc497648815"/>
      <w:bookmarkStart w:id="259" w:name="_Toc103784461"/>
      <w:bookmarkStart w:id="260" w:name="_Toc195628046"/>
      <w:r w:rsidRPr="00FD3C88">
        <w:t>18</w:t>
      </w:r>
      <w:r>
        <w:t>.1</w:t>
      </w:r>
      <w:r w:rsidRPr="0061735F">
        <w:t xml:space="preserve"> Мероприятия по инженерной защите от опасных природных процессов</w:t>
      </w:r>
      <w:bookmarkEnd w:id="258"/>
      <w:bookmarkEnd w:id="259"/>
      <w:bookmarkEnd w:id="260"/>
    </w:p>
    <w:p w14:paraId="2DA57ACB" w14:textId="77777777" w:rsidR="00FD3C88" w:rsidRPr="0061735F" w:rsidRDefault="00FD3C88" w:rsidP="00FD3C88">
      <w:r w:rsidRPr="0061735F">
        <w:t>Рассматриваемая территория в настоящее время используется преимущественно в спортивно-рекреационных целях. На большинстве территории рассматриваемого участка проектирования расположены существующие объекты горнолыжного курорта «Охта-парк»: горнолыжные трассы, подъемники, здания проката инвентаря и подсобных помещений, ресторан, парковка, коттеджи, банный комплекс, бассейный комплекс и т.д.</w:t>
      </w:r>
    </w:p>
    <w:p w14:paraId="40647C03" w14:textId="77777777" w:rsidR="00FD3C88" w:rsidRPr="0061735F" w:rsidRDefault="00FD3C88" w:rsidP="00FD3C88">
      <w:r w:rsidRPr="0061735F">
        <w:t xml:space="preserve">На момент выполнения настоящей документации на участке проектирования выполнены работы по вертикальной планировке и инженерной подготовке при создании объектов горнолыжной инфраструктуры - горнолыжных трасс, подъемников, а также при строительстве иных объектов - зданий, проездов по территории и т.д. </w:t>
      </w:r>
    </w:p>
    <w:p w14:paraId="69F656C1" w14:textId="77777777" w:rsidR="00FD3C88" w:rsidRPr="0061735F" w:rsidRDefault="00FD3C88" w:rsidP="00FD3C88">
      <w:r w:rsidRPr="0061735F">
        <w:t xml:space="preserve"> Осуществлены работы по профилированию горнолыжных склонов, созданию насыпи до абсолютных отметок +85 м, по формированию площадок высадки с канатных дорог, по разработке мероприятий по инженерной защите сооружений, </w:t>
      </w:r>
      <w:r w:rsidRPr="0061735F">
        <w:lastRenderedPageBreak/>
        <w:t xml:space="preserve">укреплению склонов, подсыпке заболоченных участков, обеспечению отвода поверхностных и верховых грунтовых вод, организации поверхностного стока, в том числе вдоль автодорог, поддержанию </w:t>
      </w:r>
      <w:proofErr w:type="spellStart"/>
      <w:r w:rsidRPr="0061735F">
        <w:t>задернованности</w:t>
      </w:r>
      <w:proofErr w:type="spellEnd"/>
      <w:r w:rsidRPr="0061735F">
        <w:t xml:space="preserve"> склонов, а также, при необходимости, стабилизации склонов с использованием полимерных </w:t>
      </w:r>
      <w:proofErr w:type="spellStart"/>
      <w:r w:rsidRPr="0061735F">
        <w:t>геосетей</w:t>
      </w:r>
      <w:proofErr w:type="spellEnd"/>
      <w:r w:rsidRPr="0061735F">
        <w:t xml:space="preserve">. </w:t>
      </w:r>
    </w:p>
    <w:p w14:paraId="2A6B17E3" w14:textId="77777777" w:rsidR="00FD3C88" w:rsidRPr="0061735F" w:rsidRDefault="00FD3C88" w:rsidP="00FD3C88">
      <w:pPr>
        <w:pStyle w:val="a7"/>
        <w:ind w:left="0"/>
      </w:pPr>
      <w:r w:rsidRPr="0061735F">
        <w:t>В настоящем проекте предусмотрен комплекс мероприятий по инженерной подготовке территории при размещении проектируемых внутренних проездов в границах территории проектирования: вертикальная планировка, отвод поверхностного стока, защита от затопления в паводки на р. Охте.</w:t>
      </w:r>
    </w:p>
    <w:p w14:paraId="698016E9" w14:textId="77777777" w:rsidR="00FD3C88" w:rsidRPr="0061735F" w:rsidRDefault="00FD3C88" w:rsidP="00FD3C88">
      <w:pPr>
        <w:pStyle w:val="a7"/>
        <w:ind w:left="0"/>
        <w:rPr>
          <w:u w:val="single"/>
        </w:rPr>
      </w:pPr>
      <w:r w:rsidRPr="0061735F">
        <w:rPr>
          <w:u w:val="single"/>
        </w:rPr>
        <w:t>Вертикальная планировка территории</w:t>
      </w:r>
    </w:p>
    <w:p w14:paraId="71FBD25E" w14:textId="77777777" w:rsidR="00FD3C88" w:rsidRPr="0061735F" w:rsidRDefault="00FD3C88" w:rsidP="00FD3C88">
      <w:pPr>
        <w:pStyle w:val="a7"/>
        <w:ind w:left="0"/>
      </w:pPr>
      <w:r w:rsidRPr="0061735F">
        <w:t>Вертикальная планировка выполняется с целью изменения существующего рельефа при осуществлении работ по выемке/насыпи грунта.</w:t>
      </w:r>
    </w:p>
    <w:p w14:paraId="64C2454D" w14:textId="77777777" w:rsidR="00FD3C88" w:rsidRPr="0061735F" w:rsidRDefault="00FD3C88" w:rsidP="00FD3C88">
      <w:pPr>
        <w:pStyle w:val="a7"/>
        <w:ind w:left="0"/>
      </w:pPr>
      <w:r w:rsidRPr="0061735F">
        <w:t xml:space="preserve">Проектные работы по вертикальной планировке при проектировании автомобильных дорог выполняются с целью обеспечения безопасного движения автомобильного транспорта путём придания земляному полотну допустимых продольных уклонов. </w:t>
      </w:r>
    </w:p>
    <w:p w14:paraId="0BE97D35" w14:textId="77777777" w:rsidR="00FD3C88" w:rsidRPr="0061735F" w:rsidRDefault="00FD3C88" w:rsidP="00FD3C88">
      <w:pPr>
        <w:pStyle w:val="a7"/>
        <w:ind w:left="0"/>
      </w:pPr>
      <w:r w:rsidRPr="0061735F">
        <w:t xml:space="preserve">В материалах по обоснованию, в разделе «Раздел 4. Материалы по обоснованию проекта планировки территории. Графическая часть» на чертеже «Схема вертикальной планировки территории, инженерной подготовки и инженерной защиты территории» существующие и проектные отметки рельефа указаны по оси трассы проектных автодорог в местах перелома продольного профиля, а также в характерных точках рельефа местности. </w:t>
      </w:r>
    </w:p>
    <w:p w14:paraId="177512C1" w14:textId="77777777" w:rsidR="00FD3C88" w:rsidRPr="0061735F" w:rsidRDefault="00FD3C88" w:rsidP="00FD3C88">
      <w:pPr>
        <w:pStyle w:val="a7"/>
        <w:ind w:left="0"/>
      </w:pPr>
      <w:r w:rsidRPr="0061735F">
        <w:t>Существующие отметки при вертикальной планировке определены путем интерполяции между горизонталями на топографической основе масштаба 1: 2000.</w:t>
      </w:r>
    </w:p>
    <w:p w14:paraId="015D27F2" w14:textId="77777777" w:rsidR="00FD3C88" w:rsidRPr="0061735F" w:rsidRDefault="00FD3C88" w:rsidP="00FD3C88">
      <w:pPr>
        <w:pStyle w:val="a7"/>
        <w:ind w:left="0"/>
      </w:pPr>
      <w:r w:rsidRPr="0061735F">
        <w:t>Проектируемые продольные уклоны приняты в соответствии с требованиями СНиП 2.05.02-85 «Автомобильные дороги» (СП 34.13330.2010). Сопряжение земляного полотна с существующим рельефом осуществляется с помощью откосов.</w:t>
      </w:r>
    </w:p>
    <w:p w14:paraId="6DD21A5F" w14:textId="77777777" w:rsidR="00FD3C88" w:rsidRPr="0061735F" w:rsidRDefault="00FD3C88" w:rsidP="00FD3C88">
      <w:pPr>
        <w:pStyle w:val="a7"/>
        <w:ind w:left="0"/>
      </w:pPr>
      <w:r w:rsidRPr="0061735F">
        <w:t>На рассматриваемой территории работы по выемке/насыпи грунта выполняются также при размещении зданий, сооружений, трассировке инженерных коммуникаций.</w:t>
      </w:r>
    </w:p>
    <w:p w14:paraId="304A95D7" w14:textId="77777777" w:rsidR="00FD3C88" w:rsidRPr="0061735F" w:rsidRDefault="00FD3C88" w:rsidP="00FD3C88">
      <w:pPr>
        <w:pStyle w:val="a7"/>
        <w:ind w:left="0"/>
      </w:pPr>
      <w:r w:rsidRPr="0061735F">
        <w:t>Потребность в объемах грунтов, необходимых для проведения земляных работ, определяется при разработке проектной документации при составлении баланса земляных работ.</w:t>
      </w:r>
    </w:p>
    <w:p w14:paraId="38632AB4" w14:textId="77777777" w:rsidR="00FD3C88" w:rsidRPr="0061735F" w:rsidRDefault="00FD3C88" w:rsidP="00FD3C88">
      <w:pPr>
        <w:pStyle w:val="a7"/>
        <w:ind w:left="0"/>
      </w:pPr>
    </w:p>
    <w:p w14:paraId="4F6A0DD0" w14:textId="77777777" w:rsidR="00FD3C88" w:rsidRPr="0061735F" w:rsidRDefault="00FD3C88" w:rsidP="00FD3C88">
      <w:pPr>
        <w:pStyle w:val="a7"/>
        <w:ind w:left="0"/>
        <w:rPr>
          <w:u w:val="single"/>
        </w:rPr>
      </w:pPr>
      <w:r w:rsidRPr="0061735F">
        <w:rPr>
          <w:u w:val="single"/>
        </w:rPr>
        <w:t>Отвод поверхностного стока</w:t>
      </w:r>
    </w:p>
    <w:p w14:paraId="32A0B6E9" w14:textId="77777777" w:rsidR="00FD3C88" w:rsidRPr="0061735F" w:rsidRDefault="00FD3C88" w:rsidP="00FD3C88">
      <w:pPr>
        <w:pStyle w:val="a7"/>
        <w:ind w:left="0"/>
      </w:pPr>
      <w:r w:rsidRPr="0061735F">
        <w:t xml:space="preserve">Отвод поверхностного стока – мероприятие инженерной подготовки, способствующее предотвращению возможности повышения уровня грунтовых вод и подтопления территории в зоне размещения внутренних проездов. </w:t>
      </w:r>
    </w:p>
    <w:p w14:paraId="5A95D405" w14:textId="77777777" w:rsidR="00FD3C88" w:rsidRPr="0061735F" w:rsidRDefault="00FD3C88" w:rsidP="00FD3C88">
      <w:pPr>
        <w:pStyle w:val="a7"/>
        <w:ind w:left="0"/>
      </w:pPr>
      <w:r w:rsidRPr="0061735F">
        <w:t xml:space="preserve">Отвод поверхностного стока от земляного полотна автодорог предусматривается открытой системой дождевой канализации, состоящей из водоотводных канав. Канавы принимаются трапецеидального сечения с шириной по дну 0,5м, глубиной 0,6м. Заложение </w:t>
      </w:r>
      <w:proofErr w:type="spellStart"/>
      <w:r w:rsidRPr="0061735F">
        <w:t>одернованных</w:t>
      </w:r>
      <w:proofErr w:type="spellEnd"/>
      <w:r w:rsidRPr="0061735F">
        <w:t xml:space="preserve"> откосов - 1:1,5. </w:t>
      </w:r>
    </w:p>
    <w:p w14:paraId="40F3B9AE" w14:textId="77777777" w:rsidR="00FD3C88" w:rsidRPr="0061735F" w:rsidRDefault="00FD3C88" w:rsidP="00FD3C88">
      <w:pPr>
        <w:pStyle w:val="a7"/>
        <w:ind w:left="0"/>
      </w:pPr>
      <w:r w:rsidRPr="0061735F">
        <w:t xml:space="preserve">Для соответствия нормативным требованиям сточные воды подлежат очистке на локальных очистных сооружениях поверхностного стока, в качестве которых предлагаются траншеи-поглотители, выполняющие фильтрационную и сорбционную функции. Очищенная вода может быть использована для полива территории. </w:t>
      </w:r>
    </w:p>
    <w:p w14:paraId="61271755" w14:textId="77777777" w:rsidR="00FD3C88" w:rsidRPr="0061735F" w:rsidRDefault="00FD3C88" w:rsidP="00FD3C88">
      <w:pPr>
        <w:pStyle w:val="a7"/>
        <w:ind w:left="0"/>
      </w:pPr>
    </w:p>
    <w:p w14:paraId="33B710E4" w14:textId="77777777" w:rsidR="00FD3C88" w:rsidRPr="0061735F" w:rsidRDefault="00FD3C88" w:rsidP="00FD3C88">
      <w:pPr>
        <w:pStyle w:val="a7"/>
        <w:ind w:left="0"/>
        <w:rPr>
          <w:u w:val="single"/>
        </w:rPr>
      </w:pPr>
      <w:r w:rsidRPr="0061735F">
        <w:rPr>
          <w:u w:val="single"/>
        </w:rPr>
        <w:t xml:space="preserve">Защита от затопления </w:t>
      </w:r>
    </w:p>
    <w:p w14:paraId="110FBBB8" w14:textId="77777777" w:rsidR="00FD3C88" w:rsidRPr="0061735F" w:rsidRDefault="00FD3C88" w:rsidP="00FD3C88">
      <w:pPr>
        <w:pStyle w:val="a7"/>
        <w:ind w:left="0"/>
      </w:pPr>
      <w:r w:rsidRPr="0061735F">
        <w:t>Уровни воды на р. Охта повышаются с наступлением весенних и осенних паводков.</w:t>
      </w:r>
    </w:p>
    <w:p w14:paraId="23A140DC" w14:textId="77777777" w:rsidR="00FD3C88" w:rsidRPr="0061735F" w:rsidRDefault="00FD3C88" w:rsidP="00FD3C88">
      <w:pPr>
        <w:pStyle w:val="a7"/>
        <w:ind w:left="0"/>
      </w:pPr>
      <w:r w:rsidRPr="0061735F">
        <w:t>Сведения по расчетным створам наблюдения (</w:t>
      </w:r>
      <w:proofErr w:type="spellStart"/>
      <w:r w:rsidRPr="0061735F">
        <w:t>морфостворам</w:t>
      </w:r>
      <w:proofErr w:type="spellEnd"/>
      <w:r w:rsidRPr="0061735F">
        <w:t>), расчетным характерным уровням воды на р. Охта в створах приведен в материалах инженерно-гидрометеорологических изысканий (Технический отчет по результатам инженерно-гидрометеорологических изысканий по «Объекту регионального значения туристско-рекреационной зоны «Охта-парк»»).</w:t>
      </w:r>
    </w:p>
    <w:p w14:paraId="7C42088B" w14:textId="77777777" w:rsidR="00FD3C88" w:rsidRPr="0061735F" w:rsidRDefault="00FD3C88" w:rsidP="00FD3C88">
      <w:pPr>
        <w:pStyle w:val="a7"/>
        <w:ind w:left="0"/>
      </w:pPr>
      <w:r w:rsidRPr="0061735F">
        <w:t>Расчетные максимальные уровни воды на р. Охта в паводки 1%-ой обеспеченности в границах территории проектирования составляют:</w:t>
      </w:r>
    </w:p>
    <w:p w14:paraId="0C4EA76C" w14:textId="77777777" w:rsidR="00FD3C88" w:rsidRPr="0061735F" w:rsidRDefault="00FD3C88" w:rsidP="00FD3C88">
      <w:pPr>
        <w:pStyle w:val="a7"/>
        <w:ind w:left="0"/>
      </w:pPr>
      <w:r w:rsidRPr="0061735F">
        <w:t xml:space="preserve">- в верхней части р. Охта в </w:t>
      </w:r>
      <w:proofErr w:type="spellStart"/>
      <w:r w:rsidRPr="0061735F">
        <w:t>морфостворе</w:t>
      </w:r>
      <w:proofErr w:type="spellEnd"/>
      <w:r w:rsidRPr="0061735F">
        <w:t xml:space="preserve"> №1 – 24,66 м БС;</w:t>
      </w:r>
    </w:p>
    <w:p w14:paraId="40799581" w14:textId="77777777" w:rsidR="00FD3C88" w:rsidRPr="0061735F" w:rsidRDefault="00FD3C88" w:rsidP="00FD3C88">
      <w:pPr>
        <w:pStyle w:val="a7"/>
        <w:ind w:left="0"/>
      </w:pPr>
      <w:r w:rsidRPr="0061735F">
        <w:t xml:space="preserve">- в средней части р. Охта в </w:t>
      </w:r>
      <w:proofErr w:type="spellStart"/>
      <w:r w:rsidRPr="0061735F">
        <w:t>морфостворе</w:t>
      </w:r>
      <w:proofErr w:type="spellEnd"/>
      <w:r w:rsidRPr="0061735F">
        <w:t xml:space="preserve"> №2 – 24,22 м БС;</w:t>
      </w:r>
    </w:p>
    <w:p w14:paraId="13694358" w14:textId="77777777" w:rsidR="00FD3C88" w:rsidRPr="0061735F" w:rsidRDefault="00FD3C88" w:rsidP="00FD3C88">
      <w:pPr>
        <w:pStyle w:val="a7"/>
        <w:ind w:left="0"/>
      </w:pPr>
      <w:r w:rsidRPr="0061735F">
        <w:t xml:space="preserve">- в нижней части р. Охта в </w:t>
      </w:r>
      <w:proofErr w:type="spellStart"/>
      <w:r w:rsidRPr="0061735F">
        <w:t>морфостворе</w:t>
      </w:r>
      <w:proofErr w:type="spellEnd"/>
      <w:r w:rsidRPr="0061735F">
        <w:t xml:space="preserve"> №3 – 23,39 м БС.</w:t>
      </w:r>
    </w:p>
    <w:p w14:paraId="48493367" w14:textId="77777777" w:rsidR="00FD3C88" w:rsidRPr="0061735F" w:rsidRDefault="00FD3C88" w:rsidP="00FD3C88">
      <w:pPr>
        <w:pStyle w:val="a7"/>
        <w:ind w:left="0"/>
      </w:pPr>
      <w:r w:rsidRPr="0061735F">
        <w:t xml:space="preserve">В графических материалах проекта планировки линия затопления приведена по расчетным отметкам максимальных уровней воды в р. Охте в паводок 1%-ой обеспеченности с учётом уклона водной поверхности. </w:t>
      </w:r>
    </w:p>
    <w:p w14:paraId="3B45C53E" w14:textId="77777777" w:rsidR="00FD3C88" w:rsidRPr="0061735F" w:rsidRDefault="00FD3C88" w:rsidP="00FD3C88">
      <w:pPr>
        <w:pStyle w:val="a7"/>
        <w:ind w:left="0"/>
      </w:pPr>
      <w:r w:rsidRPr="0061735F">
        <w:t>Территория проектирования частично расположена в зоне затопления в паводки 1%-ой обеспеченности на р. Охта.</w:t>
      </w:r>
    </w:p>
    <w:p w14:paraId="7EACB8A8" w14:textId="77777777" w:rsidR="00FD3C88" w:rsidRPr="0061735F" w:rsidRDefault="00FD3C88" w:rsidP="00FD3C88">
      <w:pPr>
        <w:pStyle w:val="a7"/>
        <w:ind w:left="0"/>
      </w:pPr>
      <w:r w:rsidRPr="0061735F">
        <w:t>В соответствии со ст.67.1 Водного кодекса Российской Федерации от 03.06.2006г. №74-ФЗ (в действующей редакции от 28.12.2013):</w:t>
      </w:r>
    </w:p>
    <w:p w14:paraId="4334FCC4" w14:textId="77777777" w:rsidR="00FD3C88" w:rsidRPr="0061735F" w:rsidRDefault="00FD3C88" w:rsidP="00FD3C88">
      <w:pPr>
        <w:pStyle w:val="a7"/>
        <w:ind w:left="0"/>
      </w:pPr>
      <w:r w:rsidRPr="0061735F">
        <w:t xml:space="preserve">«1. 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настоящим Кодексом и другими федеральными законами. </w:t>
      </w:r>
    </w:p>
    <w:p w14:paraId="62D1CF3B" w14:textId="77777777" w:rsidR="00FD3C88" w:rsidRPr="0061735F" w:rsidRDefault="00FD3C88" w:rsidP="00FD3C88">
      <w:pPr>
        <w:pStyle w:val="a7"/>
        <w:ind w:left="0"/>
      </w:pPr>
      <w:r w:rsidRPr="0061735F">
        <w:t xml:space="preserve">2.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 </w:t>
      </w:r>
    </w:p>
    <w:p w14:paraId="2607F715" w14:textId="77777777" w:rsidR="00FD3C88" w:rsidRPr="0061735F" w:rsidRDefault="00FD3C88" w:rsidP="00FD3C88">
      <w:pPr>
        <w:pStyle w:val="a7"/>
        <w:ind w:left="0"/>
      </w:pPr>
      <w:r w:rsidRPr="0061735F">
        <w:t>С целью предотвращения негативного воздействия вод проектом намечаются мероприятия по инженерной подготовке территории:</w:t>
      </w:r>
    </w:p>
    <w:p w14:paraId="1A9EA2A5" w14:textId="77777777" w:rsidR="00FD3C88" w:rsidRPr="0061735F" w:rsidRDefault="00FD3C88" w:rsidP="00FD3C88">
      <w:pPr>
        <w:pStyle w:val="a7"/>
        <w:ind w:left="0"/>
      </w:pPr>
      <w:r w:rsidRPr="0061735F">
        <w:t>искусственное повышение отметок рельефа – подсыпка грунтом территории под размещение проектируемых зданий, попадающих в затапливаемую зону, до расчетных незатопляемых планировочных отметок.</w:t>
      </w:r>
    </w:p>
    <w:p w14:paraId="52D24864" w14:textId="77777777" w:rsidR="00FD3C88" w:rsidRPr="0061735F" w:rsidRDefault="00FD3C88" w:rsidP="00FD3C88">
      <w:pPr>
        <w:pStyle w:val="a7"/>
        <w:ind w:left="0"/>
      </w:pPr>
      <w:r w:rsidRPr="0061735F">
        <w:t xml:space="preserve">В соответствии с СП 104.13330. 2016 «СНИП 2.06.15-85 «Инженерная защита от затопления и подтопления» при разработке мероприятий для защиты от затопления, подтопления за расчетный уровень высоких вод для застроенной или подлежащей к застройке территории принимается уровень паводка 1%-ой обеспеченности (вероятность превышения уровня - раз в 100 лет). </w:t>
      </w:r>
    </w:p>
    <w:p w14:paraId="683003DC" w14:textId="77777777" w:rsidR="00FD3C88" w:rsidRPr="0061735F" w:rsidRDefault="00FD3C88" w:rsidP="00FD3C88">
      <w:pPr>
        <w:pStyle w:val="a7"/>
        <w:ind w:left="0"/>
      </w:pPr>
      <w:r w:rsidRPr="0061735F">
        <w:t>Превышение отметки поверхности защитных сооружений над расчетным уровнем принимается с запасом 0,5м (СП 38.13330.2012 Нагрузки и воздействия на гидротехнические сооружения (волновые, ледовые и от судов). Актуализированная редакция СНиП 2.06.04-82*).</w:t>
      </w:r>
    </w:p>
    <w:p w14:paraId="1510FF78" w14:textId="77777777" w:rsidR="00FD3C88" w:rsidRPr="0061735F" w:rsidRDefault="00FD3C88" w:rsidP="00FD3C88">
      <w:pPr>
        <w:pStyle w:val="a7"/>
        <w:ind w:left="0"/>
      </w:pPr>
      <w:r w:rsidRPr="0061735F">
        <w:lastRenderedPageBreak/>
        <w:t>Таким образом, отметка рельефа при подсыпке территории под размещение проектируемых зданий намечается до незатопляемых отметок в паводок 1%-ой обеспеченности с учетом запаса 0,5м.</w:t>
      </w:r>
    </w:p>
    <w:p w14:paraId="48254B53" w14:textId="77777777" w:rsidR="00FD3C88" w:rsidRPr="0061735F" w:rsidRDefault="00FD3C88" w:rsidP="00FD3C88">
      <w:pPr>
        <w:pStyle w:val="a7"/>
        <w:ind w:left="0"/>
      </w:pPr>
      <w:r w:rsidRPr="0061735F">
        <w:t>Высота подсыпки территории под размещение здания в юго-восточной части территории проектирования составит до 3,1 метров в самой пониженной зоне (с учетом наличия изрытого участка на рельефе); под размещение зданий в южной части – до 1,1 метров в самой пониженной зоне.</w:t>
      </w:r>
    </w:p>
    <w:p w14:paraId="59C799D9" w14:textId="77777777" w:rsidR="00FD3C88" w:rsidRPr="0061735F" w:rsidRDefault="00FD3C88" w:rsidP="00FD3C88">
      <w:pPr>
        <w:pStyle w:val="a7"/>
        <w:ind w:left="0"/>
      </w:pPr>
      <w:r w:rsidRPr="0061735F">
        <w:t>Мероприятия по защите от затопления также можно отнести к мероприятиям по вертикальной планировке территории.</w:t>
      </w:r>
    </w:p>
    <w:p w14:paraId="59660CD9" w14:textId="77777777" w:rsidR="00FD3C88" w:rsidRPr="0061735F" w:rsidRDefault="00FD3C88" w:rsidP="00FD3C88">
      <w:pPr>
        <w:pStyle w:val="a7"/>
        <w:ind w:left="0"/>
      </w:pPr>
      <w:r w:rsidRPr="0061735F">
        <w:t xml:space="preserve">Мероприятия по инженерной подготовке являются также мероприятиями по инженерной защите территории. Организация поверхностного стока является мероприятием по защите от негативного воздействия грунтовых и дождевых вод - переувлажнения и размыва земляного полотна автодороги. Вертикальная планировка обеспечивает безопасное движение автомобильного транспорта. Подсыпка грунтом территории под размещение проектируемых зданий, попадающих в затапливаемую зону, до незатопляемых отметок обеспечивает защиту от затопления. </w:t>
      </w:r>
    </w:p>
    <w:p w14:paraId="3B07B3B4" w14:textId="77777777" w:rsidR="00FD3C88" w:rsidRDefault="00FD3C88" w:rsidP="00FD3C88">
      <w:pPr>
        <w:pStyle w:val="a7"/>
        <w:ind w:left="0"/>
        <w:rPr>
          <w:b/>
        </w:rPr>
      </w:pPr>
      <w:bookmarkStart w:id="261" w:name="_Toc370417997"/>
      <w:bookmarkStart w:id="262" w:name="_Toc381186946"/>
      <w:bookmarkStart w:id="263" w:name="_Toc497648833"/>
    </w:p>
    <w:p w14:paraId="3185D62F" w14:textId="79501B92" w:rsidR="00FD3C88" w:rsidRPr="0061735F" w:rsidRDefault="00FD3C88" w:rsidP="00FD3C88">
      <w:pPr>
        <w:pStyle w:val="20"/>
      </w:pPr>
      <w:bookmarkStart w:id="264" w:name="_Toc103784462"/>
      <w:bookmarkStart w:id="265" w:name="_Toc195628047"/>
      <w:r w:rsidRPr="00FD3C88">
        <w:t>18</w:t>
      </w:r>
      <w:r w:rsidRPr="0061735F">
        <w:t>.</w:t>
      </w:r>
      <w:r>
        <w:t>2.</w:t>
      </w:r>
      <w:r w:rsidRPr="0061735F">
        <w:t xml:space="preserve"> Система оповещения</w:t>
      </w:r>
      <w:bookmarkEnd w:id="261"/>
      <w:bookmarkEnd w:id="262"/>
      <w:bookmarkEnd w:id="263"/>
      <w:bookmarkEnd w:id="264"/>
      <w:bookmarkEnd w:id="265"/>
    </w:p>
    <w:p w14:paraId="7676A216" w14:textId="77777777" w:rsidR="00FD3C88" w:rsidRPr="0061735F" w:rsidRDefault="00FD3C88" w:rsidP="00FD3C88">
      <w:pPr>
        <w:pStyle w:val="a7"/>
        <w:ind w:left="0"/>
        <w:rPr>
          <w:b/>
          <w:iCs/>
        </w:rPr>
      </w:pPr>
      <w:bookmarkStart w:id="266" w:name="_Toc497648834"/>
      <w:r w:rsidRPr="0061735F">
        <w:rPr>
          <w:b/>
          <w:iCs/>
        </w:rPr>
        <w:t>Требования к организации проектирования и эксплуатации</w:t>
      </w:r>
      <w:bookmarkEnd w:id="266"/>
    </w:p>
    <w:p w14:paraId="40351E1A" w14:textId="77777777" w:rsidR="00FD3C88" w:rsidRPr="0061735F" w:rsidRDefault="00FD3C88" w:rsidP="00FD3C88">
      <w:pPr>
        <w:pStyle w:val="a7"/>
        <w:ind w:left="0"/>
      </w:pPr>
      <w:r w:rsidRPr="0061735F">
        <w:t>Системы оповещения предназначены для обеспечения своевременного доведения информации и сигналов оповещения до органов управления, сил и средств гражданской обороны, РСЧС и населения об опасностях, возникающих при ведении военных действий или вследствие этих действий, а также угрозе возникновения или возникновении чрезвычайных ситуаций природного и техногенного характера.</w:t>
      </w:r>
    </w:p>
    <w:p w14:paraId="50D0ABE1" w14:textId="77777777" w:rsidR="00FD3C88" w:rsidRPr="0061735F" w:rsidRDefault="00FD3C88" w:rsidP="00FD3C88">
      <w:pPr>
        <w:pStyle w:val="a7"/>
        <w:ind w:left="0"/>
      </w:pPr>
      <w:r w:rsidRPr="0061735F">
        <w:t>Основной задачей муниципальной системы оповещения является обеспечение доведения информации и сигналов оповещения до:</w:t>
      </w:r>
    </w:p>
    <w:p w14:paraId="705EA7CF" w14:textId="77777777" w:rsidR="00FD3C88" w:rsidRPr="0061735F" w:rsidRDefault="00FD3C88" w:rsidP="00FD3C88">
      <w:pPr>
        <w:pStyle w:val="a7"/>
        <w:ind w:left="0"/>
      </w:pPr>
      <w:r w:rsidRPr="0061735F">
        <w:t>- руководящего состава гражданской обороны и звена территориальной подсистемы РСЧС, созданного муниципальным образованием;</w:t>
      </w:r>
    </w:p>
    <w:p w14:paraId="7A589E91" w14:textId="77777777" w:rsidR="00FD3C88" w:rsidRPr="0061735F" w:rsidRDefault="00FD3C88" w:rsidP="00FD3C88">
      <w:pPr>
        <w:pStyle w:val="a7"/>
        <w:ind w:left="0"/>
      </w:pPr>
      <w:r w:rsidRPr="0061735F">
        <w:t>- специально подготовленных сил и средств, предназначенных и выделяемых (привлекаемых) для предупреждения и ликвидации чрезвычайных ситуаций, сил и средств гражданской обороны на территории муниципального образования, в соответствии с пунктом 13 постановления Правительства Российской Федерации от 30 декабря 2003 г. N 794 "О единой государственной системе предупреждения и ликвидации чрезвычайных ситуаций";</w:t>
      </w:r>
    </w:p>
    <w:p w14:paraId="34C80FF2" w14:textId="77777777" w:rsidR="00FD3C88" w:rsidRPr="0061735F" w:rsidRDefault="00FD3C88" w:rsidP="00FD3C88">
      <w:pPr>
        <w:pStyle w:val="a7"/>
        <w:ind w:left="0"/>
      </w:pPr>
      <w:r w:rsidRPr="0061735F">
        <w:t>- дежурно-диспетчерских служб организаций, эксплуатирующих потенциально опасные производственные объекты;</w:t>
      </w:r>
    </w:p>
    <w:p w14:paraId="7A1886B6" w14:textId="77777777" w:rsidR="00FD3C88" w:rsidRPr="0061735F" w:rsidRDefault="00FD3C88" w:rsidP="00FD3C88">
      <w:pPr>
        <w:pStyle w:val="a7"/>
        <w:ind w:left="0"/>
      </w:pPr>
      <w:r w:rsidRPr="0061735F">
        <w:t>- населения, проживающего на территории соответствующего муниципального образования.</w:t>
      </w:r>
    </w:p>
    <w:p w14:paraId="19F4DF1E" w14:textId="77777777" w:rsidR="00FD3C88" w:rsidRPr="0061735F" w:rsidRDefault="00FD3C88" w:rsidP="00FD3C88">
      <w:pPr>
        <w:pStyle w:val="a7"/>
        <w:ind w:left="0"/>
      </w:pPr>
      <w:r w:rsidRPr="0061735F">
        <w:t>Основной способ оповещения населения - передача информации и сигналов оповещения по сетям связи для распространения программ телевизионного вещания и радиовещания.</w:t>
      </w:r>
    </w:p>
    <w:p w14:paraId="6220440F" w14:textId="77777777" w:rsidR="00FD3C88" w:rsidRPr="0061735F" w:rsidRDefault="00FD3C88" w:rsidP="00FD3C88">
      <w:pPr>
        <w:pStyle w:val="a7"/>
        <w:ind w:left="0"/>
      </w:pPr>
      <w:r w:rsidRPr="0061735F">
        <w:t xml:space="preserve">Передача информации и сигналов оповещения осуществляется органами повседневного управления РСЧС с разрешения руководителей постоянно действующих органов управления РСЧС по сетям связи для распространения программ телевизионного вещания и радиовещания, через радиовещательные и </w:t>
      </w:r>
      <w:r w:rsidRPr="0061735F">
        <w:lastRenderedPageBreak/>
        <w:t>телевизионные передающие станции операторов связи и организаций телерадиовещания с перерывом вещательных программ для оповещения и информирования населения об опасностях, возникающих при ведении военных действий или вследствие этих действий, а также об угрозе возникновения или при возникновении чрезвычайных ситуаций, с учетом положений статьи 11 Федерального закона от 12 февраля 1998 г. N 28-ФЗ «О гражданской обороне».</w:t>
      </w:r>
    </w:p>
    <w:p w14:paraId="0ADFDC34" w14:textId="77777777" w:rsidR="00FD3C88" w:rsidRPr="0061735F" w:rsidRDefault="00FD3C88" w:rsidP="00FD3C88">
      <w:pPr>
        <w:pStyle w:val="a7"/>
        <w:ind w:left="0"/>
      </w:pPr>
      <w:r w:rsidRPr="0061735F">
        <w:t>Речевая информация длительностью не более 5 минут передается населению, как правило, из студий телерадиовещания с перерывом программ вещания. Допускается 3-кратное повторение передачи речевой информации.</w:t>
      </w:r>
    </w:p>
    <w:p w14:paraId="490F67D2" w14:textId="77777777" w:rsidR="00FD3C88" w:rsidRPr="0061735F" w:rsidRDefault="00FD3C88" w:rsidP="00FD3C88">
      <w:pPr>
        <w:pStyle w:val="a7"/>
        <w:ind w:left="0"/>
      </w:pPr>
      <w:r w:rsidRPr="0061735F">
        <w:t>Передача речевой информации должна осуществляться, как правило, профессиональными дикторами, а в случае их отсутствия - должностными лицами уполномоченных на это организаций.</w:t>
      </w:r>
    </w:p>
    <w:p w14:paraId="6F0EAE37" w14:textId="77777777" w:rsidR="00FD3C88" w:rsidRPr="0061735F" w:rsidRDefault="00FD3C88" w:rsidP="00FD3C88">
      <w:pPr>
        <w:pStyle w:val="a7"/>
        <w:ind w:left="0"/>
      </w:pPr>
      <w:r w:rsidRPr="0061735F">
        <w:t>В исключительных, не терпящих отлагательства случаях, допускается передача с целью оповещения кратких речевых сообщений способом прямой передачи или в магнитной записи непосредственно с рабочих мест оперативных дежурных (дежурно-диспетчерских) служб органов повседневного управления РСЧС.</w:t>
      </w:r>
    </w:p>
    <w:p w14:paraId="213E6666" w14:textId="77777777" w:rsidR="00FD3C88" w:rsidRPr="0061735F" w:rsidRDefault="00FD3C88" w:rsidP="00FD3C88">
      <w:pPr>
        <w:pStyle w:val="a7"/>
        <w:ind w:left="0"/>
      </w:pPr>
      <w:r w:rsidRPr="0061735F">
        <w:t>По решению постоянно действующих органов управления РСЧС в целях оповещения допускаются передачи информации и сигналов оповещения с рабочих мест дежурного персонала организаций связи, операторов связи, радиовещательных и телевизионных передающих станций.</w:t>
      </w:r>
    </w:p>
    <w:p w14:paraId="71EB189D" w14:textId="77777777" w:rsidR="00FD3C88" w:rsidRPr="0061735F" w:rsidRDefault="00FD3C88" w:rsidP="00FD3C88">
      <w:pPr>
        <w:pStyle w:val="a7"/>
        <w:ind w:left="0"/>
      </w:pPr>
    </w:p>
    <w:p w14:paraId="631C3CC3" w14:textId="77777777" w:rsidR="00FD3C88" w:rsidRPr="0061735F" w:rsidRDefault="00FD3C88" w:rsidP="00FD3C88">
      <w:pPr>
        <w:pStyle w:val="a7"/>
        <w:ind w:left="0"/>
      </w:pPr>
      <w:r w:rsidRPr="0061735F">
        <w:t>Системы оповещения должны удовлетворять следующим требованиям:</w:t>
      </w:r>
    </w:p>
    <w:p w14:paraId="4D53FD40" w14:textId="77777777" w:rsidR="00FD3C88" w:rsidRPr="0061735F" w:rsidRDefault="00FD3C88" w:rsidP="00FD3C88">
      <w:pPr>
        <w:pStyle w:val="a7"/>
        <w:ind w:left="0"/>
      </w:pPr>
      <w:r w:rsidRPr="0061735F">
        <w:t>При автоматическом способе передачи время прохождения сигналов на направлении оповещения не должно быть более:</w:t>
      </w:r>
    </w:p>
    <w:p w14:paraId="2A27561F" w14:textId="77777777" w:rsidR="00FD3C88" w:rsidRPr="0061735F" w:rsidRDefault="00FD3C88" w:rsidP="00FD3C88">
      <w:pPr>
        <w:pStyle w:val="a7"/>
        <w:ind w:left="0"/>
      </w:pPr>
      <w:r w:rsidRPr="0061735F">
        <w:t xml:space="preserve">-в системе - 80 с </w:t>
      </w:r>
      <w:proofErr w:type="spellStart"/>
      <w:r w:rsidRPr="0061735F">
        <w:t>с</w:t>
      </w:r>
      <w:proofErr w:type="spellEnd"/>
      <w:r w:rsidRPr="0061735F">
        <w:t xml:space="preserve"> вероятностью 0,95; </w:t>
      </w:r>
    </w:p>
    <w:p w14:paraId="421F9CE2" w14:textId="77777777" w:rsidR="00FD3C88" w:rsidRPr="0061735F" w:rsidRDefault="00FD3C88" w:rsidP="00FD3C88">
      <w:pPr>
        <w:pStyle w:val="a7"/>
        <w:ind w:left="0"/>
      </w:pPr>
      <w:r w:rsidRPr="0061735F">
        <w:t xml:space="preserve">- в федеральном звене - 30 с </w:t>
      </w:r>
      <w:proofErr w:type="spellStart"/>
      <w:r w:rsidRPr="0061735F">
        <w:t>с</w:t>
      </w:r>
      <w:proofErr w:type="spellEnd"/>
      <w:r w:rsidRPr="0061735F">
        <w:t xml:space="preserve"> вероятностью 0,95; </w:t>
      </w:r>
    </w:p>
    <w:p w14:paraId="51D257BA" w14:textId="77777777" w:rsidR="00FD3C88" w:rsidRPr="0061735F" w:rsidRDefault="00FD3C88" w:rsidP="00FD3C88">
      <w:pPr>
        <w:pStyle w:val="a7"/>
        <w:ind w:left="0"/>
      </w:pPr>
      <w:r w:rsidRPr="0061735F">
        <w:t xml:space="preserve">- в межрегиональном звене - 30 с </w:t>
      </w:r>
      <w:proofErr w:type="spellStart"/>
      <w:r w:rsidRPr="0061735F">
        <w:t>с</w:t>
      </w:r>
      <w:proofErr w:type="spellEnd"/>
      <w:r w:rsidRPr="0061735F">
        <w:t xml:space="preserve"> вероятностью 0,95; </w:t>
      </w:r>
    </w:p>
    <w:p w14:paraId="0D7C5B4E" w14:textId="77777777" w:rsidR="00FD3C88" w:rsidRPr="0061735F" w:rsidRDefault="00FD3C88" w:rsidP="00FD3C88">
      <w:pPr>
        <w:pStyle w:val="a7"/>
        <w:ind w:left="0"/>
      </w:pPr>
      <w:r w:rsidRPr="0061735F">
        <w:t xml:space="preserve">- в региональном (территориальном) звене - 12 с </w:t>
      </w:r>
      <w:proofErr w:type="spellStart"/>
      <w:r w:rsidRPr="0061735F">
        <w:t>с</w:t>
      </w:r>
      <w:proofErr w:type="spellEnd"/>
      <w:r w:rsidRPr="0061735F">
        <w:t xml:space="preserve"> вероятностью 0,95;</w:t>
      </w:r>
    </w:p>
    <w:p w14:paraId="76C785EA" w14:textId="77777777" w:rsidR="00FD3C88" w:rsidRPr="0061735F" w:rsidRDefault="00FD3C88" w:rsidP="00FD3C88">
      <w:pPr>
        <w:pStyle w:val="a7"/>
        <w:ind w:left="0"/>
      </w:pPr>
      <w:r w:rsidRPr="0061735F">
        <w:t xml:space="preserve">- в местном звене - 8 с </w:t>
      </w:r>
      <w:proofErr w:type="spellStart"/>
      <w:r w:rsidRPr="0061735F">
        <w:t>с</w:t>
      </w:r>
      <w:proofErr w:type="spellEnd"/>
      <w:r w:rsidRPr="0061735F">
        <w:t xml:space="preserve"> вероятностью 0,95; </w:t>
      </w:r>
    </w:p>
    <w:p w14:paraId="5F696641" w14:textId="77777777" w:rsidR="00FD3C88" w:rsidRPr="0061735F" w:rsidRDefault="00FD3C88" w:rsidP="00FD3C88">
      <w:pPr>
        <w:pStyle w:val="a7"/>
        <w:ind w:left="0"/>
      </w:pPr>
      <w:r w:rsidRPr="0061735F">
        <w:t xml:space="preserve">- при автоматизированном способе передачи информации допустимое время на прием, обработку и передачу сигналов оповещения и управления не должно превышать        60 с </w:t>
      </w:r>
      <w:proofErr w:type="spellStart"/>
      <w:r w:rsidRPr="0061735F">
        <w:t>с</w:t>
      </w:r>
      <w:proofErr w:type="spellEnd"/>
      <w:r w:rsidRPr="0061735F">
        <w:t xml:space="preserve"> вероятностью 0,95 в каждом звене оповещения.</w:t>
      </w:r>
    </w:p>
    <w:p w14:paraId="6984BC61" w14:textId="77777777" w:rsidR="00FD3C88" w:rsidRPr="0061735F" w:rsidRDefault="00FD3C88" w:rsidP="00FD3C88">
      <w:pPr>
        <w:pStyle w:val="a7"/>
        <w:ind w:left="0"/>
      </w:pPr>
      <w:r w:rsidRPr="0061735F">
        <w:t>Вероятность ошибки при приеме сигналов на направлении оповещения не должна превышать:</w:t>
      </w:r>
    </w:p>
    <w:p w14:paraId="243BBD3E" w14:textId="77777777" w:rsidR="00FD3C88" w:rsidRPr="0061735F" w:rsidRDefault="00FD3C88" w:rsidP="00FD3C88">
      <w:pPr>
        <w:pStyle w:val="a7"/>
        <w:ind w:left="0"/>
      </w:pPr>
      <w:r w:rsidRPr="0061735F">
        <w:t xml:space="preserve">- 10-3 -  в системе –; </w:t>
      </w:r>
    </w:p>
    <w:p w14:paraId="22D7AB7F" w14:textId="77777777" w:rsidR="00FD3C88" w:rsidRPr="0061735F" w:rsidRDefault="00FD3C88" w:rsidP="00FD3C88">
      <w:pPr>
        <w:pStyle w:val="a7"/>
        <w:ind w:left="0"/>
      </w:pPr>
      <w:r w:rsidRPr="0061735F">
        <w:t xml:space="preserve">- 10-6 -в федеральном звене -; </w:t>
      </w:r>
    </w:p>
    <w:p w14:paraId="46DAF4EA" w14:textId="77777777" w:rsidR="00FD3C88" w:rsidRPr="0061735F" w:rsidRDefault="00FD3C88" w:rsidP="00FD3C88">
      <w:pPr>
        <w:pStyle w:val="a7"/>
        <w:ind w:left="0"/>
      </w:pPr>
      <w:r w:rsidRPr="0061735F">
        <w:t xml:space="preserve">- 10-5 - в межрегиональном звене –; </w:t>
      </w:r>
    </w:p>
    <w:p w14:paraId="58F27D50" w14:textId="77777777" w:rsidR="00FD3C88" w:rsidRPr="0061735F" w:rsidRDefault="00FD3C88" w:rsidP="00FD3C88">
      <w:pPr>
        <w:pStyle w:val="a7"/>
        <w:ind w:left="0"/>
      </w:pPr>
      <w:r w:rsidRPr="0061735F">
        <w:t>- 10-4 - в региональном (территориальном) звене -.</w:t>
      </w:r>
    </w:p>
    <w:p w14:paraId="69BE4AC4" w14:textId="77777777" w:rsidR="00FD3C88" w:rsidRPr="0061735F" w:rsidRDefault="00FD3C88" w:rsidP="00FD3C88">
      <w:pPr>
        <w:pStyle w:val="a7"/>
        <w:ind w:left="0"/>
      </w:pPr>
      <w:r w:rsidRPr="0061735F">
        <w:t>Разборчивость слов при передаче информации должна быть не менее 93 % в каждом звене оповещения.</w:t>
      </w:r>
    </w:p>
    <w:p w14:paraId="44471FD6" w14:textId="77777777" w:rsidR="00FD3C88" w:rsidRPr="0061735F" w:rsidRDefault="00FD3C88" w:rsidP="00FD3C88">
      <w:pPr>
        <w:pStyle w:val="a7"/>
        <w:ind w:left="0"/>
      </w:pPr>
      <w:r w:rsidRPr="0061735F">
        <w:t>Система оповещения должна обеспечивать передачу сообщений и сигналов в подчиненные органы управления и силы гражданской обороны при всех воздействующих факторах военного времени с вероятностью не ниже 0,95 для федерального и межрегионального звеньев управления, 0,9 - для регионального звена управления и 0,85 - для муниципального и объектового звеньев управления.</w:t>
      </w:r>
    </w:p>
    <w:p w14:paraId="779D3E63" w14:textId="77777777" w:rsidR="00FD3C88" w:rsidRPr="0061735F" w:rsidRDefault="00FD3C88" w:rsidP="00FD3C88">
      <w:pPr>
        <w:pStyle w:val="a7"/>
        <w:ind w:left="0"/>
      </w:pPr>
      <w:r w:rsidRPr="0061735F">
        <w:lastRenderedPageBreak/>
        <w:t>Коэффициент готовности, характеризующий способность системы оповещения немедленно приступить к передаче сигналов и информации оповещения органам управления и силам гражданской обороны в любой обстановке, в целом должен быть не менее 0,994, в федеральном звене - 0,99999; в межрегиональном звене - 0,9999; в региональном (территориальном звене) -0,999; в местном звене - 0,995.</w:t>
      </w:r>
    </w:p>
    <w:p w14:paraId="666F6083" w14:textId="77777777" w:rsidR="00FD3C88" w:rsidRPr="0061735F" w:rsidRDefault="00FD3C88" w:rsidP="00FD3C88">
      <w:pPr>
        <w:pStyle w:val="a7"/>
        <w:ind w:left="0"/>
      </w:pPr>
      <w:r w:rsidRPr="0061735F">
        <w:t>Достоверность приема речевой информации должна соответствовать второму классу качества:</w:t>
      </w:r>
    </w:p>
    <w:p w14:paraId="59D667DE" w14:textId="77777777" w:rsidR="00FD3C88" w:rsidRPr="0061735F" w:rsidRDefault="00FD3C88" w:rsidP="00FD3C88">
      <w:pPr>
        <w:pStyle w:val="a7"/>
        <w:ind w:left="0"/>
      </w:pPr>
      <w:r w:rsidRPr="0061735F">
        <w:t xml:space="preserve">1) слоговая разборчивость - не хуже 75 %; </w:t>
      </w:r>
    </w:p>
    <w:p w14:paraId="115B872B" w14:textId="77777777" w:rsidR="00FD3C88" w:rsidRPr="0061735F" w:rsidRDefault="00FD3C88" w:rsidP="00FD3C88">
      <w:pPr>
        <w:pStyle w:val="a7"/>
        <w:ind w:left="0"/>
      </w:pPr>
      <w:r w:rsidRPr="0061735F">
        <w:t>2) словесная разборчивость - не хуже 97 .</w:t>
      </w:r>
    </w:p>
    <w:p w14:paraId="7F5D3616" w14:textId="77777777" w:rsidR="00FD3C88" w:rsidRPr="0061735F" w:rsidRDefault="00FD3C88" w:rsidP="00FD3C88">
      <w:pPr>
        <w:pStyle w:val="a7"/>
        <w:ind w:left="0"/>
      </w:pPr>
      <w:r w:rsidRPr="0061735F">
        <w:t>Надежность системы оповещения должна составлять не менее 12 лет непрерывной работы.</w:t>
      </w:r>
    </w:p>
    <w:p w14:paraId="35F0F669" w14:textId="77777777" w:rsidR="00FD3C88" w:rsidRPr="0061735F" w:rsidRDefault="00FD3C88" w:rsidP="00FD3C88">
      <w:pPr>
        <w:pStyle w:val="a7"/>
        <w:ind w:left="0"/>
      </w:pPr>
      <w:r w:rsidRPr="0061735F">
        <w:t>Управляемость системой оповещения должна обеспечивать изменение своего состояния в заданных пределах при воздействиях на нее органов управления связью и оповещения в соответствии с изменениями обстановки в условиях военного времени.</w:t>
      </w:r>
    </w:p>
    <w:p w14:paraId="7829DCE7" w14:textId="77777777" w:rsidR="00FD3C88" w:rsidRPr="0061735F" w:rsidRDefault="00FD3C88" w:rsidP="00FD3C88">
      <w:pPr>
        <w:pStyle w:val="a7"/>
        <w:ind w:left="0"/>
      </w:pPr>
      <w:r w:rsidRPr="0061735F">
        <w:t>Требования по надежности и ее составляющим - безотказности, долговечности, ремонтопригодности, сохраняемости:</w:t>
      </w:r>
    </w:p>
    <w:p w14:paraId="790C840C" w14:textId="77777777" w:rsidR="00FD3C88" w:rsidRPr="0061735F" w:rsidRDefault="00FD3C88" w:rsidP="00FD3C88">
      <w:pPr>
        <w:pStyle w:val="a7"/>
        <w:ind w:left="0"/>
      </w:pPr>
      <w:r w:rsidRPr="0061735F">
        <w:t>- средняя наработка на отказ изделия должна составлять не менее 10 000 ч;</w:t>
      </w:r>
    </w:p>
    <w:p w14:paraId="7032C38E" w14:textId="77777777" w:rsidR="00FD3C88" w:rsidRPr="0061735F" w:rsidRDefault="00FD3C88" w:rsidP="00FD3C88">
      <w:pPr>
        <w:pStyle w:val="a7"/>
        <w:ind w:left="0"/>
      </w:pPr>
      <w:r w:rsidRPr="0061735F">
        <w:t>- среднее время восстановления работоспособного состояния средства связи и оповещения - не более 30 мин с учетом замены неисправного блока и без учета времени на доставку;</w:t>
      </w:r>
    </w:p>
    <w:p w14:paraId="668520E2" w14:textId="77777777" w:rsidR="00FD3C88" w:rsidRPr="0061735F" w:rsidRDefault="00FD3C88" w:rsidP="00FD3C88">
      <w:pPr>
        <w:pStyle w:val="a7"/>
        <w:ind w:left="0"/>
      </w:pPr>
      <w:r w:rsidRPr="0061735F">
        <w:t>- средний срок сохраняемости средств связи и оповещения - не менее 12 лет при хранении его в условиях отапливаемых и неотапливаемых хранилищ с температурой воздуха от минус 40</w:t>
      </w:r>
      <w:r w:rsidRPr="0061735F">
        <w:rPr>
          <w:vertAlign w:val="superscript"/>
        </w:rPr>
        <w:t>о</w:t>
      </w:r>
      <w:r w:rsidRPr="0061735F">
        <w:t>C до плюс 40</w:t>
      </w:r>
      <w:r w:rsidRPr="0061735F">
        <w:rPr>
          <w:vertAlign w:val="superscript"/>
        </w:rPr>
        <w:t>о</w:t>
      </w:r>
      <w:r w:rsidRPr="0061735F">
        <w:t>C и относительной влажностью воздуха - 80 %;</w:t>
      </w:r>
    </w:p>
    <w:p w14:paraId="1C4B7983" w14:textId="77777777" w:rsidR="00FD3C88" w:rsidRPr="0061735F" w:rsidRDefault="00FD3C88" w:rsidP="00FD3C88">
      <w:pPr>
        <w:pStyle w:val="a7"/>
        <w:ind w:left="0"/>
      </w:pPr>
      <w:r w:rsidRPr="0061735F">
        <w:t>- средний срок службы составных частей средств связи и оповещения до списания - не менее 12 лет;</w:t>
      </w:r>
    </w:p>
    <w:p w14:paraId="1681504A" w14:textId="77777777" w:rsidR="00FD3C88" w:rsidRPr="0061735F" w:rsidRDefault="00FD3C88" w:rsidP="00FD3C88">
      <w:pPr>
        <w:pStyle w:val="a7"/>
        <w:ind w:left="0"/>
      </w:pPr>
      <w:r w:rsidRPr="0061735F">
        <w:t>- средний ресурс составных частей средства связи и оповещения до первого капитального ремонта - не менее 10 000 ч.</w:t>
      </w:r>
    </w:p>
    <w:p w14:paraId="79F1D51C" w14:textId="77777777" w:rsidR="00FD3C88" w:rsidRPr="0061735F" w:rsidRDefault="00FD3C88" w:rsidP="00FD3C88">
      <w:pPr>
        <w:pStyle w:val="a7"/>
        <w:ind w:left="0"/>
      </w:pPr>
      <w:r w:rsidRPr="0061735F">
        <w:t>Требования к транспортабельности для подвижных технических средств оповещения:</w:t>
      </w:r>
    </w:p>
    <w:p w14:paraId="4D899625" w14:textId="77777777" w:rsidR="00FD3C88" w:rsidRPr="0061735F" w:rsidRDefault="00FD3C88" w:rsidP="00FD3C88">
      <w:pPr>
        <w:pStyle w:val="a7"/>
        <w:ind w:left="0"/>
      </w:pPr>
      <w:r w:rsidRPr="0061735F">
        <w:t>подвижные подсистемы системы оповещения населения должны размещать на транспортных средствах повышенной готовности и проходимости.</w:t>
      </w:r>
    </w:p>
    <w:p w14:paraId="3251F6C3" w14:textId="77777777" w:rsidR="00FD3C88" w:rsidRPr="0061735F" w:rsidRDefault="00FD3C88" w:rsidP="00FD3C88">
      <w:pPr>
        <w:pStyle w:val="a7"/>
        <w:ind w:left="0"/>
      </w:pPr>
      <w:r w:rsidRPr="0061735F">
        <w:t>Электропитание технических средств оповещения должно осуществляться от сети гарантированного электропитания, в том числе от источников автономного питания.</w:t>
      </w:r>
    </w:p>
    <w:p w14:paraId="0D747135" w14:textId="77777777" w:rsidR="00FD3C88" w:rsidRPr="0061735F" w:rsidRDefault="00FD3C88" w:rsidP="00FD3C88">
      <w:pPr>
        <w:pStyle w:val="a7"/>
        <w:ind w:left="0"/>
      </w:pPr>
      <w:r w:rsidRPr="0061735F">
        <w:t>Сети вещания операторов связи должны обеспечивать централизованную передачу населению сигналов оповещения и информации, формируемых комплексами технических средств оповещения.</w:t>
      </w:r>
    </w:p>
    <w:p w14:paraId="4727B3FA" w14:textId="77777777" w:rsidR="00FD3C88" w:rsidRPr="0061735F" w:rsidRDefault="00FD3C88" w:rsidP="00FD3C88">
      <w:pPr>
        <w:pStyle w:val="a7"/>
        <w:ind w:left="0"/>
      </w:pPr>
      <w:r w:rsidRPr="0061735F">
        <w:t>Проектирование локальных систем оповещения на потенциально опасных объектах, объектовых систем оповещения, а также систем оповещения городских и сельских поселений и их техническое сопряжение с региональной автоматизированной системой централизованного оповещения на основе сети проводного радиовещания следует осуществлять в соответствии с СП 133.13330.</w:t>
      </w:r>
    </w:p>
    <w:p w14:paraId="593060B9" w14:textId="77777777" w:rsidR="00FD3C88" w:rsidRPr="0061735F" w:rsidRDefault="00FD3C88" w:rsidP="00FD3C88">
      <w:pPr>
        <w:pStyle w:val="a7"/>
        <w:ind w:left="0"/>
      </w:pPr>
      <w:r w:rsidRPr="0061735F">
        <w:t xml:space="preserve">Для осуществления приема, обработки и передачи аудио- и (или) аудиовизуальных, а также иных сообщений об угрозе возникновения, о </w:t>
      </w:r>
      <w:r w:rsidRPr="0061735F">
        <w:lastRenderedPageBreak/>
        <w:t>возникновении чрезвычайных ситуаций и правилах поведения населения создаются специализированные технические средства оповещения и информирования населения в местах массового пребывания людей (далее – специализированные технические средства).</w:t>
      </w:r>
    </w:p>
    <w:p w14:paraId="2FFB906B" w14:textId="77777777" w:rsidR="00FD3C88" w:rsidRPr="0061735F" w:rsidRDefault="00FD3C88" w:rsidP="00FD3C88">
      <w:pPr>
        <w:pStyle w:val="a7"/>
        <w:ind w:left="0"/>
      </w:pPr>
      <w:r w:rsidRPr="0061735F">
        <w:t>Специализированные технические средства должны удовлетворять следующим требованиям.</w:t>
      </w:r>
    </w:p>
    <w:p w14:paraId="60E03255" w14:textId="77777777" w:rsidR="00FD3C88" w:rsidRPr="0061735F" w:rsidRDefault="00FD3C88" w:rsidP="00FD3C88">
      <w:pPr>
        <w:pStyle w:val="a7"/>
        <w:ind w:left="0"/>
      </w:pPr>
      <w:r w:rsidRPr="0061735F">
        <w:t>Специализированные технические средства не должны:</w:t>
      </w:r>
    </w:p>
    <w:p w14:paraId="13F7E270" w14:textId="77777777" w:rsidR="00FD3C88" w:rsidRPr="0061735F" w:rsidRDefault="00FD3C88" w:rsidP="00FD3C88">
      <w:pPr>
        <w:pStyle w:val="a7"/>
        <w:ind w:left="0"/>
      </w:pPr>
      <w:r w:rsidRPr="0061735F">
        <w:t>- влиять на безопасность дорожного движения;</w:t>
      </w:r>
    </w:p>
    <w:p w14:paraId="27B6AA52" w14:textId="77777777" w:rsidR="00FD3C88" w:rsidRPr="0061735F" w:rsidRDefault="00FD3C88" w:rsidP="00FD3C88">
      <w:pPr>
        <w:pStyle w:val="a7"/>
        <w:ind w:left="0"/>
      </w:pPr>
      <w:r w:rsidRPr="0061735F">
        <w:t>- ограничивать видимость как в направлении движения, так и боковую (в том числе ограничивать видимость технических средств организации дорожного движения или мешать их восприятию участниками дорожного движения);</w:t>
      </w:r>
    </w:p>
    <w:p w14:paraId="25B0D825" w14:textId="77777777" w:rsidR="00FD3C88" w:rsidRPr="0061735F" w:rsidRDefault="00FD3C88" w:rsidP="00FD3C88">
      <w:pPr>
        <w:pStyle w:val="a7"/>
        <w:ind w:left="0"/>
      </w:pPr>
      <w:r w:rsidRPr="0061735F">
        <w:t>- снижать прочность, устойчивость и надежность конструкций, зданий и сооружений, на которых они размещены;</w:t>
      </w:r>
    </w:p>
    <w:p w14:paraId="0C60BA71" w14:textId="77777777" w:rsidR="00FD3C88" w:rsidRPr="0061735F" w:rsidRDefault="00FD3C88" w:rsidP="00FD3C88">
      <w:pPr>
        <w:pStyle w:val="a7"/>
        <w:ind w:left="0"/>
      </w:pPr>
      <w:r w:rsidRPr="0061735F">
        <w:t>- создавать помехи для прохода пешеходов и механизированной уборки дорог;</w:t>
      </w:r>
    </w:p>
    <w:p w14:paraId="75DD40F6" w14:textId="77777777" w:rsidR="00FD3C88" w:rsidRPr="0061735F" w:rsidRDefault="00FD3C88" w:rsidP="00FD3C88">
      <w:pPr>
        <w:pStyle w:val="a7"/>
        <w:ind w:left="0"/>
      </w:pPr>
      <w:r w:rsidRPr="0061735F">
        <w:t xml:space="preserve">- быть </w:t>
      </w:r>
      <w:proofErr w:type="spellStart"/>
      <w:r w:rsidRPr="0061735F">
        <w:t>устанавлены</w:t>
      </w:r>
      <w:proofErr w:type="spellEnd"/>
      <w:r w:rsidRPr="0061735F">
        <w:t xml:space="preserve"> в местах, где их размещение и эксплуатация может наносить ущерб природному комплексу, иметь сходство по внешнему виду, изображению, звуковому эффекту с техническими средствами организации дорожного движения и специальными сигналами, создавать впечатление нахождения на дороге пешеходов, транспортных средств, животных, других предметов.</w:t>
      </w:r>
    </w:p>
    <w:p w14:paraId="44121B3F" w14:textId="77777777" w:rsidR="00FD3C88" w:rsidRPr="0061735F" w:rsidRDefault="00FD3C88" w:rsidP="00FD3C88">
      <w:pPr>
        <w:pStyle w:val="a7"/>
        <w:ind w:left="0"/>
      </w:pPr>
      <w:r w:rsidRPr="0061735F">
        <w:t>Специализированные технические средства, располагаемые внутри помещений, должны устанавливаться в местах наибольшего пребывания людей (залы ожидания, вестибюли, основные входы и выходы из помещений и т.п.) в соответствии с СП 133.13330 и СП 134.13330.</w:t>
      </w:r>
    </w:p>
    <w:p w14:paraId="05AC1FB9" w14:textId="77777777" w:rsidR="00FD3C88" w:rsidRPr="0061735F" w:rsidRDefault="00FD3C88" w:rsidP="00FD3C88">
      <w:pPr>
        <w:pStyle w:val="a7"/>
        <w:ind w:left="0"/>
      </w:pPr>
      <w:r w:rsidRPr="0061735F">
        <w:t>Специализированные технические средства, располагаемые вне помещений, не должны размещаться:</w:t>
      </w:r>
    </w:p>
    <w:p w14:paraId="3749BBE6" w14:textId="77777777" w:rsidR="00FD3C88" w:rsidRPr="0061735F" w:rsidRDefault="00FD3C88" w:rsidP="00FD3C88">
      <w:pPr>
        <w:pStyle w:val="a7"/>
        <w:ind w:left="0"/>
      </w:pPr>
      <w:r w:rsidRPr="0061735F">
        <w:t>- на одной опоре с дорожными знаками, светофорами, в створе и в одном сечении с ними;</w:t>
      </w:r>
    </w:p>
    <w:p w14:paraId="22BA292B" w14:textId="77777777" w:rsidR="00FD3C88" w:rsidRPr="0061735F" w:rsidRDefault="00FD3C88" w:rsidP="00FD3C88">
      <w:pPr>
        <w:pStyle w:val="a7"/>
        <w:ind w:left="0"/>
      </w:pPr>
      <w:r w:rsidRPr="0061735F">
        <w:t>- на аварийно-опасных участках дорог, железнодорожных переездах, мостовых сооружениях, в туннелях и под путепроводами, а также на расстоянии менее 350 м от них вне населенных пунктов и менее 50 м - в населенных пунктах;</w:t>
      </w:r>
    </w:p>
    <w:p w14:paraId="5ACA1C74" w14:textId="77777777" w:rsidR="00FD3C88" w:rsidRPr="0061735F" w:rsidRDefault="00FD3C88" w:rsidP="00FD3C88">
      <w:pPr>
        <w:pStyle w:val="a7"/>
        <w:ind w:left="0"/>
      </w:pPr>
      <w:r w:rsidRPr="0061735F">
        <w:t>- на участках дорог с высотой насыпи земляного полотна более 2 м;</w:t>
      </w:r>
    </w:p>
    <w:p w14:paraId="16B27312" w14:textId="77777777" w:rsidR="00FD3C88" w:rsidRPr="0061735F" w:rsidRDefault="00FD3C88" w:rsidP="00FD3C88">
      <w:pPr>
        <w:pStyle w:val="a7"/>
        <w:ind w:left="0"/>
      </w:pPr>
      <w:r w:rsidRPr="0061735F">
        <w:t>- над проезжей частью;</w:t>
      </w:r>
    </w:p>
    <w:p w14:paraId="56F546B7" w14:textId="77777777" w:rsidR="00FD3C88" w:rsidRPr="0061735F" w:rsidRDefault="00FD3C88" w:rsidP="00FD3C88">
      <w:pPr>
        <w:pStyle w:val="a7"/>
        <w:ind w:left="0"/>
      </w:pPr>
      <w:r w:rsidRPr="0061735F">
        <w:t>- на дорожных ограждениях;</w:t>
      </w:r>
    </w:p>
    <w:p w14:paraId="1AA6B7C5" w14:textId="77777777" w:rsidR="00FD3C88" w:rsidRPr="0061735F" w:rsidRDefault="00FD3C88" w:rsidP="00FD3C88">
      <w:pPr>
        <w:pStyle w:val="a7"/>
        <w:ind w:left="0"/>
      </w:pPr>
      <w:r w:rsidRPr="0061735F">
        <w:t>- на деревьях, скалах и других природных объектах;</w:t>
      </w:r>
    </w:p>
    <w:p w14:paraId="08E4B984" w14:textId="77777777" w:rsidR="00FD3C88" w:rsidRPr="0061735F" w:rsidRDefault="00FD3C88" w:rsidP="00FD3C88">
      <w:pPr>
        <w:pStyle w:val="a7"/>
        <w:ind w:left="0"/>
      </w:pPr>
      <w:r w:rsidRPr="0061735F">
        <w:t>- на участках дорог с расстоянием видимости менее 350 м вне населенных пунктов и менее 150 м - в населенных пунктах;</w:t>
      </w:r>
    </w:p>
    <w:p w14:paraId="49ADB23A" w14:textId="77777777" w:rsidR="00FD3C88" w:rsidRPr="0061735F" w:rsidRDefault="00FD3C88" w:rsidP="00FD3C88">
      <w:pPr>
        <w:pStyle w:val="a7"/>
        <w:ind w:left="0"/>
      </w:pPr>
      <w:r w:rsidRPr="0061735F">
        <w:t>- ближе 25 м от остановок маршрутных транспортных средств;</w:t>
      </w:r>
    </w:p>
    <w:p w14:paraId="279B3A88" w14:textId="77777777" w:rsidR="00FD3C88" w:rsidRPr="0061735F" w:rsidRDefault="00FD3C88" w:rsidP="00FD3C88">
      <w:pPr>
        <w:pStyle w:val="a7"/>
        <w:ind w:left="0"/>
      </w:pPr>
      <w:r w:rsidRPr="0061735F">
        <w:t>- на пешеходных переходах и пересечениях автомобильных дорог на одном уровне, а также на расстоянии менее 150 м от них вне населенных пунктов и менее 50 м - в населенных пунктах;</w:t>
      </w:r>
    </w:p>
    <w:p w14:paraId="0921369F" w14:textId="77777777" w:rsidR="00FD3C88" w:rsidRPr="0061735F" w:rsidRDefault="00FD3C88" w:rsidP="00FD3C88">
      <w:pPr>
        <w:pStyle w:val="a7"/>
        <w:ind w:left="0"/>
      </w:pPr>
      <w:r w:rsidRPr="0061735F">
        <w:t>- сбоку от дороги на расстоянии менее 10 м от бровки земляного полотна дороги (бордюрного камня) вне населенных пунктов и менее 5 м - в населенных пунктах.</w:t>
      </w:r>
    </w:p>
    <w:p w14:paraId="5A39229D" w14:textId="77777777" w:rsidR="00FD3C88" w:rsidRPr="0061735F" w:rsidRDefault="00FD3C88" w:rsidP="00FD3C88">
      <w:pPr>
        <w:pStyle w:val="a7"/>
        <w:ind w:left="0"/>
      </w:pPr>
      <w:r w:rsidRPr="0061735F">
        <w:t>При размещении специализированных технических средств на разделительной полосе расстояние от края конструкции или опоры до края проезжей части должно составлять не менее 2,5 м.</w:t>
      </w:r>
    </w:p>
    <w:p w14:paraId="5CF1CB5B" w14:textId="77777777" w:rsidR="00FD3C88" w:rsidRPr="0061735F" w:rsidRDefault="00FD3C88" w:rsidP="00FD3C88">
      <w:pPr>
        <w:pStyle w:val="a7"/>
        <w:ind w:left="0"/>
      </w:pPr>
      <w:r w:rsidRPr="0061735F">
        <w:lastRenderedPageBreak/>
        <w:t>Специализированные технические средства должны оснащаться:</w:t>
      </w:r>
    </w:p>
    <w:p w14:paraId="43135898" w14:textId="77777777" w:rsidR="00FD3C88" w:rsidRPr="0061735F" w:rsidRDefault="00FD3C88" w:rsidP="00FD3C88">
      <w:pPr>
        <w:pStyle w:val="a7"/>
        <w:ind w:left="0"/>
      </w:pPr>
      <w:r w:rsidRPr="0061735F">
        <w:t>- системой пожаротушения и системой аварийного отключения от электропитания;</w:t>
      </w:r>
    </w:p>
    <w:p w14:paraId="583AA6B2" w14:textId="77777777" w:rsidR="00FD3C88" w:rsidRPr="0061735F" w:rsidRDefault="00FD3C88" w:rsidP="00FD3C88">
      <w:pPr>
        <w:pStyle w:val="a7"/>
        <w:ind w:left="0"/>
      </w:pPr>
      <w:r w:rsidRPr="0061735F">
        <w:t>- табло с указанием (идентификацией) эксплуатирующей организации.</w:t>
      </w:r>
    </w:p>
    <w:p w14:paraId="5D19CE95" w14:textId="77777777" w:rsidR="00FD3C88" w:rsidRPr="0061735F" w:rsidRDefault="00FD3C88" w:rsidP="00FD3C88">
      <w:pPr>
        <w:pStyle w:val="a7"/>
        <w:ind w:left="0"/>
      </w:pPr>
      <w:r w:rsidRPr="0061735F">
        <w:t>Опоры отдельно стоящих специализированных технических средств должны быть изготовлены из материалов, обеспечивающих достаточную устойчивость при ветровой нагрузке и эксплуатации.</w:t>
      </w:r>
    </w:p>
    <w:p w14:paraId="421714C1" w14:textId="77777777" w:rsidR="00FD3C88" w:rsidRPr="0061735F" w:rsidRDefault="00FD3C88" w:rsidP="00FD3C88">
      <w:pPr>
        <w:pStyle w:val="a7"/>
        <w:ind w:left="0"/>
      </w:pPr>
      <w:r w:rsidRPr="0061735F">
        <w:t>Фундаменты отдельно стоящих специализированных технических средств не должны выступать над уровнем земли или тротуара. В исключительных случаях, когда заглубление фундамента невозможно, допускается размещение фундаментов без заглубления при наличии бортового камня или дорожных ограждений.</w:t>
      </w:r>
    </w:p>
    <w:p w14:paraId="0A83F5CD" w14:textId="77777777" w:rsidR="00FD3C88" w:rsidRPr="0061735F" w:rsidRDefault="00FD3C88" w:rsidP="00FD3C88">
      <w:pPr>
        <w:pStyle w:val="a7"/>
        <w:ind w:left="0"/>
      </w:pPr>
    </w:p>
    <w:p w14:paraId="03796A1B" w14:textId="77777777" w:rsidR="00FD3C88" w:rsidRPr="0061735F" w:rsidRDefault="00FD3C88" w:rsidP="00FD3C88">
      <w:pPr>
        <w:pStyle w:val="a7"/>
        <w:ind w:left="0"/>
        <w:rPr>
          <w:b/>
          <w:iCs/>
        </w:rPr>
      </w:pPr>
      <w:bookmarkStart w:id="267" w:name="_Toc497648835"/>
      <w:r w:rsidRPr="0061735F">
        <w:rPr>
          <w:b/>
          <w:iCs/>
        </w:rPr>
        <w:t>Проектные решения</w:t>
      </w:r>
      <w:bookmarkEnd w:id="267"/>
    </w:p>
    <w:p w14:paraId="63E83CDD" w14:textId="77777777" w:rsidR="00FD3C88" w:rsidRPr="0061735F" w:rsidRDefault="00FD3C88" w:rsidP="00FD3C88">
      <w:pPr>
        <w:pStyle w:val="a7"/>
        <w:ind w:left="0"/>
      </w:pPr>
      <w:r w:rsidRPr="0061735F">
        <w:t>В целях обеспечения устойчивого функционирования систем оповещения предлагается:</w:t>
      </w:r>
    </w:p>
    <w:p w14:paraId="5F73C6D2" w14:textId="77777777" w:rsidR="00FD3C88" w:rsidRPr="0061735F" w:rsidRDefault="00FD3C88" w:rsidP="00FD3C88">
      <w:pPr>
        <w:pStyle w:val="a7"/>
        <w:ind w:left="0"/>
      </w:pPr>
      <w:r w:rsidRPr="0061735F">
        <w:t xml:space="preserve">Присоединение объектовой системы оповещения к РАСЦО ЛО (зона ответственности – ГКУ «Объект №58») по каналу связи с точкой присоединения по цифровому IP-VPN каналу с использованием усилительного оборудования блока РТС-2000 ОК и коммутатора </w:t>
      </w:r>
      <w:proofErr w:type="spellStart"/>
      <w:r w:rsidRPr="0061735F">
        <w:t>MikroTik</w:t>
      </w:r>
      <w:proofErr w:type="spellEnd"/>
      <w:r w:rsidRPr="0061735F">
        <w:t>.</w:t>
      </w:r>
    </w:p>
    <w:p w14:paraId="779F4CA3" w14:textId="77777777" w:rsidR="00FD3C88" w:rsidRPr="0061735F" w:rsidRDefault="00FD3C88" w:rsidP="00FD3C88">
      <w:pPr>
        <w:pStyle w:val="a7"/>
        <w:ind w:left="0"/>
      </w:pPr>
      <w:r w:rsidRPr="0061735F">
        <w:t>Организация доведения информации оповещения с нескольких территориально разнесенных пунктов управления;</w:t>
      </w:r>
    </w:p>
    <w:p w14:paraId="354C0E10" w14:textId="77777777" w:rsidR="00FD3C88" w:rsidRPr="0061735F" w:rsidRDefault="00FD3C88" w:rsidP="00FD3C88">
      <w:pPr>
        <w:pStyle w:val="a7"/>
        <w:ind w:left="0"/>
      </w:pPr>
      <w:r w:rsidRPr="0061735F">
        <w:t>размещение используемых в интересах оповещения центров (студий) радиовещания, средств связи и аппаратуры оповещения на запасных пунктах управления;</w:t>
      </w:r>
    </w:p>
    <w:p w14:paraId="41C4579A" w14:textId="77777777" w:rsidR="00FD3C88" w:rsidRPr="0061735F" w:rsidRDefault="00FD3C88" w:rsidP="00FD3C88">
      <w:pPr>
        <w:pStyle w:val="a7"/>
        <w:ind w:left="0"/>
      </w:pPr>
      <w:r w:rsidRPr="0061735F">
        <w:t>создание органами местного самоуправления запасов мобильных (перевозимых и переносных) технических средств оповещения населения (в соответствии с положениями статьи 25 Федерального закона от 21 декабря 1994 г. N 68-ФЗ «О защите населения и территорий от чрезвычайных ситуаций природного и техногенного характера»;</w:t>
      </w:r>
    </w:p>
    <w:p w14:paraId="246175FB" w14:textId="77777777" w:rsidR="00FD3C88" w:rsidRPr="0061735F" w:rsidRDefault="00FD3C88" w:rsidP="00FD3C88">
      <w:pPr>
        <w:pStyle w:val="a7"/>
        <w:ind w:left="0"/>
      </w:pPr>
      <w:r w:rsidRPr="0061735F">
        <w:t>установка на объектах телерадиовещания специальной аппаратуры для ввода сигналов оповещения и речевой информации в программы вещания;</w:t>
      </w:r>
    </w:p>
    <w:p w14:paraId="49F7D927" w14:textId="77777777" w:rsidR="00FD3C88" w:rsidRPr="0061735F" w:rsidRDefault="00FD3C88" w:rsidP="00FD3C88">
      <w:pPr>
        <w:pStyle w:val="a7"/>
        <w:ind w:left="0"/>
      </w:pPr>
      <w:r w:rsidRPr="0061735F">
        <w:t xml:space="preserve">установка дополнительных средств доведения до населения условного сигнала «Внимание всем!», которыми являются электрические сирены, с таким расчетом, чтобы обеспечить её сплошное </w:t>
      </w:r>
      <w:proofErr w:type="spellStart"/>
      <w:r w:rsidRPr="0061735F">
        <w:t>звукопокрытие</w:t>
      </w:r>
      <w:proofErr w:type="spellEnd"/>
      <w:r w:rsidRPr="0061735F">
        <w:t>.</w:t>
      </w:r>
    </w:p>
    <w:p w14:paraId="44528522" w14:textId="77777777" w:rsidR="00FD3C88" w:rsidRPr="0061735F" w:rsidRDefault="00FD3C88" w:rsidP="00FD3C88">
      <w:pPr>
        <w:pStyle w:val="a7"/>
        <w:ind w:left="0"/>
      </w:pPr>
      <w:r w:rsidRPr="0061735F">
        <w:t xml:space="preserve">На проектируемой территории предусматривается создание системы оповещения населения о возможных ЧС. </w:t>
      </w:r>
    </w:p>
    <w:p w14:paraId="2CCA4CA2" w14:textId="77777777" w:rsidR="00FD3C88" w:rsidRPr="0061735F" w:rsidRDefault="00FD3C88" w:rsidP="00FD3C88">
      <w:pPr>
        <w:pStyle w:val="a7"/>
        <w:ind w:left="0"/>
      </w:pPr>
      <w:r w:rsidRPr="0061735F">
        <w:t>Для оповещения проживающих по сигналам оповещения ГО и при ЧС предусматривается:</w:t>
      </w:r>
    </w:p>
    <w:p w14:paraId="67EAB02D" w14:textId="77777777" w:rsidR="00FD3C88" w:rsidRPr="0061735F" w:rsidRDefault="00FD3C88" w:rsidP="00FD3C88">
      <w:pPr>
        <w:pStyle w:val="a7"/>
        <w:ind w:left="0"/>
      </w:pPr>
      <w:r w:rsidRPr="0061735F">
        <w:t>установка теле- радиотрансляционных устройств проводного/беспроводного вещания в местах проживания и временного нахождения населения, и местах расположения персонала зданий культурно-бытового назначения и работающих на объектах людей;</w:t>
      </w:r>
    </w:p>
    <w:p w14:paraId="31759992" w14:textId="77777777" w:rsidR="00FD3C88" w:rsidRPr="0061735F" w:rsidRDefault="00FD3C88" w:rsidP="00FD3C88">
      <w:pPr>
        <w:pStyle w:val="a7"/>
        <w:ind w:left="0"/>
      </w:pPr>
      <w:r w:rsidRPr="0061735F">
        <w:t xml:space="preserve">установка громкоговорителей на проектируемой территории с учетом требуемых условий оповещения (100% оповещения) населения, персонала объектов, </w:t>
      </w:r>
      <w:r w:rsidRPr="0061735F">
        <w:lastRenderedPageBreak/>
        <w:t>находящегося вне служебных зданий, с подключением громкоговорителей к сети проводного вещания через специализированный усилитель;</w:t>
      </w:r>
    </w:p>
    <w:p w14:paraId="07914D1C" w14:textId="77777777" w:rsidR="00FD3C88" w:rsidRPr="0061735F" w:rsidRDefault="00FD3C88" w:rsidP="00FD3C88">
      <w:pPr>
        <w:pStyle w:val="a7"/>
        <w:ind w:left="0"/>
      </w:pPr>
      <w:r w:rsidRPr="0061735F">
        <w:t>установку сирен С-40 с ПУ П-164А (100% оповещения) с дистанционным включением подключением к территориальной автоматизированной системе централизованного оповещения.</w:t>
      </w:r>
    </w:p>
    <w:p w14:paraId="6C47E131" w14:textId="77777777" w:rsidR="00FD3C88" w:rsidRPr="0061735F" w:rsidRDefault="00FD3C88" w:rsidP="00FD3C88">
      <w:pPr>
        <w:pStyle w:val="a7"/>
        <w:ind w:left="0"/>
      </w:pPr>
      <w:r w:rsidRPr="0061735F">
        <w:t xml:space="preserve">Предлагаемые места размещения </w:t>
      </w:r>
      <w:proofErr w:type="spellStart"/>
      <w:r w:rsidRPr="0061735F">
        <w:t>электросирен</w:t>
      </w:r>
      <w:proofErr w:type="spellEnd"/>
      <w:r w:rsidRPr="0061735F">
        <w:t xml:space="preserve"> системы оповещения представлены в Приложении 1. </w:t>
      </w:r>
    </w:p>
    <w:p w14:paraId="1C971395" w14:textId="77777777" w:rsidR="00FD3C88" w:rsidRPr="0061735F" w:rsidRDefault="00FD3C88" w:rsidP="00FD3C88">
      <w:pPr>
        <w:pStyle w:val="a7"/>
        <w:ind w:left="0"/>
      </w:pPr>
      <w:r w:rsidRPr="0061735F">
        <w:t>Оповещение населения поселения о ЧС должно осуществляться по территориальной системе оповещения (включением сирен) – сигнал «Внимание всем!». Речевая информация передается населению при возникновении чрезвычайных ситуаций с перерывом программ вещания длительностью не более 5 минут. Допускается 2-3-кратное повторение передачи речевого сообщения.</w:t>
      </w:r>
    </w:p>
    <w:p w14:paraId="6AD6FB7D" w14:textId="77777777" w:rsidR="00FD3C88" w:rsidRPr="0061735F" w:rsidRDefault="00FD3C88" w:rsidP="00FD3C88">
      <w:pPr>
        <w:pStyle w:val="a7"/>
        <w:ind w:left="0"/>
      </w:pPr>
      <w:r w:rsidRPr="0061735F">
        <w:t>Информация о чрезвычайных ситуациях доводится со следующими временными характеристиками:</w:t>
      </w:r>
    </w:p>
    <w:p w14:paraId="547AEBBC" w14:textId="77777777" w:rsidR="00FD3C88" w:rsidRPr="0061735F" w:rsidRDefault="00FD3C88" w:rsidP="00FD3C88">
      <w:pPr>
        <w:pStyle w:val="a7"/>
        <w:ind w:left="0"/>
      </w:pPr>
      <w:r w:rsidRPr="0061735F">
        <w:t>экстренное уведомление и оповещение о прогнозе и факте чрезвычайных ситуаций регионального и местного масштаба – незамедлительно вне зависимости от времени суток;</w:t>
      </w:r>
    </w:p>
    <w:p w14:paraId="0AB278EC" w14:textId="77777777" w:rsidR="00FD3C88" w:rsidRPr="0061735F" w:rsidRDefault="00FD3C88" w:rsidP="00FD3C88">
      <w:pPr>
        <w:pStyle w:val="a7"/>
        <w:ind w:left="0"/>
      </w:pPr>
      <w:r w:rsidRPr="0061735F">
        <w:t>срочная информация о развитии при чрезвычайных ситуациях и о ходе работ по их ликвидации – на позднее двух часов с момента уведомления о событии, последующие донесения с периодичностью не более четырех часов;</w:t>
      </w:r>
    </w:p>
    <w:p w14:paraId="7BD59F3E" w14:textId="77777777" w:rsidR="00FD3C88" w:rsidRPr="0061735F" w:rsidRDefault="00FD3C88" w:rsidP="00FD3C88">
      <w:pPr>
        <w:pStyle w:val="a7"/>
        <w:ind w:left="0"/>
      </w:pPr>
      <w:r w:rsidRPr="0061735F">
        <w:t>обобщенная информация о событиях за сутки при ведении работ по ликвидации чрезвычайных ситуаций к 16 часам каждых суток.</w:t>
      </w:r>
    </w:p>
    <w:p w14:paraId="4D4AFF7D" w14:textId="77777777" w:rsidR="00FD3C88" w:rsidRPr="0061735F" w:rsidRDefault="00FD3C88" w:rsidP="00FD3C88">
      <w:pPr>
        <w:pStyle w:val="a7"/>
        <w:ind w:left="0"/>
      </w:pPr>
      <w:r w:rsidRPr="0061735F">
        <w:t>При получении предупредительного сигнала постоянному и временному населению необходимо включить радиоприемник (телевизор) - на местной волне для прослушивания содержания экстренного сообщения. Прослушав сообщение, немедленно действовать согласно полученным указаниям.</w:t>
      </w:r>
    </w:p>
    <w:p w14:paraId="513842E3" w14:textId="77777777" w:rsidR="00FD3C88" w:rsidRPr="0061735F" w:rsidRDefault="00FD3C88" w:rsidP="00FD3C88">
      <w:pPr>
        <w:pStyle w:val="a7"/>
        <w:ind w:left="0"/>
      </w:pPr>
      <w:r w:rsidRPr="0061735F">
        <w:t>Планом оповещения населения о ЧС, возможен вариант доведения сигналов с использованием автотранспорта, оснащенного громкоговорящими радиоустановками.</w:t>
      </w:r>
    </w:p>
    <w:p w14:paraId="766AEE8E" w14:textId="77777777" w:rsidR="00FD3C88" w:rsidRPr="0061735F" w:rsidRDefault="00FD3C88" w:rsidP="00FD3C88">
      <w:pPr>
        <w:pStyle w:val="a7"/>
        <w:ind w:left="0"/>
        <w:rPr>
          <w:u w:val="single"/>
        </w:rPr>
      </w:pPr>
    </w:p>
    <w:p w14:paraId="7F4EB398" w14:textId="77777777" w:rsidR="00FD3C88" w:rsidRPr="0061735F" w:rsidRDefault="00FD3C88" w:rsidP="00FD3C88">
      <w:pPr>
        <w:pStyle w:val="a7"/>
        <w:ind w:left="0"/>
      </w:pPr>
      <w:r w:rsidRPr="0061735F">
        <w:t>Распоряжения на задействование систем оповещения отдаются:</w:t>
      </w:r>
    </w:p>
    <w:p w14:paraId="094CD1B9" w14:textId="77777777" w:rsidR="00FD3C88" w:rsidRPr="0061735F" w:rsidRDefault="00FD3C88" w:rsidP="00FD3C88">
      <w:pPr>
        <w:pStyle w:val="a7"/>
        <w:ind w:left="0"/>
      </w:pPr>
      <w:r w:rsidRPr="0061735F">
        <w:t>федеральной системы оповещения - МЧС России;</w:t>
      </w:r>
    </w:p>
    <w:p w14:paraId="6316514A" w14:textId="77777777" w:rsidR="00FD3C88" w:rsidRPr="0061735F" w:rsidRDefault="00FD3C88" w:rsidP="00FD3C88">
      <w:pPr>
        <w:pStyle w:val="a7"/>
        <w:ind w:left="0"/>
      </w:pPr>
      <w:r w:rsidRPr="0061735F">
        <w:t>межрегиональной системы оповещения - соответствующим региональным центром МЧС России;</w:t>
      </w:r>
    </w:p>
    <w:p w14:paraId="6A396EBA" w14:textId="77777777" w:rsidR="00FD3C88" w:rsidRPr="0061735F" w:rsidRDefault="00FD3C88" w:rsidP="00FD3C88">
      <w:pPr>
        <w:pStyle w:val="a7"/>
        <w:ind w:left="0"/>
      </w:pPr>
      <w:r w:rsidRPr="0061735F">
        <w:t>региональной системы оповещения - органом исполнительной власти соответствующего субъекта Российской Федерации;</w:t>
      </w:r>
    </w:p>
    <w:p w14:paraId="3859D686" w14:textId="77777777" w:rsidR="00FD3C88" w:rsidRPr="0061735F" w:rsidRDefault="00FD3C88" w:rsidP="00FD3C88">
      <w:pPr>
        <w:pStyle w:val="a7"/>
        <w:ind w:left="0"/>
      </w:pPr>
      <w:r w:rsidRPr="0061735F">
        <w:t>муниципальной системы оповещения - соответствующим органом местного самоуправления;</w:t>
      </w:r>
    </w:p>
    <w:p w14:paraId="69879D4E" w14:textId="77777777" w:rsidR="00FD3C88" w:rsidRPr="0061735F" w:rsidRDefault="00FD3C88" w:rsidP="00FD3C88">
      <w:pPr>
        <w:pStyle w:val="a7"/>
        <w:ind w:left="0"/>
      </w:pPr>
      <w:r w:rsidRPr="0061735F">
        <w:t>локальной системы оповещения - руководителем организации, эксплуатирующей потенциально опасный объект;</w:t>
      </w:r>
    </w:p>
    <w:p w14:paraId="12AAB63F" w14:textId="77777777" w:rsidR="00FD3C88" w:rsidRPr="0061735F" w:rsidRDefault="00FD3C88" w:rsidP="00FD3C88">
      <w:pPr>
        <w:pStyle w:val="a7"/>
        <w:ind w:left="0"/>
      </w:pPr>
      <w:r w:rsidRPr="0061735F">
        <w:t>Непосредственные действия (работы) по задействованию систем оповещения осуществляются дежурными (дежурно-диспетчерскими) службами органов повседневного управления РСЧС, дежурными службами организаций связи, операторов связи и организаций телерадиовещания, привлекаемыми к обеспечению оповещения.</w:t>
      </w:r>
    </w:p>
    <w:p w14:paraId="3A1E3A7F" w14:textId="77777777" w:rsidR="00FD3C88" w:rsidRPr="0061735F" w:rsidRDefault="00FD3C88" w:rsidP="00FD3C88">
      <w:pPr>
        <w:pStyle w:val="a7"/>
        <w:ind w:left="0"/>
      </w:pPr>
    </w:p>
    <w:p w14:paraId="34B6E90A" w14:textId="77777777" w:rsidR="00FD3C88" w:rsidRPr="0061735F" w:rsidRDefault="00FD3C88" w:rsidP="00FD3C88">
      <w:pPr>
        <w:pStyle w:val="a7"/>
        <w:ind w:left="0"/>
        <w:rPr>
          <w:u w:val="single"/>
        </w:rPr>
      </w:pPr>
      <w:r w:rsidRPr="0061735F">
        <w:rPr>
          <w:u w:val="single"/>
        </w:rPr>
        <w:t>Оповещение о пожаре в зданиях</w:t>
      </w:r>
    </w:p>
    <w:p w14:paraId="6816E25F" w14:textId="77777777" w:rsidR="00FD3C88" w:rsidRPr="0061735F" w:rsidRDefault="00FD3C88" w:rsidP="00FD3C88">
      <w:pPr>
        <w:pStyle w:val="a7"/>
        <w:ind w:left="0"/>
      </w:pPr>
      <w:r w:rsidRPr="0061735F">
        <w:t>Оповещение о пожаре в жилых, общественных и производственных зданиях осуществляется в соответствии с НПБ 104-03 «Система оповещения и управления эвакуацией людей при пожаре в зданиях и сооружениях». Способ оповещения (технические средства или организационные меры) определяется в зависимости от назначения здания, его объемно-планировочного и конструктивного решения.</w:t>
      </w:r>
    </w:p>
    <w:p w14:paraId="50F74A20" w14:textId="77777777" w:rsidR="00FD3C88" w:rsidRPr="0061735F" w:rsidRDefault="00FD3C88" w:rsidP="00FD3C88">
      <w:pPr>
        <w:pStyle w:val="a7"/>
        <w:ind w:left="0"/>
      </w:pPr>
      <w:r w:rsidRPr="0061735F">
        <w:t>Оповещение людей о пожаре должно осуществляться:</w:t>
      </w:r>
    </w:p>
    <w:p w14:paraId="39E391E1" w14:textId="77777777" w:rsidR="00FD3C88" w:rsidRPr="0061735F" w:rsidRDefault="00FD3C88" w:rsidP="00FD3C88">
      <w:pPr>
        <w:pStyle w:val="a7"/>
        <w:ind w:left="0"/>
      </w:pPr>
      <w:r w:rsidRPr="0061735F">
        <w:t>подачей звуковых и (или) световых сигналов во все помещения здания с постоянным или временным пребыванием людей;</w:t>
      </w:r>
    </w:p>
    <w:p w14:paraId="6A603FEC" w14:textId="77777777" w:rsidR="00FD3C88" w:rsidRPr="0061735F" w:rsidRDefault="00FD3C88" w:rsidP="00FD3C88">
      <w:pPr>
        <w:pStyle w:val="a7"/>
        <w:ind w:left="0"/>
      </w:pPr>
      <w:r w:rsidRPr="0061735F">
        <w:t xml:space="preserve">трансляцией речевой информации о необходимости эвакуации, путях эвакуации и других действиях, направленных на обеспечение безопасности. </w:t>
      </w:r>
    </w:p>
    <w:p w14:paraId="0981431D" w14:textId="77777777" w:rsidR="00FD3C88" w:rsidRPr="0061735F" w:rsidRDefault="00FD3C88" w:rsidP="00FD3C88">
      <w:pPr>
        <w:pStyle w:val="a7"/>
        <w:ind w:left="0"/>
        <w:rPr>
          <w:u w:val="single"/>
        </w:rPr>
      </w:pPr>
      <w:r w:rsidRPr="0061735F">
        <w:t>Для оповещения подразделений пожарной охраны в телефонных сетях установлен единый номер – «01»,</w:t>
      </w:r>
      <w:r w:rsidRPr="0061735F">
        <w:rPr>
          <w:bCs/>
        </w:rPr>
        <w:t xml:space="preserve"> а также в Спасательную службу ГО</w:t>
      </w:r>
      <w:r w:rsidRPr="0061735F">
        <w:t>.</w:t>
      </w:r>
    </w:p>
    <w:p w14:paraId="3EF8651C" w14:textId="77777777" w:rsidR="00FD3C88" w:rsidRPr="0061735F" w:rsidRDefault="00FD3C88" w:rsidP="00FD3C88">
      <w:pPr>
        <w:pStyle w:val="a7"/>
        <w:ind w:left="0"/>
        <w:rPr>
          <w:bCs/>
          <w:iCs/>
          <w:u w:val="single"/>
        </w:rPr>
      </w:pPr>
      <w:r w:rsidRPr="0061735F">
        <w:rPr>
          <w:u w:val="single"/>
        </w:rPr>
        <w:t xml:space="preserve">Оповещение об авариях на </w:t>
      </w:r>
      <w:r w:rsidRPr="0061735F">
        <w:rPr>
          <w:bCs/>
          <w:u w:val="single"/>
        </w:rPr>
        <w:t>сетях электро-, водо-, тепло-, газоснабжения</w:t>
      </w:r>
    </w:p>
    <w:p w14:paraId="5A4BB824" w14:textId="77777777" w:rsidR="00FD3C88" w:rsidRPr="0061735F" w:rsidRDefault="00FD3C88" w:rsidP="00FD3C88">
      <w:pPr>
        <w:pStyle w:val="a7"/>
        <w:ind w:left="0"/>
        <w:rPr>
          <w:bCs/>
          <w:iCs/>
        </w:rPr>
      </w:pPr>
      <w:r w:rsidRPr="0061735F">
        <w:t xml:space="preserve">Оповещение об авариях на </w:t>
      </w:r>
      <w:r w:rsidRPr="0061735F">
        <w:rPr>
          <w:bCs/>
        </w:rPr>
        <w:t>сетях электро-, водо-, тепло-, газоснабжения осуществляется первым заметившим по телефону «01».</w:t>
      </w:r>
    </w:p>
    <w:p w14:paraId="25E4162B" w14:textId="77777777" w:rsidR="00FD3C88" w:rsidRPr="0061735F" w:rsidRDefault="00FD3C88" w:rsidP="00FD3C88">
      <w:pPr>
        <w:pStyle w:val="a7"/>
        <w:ind w:left="0"/>
        <w:rPr>
          <w:bCs/>
          <w:iCs/>
        </w:rPr>
      </w:pPr>
    </w:p>
    <w:p w14:paraId="3A334856" w14:textId="77777777" w:rsidR="00FD3C88" w:rsidRPr="0061735F" w:rsidRDefault="00FD3C88" w:rsidP="00FD3C88">
      <w:pPr>
        <w:pStyle w:val="a7"/>
        <w:ind w:left="0"/>
        <w:rPr>
          <w:u w:val="single"/>
        </w:rPr>
      </w:pPr>
      <w:r w:rsidRPr="0061735F">
        <w:rPr>
          <w:u w:val="single"/>
        </w:rPr>
        <w:t>Оповещение о террористических актах</w:t>
      </w:r>
    </w:p>
    <w:p w14:paraId="5C6AE77A" w14:textId="77777777" w:rsidR="00FD3C88" w:rsidRPr="0061735F" w:rsidRDefault="00FD3C88" w:rsidP="00FD3C88">
      <w:pPr>
        <w:pStyle w:val="a7"/>
        <w:ind w:left="0"/>
      </w:pPr>
      <w:r w:rsidRPr="0061735F">
        <w:t>В случае несанкционированного нападения на проектируемые объекты курортной территории вооруженных лиц, взрыва, служба охраны (обслуживающий персонал) или первый заметивший по имеющимся каналам связи передают тревожное сообщение:</w:t>
      </w:r>
    </w:p>
    <w:p w14:paraId="0C3F242A" w14:textId="77777777" w:rsidR="00FD3C88" w:rsidRPr="0061735F" w:rsidRDefault="00FD3C88" w:rsidP="00FD3C88">
      <w:pPr>
        <w:pStyle w:val="a7"/>
        <w:numPr>
          <w:ilvl w:val="0"/>
          <w:numId w:val="69"/>
        </w:numPr>
        <w:ind w:left="0" w:firstLine="1287"/>
      </w:pPr>
      <w:r w:rsidRPr="0061735F">
        <w:t>В Единую службу спасения.</w:t>
      </w:r>
    </w:p>
    <w:p w14:paraId="6D5B27DC" w14:textId="77777777" w:rsidR="00FD3C88" w:rsidRPr="0061735F" w:rsidRDefault="00FD3C88" w:rsidP="00FD3C88">
      <w:pPr>
        <w:pStyle w:val="a7"/>
        <w:numPr>
          <w:ilvl w:val="0"/>
          <w:numId w:val="69"/>
        </w:numPr>
        <w:ind w:left="0" w:firstLine="1287"/>
      </w:pPr>
      <w:r w:rsidRPr="0061735F">
        <w:t>В спасательную службу.</w:t>
      </w:r>
    </w:p>
    <w:p w14:paraId="5D15237F" w14:textId="77777777" w:rsidR="00FD3C88" w:rsidRPr="0061735F" w:rsidRDefault="00FD3C88" w:rsidP="00FD3C88">
      <w:pPr>
        <w:pStyle w:val="a7"/>
        <w:numPr>
          <w:ilvl w:val="0"/>
          <w:numId w:val="69"/>
        </w:numPr>
        <w:ind w:left="0" w:firstLine="1287"/>
      </w:pPr>
      <w:r w:rsidRPr="0061735F">
        <w:t>Оперативному дежурному ОВД.</w:t>
      </w:r>
    </w:p>
    <w:p w14:paraId="0EFFB3A7" w14:textId="77777777" w:rsidR="00FD3C88" w:rsidRDefault="00FD3C88" w:rsidP="00FD3C88">
      <w:pPr>
        <w:pStyle w:val="a7"/>
        <w:numPr>
          <w:ilvl w:val="0"/>
          <w:numId w:val="69"/>
        </w:numPr>
        <w:ind w:left="0" w:firstLine="1287"/>
      </w:pPr>
      <w:r w:rsidRPr="0061735F">
        <w:t>В территориальный отдел ФСБ.</w:t>
      </w:r>
    </w:p>
    <w:p w14:paraId="029BD275" w14:textId="77777777" w:rsidR="00FD3C88" w:rsidRPr="0061735F" w:rsidRDefault="00FD3C88" w:rsidP="00FD3C88">
      <w:pPr>
        <w:pStyle w:val="a7"/>
        <w:ind w:left="1287" w:firstLine="0"/>
      </w:pPr>
    </w:p>
    <w:p w14:paraId="2EE57C3E" w14:textId="2DAB644F" w:rsidR="00FD3C88" w:rsidRPr="0061735F" w:rsidRDefault="00FD3C88" w:rsidP="00FD3C88">
      <w:pPr>
        <w:pStyle w:val="20"/>
      </w:pPr>
      <w:bookmarkStart w:id="268" w:name="_Toc497648836"/>
      <w:bookmarkStart w:id="269" w:name="_Toc103784463"/>
      <w:bookmarkStart w:id="270" w:name="_Toc195628048"/>
      <w:r w:rsidRPr="00FD3C88">
        <w:t>18</w:t>
      </w:r>
      <w:r w:rsidRPr="0061735F">
        <w:t>.</w:t>
      </w:r>
      <w:r>
        <w:t>3.</w:t>
      </w:r>
      <w:r w:rsidRPr="0061735F">
        <w:t xml:space="preserve"> Объекты гражданской обороны</w:t>
      </w:r>
      <w:bookmarkEnd w:id="268"/>
      <w:bookmarkEnd w:id="269"/>
      <w:bookmarkEnd w:id="270"/>
    </w:p>
    <w:p w14:paraId="34DC10AC" w14:textId="1A60392F" w:rsidR="00FD3C88" w:rsidRPr="0061735F" w:rsidRDefault="00FD3C88" w:rsidP="00FD3C88">
      <w:pPr>
        <w:pStyle w:val="30"/>
      </w:pPr>
      <w:bookmarkStart w:id="271" w:name="_Toc497648837"/>
      <w:bookmarkStart w:id="272" w:name="_Toc103784464"/>
      <w:bookmarkStart w:id="273" w:name="_Toc195628049"/>
      <w:r w:rsidRPr="00FD3C88">
        <w:t>18</w:t>
      </w:r>
      <w:r>
        <w:t>.3</w:t>
      </w:r>
      <w:r w:rsidRPr="0061735F">
        <w:t>.1</w:t>
      </w:r>
      <w:r>
        <w:t>.</w:t>
      </w:r>
      <w:r w:rsidRPr="0061735F">
        <w:t xml:space="preserve"> Защитные сооружения гражданской обороны</w:t>
      </w:r>
      <w:bookmarkEnd w:id="271"/>
      <w:bookmarkEnd w:id="272"/>
      <w:bookmarkEnd w:id="273"/>
    </w:p>
    <w:p w14:paraId="79785F29" w14:textId="265497B3" w:rsidR="00FD3C88" w:rsidRPr="0061735F" w:rsidRDefault="00FD3C88" w:rsidP="00FD3C88">
      <w:pPr>
        <w:pStyle w:val="40"/>
      </w:pPr>
      <w:bookmarkStart w:id="274" w:name="_Toc497648838"/>
      <w:r w:rsidRPr="00FD3C88">
        <w:t>18</w:t>
      </w:r>
      <w:r w:rsidRPr="0061735F">
        <w:t>.3.1.1. Требования к организации проектирования и эксплуатации</w:t>
      </w:r>
      <w:bookmarkEnd w:id="274"/>
    </w:p>
    <w:p w14:paraId="19E7AF71" w14:textId="77777777" w:rsidR="00FD3C88" w:rsidRPr="0061735F" w:rsidRDefault="00FD3C88" w:rsidP="00FD3C88">
      <w:pPr>
        <w:pStyle w:val="a7"/>
        <w:ind w:left="0"/>
      </w:pPr>
      <w:r w:rsidRPr="0061735F">
        <w:t>Для осуществления укрытия людей в военное время и, при необходимости, в чрезвычайных ситуациях природного и техногенного характера следует предусматривать необходимое количество защитных сооружений гражданской обороны (далее - защитные сооружения).</w:t>
      </w:r>
    </w:p>
    <w:p w14:paraId="68424C27" w14:textId="77777777" w:rsidR="00FD3C88" w:rsidRPr="0061735F" w:rsidRDefault="00FD3C88" w:rsidP="00FD3C88">
      <w:pPr>
        <w:pStyle w:val="a7"/>
        <w:ind w:left="0"/>
      </w:pPr>
      <w:r w:rsidRPr="0061735F">
        <w:t>Защитные сооружения подразделяют на:</w:t>
      </w:r>
    </w:p>
    <w:p w14:paraId="527066A8" w14:textId="77777777" w:rsidR="00FD3C88" w:rsidRPr="0061735F" w:rsidRDefault="00FD3C88" w:rsidP="00FD3C88">
      <w:pPr>
        <w:pStyle w:val="a7"/>
        <w:ind w:left="0"/>
      </w:pPr>
      <w:r w:rsidRPr="0061735F">
        <w:t>- убежища;</w:t>
      </w:r>
    </w:p>
    <w:p w14:paraId="3D1F29DA" w14:textId="77777777" w:rsidR="00FD3C88" w:rsidRPr="0061735F" w:rsidRDefault="00FD3C88" w:rsidP="00FD3C88">
      <w:pPr>
        <w:pStyle w:val="a7"/>
        <w:ind w:left="0"/>
      </w:pPr>
      <w:r w:rsidRPr="0061735F">
        <w:t>- противорадиационные укрытия;</w:t>
      </w:r>
    </w:p>
    <w:p w14:paraId="6F955C78" w14:textId="77777777" w:rsidR="00FD3C88" w:rsidRPr="0061735F" w:rsidRDefault="00FD3C88" w:rsidP="00FD3C88">
      <w:pPr>
        <w:pStyle w:val="a7"/>
        <w:ind w:left="0"/>
      </w:pPr>
      <w:r w:rsidRPr="0061735F">
        <w:t>- укрытия.</w:t>
      </w:r>
    </w:p>
    <w:p w14:paraId="50096459" w14:textId="77777777" w:rsidR="00FD3C88" w:rsidRPr="0061735F" w:rsidRDefault="00FD3C88" w:rsidP="00FD3C88">
      <w:pPr>
        <w:pStyle w:val="a7"/>
        <w:ind w:left="0"/>
      </w:pPr>
      <w:r w:rsidRPr="0061735F">
        <w:t>Защиту наибольшей работающей смены организаций, отнесенных к категориям по гражданской обороне, следует предусматривать в убежищах.</w:t>
      </w:r>
    </w:p>
    <w:p w14:paraId="135B94CF" w14:textId="77777777" w:rsidR="00FD3C88" w:rsidRPr="0061735F" w:rsidRDefault="00FD3C88" w:rsidP="00FD3C88">
      <w:pPr>
        <w:pStyle w:val="a7"/>
        <w:ind w:left="0"/>
      </w:pPr>
      <w:r w:rsidRPr="0061735F">
        <w:t>В зоне возможного радиоактивного загрязнения, за пределами зон возможных разрушений и возможных сильных разрушений защиту всех категорий населения следует предусматривать в противорадиационных укрытиях.</w:t>
      </w:r>
    </w:p>
    <w:p w14:paraId="3B6880F2" w14:textId="77777777" w:rsidR="00FD3C88" w:rsidRPr="0061735F" w:rsidRDefault="00FD3C88" w:rsidP="00FD3C88">
      <w:pPr>
        <w:pStyle w:val="a7"/>
        <w:ind w:left="0"/>
      </w:pPr>
      <w:r w:rsidRPr="0061735F">
        <w:lastRenderedPageBreak/>
        <w:t>Следует предусматривать в укрытиях защиту работников наибольшей работающей смены организаций, расположенных в зоне возможных разрушений и продолжающих свою деятельность в период мобилизации и военное время, но не отнесенных к категориям по гражданской обороне; работников работающей смены дежурного и линейного персонала организаций, обеспечивающих жизнедеятельность городов, отнесенных к особой группе по гражданской обороне; населения городов, отнесенных к группам по гражданской обороне, в том числе нетранспортабельных больных, находящихся в учреждениях здравоохранения, и обслуживающего их медицинского персонала.</w:t>
      </w:r>
    </w:p>
    <w:p w14:paraId="3327A326" w14:textId="77777777" w:rsidR="00FD3C88" w:rsidRPr="0061735F" w:rsidRDefault="00FD3C88" w:rsidP="00FD3C88">
      <w:pPr>
        <w:pStyle w:val="a7"/>
        <w:ind w:left="0"/>
      </w:pPr>
      <w:r w:rsidRPr="0061735F">
        <w:t xml:space="preserve">Защитные сооружения для наибольшей работающей смены организаций, отнесенных к категориям по гражданской обороне, следует располагать на территории этих объектов или в пределах их санитарно-защитной зоны, для остального населения - на  селитебной территории. </w:t>
      </w:r>
    </w:p>
    <w:p w14:paraId="12AABD7A" w14:textId="77777777" w:rsidR="00FD3C88" w:rsidRPr="0061735F" w:rsidRDefault="00FD3C88" w:rsidP="00FD3C88">
      <w:pPr>
        <w:pStyle w:val="a7"/>
        <w:ind w:left="0"/>
      </w:pPr>
      <w:r w:rsidRPr="0061735F">
        <w:t>Для защитных сооружений, расположенных на территориях, отнесенных к особой группе по гражданской обороне, радиус сбора укрываемых следует принимать не более 500 м, а для иных территорий -  не более 1000 м. При подвозе укрываемых автотранспортом радиус сбора укрываемых в противорадиационные укрытия допускается увеличивать до 20 км.</w:t>
      </w:r>
    </w:p>
    <w:p w14:paraId="3B33AE8A" w14:textId="77777777" w:rsidR="00FD3C88" w:rsidRPr="0061735F" w:rsidRDefault="00FD3C88" w:rsidP="00FD3C88">
      <w:pPr>
        <w:pStyle w:val="a7"/>
        <w:ind w:left="0"/>
      </w:pPr>
      <w:r w:rsidRPr="0061735F">
        <w:t>Защитные сооружения следует приводить в готовность для приема укрываемых в сроки, не превышающие 24 ч. Защитные сооружения в зонах возможного радиоактивного загрязнения и возможного химического заражения должны содержаться в готовности к немедленному приему укрываемых.</w:t>
      </w:r>
    </w:p>
    <w:p w14:paraId="48BBA6F8" w14:textId="77777777" w:rsidR="00FD3C88" w:rsidRPr="0061735F" w:rsidRDefault="00FD3C88" w:rsidP="00FD3C88">
      <w:pPr>
        <w:pStyle w:val="a7"/>
        <w:ind w:left="0"/>
      </w:pPr>
      <w:r w:rsidRPr="0061735F">
        <w:t xml:space="preserve">Предусмотренные проектной документацией защитные сооружения, входящие в состав химически опасных объектов необходимо включать в состав пусковых комплексов или объектов первой очереди строительства. </w:t>
      </w:r>
    </w:p>
    <w:p w14:paraId="620152D5" w14:textId="77777777" w:rsidR="00FD3C88" w:rsidRPr="0061735F" w:rsidRDefault="00FD3C88" w:rsidP="00FD3C88">
      <w:pPr>
        <w:pStyle w:val="a7"/>
        <w:ind w:left="0"/>
      </w:pPr>
      <w:r w:rsidRPr="0061735F">
        <w:t>Накопление необходимого количества защитных сооружений осуществляется заблаговременно, в мирное время, путем:</w:t>
      </w:r>
    </w:p>
    <w:p w14:paraId="67D38DF1" w14:textId="77777777" w:rsidR="00FD3C88" w:rsidRPr="0061735F" w:rsidRDefault="00FD3C88" w:rsidP="00FD3C88">
      <w:pPr>
        <w:pStyle w:val="a7"/>
        <w:ind w:left="0"/>
      </w:pPr>
      <w:r w:rsidRPr="0061735F">
        <w:t>- строительства защитных сооружений;</w:t>
      </w:r>
    </w:p>
    <w:p w14:paraId="39F94B37" w14:textId="77777777" w:rsidR="00FD3C88" w:rsidRPr="0061735F" w:rsidRDefault="00FD3C88" w:rsidP="00FD3C88">
      <w:pPr>
        <w:pStyle w:val="a7"/>
        <w:ind w:left="0"/>
      </w:pPr>
      <w:r w:rsidRPr="0061735F">
        <w:t>- сохранения защитных свойств и поддержания в исправности систем жизнеобеспечения  существующих защитных сооружений, и обеспечения их готовности к приему укрываемых;</w:t>
      </w:r>
    </w:p>
    <w:p w14:paraId="2BC74FB4" w14:textId="77777777" w:rsidR="00FD3C88" w:rsidRPr="0061735F" w:rsidRDefault="00FD3C88" w:rsidP="00FD3C88">
      <w:pPr>
        <w:pStyle w:val="a7"/>
        <w:ind w:left="0"/>
      </w:pPr>
      <w:r w:rsidRPr="0061735F">
        <w:t>- приспособления под защитные сооружения вновь строящихся и существующих отдельно стоящих заглубленных сооружений различного назначения;</w:t>
      </w:r>
    </w:p>
    <w:p w14:paraId="18497440" w14:textId="77777777" w:rsidR="00FD3C88" w:rsidRPr="0061735F" w:rsidRDefault="00FD3C88" w:rsidP="00FD3C88">
      <w:pPr>
        <w:pStyle w:val="a7"/>
        <w:ind w:left="0"/>
      </w:pPr>
      <w:r w:rsidRPr="0061735F">
        <w:t>- приспособления для защиты населения подземных горных выработок, естественных пещер и других подземных полостей;</w:t>
      </w:r>
    </w:p>
    <w:p w14:paraId="54FD7625" w14:textId="77777777" w:rsidR="00FD3C88" w:rsidRPr="0061735F" w:rsidRDefault="00FD3C88" w:rsidP="00FD3C88">
      <w:pPr>
        <w:pStyle w:val="a7"/>
        <w:ind w:left="0"/>
      </w:pPr>
      <w:r w:rsidRPr="0061735F">
        <w:t>- приспособления в мирное время метрополитенов для укрытия населения с учетом опасностей мирного и военного времени, наличия защитных сооружений и планируемых мероприятий по гражданской обороне и защите населения;</w:t>
      </w:r>
    </w:p>
    <w:p w14:paraId="1AAA3A71" w14:textId="77777777" w:rsidR="00FD3C88" w:rsidRPr="0061735F" w:rsidRDefault="00FD3C88" w:rsidP="00FD3C88">
      <w:pPr>
        <w:pStyle w:val="a7"/>
        <w:ind w:left="0"/>
      </w:pPr>
      <w:r w:rsidRPr="0061735F">
        <w:t>- приобретения и монтажа герметичных камер-убежищ;</w:t>
      </w:r>
    </w:p>
    <w:p w14:paraId="0F90C218" w14:textId="77777777" w:rsidR="00FD3C88" w:rsidRPr="0061735F" w:rsidRDefault="00FD3C88" w:rsidP="00FD3C88">
      <w:pPr>
        <w:pStyle w:val="a7"/>
        <w:ind w:left="0"/>
      </w:pPr>
      <w:r w:rsidRPr="0061735F">
        <w:t>- приспособления под защитные сооружения помещений в подвальных помещениях,  цокольных и надземных этажах существующих и вновь строящихся зданий и сооружений или возведения отдельно стоящих возвышающихся защитных сооружений.</w:t>
      </w:r>
    </w:p>
    <w:p w14:paraId="3F72B94F" w14:textId="77777777" w:rsidR="00FD3C88" w:rsidRPr="0061735F" w:rsidRDefault="00FD3C88" w:rsidP="00FD3C88">
      <w:pPr>
        <w:pStyle w:val="a7"/>
        <w:ind w:left="0"/>
      </w:pPr>
      <w:r w:rsidRPr="0061735F">
        <w:t xml:space="preserve">В мирное время защитные сооружения в установленном порядке могут использоваться для нужд предприятий, учреждений, организаций и обслуживания </w:t>
      </w:r>
      <w:r w:rsidRPr="0061735F">
        <w:lastRenderedPageBreak/>
        <w:t>населения, а также для защиты населения от поражающих факторов, вызванных чрезвычайными ситуациями природного и техногенного характера, с сохранением возможности приведения их в заданные сроки в состояние готовности к использованию по назначению.</w:t>
      </w:r>
    </w:p>
    <w:p w14:paraId="2F3BD415" w14:textId="77777777" w:rsidR="00FD3C88" w:rsidRPr="0061735F" w:rsidRDefault="00FD3C88" w:rsidP="00FD3C88">
      <w:pPr>
        <w:pStyle w:val="a7"/>
        <w:ind w:left="0"/>
      </w:pPr>
      <w:r w:rsidRPr="0061735F">
        <w:t>Проектирование защитных сооружений осуществляется в соответствии с СП 88.13330 и национальными стандартами в области гражданской обороны.</w:t>
      </w:r>
    </w:p>
    <w:p w14:paraId="2543EEF1" w14:textId="77777777" w:rsidR="00FD3C88" w:rsidRPr="0061735F" w:rsidRDefault="00FD3C88" w:rsidP="00FD3C88">
      <w:pPr>
        <w:pStyle w:val="a7"/>
        <w:ind w:left="0"/>
      </w:pPr>
      <w:r w:rsidRPr="0061735F">
        <w:t>При проектировании защитных сооружений в части противопожарных требований надлежит руководствоваться положениями Федерального закона от 22 июля 2008 г. N 123-ФЗ «Технический регламент о требованиях пожарной безопасности» в зависимости от назначения сооружения в мирное время, а также требованиями соответствующих нормативных документов по пожарной безопасности.</w:t>
      </w:r>
    </w:p>
    <w:p w14:paraId="3A3247B4" w14:textId="77777777" w:rsidR="00FD3C88" w:rsidRPr="0061735F" w:rsidRDefault="00FD3C88" w:rsidP="00FD3C88">
      <w:pPr>
        <w:pStyle w:val="a7"/>
        <w:ind w:left="0"/>
      </w:pPr>
      <w:r w:rsidRPr="0061735F">
        <w:t>Защитные сооружения следует размещать в пределах радиуса сбора укрываемых согласно схемам размещения защитных сооружений гражданской обороны. Укрываемые, проживающие и (или) работающие в пределах радиуса сбора, приписываются к данным сооружениям.</w:t>
      </w:r>
    </w:p>
    <w:p w14:paraId="35F5880D" w14:textId="77777777" w:rsidR="00FD3C88" w:rsidRPr="0061735F" w:rsidRDefault="00FD3C88" w:rsidP="00FD3C88">
      <w:pPr>
        <w:pStyle w:val="a7"/>
        <w:ind w:left="0"/>
      </w:pPr>
      <w:r w:rsidRPr="0061735F">
        <w:t>На объектах с численностью наибольшей работающей смены 600 чел и более, а также в населенных пунктах в одном из защитных сооружений следует предусматривать помещение для организации пункта управления объекта или, соответственно, города (муниципального района города), оснащенного вычислительной техникой, средствами связи, оповещения, сбора информации об обстановке.</w:t>
      </w:r>
    </w:p>
    <w:p w14:paraId="27713563" w14:textId="77777777" w:rsidR="00FD3C88" w:rsidRPr="0061735F" w:rsidRDefault="00FD3C88" w:rsidP="00FD3C88">
      <w:pPr>
        <w:pStyle w:val="a7"/>
        <w:ind w:left="0"/>
      </w:pPr>
      <w:r w:rsidRPr="0061735F">
        <w:t>При организации защиты нетранспортабельных больных, а также медицинского и обслуживающего персонала учреждений здравоохранения в противорадиационных укрытиях или укрытиях численность нетранспортабельных больных следует принимать не менее 10 % от общей проектной вместимости учреждений здравоохранения в мирное время.</w:t>
      </w:r>
    </w:p>
    <w:p w14:paraId="3D19E890" w14:textId="77777777" w:rsidR="00FD3C88" w:rsidRPr="0061735F" w:rsidRDefault="00FD3C88" w:rsidP="00FD3C88">
      <w:pPr>
        <w:pStyle w:val="a7"/>
        <w:ind w:left="0"/>
      </w:pPr>
      <w:r w:rsidRPr="0061735F">
        <w:t>В зонах возможного радиоактивного загрязнения защита больных, медицинского и обслуживающего персонала учреждений здравоохранения (в том числе лечебных учреждений, разворачиваемых в военное время), располагающихся за пределами зон возможных разрушений, должна предусматриваться в противорадиационных укрытиях, которые следует проектировать на полный численный состав учреждений по условиям их функционирования в мирное время.</w:t>
      </w:r>
    </w:p>
    <w:p w14:paraId="25FBAEBC" w14:textId="77777777" w:rsidR="00FD3C88" w:rsidRPr="0061735F" w:rsidRDefault="00FD3C88" w:rsidP="00FD3C88">
      <w:pPr>
        <w:pStyle w:val="a7"/>
        <w:ind w:left="0"/>
      </w:pPr>
      <w:r w:rsidRPr="0061735F">
        <w:t>В защитных сооружениях учреждений здравоохранения, действующих в мирное время и имеющих в своем составе коечный фонд, и лечебных учреждений, развертываемых в военное время, кроме основных помещений для укрытия больных, медицинского и обслуживающего персонала следует предусматривать основные функциональные помещения, обеспечивающие проведение лечебного процесса.</w:t>
      </w:r>
    </w:p>
    <w:p w14:paraId="436B34A5" w14:textId="77777777" w:rsidR="00FD3C88" w:rsidRPr="0061735F" w:rsidRDefault="00FD3C88" w:rsidP="00FD3C88">
      <w:pPr>
        <w:pStyle w:val="a7"/>
        <w:ind w:left="0"/>
      </w:pPr>
      <w:r w:rsidRPr="0061735F">
        <w:t>Защиту работников наибольших работающих смен организаций по добыче полезных ископаемых следует предусматривать, как правило, в защитных сооружениях, размещаемых в подземных горных выработках шахт и рудников.</w:t>
      </w:r>
    </w:p>
    <w:p w14:paraId="02CF6953" w14:textId="77777777" w:rsidR="00FD3C88" w:rsidRPr="0061735F" w:rsidRDefault="00FD3C88" w:rsidP="00FD3C88">
      <w:pPr>
        <w:pStyle w:val="a7"/>
        <w:ind w:left="0"/>
      </w:pPr>
      <w:r w:rsidRPr="0061735F">
        <w:t xml:space="preserve">Строителей, других рабочих и служащих, участвующих в строительстве новых, в расширении или реконструкции действующих объектов, расположенных в зоне возможных разрушений и зоне возможных сильных разрушений, укрывают в </w:t>
      </w:r>
      <w:r w:rsidRPr="0061735F">
        <w:lastRenderedPageBreak/>
        <w:t>защитных сооружениях, предусматриваемых для защиты наибольшей работающей смены этих объектов.</w:t>
      </w:r>
    </w:p>
    <w:p w14:paraId="6A083E49" w14:textId="77777777" w:rsidR="00FD3C88" w:rsidRPr="0061735F" w:rsidRDefault="00FD3C88" w:rsidP="00FD3C88">
      <w:pPr>
        <w:pStyle w:val="a7"/>
        <w:ind w:left="0"/>
      </w:pPr>
      <w:r w:rsidRPr="0061735F">
        <w:t>В случае возведения объектов в зонах возможного радиоактивного загрязнения за пределами зон возможных разрушений указанную категорию населения укрывают в противорадиационных укрытиях по месту работы, жительства или эвакуации.</w:t>
      </w:r>
    </w:p>
    <w:p w14:paraId="594A6C02" w14:textId="77777777" w:rsidR="00FD3C88" w:rsidRPr="0061735F" w:rsidRDefault="00FD3C88" w:rsidP="00FD3C88">
      <w:pPr>
        <w:pStyle w:val="a7"/>
        <w:ind w:left="0"/>
      </w:pPr>
      <w:r w:rsidRPr="0061735F">
        <w:t>При численности наибольшей работающей смены в организациях 50 человек и менее допускается строительство защитных сооружений, обеспечивающих укрытие наибольшей работающей смены групп организаций.</w:t>
      </w:r>
    </w:p>
    <w:p w14:paraId="171E7261" w14:textId="77777777" w:rsidR="00FD3C88" w:rsidRPr="0061735F" w:rsidRDefault="00FD3C88" w:rsidP="00FD3C88">
      <w:pPr>
        <w:pStyle w:val="a7"/>
        <w:ind w:left="0"/>
      </w:pPr>
      <w:r w:rsidRPr="0061735F">
        <w:t>Не менее 30 % основных пожарных автомобилей дежурных смен гарнизонов пожарной охраны территорий, отнесенных к группам по гражданской обороне, и дежурных смен караулов пожарных частей по охране объектов, отнесенных к категориям по гражданской обороне, следует укрывать совместно с боевыми расчетами указанных пожарных автомобилей в защитных сооружениях для пожарной техники.</w:t>
      </w:r>
    </w:p>
    <w:p w14:paraId="0616AB10" w14:textId="77777777" w:rsidR="00FD3C88" w:rsidRPr="0061735F" w:rsidRDefault="00FD3C88" w:rsidP="00FD3C88">
      <w:pPr>
        <w:pStyle w:val="a7"/>
        <w:ind w:left="0"/>
      </w:pPr>
      <w:r w:rsidRPr="0061735F">
        <w:t>Защитные сооружения для пожарной техники по степени защиты должны соответствовать степени защиты защитных сооружений для населения, установленных Сводом правил СП 165.1325800.2014 "Инженерно-технические мероприятия по гражданской обороне".</w:t>
      </w:r>
    </w:p>
    <w:p w14:paraId="2EAD44A7" w14:textId="77777777" w:rsidR="00FD3C88" w:rsidRPr="0061735F" w:rsidRDefault="00FD3C88" w:rsidP="00FD3C88">
      <w:pPr>
        <w:pStyle w:val="a7"/>
        <w:ind w:left="0"/>
      </w:pPr>
      <w:r w:rsidRPr="0061735F">
        <w:t>При реконструкции и эксплуатации существующих защитных сооружений не допускается снижение требований нормативных правовых актов и нормативных документов, в соответствии с которыми эти сооружения были запроектированы.</w:t>
      </w:r>
    </w:p>
    <w:p w14:paraId="482F8B37" w14:textId="77777777" w:rsidR="00FD3C88" w:rsidRPr="0061735F" w:rsidRDefault="00FD3C88" w:rsidP="00FD3C88">
      <w:pPr>
        <w:pStyle w:val="a7"/>
        <w:ind w:left="0"/>
        <w:rPr>
          <w:i/>
          <w:u w:val="single"/>
        </w:rPr>
      </w:pPr>
      <w:r w:rsidRPr="0061735F">
        <w:rPr>
          <w:i/>
          <w:u w:val="single"/>
        </w:rPr>
        <w:t>Убежища</w:t>
      </w:r>
    </w:p>
    <w:p w14:paraId="62FCA0EF" w14:textId="77777777" w:rsidR="00FD3C88" w:rsidRPr="0061735F" w:rsidRDefault="00FD3C88" w:rsidP="00FD3C88">
      <w:pPr>
        <w:pStyle w:val="a7"/>
        <w:ind w:left="0"/>
      </w:pPr>
      <w:r w:rsidRPr="0061735F">
        <w:t xml:space="preserve">Убежища, в зависимости от места их размещения, должны обеспечивать защиту укрываемых от расчетного воздействия поражающих факторов ядерного оружия и обычных средств поражения, бактериальных (биологических) средств, боевых отравляющих веществ, а также при необходимости от </w:t>
      </w:r>
      <w:proofErr w:type="spellStart"/>
      <w:r w:rsidRPr="0061735F">
        <w:t>аварийно</w:t>
      </w:r>
      <w:proofErr w:type="spellEnd"/>
      <w:r w:rsidRPr="0061735F">
        <w:t xml:space="preserve"> химически опасных веществ, радиоактивных веществ при разрушении ядерных установок, пунктов хранения ядерных материалов, радиоактивных веществ и радиоактивных отходов, высоких температур и продуктов горения при пожарах.</w:t>
      </w:r>
    </w:p>
    <w:p w14:paraId="10B6D681" w14:textId="77777777" w:rsidR="00FD3C88" w:rsidRPr="0061735F" w:rsidRDefault="00FD3C88" w:rsidP="00FD3C88">
      <w:pPr>
        <w:pStyle w:val="a7"/>
        <w:ind w:left="0"/>
      </w:pPr>
      <w:r w:rsidRPr="0061735F">
        <w:t>Все убежища (кроме, расположенных  в пределах границ проектной застройки атомных станций, сооружений и комплексов с промышленными, экспериментальными и исследовательскими ядерными реакторами, критическими и подкритическими ядерными стендами; других содержащих ядерные материалы сооружений, комплексов, установок для производства, использования, переработки ядерного топлива и ядерных материалов (далее - объекты использования атомной энергии), а также в метрополитенах) должны иметь степень ослабления проникающей радиации ограждающими конструкциями, равную 1000, и обеспечивать защиту от воздействия избыточного давления во фронте воздушной ударной волны, равного  100 кПа (1 кгс/см</w:t>
      </w:r>
      <w:r w:rsidRPr="0061735F">
        <w:rPr>
          <w:vertAlign w:val="superscript"/>
        </w:rPr>
        <w:t>2</w:t>
      </w:r>
      <w:r w:rsidRPr="0061735F">
        <w:t>).</w:t>
      </w:r>
    </w:p>
    <w:p w14:paraId="514FD8FF" w14:textId="77777777" w:rsidR="00FD3C88" w:rsidRPr="0061735F" w:rsidRDefault="00FD3C88" w:rsidP="00FD3C88">
      <w:pPr>
        <w:pStyle w:val="a7"/>
        <w:ind w:left="0"/>
      </w:pPr>
      <w:r w:rsidRPr="0061735F">
        <w:t>При разработке проектной документации на объекты организаций, подлежащих отнесению к категории по гражданской обороне, следует предусматривать строительство убежищ, предназначенных для укрытия наибольшей работающей смены указанных объектов.</w:t>
      </w:r>
    </w:p>
    <w:p w14:paraId="7F448912" w14:textId="77777777" w:rsidR="00FD3C88" w:rsidRPr="0061735F" w:rsidRDefault="00FD3C88" w:rsidP="00FD3C88">
      <w:pPr>
        <w:pStyle w:val="a7"/>
        <w:ind w:left="0"/>
      </w:pPr>
      <w:r w:rsidRPr="0061735F">
        <w:t xml:space="preserve">Для действующих объектов организаций, отнесенных к первой или второй категории по гражданской обороне, на которых отсутствуют убежища, укрытие </w:t>
      </w:r>
      <w:r w:rsidRPr="0061735F">
        <w:lastRenderedPageBreak/>
        <w:t>наибольшей работающей смены должно быть предусмотрено в быстровозводимых убежищах, строящихся на указанных объектах в период нарастания угрозы до объявления мобилизации и в период мобилизации.</w:t>
      </w:r>
    </w:p>
    <w:p w14:paraId="034B80F6" w14:textId="77777777" w:rsidR="00FD3C88" w:rsidRPr="0061735F" w:rsidRDefault="00FD3C88" w:rsidP="00FD3C88">
      <w:pPr>
        <w:pStyle w:val="a7"/>
        <w:ind w:left="0"/>
      </w:pPr>
      <w:r w:rsidRPr="0061735F">
        <w:t>Системы жизнеобеспечения убежищ должны обеспечивать непрерывное пребывание в них расчетного количества укрываемых в течение двух суток, за исключением систем жизнеобеспечения убежищ, располагаемых в районе размещения объектов использования атомной энергии.</w:t>
      </w:r>
    </w:p>
    <w:p w14:paraId="029F15F1" w14:textId="77777777" w:rsidR="00FD3C88" w:rsidRPr="0061735F" w:rsidRDefault="00FD3C88" w:rsidP="00FD3C88">
      <w:pPr>
        <w:pStyle w:val="a7"/>
        <w:ind w:left="0"/>
      </w:pPr>
      <w:proofErr w:type="spellStart"/>
      <w:r w:rsidRPr="0061735F">
        <w:t>Воздухоснабжение</w:t>
      </w:r>
      <w:proofErr w:type="spellEnd"/>
      <w:r w:rsidRPr="0061735F">
        <w:t xml:space="preserve"> убежищ должно осуществляться по двум режимам: чистой вентиляции (1-й режим) и </w:t>
      </w:r>
      <w:proofErr w:type="spellStart"/>
      <w:r w:rsidRPr="0061735F">
        <w:t>фильтровентиляции</w:t>
      </w:r>
      <w:proofErr w:type="spellEnd"/>
      <w:r w:rsidRPr="0061735F">
        <w:t xml:space="preserve"> (2-й режим).</w:t>
      </w:r>
    </w:p>
    <w:p w14:paraId="2C19775A" w14:textId="77777777" w:rsidR="00FD3C88" w:rsidRPr="0061735F" w:rsidRDefault="00FD3C88" w:rsidP="00FD3C88">
      <w:pPr>
        <w:pStyle w:val="a7"/>
        <w:ind w:left="0"/>
      </w:pPr>
      <w:r w:rsidRPr="0061735F">
        <w:t>В убежищах, расположенных в местах возможной опасной загазованности воздуха продуктами горения, в зонах возможного химического заражения, следует предусматривать режим полной или частичной изоляции (3-й режим).</w:t>
      </w:r>
    </w:p>
    <w:p w14:paraId="68047607" w14:textId="77777777" w:rsidR="00FD3C88" w:rsidRPr="0061735F" w:rsidRDefault="00FD3C88" w:rsidP="00FD3C88">
      <w:pPr>
        <w:pStyle w:val="a7"/>
        <w:ind w:left="0"/>
      </w:pPr>
      <w:r w:rsidRPr="0061735F">
        <w:t xml:space="preserve">Убежища следует располагать в местах наибольшего сосредоточения укрываемых, как правило, в зданиях наименьшей этажности, при этом должны предусматриваться технические решения для обеспечения возможности выхода укрываемых из убежища в условиях заваливания прилегающей территории обломками разрушенных наземных зданий и сооружений. </w:t>
      </w:r>
    </w:p>
    <w:p w14:paraId="0E30E7E7" w14:textId="77777777" w:rsidR="00FD3C88" w:rsidRPr="0061735F" w:rsidRDefault="00FD3C88" w:rsidP="00FD3C88">
      <w:pPr>
        <w:pStyle w:val="a7"/>
        <w:ind w:left="0"/>
        <w:rPr>
          <w:i/>
          <w:u w:val="single"/>
        </w:rPr>
      </w:pPr>
      <w:r w:rsidRPr="0061735F">
        <w:rPr>
          <w:i/>
          <w:u w:val="single"/>
        </w:rPr>
        <w:t>Противорадиационные укрытия</w:t>
      </w:r>
    </w:p>
    <w:p w14:paraId="053D37FA" w14:textId="77777777" w:rsidR="00FD3C88" w:rsidRPr="0061735F" w:rsidRDefault="00FD3C88" w:rsidP="00FD3C88">
      <w:pPr>
        <w:pStyle w:val="a7"/>
        <w:ind w:left="0"/>
      </w:pPr>
      <w:r w:rsidRPr="0061735F">
        <w:t>Системы жизнеобеспечения противорадиационных укрытий должны быть рассчитаны на двухсуточное пребывание укрываемых.</w:t>
      </w:r>
    </w:p>
    <w:p w14:paraId="189927FF" w14:textId="77777777" w:rsidR="00FD3C88" w:rsidRPr="0061735F" w:rsidRDefault="00FD3C88" w:rsidP="00FD3C88">
      <w:pPr>
        <w:pStyle w:val="a7"/>
        <w:ind w:left="0"/>
      </w:pPr>
      <w:proofErr w:type="spellStart"/>
      <w:r w:rsidRPr="0061735F">
        <w:t>Воздухоснабжение</w:t>
      </w:r>
      <w:proofErr w:type="spellEnd"/>
      <w:r w:rsidRPr="0061735F">
        <w:t xml:space="preserve"> противорадиационных укрытий должно осуществляться по двум режимам: чистой вентиляции (1-й режим) и </w:t>
      </w:r>
      <w:proofErr w:type="spellStart"/>
      <w:r w:rsidRPr="0061735F">
        <w:t>фильтровентиляции</w:t>
      </w:r>
      <w:proofErr w:type="spellEnd"/>
      <w:r w:rsidRPr="0061735F">
        <w:t xml:space="preserve"> (2-й режим).</w:t>
      </w:r>
    </w:p>
    <w:p w14:paraId="46A021A0" w14:textId="77777777" w:rsidR="00FD3C88" w:rsidRPr="0061735F" w:rsidRDefault="00FD3C88" w:rsidP="00FD3C88">
      <w:pPr>
        <w:pStyle w:val="a7"/>
        <w:ind w:left="0"/>
        <w:rPr>
          <w:i/>
          <w:u w:val="single"/>
        </w:rPr>
      </w:pPr>
      <w:r w:rsidRPr="0061735F">
        <w:rPr>
          <w:i/>
          <w:u w:val="single"/>
        </w:rPr>
        <w:t xml:space="preserve"> Укрытия</w:t>
      </w:r>
    </w:p>
    <w:p w14:paraId="0836D59D" w14:textId="77777777" w:rsidR="00FD3C88" w:rsidRPr="0061735F" w:rsidRDefault="00FD3C88" w:rsidP="00FD3C88">
      <w:pPr>
        <w:pStyle w:val="a7"/>
        <w:ind w:left="0"/>
      </w:pPr>
      <w:r w:rsidRPr="0061735F">
        <w:t>Укрытия должны обеспечивать защиту:</w:t>
      </w:r>
    </w:p>
    <w:p w14:paraId="3AAD9D62" w14:textId="77777777" w:rsidR="00FD3C88" w:rsidRPr="0061735F" w:rsidRDefault="00FD3C88" w:rsidP="00FD3C88">
      <w:pPr>
        <w:pStyle w:val="a7"/>
        <w:ind w:left="0"/>
      </w:pPr>
      <w:r w:rsidRPr="0061735F">
        <w:t>- наибольшей работающей смены организаций, расположенных в зоне возможных разрушений и продолжающих свою деятельность в период мобилизации и военное время, но не отнесенных к категориям по гражданской обороне;</w:t>
      </w:r>
    </w:p>
    <w:p w14:paraId="317B9F08" w14:textId="77777777" w:rsidR="00FD3C88" w:rsidRPr="0061735F" w:rsidRDefault="00FD3C88" w:rsidP="00FD3C88">
      <w:pPr>
        <w:pStyle w:val="a7"/>
        <w:ind w:left="0"/>
      </w:pPr>
      <w:r w:rsidRPr="0061735F">
        <w:t>- работников работающей смены дежурного и линейного персонала организаций, расположенных вне зоны возможных сильных разрушений и обеспечивающих жизнедеятельность городов, отнесенных к особой группе по гражданской обороне, и организаций, отнесенных к категории особой важности по гражданской обороне;</w:t>
      </w:r>
    </w:p>
    <w:p w14:paraId="6E90B4FE" w14:textId="77777777" w:rsidR="00FD3C88" w:rsidRPr="0061735F" w:rsidRDefault="00FD3C88" w:rsidP="00FD3C88">
      <w:pPr>
        <w:pStyle w:val="a7"/>
        <w:ind w:left="0"/>
      </w:pPr>
      <w:r w:rsidRPr="0061735F">
        <w:t>- населения городов, отнесенных к группам по гражданской обороне, в том числе нетранспортабельных больных, находящихся в учреждениях здравоохранения, и обслуживающего их медицинского персонала от фугасного и осколочного действия обычных средств поражения, поражения обломками строительных конструкций, обрушения конструкций вышерасположенных этажей зданий различной этажности.</w:t>
      </w:r>
    </w:p>
    <w:p w14:paraId="407C723A" w14:textId="77777777" w:rsidR="00FD3C88" w:rsidRPr="0061735F" w:rsidRDefault="00FD3C88" w:rsidP="00FD3C88">
      <w:pPr>
        <w:pStyle w:val="a7"/>
        <w:ind w:left="0"/>
      </w:pPr>
      <w:proofErr w:type="spellStart"/>
      <w:r w:rsidRPr="0061735F">
        <w:t>Воздухоснабжение</w:t>
      </w:r>
      <w:proofErr w:type="spellEnd"/>
      <w:r w:rsidRPr="0061735F">
        <w:t xml:space="preserve"> укрытий должно осуществляться по режиму чистой вентиляции (1-й режим).</w:t>
      </w:r>
    </w:p>
    <w:p w14:paraId="013701F3" w14:textId="77777777" w:rsidR="00FD3C88" w:rsidRPr="0061735F" w:rsidRDefault="00FD3C88" w:rsidP="00FD3C88">
      <w:pPr>
        <w:pStyle w:val="a7"/>
        <w:ind w:left="0"/>
      </w:pPr>
      <w:r w:rsidRPr="0061735F">
        <w:t>Системы жизнеобеспечения укрытий должны быть рассчитаны на односуточное пребывание укрываемых.</w:t>
      </w:r>
    </w:p>
    <w:p w14:paraId="365289D1" w14:textId="77777777" w:rsidR="00FD3C88" w:rsidRPr="0061735F" w:rsidRDefault="00FD3C88" w:rsidP="00FD3C88">
      <w:pPr>
        <w:pStyle w:val="a7"/>
        <w:ind w:left="0"/>
      </w:pPr>
      <w:r w:rsidRPr="0061735F">
        <w:t xml:space="preserve">В том случае, если укрытие расположено одновременно в зоне возможных разрушений и зоне возможного радиоактивного загрязнения, должна быть предусмотрена дополнительная защита ограждающих его конструкций от проникающей радиации со степенью ослабления радиации внешнего воздействия, </w:t>
      </w:r>
      <w:r w:rsidRPr="0061735F">
        <w:lastRenderedPageBreak/>
        <w:t>равной 500, а системы жизнеобеспечения укрытия должны быть рассчитаны на двухсуточное пребывание укрываемых.</w:t>
      </w:r>
    </w:p>
    <w:p w14:paraId="177DD5CB" w14:textId="77777777" w:rsidR="00FD3C88" w:rsidRPr="0061735F" w:rsidRDefault="00FD3C88" w:rsidP="00FD3C88">
      <w:pPr>
        <w:pStyle w:val="a7"/>
        <w:ind w:left="0"/>
      </w:pPr>
      <w:r w:rsidRPr="0061735F">
        <w:t>Укрытия, расположенные в зоне возможных разрушений, должны обеспечивать защиту от воздействия избыточного давления по фронте воздушной ударной волны, равного 50 кПа (0,5 кгс/см</w:t>
      </w:r>
      <w:r w:rsidRPr="0061735F">
        <w:rPr>
          <w:vertAlign w:val="superscript"/>
        </w:rPr>
        <w:t>2</w:t>
      </w:r>
      <w:r w:rsidRPr="0061735F">
        <w:t>).</w:t>
      </w:r>
    </w:p>
    <w:p w14:paraId="517F9AE5" w14:textId="77777777" w:rsidR="00FD3C88" w:rsidRPr="0061735F" w:rsidRDefault="00FD3C88" w:rsidP="00FD3C88">
      <w:pPr>
        <w:pStyle w:val="a7"/>
        <w:ind w:left="0"/>
      </w:pPr>
      <w:r w:rsidRPr="0061735F">
        <w:t xml:space="preserve">Наращивание фонда укрытий осуществляется за счет планирования в мирное время и строительства в период мобилизации и военное время быстровозводимых укрытий, приспособлений для укрытий подвальных, цокольных и первых этажей существующих зданий и сооружений различного назначения, а также подземных пространств городов. </w:t>
      </w:r>
    </w:p>
    <w:p w14:paraId="27662E57" w14:textId="77777777" w:rsidR="00FD3C88" w:rsidRPr="0061735F" w:rsidRDefault="00FD3C88" w:rsidP="00FD3C88">
      <w:pPr>
        <w:pStyle w:val="a7"/>
        <w:ind w:left="0"/>
      </w:pPr>
    </w:p>
    <w:p w14:paraId="160C8FB5" w14:textId="4FF438A0" w:rsidR="00FD3C88" w:rsidRPr="0061735F" w:rsidRDefault="00FD3C88" w:rsidP="00FD3C88">
      <w:pPr>
        <w:pStyle w:val="40"/>
      </w:pPr>
      <w:bookmarkStart w:id="275" w:name="_Toc392840440"/>
      <w:bookmarkStart w:id="276" w:name="_Toc497648839"/>
      <w:r w:rsidRPr="0079514A">
        <w:t>18</w:t>
      </w:r>
      <w:r w:rsidRPr="0061735F">
        <w:t>.3.1.2. Проектные решения</w:t>
      </w:r>
      <w:bookmarkEnd w:id="275"/>
      <w:bookmarkEnd w:id="276"/>
    </w:p>
    <w:p w14:paraId="7AF1CCE5" w14:textId="77777777" w:rsidR="00FD3C88" w:rsidRPr="0061735F" w:rsidRDefault="00FD3C88" w:rsidP="00FD3C88">
      <w:pPr>
        <w:pStyle w:val="a7"/>
        <w:ind w:left="0"/>
      </w:pPr>
      <w:r w:rsidRPr="0061735F">
        <w:t>Проектируемая территория согласно СП 165.1325800.2014 не является зоной осуществления укрытия людей в военное время и, при необходимости, в чрезвычайных ситуациях природного и техногенного характера.</w:t>
      </w:r>
    </w:p>
    <w:p w14:paraId="294E6B99" w14:textId="77777777" w:rsidR="00FD3C88" w:rsidRPr="0061735F" w:rsidRDefault="00FD3C88" w:rsidP="00FD3C88">
      <w:pPr>
        <w:pStyle w:val="a7"/>
        <w:ind w:left="0"/>
      </w:pPr>
      <w:r w:rsidRPr="0061735F">
        <w:t>Не занятое в производственной сфере население на проектируемой территории до периода эвакуации, а также в случае ЧС мирного времени к укрытию не планируется.</w:t>
      </w:r>
    </w:p>
    <w:p w14:paraId="4082908B" w14:textId="77777777" w:rsidR="00FD3C88" w:rsidRPr="0061735F" w:rsidRDefault="00FD3C88" w:rsidP="00FD3C88">
      <w:pPr>
        <w:pStyle w:val="a7"/>
        <w:ind w:left="0"/>
      </w:pPr>
      <w:r w:rsidRPr="0061735F">
        <w:t>Защиту населения парка в случае необходимости предлагается осуществлять в быстровозводимых убежищах, возводимых в период нарастания угрозы.</w:t>
      </w:r>
    </w:p>
    <w:p w14:paraId="6BEFF4AB" w14:textId="77777777" w:rsidR="00FD3C88" w:rsidRPr="0061735F" w:rsidRDefault="00FD3C88" w:rsidP="00FD3C88">
      <w:pPr>
        <w:pStyle w:val="a7"/>
        <w:ind w:left="0"/>
      </w:pPr>
    </w:p>
    <w:p w14:paraId="6F8A2B98" w14:textId="66989E25" w:rsidR="00FD3C88" w:rsidRPr="0061735F" w:rsidRDefault="00FD3C88" w:rsidP="00FD3C88">
      <w:pPr>
        <w:pStyle w:val="30"/>
      </w:pPr>
      <w:bookmarkStart w:id="277" w:name="_Toc497648840"/>
      <w:bookmarkStart w:id="278" w:name="_Toc103784465"/>
      <w:bookmarkStart w:id="279" w:name="_Toc195628050"/>
      <w:r w:rsidRPr="00FD3C88">
        <w:t>18</w:t>
      </w:r>
      <w:r>
        <w:t>.3</w:t>
      </w:r>
      <w:r w:rsidRPr="0061735F">
        <w:t>.2</w:t>
      </w:r>
      <w:r>
        <w:t>.</w:t>
      </w:r>
      <w:r w:rsidRPr="0061735F">
        <w:t xml:space="preserve"> Объекты коммунально-бытового назначения, приспосабливаемые для санитарной обработки людей, специальной обработки населения и специальной обработки техники</w:t>
      </w:r>
      <w:bookmarkEnd w:id="277"/>
      <w:bookmarkEnd w:id="278"/>
      <w:bookmarkEnd w:id="279"/>
    </w:p>
    <w:p w14:paraId="22B76094" w14:textId="77777777" w:rsidR="00FD3C88" w:rsidRPr="0061735F" w:rsidRDefault="00FD3C88" w:rsidP="00FD3C88">
      <w:pPr>
        <w:pStyle w:val="a7"/>
        <w:ind w:left="0"/>
      </w:pPr>
      <w:r w:rsidRPr="0061735F">
        <w:t>Основными мероприятиями, осуществляемыми с целью проведения  санитарной обработки населения и специальной обработки техники, являются:</w:t>
      </w:r>
    </w:p>
    <w:p w14:paraId="7000D911" w14:textId="77777777" w:rsidR="00FD3C88" w:rsidRPr="0061735F" w:rsidRDefault="00FD3C88" w:rsidP="00FD3C88">
      <w:pPr>
        <w:pStyle w:val="a7"/>
        <w:ind w:left="0"/>
      </w:pPr>
      <w:r w:rsidRPr="0061735F">
        <w:t>- создание запасов дезактивирующих, дегазирующих и дезинфицирующих веществ и растворов;</w:t>
      </w:r>
    </w:p>
    <w:p w14:paraId="6B945011" w14:textId="77777777" w:rsidR="00FD3C88" w:rsidRPr="0061735F" w:rsidRDefault="00FD3C88" w:rsidP="00FD3C88">
      <w:pPr>
        <w:pStyle w:val="a7"/>
        <w:ind w:left="0"/>
      </w:pPr>
      <w:r w:rsidRPr="0061735F">
        <w:t>- создание сил гражданской обороны для проведения санитарной обработки населения и специальной обработки техники, а также их оснащение и подготовка в области гражданской обороны;</w:t>
      </w:r>
    </w:p>
    <w:p w14:paraId="33D095C9" w14:textId="77777777" w:rsidR="00FD3C88" w:rsidRPr="0061735F" w:rsidRDefault="00FD3C88" w:rsidP="00FD3C88">
      <w:pPr>
        <w:pStyle w:val="a7"/>
        <w:ind w:left="0"/>
      </w:pPr>
      <w:r w:rsidRPr="0061735F">
        <w:t>- организация проведения мероприятий по санитарной обработке населения и специальной обработке техники.</w:t>
      </w:r>
    </w:p>
    <w:p w14:paraId="640F125D" w14:textId="77777777" w:rsidR="00FD3C88" w:rsidRPr="0061735F" w:rsidRDefault="00FD3C88" w:rsidP="00FD3C88">
      <w:pPr>
        <w:pStyle w:val="a7"/>
        <w:ind w:left="0"/>
      </w:pPr>
      <w:r w:rsidRPr="0061735F">
        <w:t xml:space="preserve">В границах зоны возможного радиоактивного загрязнения или возможного химического заражения для санитарной обработки населения, обеззараживания одежды и специальной обработки (обеззараживания) техники (подвижного состава автотранспорта), подвергшихся в военное время, а также при чрезвычайных ситуациях радиоактивному загрязнению и (или) химическому заражению, должны приспосабливаться следующие вновь строящиеся, реконструируемые или технически перевооружаемые объекты коммунально-бытового назначения, независимо от форм их собственности и ведомственной принадлежности, которые по решению уполномоченного федерального органа исполнительной власти или органа исполнительной власти субъекта Российской Федерации признаны продолжающими работу в военное время и (или) имеющие мобилизационное задание (заказ) и (или) </w:t>
      </w:r>
      <w:r w:rsidRPr="0061735F">
        <w:lastRenderedPageBreak/>
        <w:t>обеспечивающие жизнедеятельность территорий, отнесенных к группам по гражданской обороне:</w:t>
      </w:r>
    </w:p>
    <w:p w14:paraId="31406B87" w14:textId="77777777" w:rsidR="00FD3C88" w:rsidRPr="0061735F" w:rsidRDefault="00FD3C88" w:rsidP="00FD3C88">
      <w:pPr>
        <w:pStyle w:val="a7"/>
        <w:ind w:left="0"/>
      </w:pPr>
      <w:r w:rsidRPr="0061735F">
        <w:t>- для санитарной обработки населения - банно-прачечные комбинаты и спортивно-оздоровительные комплексы;</w:t>
      </w:r>
    </w:p>
    <w:p w14:paraId="0F69E98C" w14:textId="77777777" w:rsidR="00FD3C88" w:rsidRPr="0061735F" w:rsidRDefault="00FD3C88" w:rsidP="00FD3C88">
      <w:pPr>
        <w:pStyle w:val="a7"/>
        <w:ind w:left="0"/>
      </w:pPr>
      <w:r w:rsidRPr="0061735F">
        <w:t>- для обеззараживания одежды - предприятия стирки и химической чистки белья (одежды);</w:t>
      </w:r>
    </w:p>
    <w:p w14:paraId="6D31489E" w14:textId="77777777" w:rsidR="00FD3C88" w:rsidRPr="0061735F" w:rsidRDefault="00FD3C88" w:rsidP="00FD3C88">
      <w:pPr>
        <w:pStyle w:val="a7"/>
        <w:ind w:left="0"/>
      </w:pPr>
      <w:r w:rsidRPr="0061735F">
        <w:t xml:space="preserve">- для специальной обработки (обеззараживания) техники (подвижного состава автотранспорта) - посты мойки и уборки подвижного состава автотранспорта.  </w:t>
      </w:r>
    </w:p>
    <w:p w14:paraId="16BBCE69" w14:textId="77777777" w:rsidR="00FD3C88" w:rsidRPr="0061735F" w:rsidRDefault="00FD3C88" w:rsidP="00FD3C88">
      <w:pPr>
        <w:pStyle w:val="a7"/>
        <w:ind w:left="0"/>
      </w:pPr>
      <w:r w:rsidRPr="0061735F">
        <w:t xml:space="preserve">Приспособление должно осуществляться в соответствии с СП 94.13330. </w:t>
      </w:r>
    </w:p>
    <w:p w14:paraId="3DEA531C" w14:textId="77777777" w:rsidR="00FD3C88" w:rsidRPr="0061735F" w:rsidRDefault="00FD3C88" w:rsidP="00FD3C88">
      <w:pPr>
        <w:pStyle w:val="a7"/>
        <w:ind w:left="0"/>
      </w:pPr>
      <w:r w:rsidRPr="0061735F">
        <w:t>На данные объекты коммунально-бытового назначения должны быть разработаны проекты их приспособления для санитарной обработки людей, специальной обработки одежды и подвижного состава автотранспорта.</w:t>
      </w:r>
    </w:p>
    <w:p w14:paraId="61831F27" w14:textId="77777777" w:rsidR="00FD3C88" w:rsidRPr="0061735F" w:rsidRDefault="00FD3C88" w:rsidP="00FD3C88">
      <w:pPr>
        <w:pStyle w:val="a7"/>
        <w:ind w:left="0"/>
      </w:pPr>
      <w:r w:rsidRPr="0061735F">
        <w:t>В этих проектах следует выделять два этапа:</w:t>
      </w:r>
    </w:p>
    <w:p w14:paraId="7E4F0E08" w14:textId="77777777" w:rsidR="00FD3C88" w:rsidRPr="0061735F" w:rsidRDefault="00FD3C88" w:rsidP="00FD3C88">
      <w:pPr>
        <w:pStyle w:val="a7"/>
        <w:ind w:left="0"/>
      </w:pPr>
      <w:r w:rsidRPr="0061735F">
        <w:t>1-й этап—подготовительные мероприятия, подлежащие выполнению заблаговременно, в ходе строительства новых и реконструкции существующих объектов, а также при различных видах ремонта действующих объектов. В этот этап необходимо включать наиболее трудоемкие строительно-монтажные работы, обеспечивающие перевод объектов в течение 24 ч на режим санитарной обработки людей, специальной обработки одежды и подвижного состава автотранспорта, но не затрудняющие их работу в режиме мирного времени;</w:t>
      </w:r>
    </w:p>
    <w:p w14:paraId="39DA3434" w14:textId="77777777" w:rsidR="00FD3C88" w:rsidRPr="0061735F" w:rsidRDefault="00FD3C88" w:rsidP="00FD3C88">
      <w:pPr>
        <w:pStyle w:val="a7"/>
        <w:ind w:left="0"/>
      </w:pPr>
      <w:r w:rsidRPr="0061735F">
        <w:t>2-й этап — мероприятия по переводу объектов на режим санитарной обработки людей, специальной обработки одежды и подвижного состава автотранспорта, осуществляемые в особый период. В этот этап следует включать мероприятия, выполнение которых на 1-м этапе нецелесообразно.</w:t>
      </w:r>
    </w:p>
    <w:p w14:paraId="03118CEE" w14:textId="77777777" w:rsidR="00FD3C88" w:rsidRPr="0061735F" w:rsidRDefault="00FD3C88" w:rsidP="00FD3C88">
      <w:pPr>
        <w:pStyle w:val="a7"/>
        <w:ind w:left="0"/>
      </w:pPr>
      <w:r w:rsidRPr="0061735F">
        <w:t>При проектировании приспособления объектов коммунально-бытового назначения для санитарной обработки людей, специальной обработки одежды и подвижного состава автотранспорта, подвергшихся заражению (загрязнению) РВ, ОВ и БС, необходимо предусматривать круглосуточную непрерывную работу этих объектов и поточность обработки, не допускающую пересечения загрязненных потоков людей, одежды, подвижного состава автотранспорта с потоками, прошедшими соответствующую обработку.</w:t>
      </w:r>
    </w:p>
    <w:p w14:paraId="5358385D" w14:textId="77777777" w:rsidR="00FD3C88" w:rsidRPr="0061735F" w:rsidRDefault="00FD3C88" w:rsidP="00FD3C88">
      <w:pPr>
        <w:pStyle w:val="a7"/>
        <w:ind w:left="0"/>
      </w:pPr>
      <w:r w:rsidRPr="0061735F">
        <w:t>Пропускную способность бани или душевой в режиме санитарной обработки людей, производственную мощность прачечной или фабрики химической чистки в режиме специальной обработки одежды, а также пропускную способность участка по специальной обработке подвижного состава автотранспорта следует определять в соответствии с требованиями Норм проектирования приспособления объектов коммунально-бытового назначения для санитарной обработки людей, специальной обработки одежды и подвижного состава автотранспорта.</w:t>
      </w:r>
    </w:p>
    <w:p w14:paraId="7A772093" w14:textId="77777777" w:rsidR="00FD3C88" w:rsidRPr="0061735F" w:rsidRDefault="00FD3C88" w:rsidP="00FD3C88">
      <w:pPr>
        <w:pStyle w:val="a7"/>
        <w:ind w:left="0"/>
      </w:pPr>
    </w:p>
    <w:p w14:paraId="4729A19C" w14:textId="4AED5BEB" w:rsidR="00FD3C88" w:rsidRPr="0061735F" w:rsidRDefault="00FD3C88" w:rsidP="00FD3C88">
      <w:pPr>
        <w:pStyle w:val="30"/>
      </w:pPr>
      <w:bookmarkStart w:id="280" w:name="_Toc497648841"/>
      <w:bookmarkStart w:id="281" w:name="_Toc103784466"/>
      <w:bookmarkStart w:id="282" w:name="_Toc195628051"/>
      <w:r w:rsidRPr="00FD3C88">
        <w:t>18</w:t>
      </w:r>
      <w:r>
        <w:t>.3</w:t>
      </w:r>
      <w:r w:rsidRPr="0061735F">
        <w:t>.3</w:t>
      </w:r>
      <w:r>
        <w:t>.</w:t>
      </w:r>
      <w:r w:rsidRPr="0061735F">
        <w:t xml:space="preserve"> Специализированные складские здания (помещениям) для хранения имущества гражданской обороны</w:t>
      </w:r>
      <w:bookmarkEnd w:id="280"/>
      <w:bookmarkEnd w:id="281"/>
      <w:bookmarkEnd w:id="282"/>
    </w:p>
    <w:p w14:paraId="2329C167" w14:textId="77777777" w:rsidR="00FD3C88" w:rsidRPr="0061735F" w:rsidRDefault="00FD3C88" w:rsidP="00FD3C88">
      <w:pPr>
        <w:pStyle w:val="a7"/>
        <w:ind w:left="0"/>
      </w:pPr>
      <w:r w:rsidRPr="0061735F">
        <w:t xml:space="preserve">Хранение имущества гражданской обороны должно осуществляться в специализированных складских зданиях (помещениях) (далее – склады) для обеспечения его количественной и качественной сохранности в течение всего </w:t>
      </w:r>
      <w:r w:rsidRPr="0061735F">
        <w:lastRenderedPageBreak/>
        <w:t>периода хранения, а также обеспечения постоянной готовности к быстрой выдаче по предназначению.</w:t>
      </w:r>
    </w:p>
    <w:p w14:paraId="13ED5D32" w14:textId="77777777" w:rsidR="00FD3C88" w:rsidRPr="0061735F" w:rsidRDefault="00FD3C88" w:rsidP="00FD3C88">
      <w:pPr>
        <w:pStyle w:val="a7"/>
        <w:ind w:left="0"/>
      </w:pPr>
      <w:r w:rsidRPr="0061735F">
        <w:t>Склады для хранения имущества гражданской обороны по своему устройству, планировке, техническому состоянию и оснащению должны обеспечивать сохранность находящихся в них материальных ценностей, их прием и</w:t>
      </w:r>
      <w:r w:rsidRPr="0061735F">
        <w:rPr>
          <w:i/>
        </w:rPr>
        <w:t xml:space="preserve"> </w:t>
      </w:r>
      <w:r w:rsidRPr="0061735F">
        <w:t>отпуск в установленные сроки.</w:t>
      </w:r>
    </w:p>
    <w:p w14:paraId="141CF34D" w14:textId="77777777" w:rsidR="00FD3C88" w:rsidRPr="0061735F" w:rsidRDefault="00FD3C88" w:rsidP="00FD3C88">
      <w:pPr>
        <w:pStyle w:val="a7"/>
        <w:ind w:left="0"/>
      </w:pPr>
      <w:r w:rsidRPr="0061735F">
        <w:t>По номенклатуре хранимого имущества склады классифицируются на универсальные и специализированные. Универсальные склады предназначены для размещения различных видов материальных ценностей, специализированные – одного или нескольких видов, подлежащих хранению в строго определенных условиях.</w:t>
      </w:r>
    </w:p>
    <w:p w14:paraId="35AE83ED" w14:textId="77777777" w:rsidR="00FD3C88" w:rsidRPr="0061735F" w:rsidRDefault="00FD3C88" w:rsidP="00FD3C88">
      <w:pPr>
        <w:pStyle w:val="a7"/>
        <w:ind w:left="0"/>
      </w:pPr>
      <w:r w:rsidRPr="0061735F">
        <w:t>Склады должны размещаться в непосредственной близости от подъездных путей, источников электроэнергии и водоснабжения и оборудоваться с таким расчетом, чтобы обеспечить:</w:t>
      </w:r>
    </w:p>
    <w:p w14:paraId="0307E25C" w14:textId="77777777" w:rsidR="00FD3C88" w:rsidRPr="0061735F" w:rsidRDefault="00FD3C88" w:rsidP="00FD3C88">
      <w:pPr>
        <w:pStyle w:val="a7"/>
        <w:ind w:left="0"/>
      </w:pPr>
      <w:r w:rsidRPr="0061735F">
        <w:t>- поддержание условий и режимов хранения, приема и отпуска,  установленных нормативными правовыми актами и нормативными документами, в том числе документами по стандартизации в области гражданской обороны, и эксплуатационной документацией на конкретные виды материальных ресурсов;</w:t>
      </w:r>
    </w:p>
    <w:p w14:paraId="60838CEE" w14:textId="77777777" w:rsidR="00FD3C88" w:rsidRPr="0061735F" w:rsidRDefault="00FD3C88" w:rsidP="00FD3C88">
      <w:pPr>
        <w:pStyle w:val="a7"/>
        <w:ind w:left="0"/>
      </w:pPr>
      <w:r w:rsidRPr="0061735F">
        <w:t>- пожарную безопасность в соответствии с действующими требованиями;</w:t>
      </w:r>
    </w:p>
    <w:p w14:paraId="31C2786E" w14:textId="77777777" w:rsidR="00FD3C88" w:rsidRPr="0061735F" w:rsidRDefault="00FD3C88" w:rsidP="00FD3C88">
      <w:pPr>
        <w:pStyle w:val="a7"/>
        <w:ind w:left="0"/>
      </w:pPr>
      <w:r w:rsidRPr="0061735F">
        <w:t>- применение средств механизации для приема и отпуска материальных ресурсов;</w:t>
      </w:r>
    </w:p>
    <w:p w14:paraId="0C92E902" w14:textId="77777777" w:rsidR="00FD3C88" w:rsidRPr="0061735F" w:rsidRDefault="00FD3C88" w:rsidP="00FD3C88">
      <w:pPr>
        <w:pStyle w:val="a7"/>
        <w:ind w:left="0"/>
      </w:pPr>
      <w:r w:rsidRPr="0061735F">
        <w:t>- подъезды для автомобильного и железнодорожного транспорта;</w:t>
      </w:r>
    </w:p>
    <w:p w14:paraId="7B01AB6B" w14:textId="77777777" w:rsidR="00FD3C88" w:rsidRPr="0061735F" w:rsidRDefault="00FD3C88" w:rsidP="00FD3C88">
      <w:pPr>
        <w:pStyle w:val="a7"/>
        <w:ind w:left="0"/>
      </w:pPr>
      <w:r w:rsidRPr="0061735F">
        <w:t>- возможность использования технических средств охраны.</w:t>
      </w:r>
    </w:p>
    <w:p w14:paraId="0A1A22D5" w14:textId="77777777" w:rsidR="00FD3C88" w:rsidRPr="0061735F" w:rsidRDefault="00FD3C88" w:rsidP="00FD3C88">
      <w:pPr>
        <w:pStyle w:val="a7"/>
        <w:ind w:left="0"/>
      </w:pPr>
      <w:r w:rsidRPr="0061735F">
        <w:t>Проектирование, строительство и эксплуатация специализированных складских зданий для хранения имущества гражданской обороны должно осуществляться в соответствии с СП 57.13330.</w:t>
      </w:r>
    </w:p>
    <w:p w14:paraId="27B6FBB4" w14:textId="77777777" w:rsidR="00FD3C88" w:rsidRPr="0061735F" w:rsidRDefault="00FD3C88" w:rsidP="00FD3C88">
      <w:pPr>
        <w:pStyle w:val="a7"/>
        <w:ind w:left="0"/>
      </w:pPr>
    </w:p>
    <w:p w14:paraId="31E2F651" w14:textId="156B5478" w:rsidR="00FD3C88" w:rsidRPr="0061735F" w:rsidRDefault="00FD3C88" w:rsidP="00FD3C88">
      <w:pPr>
        <w:pStyle w:val="30"/>
      </w:pPr>
      <w:bookmarkStart w:id="283" w:name="_Toc497648842"/>
      <w:bookmarkStart w:id="284" w:name="_Toc103784467"/>
      <w:bookmarkStart w:id="285" w:name="_Toc195628052"/>
      <w:r w:rsidRPr="00FD3C88">
        <w:t>18</w:t>
      </w:r>
      <w:r>
        <w:t>.3</w:t>
      </w:r>
      <w:r w:rsidRPr="0061735F">
        <w:t>.4</w:t>
      </w:r>
      <w:r>
        <w:t>.</w:t>
      </w:r>
      <w:r w:rsidRPr="0061735F">
        <w:t xml:space="preserve"> Маскировочные мероприятия</w:t>
      </w:r>
      <w:bookmarkEnd w:id="283"/>
      <w:bookmarkEnd w:id="284"/>
      <w:bookmarkEnd w:id="285"/>
    </w:p>
    <w:p w14:paraId="6B1057AA" w14:textId="77777777" w:rsidR="00FD3C88" w:rsidRPr="0061735F" w:rsidRDefault="00FD3C88" w:rsidP="00FD3C88">
      <w:pPr>
        <w:pStyle w:val="a7"/>
        <w:ind w:left="0"/>
      </w:pPr>
      <w:r w:rsidRPr="0061735F">
        <w:t>Подготовка к ведению маскировочных мероприятий на объектах и территориях осуществляется в мирное время заблаговременно, путем разработки планирующих документов, подготовки личного состава аварийно-спасательных формирований и спасательных служб, а также  накоплением имущества и технических средств, необходимых для их проведения.</w:t>
      </w:r>
    </w:p>
    <w:p w14:paraId="6D001795" w14:textId="77777777" w:rsidR="00FD3C88" w:rsidRPr="0061735F" w:rsidRDefault="00FD3C88" w:rsidP="00FD3C88">
      <w:pPr>
        <w:pStyle w:val="a7"/>
        <w:ind w:left="0"/>
      </w:pPr>
      <w:r w:rsidRPr="0061735F">
        <w:t xml:space="preserve">К объектам и территориям могут быть применены следующие виды маскировочных мероприятий: </w:t>
      </w:r>
    </w:p>
    <w:p w14:paraId="37958EAA" w14:textId="77777777" w:rsidR="00FD3C88" w:rsidRPr="0061735F" w:rsidRDefault="00FD3C88" w:rsidP="00FD3C88">
      <w:pPr>
        <w:pStyle w:val="a7"/>
        <w:ind w:left="0"/>
      </w:pPr>
      <w:r w:rsidRPr="0061735F">
        <w:t xml:space="preserve">- световая маскировка, скрытие, имитация, а также демонстративные действия – проводятся на территориях, отнесенных к группам по гражданской обороне и в населенных пунктах с расположенными на их территориях организациями, отнесенными к категориям по гражданской обороне, предусматривают маскировку объектов организаций и инфраструктуры населенных пунктов при проведении как определенных мероприятий по гражданской обороне, так и с целью обеспечения защиты объектов, продолжающих работу (функционирование) в военное время, если они являются вероятными целями поражения в военное время. Основное предназначение - противодействие их обнаружению, ведению целеуказания и выводу </w:t>
      </w:r>
      <w:r w:rsidRPr="0061735F">
        <w:lastRenderedPageBreak/>
        <w:t>их из строя, а также недопущение срыва сроков выполнения  мероприятий по гражданской обороне;</w:t>
      </w:r>
    </w:p>
    <w:p w14:paraId="7F8EDA02" w14:textId="77777777" w:rsidR="00FD3C88" w:rsidRPr="0061735F" w:rsidRDefault="00FD3C88" w:rsidP="00FD3C88">
      <w:pPr>
        <w:pStyle w:val="a7"/>
        <w:ind w:left="0"/>
      </w:pPr>
      <w:r w:rsidRPr="0061735F">
        <w:t xml:space="preserve">- комплексная маскировка территорий – проводится в зонах вероятного пролета средств доставки и средств поражения к целям (объектам вероятного поражения), основное предназначение – изменение (скрытие и создание ложных) ориентирных указателей территорий, осуществляется в  целях снижения точности наведения  средств доставки и поражения на цели; </w:t>
      </w:r>
    </w:p>
    <w:p w14:paraId="264E7F28" w14:textId="77777777" w:rsidR="00FD3C88" w:rsidRPr="0061735F" w:rsidRDefault="00FD3C88" w:rsidP="00FD3C88">
      <w:pPr>
        <w:pStyle w:val="a7"/>
        <w:ind w:left="0"/>
      </w:pPr>
      <w:r w:rsidRPr="0061735F">
        <w:t>- комплексная маскировка организаций – проводится на территориях организаций, продолжающих свою деятельность в период мобилизации и военное время, прилегающих к ним территориях, а также на территориях организаций, обеспечивающих жизнедеятельность территорий, отнесенных к группам по гражданской обороне, и предусматривает весь комплекс маскировочных мероприятий, обеспечивающих снижение демаскирующих параметров объектов и прилегающих ориентирных указателей территорий (в оптическом, радиолокационном, тепловом (инфракрасном) спектрах, снижение параметров упругих колебаний и гравитации объектов, а также мероприятий по ввозу или вывозу людей, оборудования и материалов).</w:t>
      </w:r>
    </w:p>
    <w:p w14:paraId="2C70E1E5" w14:textId="77777777" w:rsidR="00FD3C88" w:rsidRPr="0061735F" w:rsidRDefault="00FD3C88" w:rsidP="00FD3C88">
      <w:pPr>
        <w:pStyle w:val="a7"/>
        <w:ind w:left="0"/>
      </w:pPr>
      <w:r w:rsidRPr="0061735F">
        <w:t>Подготовительные мероприятия, обеспечивающие осуществление светомаскировки в этих режимах, должны проводиться заблаговременно, в мирное время.</w:t>
      </w:r>
    </w:p>
    <w:p w14:paraId="0196E929" w14:textId="77777777" w:rsidR="00FD3C88" w:rsidRPr="0061735F" w:rsidRDefault="00FD3C88" w:rsidP="00FD3C88">
      <w:pPr>
        <w:pStyle w:val="a7"/>
        <w:ind w:left="0"/>
      </w:pPr>
      <w:r w:rsidRPr="0061735F">
        <w:t>В режиме частичного затемнения должно предусматриваться завершение подготовки к введению режима ложного освещения. Режим частичного затемнения не должен нарушать нормальную производственную деятельность в городских округах и поселениях, а также на объектах капитального строительства.</w:t>
      </w:r>
    </w:p>
    <w:p w14:paraId="157B6AA4" w14:textId="77777777" w:rsidR="00FD3C88" w:rsidRPr="0061735F" w:rsidRDefault="00FD3C88" w:rsidP="00FD3C88">
      <w:pPr>
        <w:pStyle w:val="a7"/>
        <w:ind w:left="0"/>
      </w:pPr>
      <w:r w:rsidRPr="0061735F">
        <w:t>Переход с обычного освещения на режим частичного затемнения должен быть проведен не более чем за 3 ч.</w:t>
      </w:r>
    </w:p>
    <w:p w14:paraId="3AB6D784" w14:textId="77777777" w:rsidR="00FD3C88" w:rsidRPr="0061735F" w:rsidRDefault="00FD3C88" w:rsidP="00FD3C88">
      <w:pPr>
        <w:pStyle w:val="a7"/>
        <w:ind w:left="0"/>
      </w:pPr>
      <w:r w:rsidRPr="0061735F">
        <w:t>Режим частичного затемнения после его введения действует постоянно, кроме времени действия режима ложного освещения.</w:t>
      </w:r>
    </w:p>
    <w:p w14:paraId="1376C24D" w14:textId="77777777" w:rsidR="00FD3C88" w:rsidRPr="0061735F" w:rsidRDefault="00FD3C88" w:rsidP="00FD3C88">
      <w:pPr>
        <w:pStyle w:val="a7"/>
        <w:ind w:left="0"/>
      </w:pPr>
      <w:r w:rsidRPr="0061735F">
        <w:t>Режим ложного освещения предусматривает полное затемнение наиболее важных зданий и сооружений и ориентирных указателей на территориях, а также освещение ложных и менее значимых объектов (улиц и территорий). Режим ложного освещения  вводится по сигналу «Воздушная тревога» и отменяется с объявлением сигнала «Отбой воздушной тревоги».</w:t>
      </w:r>
    </w:p>
    <w:p w14:paraId="4E08CFF3" w14:textId="77777777" w:rsidR="00FD3C88" w:rsidRPr="0061735F" w:rsidRDefault="00FD3C88" w:rsidP="00FD3C88">
      <w:pPr>
        <w:pStyle w:val="a7"/>
        <w:ind w:left="0"/>
      </w:pPr>
      <w:r w:rsidRPr="0061735F">
        <w:t>Переход с режима частичного затемнения на режим ложного освещения должен быть осуществлен не более чем за 3 мин.</w:t>
      </w:r>
    </w:p>
    <w:p w14:paraId="431E7E29" w14:textId="77777777" w:rsidR="00FD3C88" w:rsidRPr="0061735F" w:rsidRDefault="00FD3C88" w:rsidP="00FD3C88">
      <w:pPr>
        <w:pStyle w:val="a7"/>
        <w:ind w:left="0"/>
      </w:pPr>
      <w:r w:rsidRPr="0061735F">
        <w:t>Маскировка производственных огней (факелов, горячего шлака, расплавленного металла и т. д.) допускается  проведением инженерно-технических мероприятий по изменению излучаемого спектра электромагнитных излучений и создания  ложных  огней аналогичной интенсивности во всем спектре электромагнитных излучений. В этом случае допускается выключать внутреннее электроосвещение производственных помещений после окончания маскировки производственных огней, находящихся в них, но не позднее чем через 5 мин после подачи сигнала «Воздушная тревога».</w:t>
      </w:r>
    </w:p>
    <w:p w14:paraId="03DABF6B" w14:textId="77777777" w:rsidR="00FD3C88" w:rsidRPr="0061735F" w:rsidRDefault="00FD3C88" w:rsidP="00FD3C88">
      <w:pPr>
        <w:pStyle w:val="a7"/>
        <w:ind w:left="0"/>
      </w:pPr>
      <w:r w:rsidRPr="0061735F">
        <w:t>Городской транспорт, а также средства регулирования его движения в режиме частичного затемнения светомаскировке не подлежат.</w:t>
      </w:r>
    </w:p>
    <w:p w14:paraId="79EE1B26" w14:textId="77777777" w:rsidR="00FD3C88" w:rsidRPr="0061735F" w:rsidRDefault="00FD3C88" w:rsidP="00FD3C88">
      <w:pPr>
        <w:pStyle w:val="a7"/>
        <w:ind w:left="0"/>
      </w:pPr>
      <w:r w:rsidRPr="0061735F">
        <w:lastRenderedPageBreak/>
        <w:t>В режиме ложного освещения городской наземный транспорт должен быть остановлен, его осветительные огни, а также средства регулирования движения должны быть выключены.</w:t>
      </w:r>
    </w:p>
    <w:p w14:paraId="3E94723F" w14:textId="77777777" w:rsidR="00FD3C88" w:rsidRPr="0061735F" w:rsidRDefault="00FD3C88" w:rsidP="00FD3C88">
      <w:pPr>
        <w:pStyle w:val="a7"/>
        <w:ind w:left="0"/>
      </w:pPr>
      <w:r w:rsidRPr="0061735F">
        <w:t>Скрытие заключается в устранении или ослаблении демаскирующих признаков, характерных для работающего оборудования и (или) технических средств (систем) в населенных пунктах и объектах. Скрытие обеспечивается соблюдением маскировочной дисциплины, использованием маскирующих свойств местности, естественных условий и применением специальных приемов, технологий и средств маскировки.</w:t>
      </w:r>
    </w:p>
    <w:p w14:paraId="5FEFB506" w14:textId="77777777" w:rsidR="00FD3C88" w:rsidRPr="0061735F" w:rsidRDefault="00FD3C88" w:rsidP="00FD3C88">
      <w:pPr>
        <w:pStyle w:val="a7"/>
        <w:ind w:left="0"/>
      </w:pPr>
      <w:r w:rsidRPr="0061735F">
        <w:t>Имитация заключается в создании ложных объектов и ложной обстановки путем использования макетов сооружений, оборудования и техники на территории объекта и на  расстоянии от объекта, обеспечивающем уход (увод) современных средств поражения на ложные объекты.</w:t>
      </w:r>
    </w:p>
    <w:p w14:paraId="0A0094BA" w14:textId="77777777" w:rsidR="00FD3C88" w:rsidRPr="0061735F" w:rsidRDefault="00FD3C88" w:rsidP="00FD3C88">
      <w:pPr>
        <w:pStyle w:val="a7"/>
        <w:ind w:left="0"/>
      </w:pPr>
      <w:r w:rsidRPr="0061735F">
        <w:t>Демонстративные действия – это преднамеренный показ деятельности персонала объектов, аварийно-спасательных формирований и спасательных служб на оборудованных ложных объектах, направленный на имитацию их функционирования и создание условий для поражения ложных целей.</w:t>
      </w:r>
    </w:p>
    <w:p w14:paraId="53566C7A" w14:textId="77777777" w:rsidR="00FD3C88" w:rsidRPr="0061735F" w:rsidRDefault="00FD3C88" w:rsidP="00FD3C88">
      <w:pPr>
        <w:pStyle w:val="a7"/>
        <w:ind w:left="0"/>
      </w:pPr>
      <w:r w:rsidRPr="0061735F">
        <w:t>Комплексная маскировка предусматривает создание автоматизированной системы управления технологическим оборудованием и системами, средствами маскировки, обнаружения и противодействия современным средствам поражения на прикрываемом объекте или территории, обеспечивающее снижение (устранение) демаскирующих параметров объектов и прилегающих ориентирных указателей.</w:t>
      </w:r>
    </w:p>
    <w:p w14:paraId="358C540C" w14:textId="77777777" w:rsidR="00FD3C88" w:rsidRPr="0061735F" w:rsidRDefault="00FD3C88" w:rsidP="00FD3C88">
      <w:pPr>
        <w:pStyle w:val="a7"/>
        <w:ind w:left="0"/>
      </w:pPr>
      <w:r w:rsidRPr="0061735F">
        <w:t>Маскировка железнодорожного, воздушного, морского, автомобильного и речного транспорта должна производиться в соответствии с требованиями СНиП 2.01.53, а также иных нормативных документов по маскировке (комплексной маскировке), разрабатываемых с учетом особенностей работы соответствующих видов транспорта и утверждаемых федеральными органами исполнительной власти по согласованию с Минобороны России</w:t>
      </w:r>
    </w:p>
    <w:p w14:paraId="63810E06" w14:textId="77777777" w:rsidR="00FD3C88" w:rsidRPr="0061735F" w:rsidRDefault="00FD3C88" w:rsidP="00FD3C88">
      <w:pPr>
        <w:pStyle w:val="a7"/>
        <w:ind w:left="0"/>
      </w:pPr>
    </w:p>
    <w:p w14:paraId="6903E8D3" w14:textId="77777777" w:rsidR="00FD3C88" w:rsidRPr="0061735F" w:rsidRDefault="00FD3C88" w:rsidP="00FD3C88">
      <w:pPr>
        <w:pStyle w:val="a7"/>
        <w:ind w:left="0"/>
      </w:pPr>
      <w:r w:rsidRPr="0061735F">
        <w:t>В соответствии с требованиями СНиП 2.01.53-84 «Световая маскировка населенных пунктов и объектов народного хозяйства» светомаскировка проектируемых зданий предусматривается в двух режимах – частичного затемнения «ЧЗ» и полного затемнения «ПЗ». Подготовительные мероприятия, обеспечивающие осуществление светомаскировки в этих режимах производятся заблаговременно, в мирное время.</w:t>
      </w:r>
    </w:p>
    <w:p w14:paraId="5607CF07" w14:textId="77777777" w:rsidR="00FD3C88" w:rsidRPr="0061735F" w:rsidRDefault="00FD3C88" w:rsidP="00FD3C88">
      <w:pPr>
        <w:pStyle w:val="a7"/>
        <w:ind w:left="0"/>
      </w:pPr>
      <w:r w:rsidRPr="0061735F">
        <w:t>Режим «ЧЗ» вводится особым постановлением на весь угрожаемый период и отменяется по минованию угрозы нападения противника.</w:t>
      </w:r>
    </w:p>
    <w:p w14:paraId="049E1A5C" w14:textId="77777777" w:rsidR="00FD3C88" w:rsidRPr="0061735F" w:rsidRDefault="00FD3C88" w:rsidP="00FD3C88">
      <w:pPr>
        <w:pStyle w:val="a7"/>
        <w:ind w:left="0"/>
      </w:pPr>
      <w:r w:rsidRPr="0061735F">
        <w:t xml:space="preserve">Режим частичного затемнения не нарушает нормальную производственную деятельность. Переход с обычного освещения на режим частичного затемнения производится по решению начальника Управления МЧС России и не более чем за 16 часов. Основное назначение режима «ЧЗ» заключается в проведении подготовительных мероприятий необходимых для введения режима «ПЗ». Режим «ЧЗ» действует постоянно до введения режима «ПЗ». </w:t>
      </w:r>
    </w:p>
    <w:p w14:paraId="4065F498" w14:textId="77777777" w:rsidR="00FD3C88" w:rsidRPr="0061735F" w:rsidRDefault="00FD3C88" w:rsidP="00FD3C88">
      <w:pPr>
        <w:pStyle w:val="a7"/>
        <w:ind w:left="0"/>
      </w:pPr>
      <w:r w:rsidRPr="0061735F">
        <w:t>Режим полного затемнения вводится по сигналу «Воздушная тревога» и отменяется с объявлением сигнала «Отбой воздушной тревоги».</w:t>
      </w:r>
    </w:p>
    <w:p w14:paraId="22653566" w14:textId="77777777" w:rsidR="00FD3C88" w:rsidRPr="0061735F" w:rsidRDefault="00FD3C88" w:rsidP="00FD3C88">
      <w:pPr>
        <w:pStyle w:val="a7"/>
        <w:ind w:left="0"/>
      </w:pPr>
      <w:r w:rsidRPr="0061735F">
        <w:lastRenderedPageBreak/>
        <w:t>Переход с режима частичного затемнения на режим полного затемнения должен осуществляться не более чем за 3 мин.</w:t>
      </w:r>
    </w:p>
    <w:p w14:paraId="1FBE5D27" w14:textId="77777777" w:rsidR="00FD3C88" w:rsidRPr="0061735F" w:rsidRDefault="00FD3C88" w:rsidP="00FD3C88">
      <w:pPr>
        <w:pStyle w:val="a7"/>
        <w:ind w:left="0"/>
      </w:pPr>
      <w:r w:rsidRPr="0061735F">
        <w:t>При введении режимов «ЧЗ» предусматривается:</w:t>
      </w:r>
    </w:p>
    <w:p w14:paraId="65086580" w14:textId="77777777" w:rsidR="00FD3C88" w:rsidRPr="0061735F" w:rsidRDefault="00FD3C88" w:rsidP="00FD3C88">
      <w:pPr>
        <w:pStyle w:val="a7"/>
        <w:ind w:left="0"/>
      </w:pPr>
      <w:r w:rsidRPr="0061735F">
        <w:t>- снижение уровня наружного освещения путем выключения до половины светильников, при этом не допускается отключение двух рядом расположенных светильников;</w:t>
      </w:r>
    </w:p>
    <w:p w14:paraId="0E2AD285" w14:textId="77777777" w:rsidR="00FD3C88" w:rsidRPr="0061735F" w:rsidRDefault="00FD3C88" w:rsidP="00FD3C88">
      <w:pPr>
        <w:pStyle w:val="a7"/>
        <w:ind w:left="0"/>
      </w:pPr>
      <w:r w:rsidRPr="0061735F">
        <w:t xml:space="preserve">- автотранспорт, а также </w:t>
      </w:r>
      <w:proofErr w:type="spellStart"/>
      <w:r w:rsidRPr="0061735F">
        <w:t>дорожно</w:t>
      </w:r>
      <w:proofErr w:type="spellEnd"/>
      <w:r w:rsidRPr="0061735F">
        <w:t>–транспортные знаки регулирования движения автотранспорта (мирного времени) маскировке не подлежат (п. 9.7 СНиП 2.01.51-90).</w:t>
      </w:r>
    </w:p>
    <w:p w14:paraId="1BDAE4D4" w14:textId="77777777" w:rsidR="00FD3C88" w:rsidRPr="0061735F" w:rsidRDefault="00FD3C88" w:rsidP="00FD3C88">
      <w:pPr>
        <w:pStyle w:val="a7"/>
        <w:ind w:left="0"/>
      </w:pPr>
      <w:r w:rsidRPr="0061735F">
        <w:t>В режиме частичного освещения на территории поселения выключение света в помещениях выполняется:</w:t>
      </w:r>
    </w:p>
    <w:p w14:paraId="37894872" w14:textId="77777777" w:rsidR="00FD3C88" w:rsidRPr="0061735F" w:rsidRDefault="00FD3C88" w:rsidP="00FD3C88">
      <w:pPr>
        <w:pStyle w:val="a7"/>
        <w:ind w:left="0"/>
      </w:pPr>
      <w:r w:rsidRPr="0061735F">
        <w:t>- выключателями в помещениях с нахождением людей;</w:t>
      </w:r>
    </w:p>
    <w:p w14:paraId="28AD166E" w14:textId="77777777" w:rsidR="00FD3C88" w:rsidRPr="0061735F" w:rsidRDefault="00FD3C88" w:rsidP="00FD3C88">
      <w:pPr>
        <w:pStyle w:val="a7"/>
        <w:ind w:left="0"/>
      </w:pPr>
      <w:r w:rsidRPr="0061735F">
        <w:t>- выключателями у входов в помещение;</w:t>
      </w:r>
    </w:p>
    <w:p w14:paraId="13424BB6" w14:textId="77777777" w:rsidR="00FD3C88" w:rsidRPr="0061735F" w:rsidRDefault="00FD3C88" w:rsidP="00FD3C88">
      <w:pPr>
        <w:pStyle w:val="a7"/>
        <w:ind w:left="0"/>
      </w:pPr>
      <w:r w:rsidRPr="0061735F">
        <w:t>- выключателями на поэтажных щитках;</w:t>
      </w:r>
    </w:p>
    <w:p w14:paraId="715F3F1C" w14:textId="77777777" w:rsidR="00FD3C88" w:rsidRPr="0061735F" w:rsidRDefault="00FD3C88" w:rsidP="00FD3C88">
      <w:pPr>
        <w:pStyle w:val="a7"/>
        <w:ind w:left="0"/>
      </w:pPr>
      <w:r w:rsidRPr="0061735F">
        <w:t>- в помещениях электрощитовых.</w:t>
      </w:r>
    </w:p>
    <w:p w14:paraId="6E0505A3" w14:textId="77777777" w:rsidR="00FD3C88" w:rsidRPr="0061735F" w:rsidRDefault="00FD3C88" w:rsidP="00FD3C88">
      <w:pPr>
        <w:pStyle w:val="a7"/>
        <w:ind w:left="0"/>
      </w:pPr>
      <w:r w:rsidRPr="0061735F">
        <w:t>Не отключаются следующие электрические световые потребители:</w:t>
      </w:r>
    </w:p>
    <w:p w14:paraId="51B630C8" w14:textId="77777777" w:rsidR="00FD3C88" w:rsidRPr="0061735F" w:rsidRDefault="00FD3C88" w:rsidP="00FD3C88">
      <w:pPr>
        <w:pStyle w:val="a7"/>
        <w:ind w:left="0"/>
      </w:pPr>
      <w:r w:rsidRPr="0061735F">
        <w:t>- освещение входов в общественные здания (гостиницы, пансионаты);</w:t>
      </w:r>
    </w:p>
    <w:p w14:paraId="557A3827" w14:textId="77777777" w:rsidR="00FD3C88" w:rsidRPr="0061735F" w:rsidRDefault="00FD3C88" w:rsidP="00FD3C88">
      <w:pPr>
        <w:pStyle w:val="a7"/>
        <w:ind w:left="0"/>
      </w:pPr>
      <w:r w:rsidRPr="0061735F">
        <w:t>- световые указатели выходов.</w:t>
      </w:r>
    </w:p>
    <w:p w14:paraId="4CC925A8" w14:textId="77777777" w:rsidR="00FD3C88" w:rsidRPr="0061735F" w:rsidRDefault="00FD3C88" w:rsidP="00FD3C88">
      <w:pPr>
        <w:pStyle w:val="a7"/>
        <w:ind w:left="0"/>
      </w:pPr>
      <w:r w:rsidRPr="0061735F">
        <w:t xml:space="preserve">При введении режима «ЧЗ» места проведения неотложных наружных и аварийно-спасательных работ должны иметь освещенность от 1 до 20 </w:t>
      </w:r>
      <w:proofErr w:type="spellStart"/>
      <w:r w:rsidRPr="0061735F">
        <w:t>лк</w:t>
      </w:r>
      <w:proofErr w:type="spellEnd"/>
      <w:r w:rsidRPr="0061735F">
        <w:t>.</w:t>
      </w:r>
    </w:p>
    <w:p w14:paraId="5BB670AD" w14:textId="77777777" w:rsidR="00FD3C88" w:rsidRPr="0061735F" w:rsidRDefault="00FD3C88" w:rsidP="00FD3C88">
      <w:pPr>
        <w:pStyle w:val="a7"/>
        <w:ind w:left="0"/>
      </w:pPr>
      <w:r w:rsidRPr="0061735F">
        <w:t>Световая маскировка автомобильного транспорта должна производиться в соответствии с требованиями СНиП 2.01.53-84, а также ведомственных инструкций по световой маскировке, разрабатываемых с учетом особенностей работы соответствующих видов транспорта и утверждаемых министерствами и ведомствами.</w:t>
      </w:r>
    </w:p>
    <w:p w14:paraId="010D841A" w14:textId="77777777" w:rsidR="00FD3C88" w:rsidRPr="0061735F" w:rsidRDefault="00FD3C88" w:rsidP="00FD3C88">
      <w:pPr>
        <w:pStyle w:val="a7"/>
        <w:ind w:left="0"/>
      </w:pPr>
      <w:r w:rsidRPr="0061735F">
        <w:t>Маршруты движения населения к местам укрытия обозначаются указателями в местах, где обеспечивается их хорошая видимость в дневное и ночное время (в том числе при введении различных режимов светомаскировки).</w:t>
      </w:r>
    </w:p>
    <w:p w14:paraId="7E919875" w14:textId="77777777" w:rsidR="00FD3C88" w:rsidRPr="0061735F" w:rsidRDefault="00FD3C88" w:rsidP="00FD3C88">
      <w:pPr>
        <w:pStyle w:val="a7"/>
        <w:ind w:left="0"/>
      </w:pPr>
      <w:r w:rsidRPr="0061735F">
        <w:t>В режиме «ПЗ» в местах проведения неотложных производственных, аварийно-спасательных и восстановительных работ на проектируемой территории, а также у входов защитных сооружений и укрытий, в которых в военное время будет укрываться население, необходимо устанавливать стационарное или автономное маскировочное освещение с помощью переносных фонарей. Они должны удовлетворять следующим требованиям:</w:t>
      </w:r>
    </w:p>
    <w:p w14:paraId="3292B77E" w14:textId="77777777" w:rsidR="00FD3C88" w:rsidRPr="0061735F" w:rsidRDefault="00FD3C88" w:rsidP="00FD3C88">
      <w:pPr>
        <w:pStyle w:val="a7"/>
        <w:ind w:left="0"/>
      </w:pPr>
      <w:r w:rsidRPr="0061735F">
        <w:t xml:space="preserve">- переносные осветительные фонари должны создавать освещенность, не превышающую 2 </w:t>
      </w:r>
      <w:proofErr w:type="spellStart"/>
      <w:r w:rsidRPr="0061735F">
        <w:t>лк</w:t>
      </w:r>
      <w:proofErr w:type="spellEnd"/>
      <w:r w:rsidRPr="0061735F">
        <w:t xml:space="preserve"> при размерах светового пятна на расстоянии 1 м;</w:t>
      </w:r>
    </w:p>
    <w:p w14:paraId="41962CDF" w14:textId="77777777" w:rsidR="00FD3C88" w:rsidRPr="0061735F" w:rsidRDefault="00FD3C88" w:rsidP="00FD3C88">
      <w:pPr>
        <w:pStyle w:val="a7"/>
        <w:ind w:left="0"/>
      </w:pPr>
      <w:r w:rsidRPr="0061735F">
        <w:t>- необходимо чтобы весь световой поток был направлен в нижнюю полусферу;</w:t>
      </w:r>
    </w:p>
    <w:p w14:paraId="39444785" w14:textId="77777777" w:rsidR="00FD3C88" w:rsidRPr="0061735F" w:rsidRDefault="00FD3C88" w:rsidP="00FD3C88">
      <w:pPr>
        <w:pStyle w:val="a7"/>
        <w:ind w:left="0"/>
      </w:pPr>
      <w:r w:rsidRPr="0061735F">
        <w:t>- светильники должны иметь защитный угол не менее 15 градусов, а также крепление, исключающее возможность изменения их положения под воздействием ветра до 40 м/с;</w:t>
      </w:r>
    </w:p>
    <w:p w14:paraId="0B78915C" w14:textId="77777777" w:rsidR="00FD3C88" w:rsidRPr="0061735F" w:rsidRDefault="00FD3C88" w:rsidP="00FD3C88">
      <w:pPr>
        <w:pStyle w:val="a7"/>
        <w:ind w:left="0"/>
      </w:pPr>
      <w:r w:rsidRPr="0061735F">
        <w:t>- нельзя допускать, чтобы световой поток падал на стены строений и другие вертикальные поверхности, а также вблизи поверхностей с зеркальным характером отражения;</w:t>
      </w:r>
    </w:p>
    <w:p w14:paraId="2B6D3A4F" w14:textId="77777777" w:rsidR="00FD3C88" w:rsidRPr="0061735F" w:rsidRDefault="00FD3C88" w:rsidP="00FD3C88">
      <w:pPr>
        <w:pStyle w:val="a7"/>
        <w:ind w:left="0"/>
      </w:pPr>
      <w:r w:rsidRPr="0061735F">
        <w:t>- должна быть предусмотрена замена защитных колпаков переносных светильников маскировочными приспособлениями (жалюзи).</w:t>
      </w:r>
    </w:p>
    <w:p w14:paraId="1862B1E8" w14:textId="77777777" w:rsidR="00FD3C88" w:rsidRPr="0061735F" w:rsidRDefault="00FD3C88" w:rsidP="00FD3C88">
      <w:pPr>
        <w:pStyle w:val="a7"/>
        <w:ind w:left="0"/>
      </w:pPr>
      <w:r w:rsidRPr="0061735F">
        <w:lastRenderedPageBreak/>
        <w:t xml:space="preserve">Кроме рабочего освещения, в местах нахождения людей, необходимо предусмотреть аварийное освещение. Светильники рабочего и аварийного (эвакуационного) освещения должны питаться от независимых источников. Вместо устройства стационарного аварийного (эвакуационного) освещения допускается применение ручных светильников с аккумуляторами. Выбор вида освещения должен производиться с учетом максимального использования естественного освещения. </w:t>
      </w:r>
    </w:p>
    <w:p w14:paraId="1D4FD684" w14:textId="77777777" w:rsidR="00FD3C88" w:rsidRPr="0061735F" w:rsidRDefault="00FD3C88" w:rsidP="00FD3C88">
      <w:pPr>
        <w:pStyle w:val="a7"/>
        <w:ind w:left="0"/>
        <w:rPr>
          <w:i/>
          <w:u w:val="single"/>
        </w:rPr>
      </w:pPr>
      <w:r w:rsidRPr="0061735F">
        <w:rPr>
          <w:i/>
          <w:u w:val="single"/>
        </w:rPr>
        <w:t>Маскировка внутреннего освещения</w:t>
      </w:r>
    </w:p>
    <w:p w14:paraId="1AE55980" w14:textId="77777777" w:rsidR="00FD3C88" w:rsidRPr="0061735F" w:rsidRDefault="00FD3C88" w:rsidP="00FD3C88">
      <w:pPr>
        <w:pStyle w:val="a7"/>
        <w:ind w:left="0"/>
      </w:pPr>
      <w:r w:rsidRPr="0061735F">
        <w:t xml:space="preserve">В режиме «ПЗ» в зданиях проектируемой территории, возможно применение электрического способа маскировки – отключение освещения, как наиболее простой и надежный способ. </w:t>
      </w:r>
    </w:p>
    <w:p w14:paraId="6BA74B47" w14:textId="77777777" w:rsidR="00FD3C88" w:rsidRPr="0061735F" w:rsidRDefault="00FD3C88" w:rsidP="00FD3C88">
      <w:pPr>
        <w:pStyle w:val="a7"/>
        <w:ind w:left="0"/>
      </w:pPr>
      <w:r w:rsidRPr="0061735F">
        <w:t xml:space="preserve">В особый период отключение наружного освещения на территории поселения производится из диспетчерских трансформаторных подстанций. </w:t>
      </w:r>
    </w:p>
    <w:p w14:paraId="0BFFE373" w14:textId="77777777" w:rsidR="00FD3C88" w:rsidRPr="0061735F" w:rsidRDefault="00FD3C88" w:rsidP="00FD3C88">
      <w:pPr>
        <w:pStyle w:val="a7"/>
        <w:ind w:left="0"/>
      </w:pPr>
      <w:r w:rsidRPr="0061735F">
        <w:t xml:space="preserve">Необходимо исключить возможность включения освещения средствами автоматики. В местах управления наружным освещением должна предусматриваться сигнализация о состоянии наружного освещения – «Включено» или «Отключено». </w:t>
      </w:r>
    </w:p>
    <w:p w14:paraId="72C5619B" w14:textId="77777777" w:rsidR="00FD3C88" w:rsidRPr="0061735F" w:rsidRDefault="00FD3C88" w:rsidP="00FD3C88">
      <w:pPr>
        <w:pStyle w:val="a7"/>
        <w:ind w:left="0"/>
      </w:pPr>
      <w:r w:rsidRPr="0061735F">
        <w:t>Управление внутренним и наружным освещением зданий в режиме светомаскировки должно производиться путем отключения рубильников на щитах управления, находящихся в зданиях. В режиме «ПЗ» светильники у входов в здания выключаются по месту обслуживающим персоналом.</w:t>
      </w:r>
    </w:p>
    <w:p w14:paraId="193E654E" w14:textId="77777777" w:rsidR="00FD3C88" w:rsidRPr="0061735F" w:rsidRDefault="00FD3C88" w:rsidP="00FD3C88">
      <w:pPr>
        <w:pStyle w:val="a7"/>
        <w:ind w:left="0"/>
      </w:pPr>
      <w:r w:rsidRPr="0061735F">
        <w:t>В режиме полного затемнения предусматривается:</w:t>
      </w:r>
    </w:p>
    <w:p w14:paraId="09C12DB1" w14:textId="77777777" w:rsidR="00FD3C88" w:rsidRPr="0061735F" w:rsidRDefault="00FD3C88" w:rsidP="00FD3C88">
      <w:pPr>
        <w:pStyle w:val="a7"/>
        <w:numPr>
          <w:ilvl w:val="0"/>
          <w:numId w:val="70"/>
        </w:numPr>
        <w:ind w:left="0"/>
      </w:pPr>
      <w:r w:rsidRPr="0061735F">
        <w:t>полное отключение наружного освещения;</w:t>
      </w:r>
    </w:p>
    <w:p w14:paraId="5302964C" w14:textId="77777777" w:rsidR="00FD3C88" w:rsidRPr="0061735F" w:rsidRDefault="00FD3C88" w:rsidP="00FD3C88">
      <w:pPr>
        <w:pStyle w:val="a7"/>
        <w:numPr>
          <w:ilvl w:val="0"/>
          <w:numId w:val="70"/>
        </w:numPr>
        <w:ind w:left="0"/>
      </w:pPr>
      <w:r w:rsidRPr="0061735F">
        <w:t>автотранспорт должен останавливаться, его осветительные огни, а также средства регулирования движения должны выключаться;</w:t>
      </w:r>
    </w:p>
    <w:p w14:paraId="254CC7E3" w14:textId="77777777" w:rsidR="00FD3C88" w:rsidRPr="0061735F" w:rsidRDefault="00FD3C88" w:rsidP="00FD3C88">
      <w:pPr>
        <w:pStyle w:val="a7"/>
        <w:numPr>
          <w:ilvl w:val="0"/>
          <w:numId w:val="70"/>
        </w:numPr>
        <w:ind w:left="0"/>
      </w:pPr>
      <w:r w:rsidRPr="0061735F">
        <w:t>установка для информации об объектах гражданской обороны световых знаков в соответствии приложением 10 СНиП 2.01.53-84.</w:t>
      </w:r>
    </w:p>
    <w:p w14:paraId="0D9D26FC" w14:textId="77777777" w:rsidR="00FD3C88" w:rsidRPr="0061735F" w:rsidRDefault="00FD3C88" w:rsidP="00FD3C88">
      <w:pPr>
        <w:pStyle w:val="a7"/>
        <w:ind w:left="0"/>
      </w:pPr>
      <w:r w:rsidRPr="0061735F">
        <w:t>Общее маскировочное освещение, работающее в режиме полного затемнения должно удовлетворять следующим светотехническим требованиям:</w:t>
      </w:r>
    </w:p>
    <w:p w14:paraId="60ED4B04" w14:textId="77777777" w:rsidR="00FD3C88" w:rsidRPr="0061735F" w:rsidRDefault="00FD3C88" w:rsidP="00FD3C88">
      <w:pPr>
        <w:pStyle w:val="a7"/>
        <w:ind w:left="0"/>
      </w:pPr>
      <w:r w:rsidRPr="0061735F">
        <w:t>- весь световой поток светильников должен быть направлен в нижнюю полусферу;</w:t>
      </w:r>
    </w:p>
    <w:p w14:paraId="0A63BE82" w14:textId="77777777" w:rsidR="00FD3C88" w:rsidRPr="0061735F" w:rsidRDefault="00FD3C88" w:rsidP="00FD3C88">
      <w:pPr>
        <w:pStyle w:val="a7"/>
        <w:ind w:left="0"/>
      </w:pPr>
      <w:r w:rsidRPr="0061735F">
        <w:t>- защитный угол светильников должен составлять не менее 30 градусов;</w:t>
      </w:r>
    </w:p>
    <w:p w14:paraId="2F9043D7" w14:textId="77777777" w:rsidR="00FD3C88" w:rsidRPr="0061735F" w:rsidRDefault="00FD3C88" w:rsidP="00FD3C88">
      <w:pPr>
        <w:pStyle w:val="a7"/>
        <w:ind w:left="0"/>
      </w:pPr>
      <w:r w:rsidRPr="0061735F">
        <w:t>- попадание прямого светового потока на световые проемы и стены должно быть исключено;</w:t>
      </w:r>
    </w:p>
    <w:p w14:paraId="4C8754F0" w14:textId="77777777" w:rsidR="00FD3C88" w:rsidRPr="0061735F" w:rsidRDefault="00FD3C88" w:rsidP="00FD3C88">
      <w:pPr>
        <w:pStyle w:val="a7"/>
        <w:ind w:left="0"/>
      </w:pPr>
      <w:r w:rsidRPr="0061735F">
        <w:t xml:space="preserve">- освещенность поверхностей просматриваемых через световые проемы из верхней полусферы не должна превышать 0,5 </w:t>
      </w:r>
      <w:proofErr w:type="spellStart"/>
      <w:r w:rsidRPr="0061735F">
        <w:t>лк</w:t>
      </w:r>
      <w:proofErr w:type="spellEnd"/>
      <w:r w:rsidRPr="0061735F">
        <w:t>.</w:t>
      </w:r>
    </w:p>
    <w:p w14:paraId="7ED2601D" w14:textId="77777777" w:rsidR="00FD3C88" w:rsidRPr="0061735F" w:rsidRDefault="00FD3C88" w:rsidP="00FD3C88">
      <w:pPr>
        <w:pStyle w:val="a7"/>
        <w:ind w:left="0"/>
        <w:rPr>
          <w:i/>
          <w:u w:val="single"/>
        </w:rPr>
      </w:pPr>
      <w:r w:rsidRPr="0061735F">
        <w:rPr>
          <w:i/>
          <w:u w:val="single"/>
        </w:rPr>
        <w:t>Устройства для световой маскировки проемов зданий и сооружений</w:t>
      </w:r>
    </w:p>
    <w:p w14:paraId="67BE2C13" w14:textId="77777777" w:rsidR="00FD3C88" w:rsidRPr="0061735F" w:rsidRDefault="00FD3C88" w:rsidP="00FD3C88">
      <w:pPr>
        <w:pStyle w:val="a7"/>
        <w:ind w:left="0"/>
      </w:pPr>
      <w:r w:rsidRPr="0061735F">
        <w:t xml:space="preserve">Для световой маскировки проемов зданий (окон) применяются раздвижные и подъемные шторы из полимерных материалов, а также из светонепроницаемой бумаги; кроме этого применяются фанерные щиты, ставни и экраны из рулонных и листовых материалов, </w:t>
      </w:r>
      <w:proofErr w:type="spellStart"/>
      <w:r w:rsidRPr="0061735F">
        <w:t>светонепропускающие</w:t>
      </w:r>
      <w:proofErr w:type="spellEnd"/>
      <w:r w:rsidRPr="0061735F">
        <w:t xml:space="preserve"> шторы. </w:t>
      </w:r>
    </w:p>
    <w:p w14:paraId="05ADB258" w14:textId="77777777" w:rsidR="00FD3C88" w:rsidRPr="0061735F" w:rsidRDefault="00FD3C88" w:rsidP="00FD3C88">
      <w:pPr>
        <w:pStyle w:val="a7"/>
        <w:ind w:left="0"/>
      </w:pPr>
      <w:r w:rsidRPr="0061735F">
        <w:t>Светомаскировочные устройства для окон должны удовлетворять следующим требования:</w:t>
      </w:r>
    </w:p>
    <w:p w14:paraId="739F7A7C" w14:textId="77777777" w:rsidR="00FD3C88" w:rsidRPr="0061735F" w:rsidRDefault="00FD3C88" w:rsidP="00FD3C88">
      <w:pPr>
        <w:pStyle w:val="a7"/>
        <w:numPr>
          <w:ilvl w:val="0"/>
          <w:numId w:val="71"/>
        </w:numPr>
        <w:ind w:left="0"/>
      </w:pPr>
      <w:r w:rsidRPr="0061735F">
        <w:t>закрывающиеся устройства должны перекрывать оконные проемы и выступать за пределы проема не менее чем на 0,15 м с каждой стороны;</w:t>
      </w:r>
    </w:p>
    <w:p w14:paraId="482AE0CE" w14:textId="77777777" w:rsidR="00FD3C88" w:rsidRPr="0061735F" w:rsidRDefault="00FD3C88" w:rsidP="00FD3C88">
      <w:pPr>
        <w:pStyle w:val="a7"/>
        <w:numPr>
          <w:ilvl w:val="0"/>
          <w:numId w:val="71"/>
        </w:numPr>
        <w:ind w:left="0"/>
      </w:pPr>
      <w:r w:rsidRPr="0061735F">
        <w:t>для штор должны быть предусмотрены вертикальные направляющие;</w:t>
      </w:r>
    </w:p>
    <w:p w14:paraId="2FFF1F1F" w14:textId="77777777" w:rsidR="00FD3C88" w:rsidRPr="0061735F" w:rsidRDefault="00FD3C88" w:rsidP="00FD3C88">
      <w:pPr>
        <w:pStyle w:val="a7"/>
        <w:numPr>
          <w:ilvl w:val="0"/>
          <w:numId w:val="71"/>
        </w:numPr>
        <w:ind w:left="0"/>
      </w:pPr>
      <w:r w:rsidRPr="0061735F">
        <w:t>ширина штор не должна превышать 6 м.</w:t>
      </w:r>
    </w:p>
    <w:p w14:paraId="6959AB65" w14:textId="77777777" w:rsidR="00FD3C88" w:rsidRPr="0061735F" w:rsidRDefault="00FD3C88" w:rsidP="00FD3C88">
      <w:pPr>
        <w:pStyle w:val="a7"/>
        <w:ind w:left="0"/>
      </w:pPr>
      <w:r w:rsidRPr="0061735F">
        <w:lastRenderedPageBreak/>
        <w:t xml:space="preserve">В случае, когда шторы расположены встык или между ними имеется зазор, должны предусматриваться </w:t>
      </w:r>
      <w:proofErr w:type="spellStart"/>
      <w:r w:rsidRPr="0061735F">
        <w:t>нащельники</w:t>
      </w:r>
      <w:proofErr w:type="spellEnd"/>
      <w:r w:rsidRPr="0061735F">
        <w:t xml:space="preserve"> шириной не менее 0,4 м.</w:t>
      </w:r>
    </w:p>
    <w:p w14:paraId="3011384E" w14:textId="77777777" w:rsidR="00FD3C88" w:rsidRPr="0061735F" w:rsidRDefault="00FD3C88" w:rsidP="00FD3C88">
      <w:pPr>
        <w:pStyle w:val="a7"/>
        <w:ind w:left="0"/>
      </w:pPr>
      <w:r w:rsidRPr="0061735F">
        <w:t>Для обеспечения световой маскировки окон, на которых невозможна установка штор (балконные окна), их остекление должно быть покрыто светонепроницаемыми красками, согласно рекомендуемого приложения № 9 к СНиП 2.01.53-84, и пленками, если это допускается условиями технологии производства.</w:t>
      </w:r>
    </w:p>
    <w:p w14:paraId="1FA9D06B" w14:textId="77777777" w:rsidR="00FD3C88" w:rsidRPr="0061735F" w:rsidRDefault="00FD3C88" w:rsidP="00FD3C88">
      <w:pPr>
        <w:pStyle w:val="a7"/>
        <w:ind w:left="0"/>
      </w:pPr>
      <w:r w:rsidRPr="0061735F">
        <w:t>Механизмы для приведения в действие светомаскировочных устройств должны быть ручными, при этом прикладываемое усилие не должно превышать 147 Н (15 кгс) на 1 человека.</w:t>
      </w:r>
    </w:p>
    <w:p w14:paraId="50AD68AB" w14:textId="77777777" w:rsidR="00FD3C88" w:rsidRPr="0061735F" w:rsidRDefault="00FD3C88" w:rsidP="00FD3C88">
      <w:pPr>
        <w:pStyle w:val="a7"/>
        <w:ind w:left="0"/>
      </w:pPr>
      <w:r w:rsidRPr="0061735F">
        <w:t xml:space="preserve">В мирное время </w:t>
      </w:r>
      <w:proofErr w:type="spellStart"/>
      <w:r w:rsidRPr="0061735F">
        <w:t>светомаскирующие</w:t>
      </w:r>
      <w:proofErr w:type="spellEnd"/>
      <w:r w:rsidRPr="0061735F">
        <w:t xml:space="preserve"> устройства необходимо хранить в подсобных помещениях зданий. </w:t>
      </w:r>
    </w:p>
    <w:p w14:paraId="2795531F" w14:textId="77777777" w:rsidR="00FD3C88" w:rsidRPr="0061735F" w:rsidRDefault="00FD3C88" w:rsidP="00FD3C88">
      <w:pPr>
        <w:pStyle w:val="a7"/>
        <w:ind w:left="0"/>
      </w:pPr>
      <w:r w:rsidRPr="0061735F">
        <w:rPr>
          <w:i/>
          <w:u w:val="single"/>
        </w:rPr>
        <w:t>Контроль качества световой маскировки</w:t>
      </w:r>
      <w:r w:rsidRPr="0061735F">
        <w:t xml:space="preserve"> осуществляется визуально с помощью следующих приборов:</w:t>
      </w:r>
    </w:p>
    <w:p w14:paraId="26A28E6D" w14:textId="77777777" w:rsidR="00FD3C88" w:rsidRPr="0061735F" w:rsidRDefault="00FD3C88" w:rsidP="00FD3C88">
      <w:pPr>
        <w:pStyle w:val="a7"/>
        <w:ind w:left="0"/>
      </w:pPr>
      <w:r w:rsidRPr="0061735F">
        <w:t>- люксметра типа Ю117 - для измерения освещенности;</w:t>
      </w:r>
    </w:p>
    <w:p w14:paraId="453EADFC" w14:textId="77777777" w:rsidR="00FD3C88" w:rsidRPr="0061735F" w:rsidRDefault="00FD3C88" w:rsidP="00FD3C88">
      <w:pPr>
        <w:pStyle w:val="a7"/>
        <w:ind w:left="0"/>
      </w:pPr>
      <w:r w:rsidRPr="0061735F">
        <w:t>- фотометра постоянного излучения переносного типа ФПУ - для измерения яркости;</w:t>
      </w:r>
    </w:p>
    <w:p w14:paraId="10A573D7" w14:textId="77777777" w:rsidR="00FD3C88" w:rsidRPr="0061735F" w:rsidRDefault="00FD3C88" w:rsidP="00FD3C88">
      <w:pPr>
        <w:pStyle w:val="a7"/>
        <w:ind w:left="0"/>
      </w:pPr>
      <w:r w:rsidRPr="0061735F">
        <w:t>- фотометра импульсного ФМ-89М - для измерения коэффициента светопропускания.</w:t>
      </w:r>
    </w:p>
    <w:p w14:paraId="3659CA09" w14:textId="77777777" w:rsidR="00FD3C88" w:rsidRPr="0061735F" w:rsidRDefault="00FD3C88" w:rsidP="00FD3C88">
      <w:pPr>
        <w:pStyle w:val="a7"/>
        <w:ind w:left="0"/>
      </w:pPr>
      <w:r w:rsidRPr="0061735F">
        <w:t>Контролю подлежат:</w:t>
      </w:r>
    </w:p>
    <w:p w14:paraId="2DA88753" w14:textId="77777777" w:rsidR="00FD3C88" w:rsidRPr="0061735F" w:rsidRDefault="00FD3C88" w:rsidP="00FD3C88">
      <w:pPr>
        <w:pStyle w:val="a7"/>
        <w:ind w:left="0"/>
      </w:pPr>
      <w:r w:rsidRPr="0061735F">
        <w:t>- уровни освещенности, создаваемые осветительными установками внутреннего освещения;</w:t>
      </w:r>
    </w:p>
    <w:p w14:paraId="355C3CA4" w14:textId="77777777" w:rsidR="00FD3C88" w:rsidRPr="0061735F" w:rsidRDefault="00FD3C88" w:rsidP="00FD3C88">
      <w:pPr>
        <w:pStyle w:val="a7"/>
        <w:ind w:left="0"/>
      </w:pPr>
      <w:r w:rsidRPr="0061735F">
        <w:t>- надежность работы светомаскировочных приспособлений на светильниках, зашторивающих устройств;</w:t>
      </w:r>
    </w:p>
    <w:p w14:paraId="2E8F2FFA" w14:textId="77777777" w:rsidR="00FD3C88" w:rsidRPr="0061735F" w:rsidRDefault="00FD3C88" w:rsidP="00FD3C88">
      <w:pPr>
        <w:pStyle w:val="a7"/>
        <w:ind w:left="0"/>
      </w:pPr>
      <w:r w:rsidRPr="0061735F">
        <w:t>- время выполнения светомаскировочных мероприятий.</w:t>
      </w:r>
    </w:p>
    <w:p w14:paraId="46305FD7" w14:textId="77777777" w:rsidR="00FD3C88" w:rsidRPr="0061735F" w:rsidRDefault="00FD3C88" w:rsidP="00FD3C88">
      <w:pPr>
        <w:pStyle w:val="a7"/>
        <w:ind w:left="0"/>
      </w:pPr>
    </w:p>
    <w:p w14:paraId="48D982A9" w14:textId="41747D4D" w:rsidR="00FD3C88" w:rsidRPr="0061735F" w:rsidRDefault="00FD3C88" w:rsidP="00FD3C88">
      <w:pPr>
        <w:pStyle w:val="20"/>
      </w:pPr>
      <w:bookmarkStart w:id="286" w:name="_Toc422061907"/>
      <w:bookmarkStart w:id="287" w:name="_Toc497648843"/>
      <w:bookmarkStart w:id="288" w:name="_Toc103784468"/>
      <w:bookmarkStart w:id="289" w:name="_Toc195628053"/>
      <w:bookmarkStart w:id="290" w:name="_Toc206393930"/>
      <w:bookmarkStart w:id="291" w:name="_Toc341990595"/>
      <w:bookmarkStart w:id="292" w:name="_Toc392840470"/>
      <w:r w:rsidRPr="00FD3C88">
        <w:t>18</w:t>
      </w:r>
      <w:r w:rsidRPr="0061735F">
        <w:t>.</w:t>
      </w:r>
      <w:r>
        <w:t>4.</w:t>
      </w:r>
      <w:r w:rsidRPr="0061735F">
        <w:t xml:space="preserve"> Рассредоточение, эвакуация, укрытие и расселение населения</w:t>
      </w:r>
      <w:bookmarkEnd w:id="286"/>
      <w:bookmarkEnd w:id="287"/>
      <w:bookmarkEnd w:id="288"/>
      <w:bookmarkEnd w:id="289"/>
    </w:p>
    <w:p w14:paraId="5B767924" w14:textId="38A182EF" w:rsidR="00FD3C88" w:rsidRPr="0061735F" w:rsidRDefault="00FD3C88" w:rsidP="00FD3C88">
      <w:pPr>
        <w:pStyle w:val="30"/>
      </w:pPr>
      <w:bookmarkStart w:id="293" w:name="_Toc422061908"/>
      <w:bookmarkStart w:id="294" w:name="_Toc497648844"/>
      <w:bookmarkStart w:id="295" w:name="_Toc103784469"/>
      <w:bookmarkStart w:id="296" w:name="_Toc195628054"/>
      <w:r w:rsidRPr="00FD3C88">
        <w:t>18</w:t>
      </w:r>
      <w:r>
        <w:t>.4</w:t>
      </w:r>
      <w:r w:rsidRPr="0061735F">
        <w:t>.1</w:t>
      </w:r>
      <w:r>
        <w:t>.</w:t>
      </w:r>
      <w:r w:rsidRPr="0061735F">
        <w:t xml:space="preserve"> Общие положения</w:t>
      </w:r>
      <w:bookmarkEnd w:id="293"/>
      <w:bookmarkEnd w:id="294"/>
      <w:bookmarkEnd w:id="295"/>
      <w:bookmarkEnd w:id="296"/>
    </w:p>
    <w:p w14:paraId="6B123B8F" w14:textId="77777777" w:rsidR="00FD3C88" w:rsidRPr="0061735F" w:rsidRDefault="00FD3C88" w:rsidP="00FD3C88">
      <w:pPr>
        <w:pStyle w:val="a7"/>
        <w:ind w:left="0"/>
        <w:rPr>
          <w:b/>
          <w:i/>
        </w:rPr>
      </w:pPr>
      <w:r w:rsidRPr="0061735F">
        <w:rPr>
          <w:b/>
          <w:i/>
        </w:rPr>
        <w:t>В соответствии с требованиями Правил эвакуации населения, материальных и культурных ценностей в безопасные районы (утверждены и откорректированы постановлениями Правительства Российской Федерации от 22 июня 2004 г. № 303 и от 03.02.2016 № 61:</w:t>
      </w:r>
    </w:p>
    <w:p w14:paraId="3583C2DA" w14:textId="77777777" w:rsidR="00FD3C88" w:rsidRPr="0061735F" w:rsidRDefault="00FD3C88" w:rsidP="00FD3C88">
      <w:pPr>
        <w:pStyle w:val="a7"/>
        <w:ind w:left="0"/>
      </w:pPr>
      <w:r w:rsidRPr="0061735F">
        <w:rPr>
          <w:u w:val="single"/>
        </w:rPr>
        <w:t>Эвакуация населения,</w:t>
      </w:r>
      <w:r w:rsidRPr="0061735F">
        <w:t xml:space="preserve"> материальных и культурных ценностей в безопасные районы - это комплекс мероприятий по организованному вывозу (выводу) населения, материальных и культурных ценностей из </w:t>
      </w:r>
      <w:r w:rsidRPr="0061735F">
        <w:rPr>
          <w:i/>
        </w:rPr>
        <w:t>зон возможных сильных разрушений, возможного радиоактивного загрязнения, возможного химического заражения, возможного катастрофического затопления</w:t>
      </w:r>
      <w:r w:rsidRPr="0061735F">
        <w:t xml:space="preserve"> (далее — зоны эвакуации) и его размещению в безопасных районах.</w:t>
      </w:r>
    </w:p>
    <w:p w14:paraId="1AD7003C" w14:textId="77777777" w:rsidR="00FD3C88" w:rsidRPr="0061735F" w:rsidRDefault="00FD3C88" w:rsidP="00FD3C88">
      <w:pPr>
        <w:pStyle w:val="a7"/>
        <w:ind w:left="0"/>
        <w:rPr>
          <w:bCs/>
        </w:rPr>
      </w:pPr>
      <w:r w:rsidRPr="0061735F">
        <w:rPr>
          <w:bCs/>
          <w:u w:val="single"/>
        </w:rPr>
        <w:t>Безопасный район</w:t>
      </w:r>
      <w:r w:rsidRPr="0061735F">
        <w:rPr>
          <w:bCs/>
        </w:rPr>
        <w:t xml:space="preserve"> представляет собой территорию, расположенную вне зон возможных разрушений, возможного радиоактивного загрязнения, возможного химического заражения, возможного катастрофического затопления и подготовленную для жизнеобеспечения местного и эвакуированного населения, а также для размещения и хранения материальных и культурных ценностей.</w:t>
      </w:r>
    </w:p>
    <w:p w14:paraId="4530CBDF" w14:textId="77777777" w:rsidR="00FD3C88" w:rsidRPr="0061735F" w:rsidRDefault="00FD3C88" w:rsidP="00FD3C88">
      <w:pPr>
        <w:pStyle w:val="a7"/>
        <w:ind w:left="0"/>
        <w:rPr>
          <w:bCs/>
          <w:u w:val="single"/>
        </w:rPr>
      </w:pPr>
      <w:r w:rsidRPr="0061735F">
        <w:rPr>
          <w:bCs/>
          <w:u w:val="single"/>
        </w:rPr>
        <w:t>Эвакуации подлежат:</w:t>
      </w:r>
    </w:p>
    <w:p w14:paraId="7C0A0E30" w14:textId="77777777" w:rsidR="00FD3C88" w:rsidRPr="0061735F" w:rsidRDefault="00FD3C88" w:rsidP="00FD3C88">
      <w:pPr>
        <w:pStyle w:val="a7"/>
        <w:ind w:left="0"/>
        <w:rPr>
          <w:bCs/>
        </w:rPr>
      </w:pPr>
      <w:r w:rsidRPr="0061735F">
        <w:rPr>
          <w:bCs/>
        </w:rPr>
        <w:lastRenderedPageBreak/>
        <w:t>а) работники расположенных в зонах эвакуации организаций, переносящих производственную деятельность в военное время в безопасные районы, а также неработающие члены семей указанных работников;</w:t>
      </w:r>
    </w:p>
    <w:p w14:paraId="28CF4206" w14:textId="77777777" w:rsidR="00FD3C88" w:rsidRPr="0061735F" w:rsidRDefault="00FD3C88" w:rsidP="00FD3C88">
      <w:pPr>
        <w:pStyle w:val="a7"/>
        <w:ind w:left="0"/>
        <w:rPr>
          <w:bCs/>
        </w:rPr>
      </w:pPr>
      <w:r w:rsidRPr="0061735F">
        <w:rPr>
          <w:bCs/>
        </w:rPr>
        <w:t>б) нетрудоспособное и не занятое в производстве население;</w:t>
      </w:r>
    </w:p>
    <w:p w14:paraId="322499F3" w14:textId="77777777" w:rsidR="00FD3C88" w:rsidRPr="0061735F" w:rsidRDefault="00FD3C88" w:rsidP="00FD3C88">
      <w:pPr>
        <w:pStyle w:val="a7"/>
        <w:ind w:left="0"/>
        <w:rPr>
          <w:bCs/>
        </w:rPr>
      </w:pPr>
      <w:r w:rsidRPr="0061735F">
        <w:rPr>
          <w:bCs/>
        </w:rPr>
        <w:t>в) материальные и культурные ценности.</w:t>
      </w:r>
    </w:p>
    <w:p w14:paraId="4132DAD7" w14:textId="77777777" w:rsidR="00FD3C88" w:rsidRPr="0061735F" w:rsidRDefault="00FD3C88" w:rsidP="00FD3C88">
      <w:pPr>
        <w:pStyle w:val="a7"/>
        <w:ind w:left="0"/>
        <w:rPr>
          <w:bCs/>
        </w:rPr>
      </w:pPr>
      <w:r w:rsidRPr="0061735F">
        <w:rPr>
          <w:bCs/>
        </w:rPr>
        <w:t xml:space="preserve">В зависимости от масштаба, особенностей возникновения и развития военных действий проводится </w:t>
      </w:r>
      <w:r w:rsidRPr="0061735F">
        <w:rPr>
          <w:bCs/>
          <w:u w:val="single"/>
        </w:rPr>
        <w:t>частичная или общая эвакуация</w:t>
      </w:r>
      <w:r w:rsidRPr="0061735F">
        <w:rPr>
          <w:bCs/>
        </w:rPr>
        <w:t>.</w:t>
      </w:r>
    </w:p>
    <w:p w14:paraId="57024298" w14:textId="77777777" w:rsidR="00FD3C88" w:rsidRPr="0061735F" w:rsidRDefault="00FD3C88" w:rsidP="00FD3C88">
      <w:pPr>
        <w:pStyle w:val="a7"/>
        <w:ind w:left="0"/>
        <w:rPr>
          <w:bCs/>
        </w:rPr>
      </w:pPr>
      <w:r w:rsidRPr="0061735F">
        <w:rPr>
          <w:bCs/>
          <w:i/>
          <w:u w:val="single"/>
        </w:rPr>
        <w:t>Частичная эвакуация</w:t>
      </w:r>
      <w:r w:rsidRPr="0061735F">
        <w:rPr>
          <w:bCs/>
        </w:rPr>
        <w:t xml:space="preserve"> проводится без нарушения действующих графиков работы транспорта. При этом эвакуируются нетрудоспособное и не занятое в производстве население (лица, обучающиеся в школах-интернатах и образовательных учреждениях начального, среднего и высшего профессионального образования, совместно с преподавателями, обслуживающим персоналом и членами их семей, воспитанники детских домов, ведомственных детских садов, пенсионеры, содержащиеся в домах инвалидов и ветеранов, совместно с обслуживающим персоналом и членами их семей), материальные и культурные ценности, подлежащие первоочередной эвакуации.</w:t>
      </w:r>
    </w:p>
    <w:p w14:paraId="0CC1AEEB" w14:textId="77777777" w:rsidR="00FD3C88" w:rsidRPr="0061735F" w:rsidRDefault="00FD3C88" w:rsidP="00FD3C88">
      <w:pPr>
        <w:pStyle w:val="a7"/>
        <w:ind w:left="0"/>
        <w:rPr>
          <w:bCs/>
        </w:rPr>
      </w:pPr>
      <w:r w:rsidRPr="0061735F">
        <w:rPr>
          <w:bCs/>
          <w:i/>
          <w:u w:val="single"/>
        </w:rPr>
        <w:t>Общая эвакуация</w:t>
      </w:r>
      <w:r w:rsidRPr="0061735F">
        <w:rPr>
          <w:bCs/>
        </w:rPr>
        <w:t xml:space="preserve">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7D601DD9" w14:textId="77777777" w:rsidR="00FD3C88" w:rsidRPr="0061735F" w:rsidRDefault="00FD3C88" w:rsidP="00FD3C88">
      <w:pPr>
        <w:pStyle w:val="a7"/>
        <w:ind w:left="0"/>
        <w:rPr>
          <w:bCs/>
        </w:rPr>
      </w:pPr>
      <w:r w:rsidRPr="0061735F">
        <w:rPr>
          <w:bCs/>
          <w:i/>
          <w:u w:val="single"/>
        </w:rPr>
        <w:t>Эвакуация работников организаций</w:t>
      </w:r>
      <w:r w:rsidRPr="0061735F">
        <w:rPr>
          <w:bCs/>
        </w:rPr>
        <w:t>, переносящих производственную деятельность в безопасные районы, рассредоточение работников организаций, а также эвакуация неработающих членов семей указанных работников организуются и проводятся соответствующими должностными лицами организаций.</w:t>
      </w:r>
    </w:p>
    <w:p w14:paraId="6B65FBAD" w14:textId="77777777" w:rsidR="00FD3C88" w:rsidRPr="0061735F" w:rsidRDefault="00FD3C88" w:rsidP="00FD3C88">
      <w:pPr>
        <w:pStyle w:val="a7"/>
        <w:ind w:left="0"/>
        <w:rPr>
          <w:bCs/>
        </w:rPr>
      </w:pPr>
      <w:r w:rsidRPr="0061735F">
        <w:rPr>
          <w:bCs/>
          <w:i/>
          <w:u w:val="single"/>
        </w:rPr>
        <w:t>Эвакуация остального населения</w:t>
      </w:r>
      <w:r w:rsidRPr="0061735F">
        <w:rPr>
          <w:bCs/>
        </w:rPr>
        <w:t xml:space="preserve"> организуется по месту жительства должностными лицами соответствующих органов местного самоуправления.</w:t>
      </w:r>
    </w:p>
    <w:p w14:paraId="427500C7" w14:textId="77777777" w:rsidR="00FD3C88" w:rsidRPr="0061735F" w:rsidRDefault="00FD3C88" w:rsidP="00FD3C88">
      <w:pPr>
        <w:pStyle w:val="a7"/>
        <w:ind w:left="0"/>
        <w:rPr>
          <w:bCs/>
        </w:rPr>
      </w:pPr>
    </w:p>
    <w:p w14:paraId="1DAB9F8C" w14:textId="77777777" w:rsidR="00FD3C88" w:rsidRPr="0061735F" w:rsidRDefault="00FD3C88" w:rsidP="00FD3C88">
      <w:pPr>
        <w:pStyle w:val="a7"/>
        <w:ind w:left="0"/>
        <w:rPr>
          <w:bCs/>
          <w:u w:val="single"/>
        </w:rPr>
      </w:pPr>
      <w:r w:rsidRPr="0061735F">
        <w:rPr>
          <w:bCs/>
          <w:u w:val="single"/>
        </w:rPr>
        <w:t>Размещение эвакуируемых</w:t>
      </w:r>
    </w:p>
    <w:p w14:paraId="5C147BC0" w14:textId="77777777" w:rsidR="00FD3C88" w:rsidRPr="0061735F" w:rsidRDefault="00FD3C88" w:rsidP="00FD3C88">
      <w:pPr>
        <w:pStyle w:val="a7"/>
        <w:ind w:left="0"/>
        <w:rPr>
          <w:bCs/>
        </w:rPr>
      </w:pPr>
      <w:r w:rsidRPr="0061735F">
        <w:rPr>
          <w:bCs/>
        </w:rPr>
        <w:t>При рассредоточении работники организаций, а также неработающие члены их семей размещаются в ближайших к данным организациям безопасных районах с учетом наличия внутригородских и загородных путей сообщения</w:t>
      </w:r>
    </w:p>
    <w:p w14:paraId="18DC4FF1" w14:textId="77777777" w:rsidR="00FD3C88" w:rsidRPr="0061735F" w:rsidRDefault="00FD3C88" w:rsidP="00FD3C88">
      <w:pPr>
        <w:pStyle w:val="a7"/>
        <w:ind w:left="0"/>
        <w:rPr>
          <w:bCs/>
        </w:rPr>
      </w:pPr>
      <w:r w:rsidRPr="0061735F">
        <w:rPr>
          <w:bCs/>
        </w:rPr>
        <w:t>При невозможности совместного размещения члены семей указанных работников размещаются в ближайших к этим районам местах проживания.</w:t>
      </w:r>
    </w:p>
    <w:p w14:paraId="56F38633" w14:textId="77777777" w:rsidR="00FD3C88" w:rsidRPr="0061735F" w:rsidRDefault="00FD3C88" w:rsidP="00FD3C88">
      <w:pPr>
        <w:pStyle w:val="a7"/>
        <w:ind w:left="0"/>
        <w:rPr>
          <w:bCs/>
        </w:rPr>
      </w:pPr>
      <w:r w:rsidRPr="0061735F">
        <w:rPr>
          <w:bCs/>
        </w:rPr>
        <w:t>В исключительных случаях по решению руководителя гражданской обороны муниципального образования разрешается размещать рассредоточиваемых работников организаций и эвакуируемое население на территории данного муниципального образования вне зон эвакуации.</w:t>
      </w:r>
    </w:p>
    <w:p w14:paraId="57702E77" w14:textId="77777777" w:rsidR="00FD3C88" w:rsidRPr="0061735F" w:rsidRDefault="00FD3C88" w:rsidP="00FD3C88">
      <w:pPr>
        <w:pStyle w:val="a7"/>
        <w:ind w:left="0"/>
        <w:rPr>
          <w:bCs/>
        </w:rPr>
      </w:pPr>
      <w:r w:rsidRPr="0061735F">
        <w:rPr>
          <w:bCs/>
        </w:rPr>
        <w:t>Нетрудоспособное и не занятое в производстве население и лица, не являющиеся членами семей работников организаций, продолжающих производственную деятельность в военное время, размещаются в более отдаленных безопасных районах по сравнению с районами размещения рассредоточиваемых работников.</w:t>
      </w:r>
    </w:p>
    <w:p w14:paraId="05B36034" w14:textId="77777777" w:rsidR="00FD3C88" w:rsidRPr="0061735F" w:rsidRDefault="00FD3C88" w:rsidP="00FD3C88">
      <w:pPr>
        <w:pStyle w:val="a7"/>
        <w:ind w:left="0"/>
        <w:rPr>
          <w:bCs/>
        </w:rPr>
      </w:pPr>
    </w:p>
    <w:p w14:paraId="4D7E5D9E" w14:textId="77777777" w:rsidR="00FD3C88" w:rsidRPr="0061735F" w:rsidRDefault="00FD3C88" w:rsidP="00FD3C88">
      <w:pPr>
        <w:pStyle w:val="a7"/>
        <w:ind w:left="0"/>
        <w:rPr>
          <w:bCs/>
          <w:u w:val="single"/>
        </w:rPr>
      </w:pPr>
      <w:r w:rsidRPr="0061735F">
        <w:rPr>
          <w:bCs/>
          <w:u w:val="single"/>
        </w:rPr>
        <w:t>Сбор и проведение эвакуации</w:t>
      </w:r>
    </w:p>
    <w:p w14:paraId="03DA4F1E" w14:textId="77777777" w:rsidR="00FD3C88" w:rsidRPr="0061735F" w:rsidRDefault="00FD3C88" w:rsidP="00FD3C88">
      <w:pPr>
        <w:pStyle w:val="a7"/>
        <w:ind w:left="0"/>
        <w:rPr>
          <w:bCs/>
        </w:rPr>
      </w:pPr>
      <w:r w:rsidRPr="0061735F">
        <w:rPr>
          <w:bCs/>
        </w:rPr>
        <w:t xml:space="preserve">Для планирования, подготовки и проведения эвакуации в федеральных органах исполнительной власти, органах исполнительной власти субъектов Российской </w:t>
      </w:r>
      <w:r w:rsidRPr="0061735F">
        <w:rPr>
          <w:bCs/>
        </w:rPr>
        <w:lastRenderedPageBreak/>
        <w:t xml:space="preserve">Федерации, органах местного самоуправления и организациях заблаговременно в мирное время создаются: а) эвакуационные комиссии; б) сборные эвакуационные пункты; в) промежуточные пункты эвакуации; г) группы управления на маршрутах пешей эвакуации населения; д) </w:t>
      </w:r>
      <w:proofErr w:type="spellStart"/>
      <w:r w:rsidRPr="0061735F">
        <w:rPr>
          <w:bCs/>
        </w:rPr>
        <w:t>эвакоприемные</w:t>
      </w:r>
      <w:proofErr w:type="spellEnd"/>
      <w:r w:rsidRPr="0061735F">
        <w:rPr>
          <w:bCs/>
        </w:rPr>
        <w:t xml:space="preserve"> комиссии; е) приемные эвакуационные пункты; ж) администрации пунктов посадки (высадки) населения, погрузки (выгрузки) материальных и культурных ценностей на транспорт.</w:t>
      </w:r>
    </w:p>
    <w:p w14:paraId="6919E7C5" w14:textId="77777777" w:rsidR="00FD3C88" w:rsidRPr="0061735F" w:rsidRDefault="00FD3C88" w:rsidP="00FD3C88">
      <w:pPr>
        <w:pStyle w:val="a7"/>
        <w:ind w:left="0"/>
        <w:rPr>
          <w:bCs/>
        </w:rPr>
      </w:pPr>
      <w:r w:rsidRPr="0061735F">
        <w:rPr>
          <w:bCs/>
          <w:i/>
          <w:u w:val="single"/>
        </w:rPr>
        <w:t>Сборные эвакуационные пункты</w:t>
      </w:r>
      <w:r w:rsidRPr="0061735F">
        <w:rPr>
          <w:bCs/>
        </w:rPr>
        <w:t xml:space="preserve"> создаются для сбора и учета эвакуируемого населения и организованной отправки его в безопасные районы. Сборные эвакуационные пункты располагаются в зданиях общественного назначения вблизи пунктов посадки на транспорт и в исходных пунктах маршрутов пешей эвакуации.</w:t>
      </w:r>
    </w:p>
    <w:p w14:paraId="21DD6169" w14:textId="77777777" w:rsidR="00FD3C88" w:rsidRPr="0061735F" w:rsidRDefault="00FD3C88" w:rsidP="00FD3C88">
      <w:pPr>
        <w:pStyle w:val="a7"/>
        <w:ind w:left="0"/>
        <w:rPr>
          <w:bCs/>
        </w:rPr>
      </w:pPr>
      <w:r w:rsidRPr="0061735F">
        <w:rPr>
          <w:bCs/>
          <w:i/>
          <w:u w:val="single"/>
        </w:rPr>
        <w:t>Промежуточные пункты эвакуации</w:t>
      </w:r>
      <w:r w:rsidRPr="0061735F">
        <w:rPr>
          <w:bCs/>
        </w:rPr>
        <w:t xml:space="preserve"> создаются в целях: кратковременного размещения населения за пределами зон возможных разрушений в ближайших населенных пунктах безопасных районов, расположенных вблизи железнодорожных, автомобильных и водных путей сообщения и оборудованных противорадиационными и простейшими укрытиями; перерегистрации и проведения при необходимости дозиметрического и химического контроля, обмена одежды и обуви или их специальной обработки, оказания медицинской помощи, санитарной обработки эвакуированного населения и последующей организованной отправки его в места постоянного размещения в безопасных районах.</w:t>
      </w:r>
    </w:p>
    <w:p w14:paraId="44EEC1C0" w14:textId="77777777" w:rsidR="00FD3C88" w:rsidRPr="0061735F" w:rsidRDefault="00FD3C88" w:rsidP="00FD3C88">
      <w:pPr>
        <w:pStyle w:val="a7"/>
        <w:ind w:left="0"/>
        <w:rPr>
          <w:bCs/>
        </w:rPr>
      </w:pPr>
      <w:r w:rsidRPr="0061735F">
        <w:rPr>
          <w:bCs/>
          <w:i/>
          <w:u w:val="single"/>
        </w:rPr>
        <w:t>Группы управления на маршрутах</w:t>
      </w:r>
      <w:r w:rsidRPr="0061735F">
        <w:rPr>
          <w:bCs/>
        </w:rPr>
        <w:t xml:space="preserve"> пешей эвакуации населения, возглавляемые начальниками маршрутов, которые назначаются решениями руководителей соответствующих эвакуационных комиссий, осуществляют: а) организацию и обеспечение движения пеших колонн на маршруте; б) ведение радиационной, химической и инженерной разведки на маршруте; в) оказание медицинской помощи в пути следования; г) организацию охраны общественного порядка.</w:t>
      </w:r>
    </w:p>
    <w:p w14:paraId="168BBCF7" w14:textId="77777777" w:rsidR="00FD3C88" w:rsidRPr="0061735F" w:rsidRDefault="00FD3C88" w:rsidP="00FD3C88">
      <w:pPr>
        <w:pStyle w:val="a7"/>
        <w:ind w:left="0"/>
        <w:rPr>
          <w:bCs/>
        </w:rPr>
      </w:pPr>
      <w:r w:rsidRPr="0061735F">
        <w:rPr>
          <w:bCs/>
          <w:i/>
          <w:u w:val="single"/>
        </w:rPr>
        <w:t xml:space="preserve">Приемные эвакуационные пункты </w:t>
      </w:r>
      <w:r w:rsidRPr="0061735F">
        <w:rPr>
          <w:bCs/>
        </w:rPr>
        <w:t>создаются для организации приема и учета прибывающих пеших колонн, эвакуационных эшелонов (поездов, судов), автоколонн с эвакуированными населением, материальными и культурными ценностями и последующей их отправки в места постоянного размещения (хранения) в безопасных районах.</w:t>
      </w:r>
    </w:p>
    <w:p w14:paraId="09DD1DE2" w14:textId="77777777" w:rsidR="00FD3C88" w:rsidRPr="0061735F" w:rsidRDefault="00FD3C88" w:rsidP="00FD3C88">
      <w:pPr>
        <w:pStyle w:val="a7"/>
        <w:ind w:left="0"/>
        <w:rPr>
          <w:bCs/>
        </w:rPr>
      </w:pPr>
      <w:r w:rsidRPr="0061735F">
        <w:rPr>
          <w:bCs/>
          <w:i/>
          <w:u w:val="single"/>
        </w:rPr>
        <w:t>Администрации пунктов посадки (высадки)</w:t>
      </w:r>
      <w:r w:rsidRPr="0061735F">
        <w:rPr>
          <w:bCs/>
        </w:rPr>
        <w:t>, формируемые из руководителей и представителей соответствующих транспортных организаций, создаются в целях: а) обеспечения своевременной подачи специально оборудованных для перевозки людей транспортных средств к местам посадки (высадки); б) организации посадки (высадки) населения на транспортные средства; в) организации погрузки (выгрузки) материальных и культурных ценностей, подлежащих эвакуации; г) обеспечения своевременной отправки (прибытия) эвакуационных эшелонов (поездов, судов), автоколонн, их учета и информирования соответствующих эвакуационных комиссий.</w:t>
      </w:r>
    </w:p>
    <w:p w14:paraId="02D02BE4" w14:textId="77777777" w:rsidR="00FD3C88" w:rsidRPr="0061735F" w:rsidRDefault="00FD3C88" w:rsidP="00FD3C88">
      <w:pPr>
        <w:pStyle w:val="a7"/>
        <w:ind w:left="0"/>
        <w:rPr>
          <w:bCs/>
        </w:rPr>
      </w:pPr>
      <w:r w:rsidRPr="0061735F">
        <w:rPr>
          <w:bCs/>
        </w:rPr>
        <w:t xml:space="preserve">Эвакуация населения в безопасные районы осуществляется путем вывоза части населения </w:t>
      </w:r>
      <w:r w:rsidRPr="0061735F">
        <w:rPr>
          <w:bCs/>
          <w:i/>
          <w:u w:val="single"/>
        </w:rPr>
        <w:t>всеми видами транспорта</w:t>
      </w:r>
      <w:r w:rsidRPr="0061735F">
        <w:rPr>
          <w:bCs/>
        </w:rPr>
        <w:t xml:space="preserve"> независимо от формы собственности и ведомственной принадлежности, привлекаемого в соответствии с законодательством Российской Федерации и не занятого воинскими, другими особо важными перевозками по мобилизационным планам, с одновременным выводом остальной части населения пешим порядком.</w:t>
      </w:r>
    </w:p>
    <w:p w14:paraId="07307391" w14:textId="77777777" w:rsidR="00FD3C88" w:rsidRPr="0061735F" w:rsidRDefault="00FD3C88" w:rsidP="00FD3C88">
      <w:pPr>
        <w:pStyle w:val="a7"/>
        <w:ind w:left="0"/>
        <w:rPr>
          <w:bCs/>
        </w:rPr>
      </w:pPr>
    </w:p>
    <w:p w14:paraId="68CE3BD2" w14:textId="77777777" w:rsidR="00FD3C88" w:rsidRPr="0061735F" w:rsidRDefault="00FD3C88" w:rsidP="00FD3C88">
      <w:pPr>
        <w:pStyle w:val="a7"/>
        <w:ind w:left="0"/>
      </w:pPr>
      <w:r w:rsidRPr="0061735F">
        <w:lastRenderedPageBreak/>
        <w:t xml:space="preserve">В соответствии с требованиями </w:t>
      </w:r>
      <w:r w:rsidRPr="0061735F">
        <w:rPr>
          <w:b/>
          <w:i/>
        </w:rPr>
        <w:t>Руководства по эвакуации населения в военное время (утверждено Министром Российской Федерации по делам гражданской обороны, чрезвычайным ситуациям и ликвидации последствий стихийных бедствий 31 декабря 1996 года)</w:t>
      </w:r>
      <w:r w:rsidRPr="0061735F">
        <w:t xml:space="preserve"> </w:t>
      </w:r>
      <w:r w:rsidRPr="0061735F">
        <w:rPr>
          <w:u w:val="single"/>
        </w:rPr>
        <w:t>эвакуация населения планируется и осуществляется комбинированным способом,</w:t>
      </w:r>
      <w:r w:rsidRPr="0061735F">
        <w:t xml:space="preserve"> обеспечивающим в сжатые (короткие) сроки вывоз в безопасные районы части </w:t>
      </w:r>
      <w:proofErr w:type="spellStart"/>
      <w:r w:rsidRPr="0061735F">
        <w:t>эваконаселения</w:t>
      </w:r>
      <w:proofErr w:type="spellEnd"/>
      <w:r w:rsidRPr="0061735F">
        <w:t xml:space="preserve"> всеми видами имеющегося транспорта независимо от форм собственности, не занятого воинскими и другими особо важными перевозками по мобилизационным планам, с одновременным выводом остальной его части пешим порядком. При этом предусматривается максимальное использование всех возможностей транспорта.</w:t>
      </w:r>
    </w:p>
    <w:p w14:paraId="4AD9D653" w14:textId="77777777" w:rsidR="00FD3C88" w:rsidRPr="0061735F" w:rsidRDefault="00FD3C88" w:rsidP="00FD3C88">
      <w:pPr>
        <w:pStyle w:val="a7"/>
        <w:ind w:left="0"/>
      </w:pPr>
      <w:r w:rsidRPr="0061735F">
        <w:t xml:space="preserve">Численность населения, вывозимого транспортом, определяется </w:t>
      </w:r>
      <w:proofErr w:type="spellStart"/>
      <w:r w:rsidRPr="0061735F">
        <w:t>эвакокомиссиями</w:t>
      </w:r>
      <w:proofErr w:type="spellEnd"/>
      <w:r w:rsidRPr="0061735F">
        <w:t xml:space="preserve"> в зависимости от наличия транспорта, состояния дорожной сети, ее пропускной способности и других местных условий.</w:t>
      </w:r>
    </w:p>
    <w:p w14:paraId="2200000D" w14:textId="77777777" w:rsidR="00FD3C88" w:rsidRPr="0061735F" w:rsidRDefault="00FD3C88" w:rsidP="00FD3C88">
      <w:pPr>
        <w:pStyle w:val="a7"/>
        <w:ind w:left="0"/>
      </w:pPr>
      <w:r w:rsidRPr="0061735F">
        <w:t>В первую очередь транспортом вывозятся:</w:t>
      </w:r>
    </w:p>
    <w:p w14:paraId="750EBAA7" w14:textId="77777777" w:rsidR="00FD3C88" w:rsidRPr="0061735F" w:rsidRDefault="00FD3C88" w:rsidP="00FD3C88">
      <w:pPr>
        <w:pStyle w:val="a7"/>
        <w:ind w:left="0"/>
      </w:pPr>
      <w:r w:rsidRPr="0061735F">
        <w:t>медицинские учреждения;</w:t>
      </w:r>
    </w:p>
    <w:p w14:paraId="511B80E4" w14:textId="77777777" w:rsidR="00FD3C88" w:rsidRPr="0061735F" w:rsidRDefault="00FD3C88" w:rsidP="00FD3C88">
      <w:pPr>
        <w:pStyle w:val="a7"/>
        <w:ind w:left="0"/>
      </w:pPr>
      <w:r w:rsidRPr="0061735F">
        <w:t>население, которое не может передвигаться пешим порядком (беременные женщины, женщины с детьми до 14 лет, больные, находящиеся на амбулаторном лечении, мужчины старше 65 лет и женщины старше 60 лет);</w:t>
      </w:r>
    </w:p>
    <w:p w14:paraId="272C9E25" w14:textId="77777777" w:rsidR="00FD3C88" w:rsidRPr="0061735F" w:rsidRDefault="00FD3C88" w:rsidP="00FD3C88">
      <w:pPr>
        <w:pStyle w:val="a7"/>
        <w:ind w:left="0"/>
      </w:pPr>
      <w:r w:rsidRPr="0061735F">
        <w:t>рабочие и служащие свободных смен объектов, продолжающих работу в военное время в категорированных городах;</w:t>
      </w:r>
    </w:p>
    <w:p w14:paraId="75BBB9D2" w14:textId="77777777" w:rsidR="00FD3C88" w:rsidRPr="0061735F" w:rsidRDefault="00FD3C88" w:rsidP="00FD3C88">
      <w:pPr>
        <w:pStyle w:val="a7"/>
        <w:ind w:left="0"/>
      </w:pPr>
      <w:r w:rsidRPr="0061735F">
        <w:t>сотрудники органов государственного управления, важнейших научно-исследовательских учреждений (НИУ) и конструкторских бюро (КБ).</w:t>
      </w:r>
    </w:p>
    <w:p w14:paraId="3DD498F6" w14:textId="77777777" w:rsidR="00FD3C88" w:rsidRPr="0061735F" w:rsidRDefault="00FD3C88" w:rsidP="00FD3C88">
      <w:pPr>
        <w:pStyle w:val="a7"/>
        <w:ind w:left="0"/>
      </w:pPr>
      <w:r w:rsidRPr="0061735F">
        <w:t>Остальное население планируется выводить пешим порядком.</w:t>
      </w:r>
    </w:p>
    <w:p w14:paraId="1FFCEFF5" w14:textId="77777777" w:rsidR="00FD3C88" w:rsidRPr="0061735F" w:rsidRDefault="00FD3C88" w:rsidP="00FD3C88">
      <w:pPr>
        <w:pStyle w:val="a7"/>
        <w:ind w:left="0"/>
      </w:pPr>
      <w:r w:rsidRPr="0061735F">
        <w:t xml:space="preserve">Работающие смены объектов, продолжающих производственную деятельность в категорированных городах, с момента начала </w:t>
      </w:r>
      <w:proofErr w:type="spellStart"/>
      <w:r w:rsidRPr="0061735F">
        <w:t>эвакомероприятий</w:t>
      </w:r>
      <w:proofErr w:type="spellEnd"/>
      <w:r w:rsidRPr="0061735F">
        <w:t xml:space="preserve"> остаются на своих рабочих местах в готовности к укрытию в защитных сооружениях.</w:t>
      </w:r>
    </w:p>
    <w:p w14:paraId="458E54A2" w14:textId="77777777" w:rsidR="00FD3C88" w:rsidRPr="0061735F" w:rsidRDefault="00FD3C88" w:rsidP="00FD3C88">
      <w:pPr>
        <w:pStyle w:val="a7"/>
        <w:ind w:left="0"/>
      </w:pPr>
      <w:r w:rsidRPr="0061735F">
        <w:t>Рассредоточение их в загородную зону осуществляется после завершения эвакуации по прибытии свободных (отдыхающих) рабочих смен из безопасных районов.</w:t>
      </w:r>
    </w:p>
    <w:p w14:paraId="0051A166" w14:textId="77777777" w:rsidR="00FD3C88" w:rsidRPr="0061735F" w:rsidRDefault="00FD3C88" w:rsidP="00FD3C88">
      <w:pPr>
        <w:pStyle w:val="a7"/>
        <w:ind w:left="0"/>
      </w:pPr>
    </w:p>
    <w:p w14:paraId="56A971A9" w14:textId="77777777" w:rsidR="00FD3C88" w:rsidRPr="0061735F" w:rsidRDefault="00FD3C88" w:rsidP="00FD3C88">
      <w:pPr>
        <w:pStyle w:val="a7"/>
        <w:ind w:left="0"/>
      </w:pPr>
      <w:r w:rsidRPr="0061735F">
        <w:t xml:space="preserve">При планировании эвакуационных перевозок </w:t>
      </w:r>
      <w:r w:rsidRPr="0061735F">
        <w:rPr>
          <w:u w:val="single"/>
        </w:rPr>
        <w:t>железнодорожным транспортом</w:t>
      </w:r>
      <w:r w:rsidRPr="0061735F">
        <w:t xml:space="preserve"> управления (отделения) железных дорог определяют максимально возможное увеличение длины эвакуационных эшелонов (поездов) до предельно допустимых норм, предусматривают использование максимального количества станций, подъездных путей и мест для посадки и высадки </w:t>
      </w:r>
      <w:proofErr w:type="spellStart"/>
      <w:r w:rsidRPr="0061735F">
        <w:t>эваконаселения</w:t>
      </w:r>
      <w:proofErr w:type="spellEnd"/>
      <w:r w:rsidRPr="0061735F">
        <w:t>. увеличение зон обращения пригородных поездов, устанавливают (совместно с органами управления ГОЧС) уплотненные нормы посадки людей в вагоны.</w:t>
      </w:r>
    </w:p>
    <w:p w14:paraId="3D7A55A9" w14:textId="77777777" w:rsidR="00FD3C88" w:rsidRPr="0061735F" w:rsidRDefault="00FD3C88" w:rsidP="00FD3C88">
      <w:pPr>
        <w:pStyle w:val="a7"/>
        <w:ind w:left="0"/>
      </w:pPr>
    </w:p>
    <w:p w14:paraId="19350086" w14:textId="77777777" w:rsidR="00FD3C88" w:rsidRPr="0061735F" w:rsidRDefault="00FD3C88" w:rsidP="00FD3C88">
      <w:pPr>
        <w:pStyle w:val="a7"/>
        <w:ind w:left="0"/>
      </w:pPr>
      <w:r w:rsidRPr="0061735F">
        <w:t xml:space="preserve">При планировании </w:t>
      </w:r>
      <w:proofErr w:type="spellStart"/>
      <w:r w:rsidRPr="0061735F">
        <w:t>эвакоперевозок</w:t>
      </w:r>
      <w:proofErr w:type="spellEnd"/>
      <w:r w:rsidRPr="0061735F">
        <w:t xml:space="preserve"> </w:t>
      </w:r>
      <w:r w:rsidRPr="0061735F">
        <w:rPr>
          <w:u w:val="single"/>
        </w:rPr>
        <w:t>автомобильным транспортом</w:t>
      </w:r>
      <w:r w:rsidRPr="0061735F">
        <w:t xml:space="preserve"> предусматривается использование всех технически исправных автомобилей, остающихся после поставки в Вооруженные Силы, независимо от их ведомственной принадлежности, пригодных для перевозки людей: разрабатываются мероприятия по обеспечению автотранспорта двумя сменами водителей и по оборудованию грузовых автомобилей сиденьями для перевозки людей; определяются (совместно с органами </w:t>
      </w:r>
      <w:r w:rsidRPr="0061735F">
        <w:lastRenderedPageBreak/>
        <w:t>управления ГОЧС) уплотненные нормы посадки, согласовывается с органами военного управления порядок использования автомобильных дорог.</w:t>
      </w:r>
    </w:p>
    <w:p w14:paraId="2161DD23" w14:textId="77777777" w:rsidR="00FD3C88" w:rsidRPr="0061735F" w:rsidRDefault="00FD3C88" w:rsidP="00FD3C88">
      <w:pPr>
        <w:pStyle w:val="a7"/>
        <w:ind w:left="0"/>
      </w:pPr>
      <w:r w:rsidRPr="0061735F">
        <w:t xml:space="preserve">Автомобили, предназначенные для выполнения </w:t>
      </w:r>
      <w:proofErr w:type="spellStart"/>
      <w:r w:rsidRPr="0061735F">
        <w:t>эвакоперевозок</w:t>
      </w:r>
      <w:proofErr w:type="spellEnd"/>
      <w:r w:rsidRPr="0061735F">
        <w:t xml:space="preserve">. формируются в автоколонны, каждая автоколонна осуществляет перевозки на закрепленном за ней маршруте. Автотранспорт районов загородной зоны используется для вывоза </w:t>
      </w:r>
      <w:proofErr w:type="spellStart"/>
      <w:r w:rsidRPr="0061735F">
        <w:t>эваконаселения</w:t>
      </w:r>
      <w:proofErr w:type="spellEnd"/>
      <w:r w:rsidRPr="0061735F">
        <w:t xml:space="preserve"> с ППЭ и пунктов высадки к местам его расселения.</w:t>
      </w:r>
    </w:p>
    <w:p w14:paraId="426D53FE" w14:textId="77777777" w:rsidR="00FD3C88" w:rsidRPr="0061735F" w:rsidRDefault="00FD3C88" w:rsidP="00FD3C88">
      <w:pPr>
        <w:pStyle w:val="a7"/>
        <w:ind w:left="0"/>
      </w:pPr>
    </w:p>
    <w:p w14:paraId="773C0DAA" w14:textId="77777777" w:rsidR="00FD3C88" w:rsidRPr="0061735F" w:rsidRDefault="00FD3C88" w:rsidP="00FD3C88">
      <w:pPr>
        <w:pStyle w:val="a7"/>
        <w:ind w:left="0"/>
      </w:pPr>
      <w:r w:rsidRPr="0061735F">
        <w:rPr>
          <w:u w:val="single"/>
        </w:rPr>
        <w:t>Водный транспорт</w:t>
      </w:r>
      <w:r w:rsidRPr="0061735F">
        <w:t xml:space="preserve"> планируется для вывоза </w:t>
      </w:r>
      <w:proofErr w:type="spellStart"/>
      <w:r w:rsidRPr="0061735F">
        <w:t>эваконаселения</w:t>
      </w:r>
      <w:proofErr w:type="spellEnd"/>
      <w:r w:rsidRPr="0061735F">
        <w:t xml:space="preserve"> из приморских городов и городов, расположенных на судоходных реках, в первую очередь для вывоза рабочих и служащих с членами семей объектов водного транспорта, а также объектов экономики и населения, находящихся вблизи портов (пристаней). Для </w:t>
      </w:r>
      <w:proofErr w:type="spellStart"/>
      <w:r w:rsidRPr="0061735F">
        <w:t>эвакоперевозок</w:t>
      </w:r>
      <w:proofErr w:type="spellEnd"/>
      <w:r w:rsidRPr="0061735F">
        <w:t xml:space="preserve"> привлекаются пассажирские, промысловые, технические, специальные и вспомогательные суда организаций - владельцев гражданских средств водного транспорта независимо от их ведомственной принадлежности.</w:t>
      </w:r>
    </w:p>
    <w:p w14:paraId="55E51D28" w14:textId="77777777" w:rsidR="00FD3C88" w:rsidRPr="0061735F" w:rsidRDefault="00FD3C88" w:rsidP="00FD3C88">
      <w:pPr>
        <w:pStyle w:val="a7"/>
        <w:ind w:left="0"/>
      </w:pPr>
      <w:r w:rsidRPr="0061735F">
        <w:t xml:space="preserve">На период прекращения навигации перевозки, планируемые водным транспортом, предусматривается осуществлять другими вилами транспорта. </w:t>
      </w:r>
    </w:p>
    <w:p w14:paraId="519C5EAC" w14:textId="77777777" w:rsidR="00FD3C88" w:rsidRPr="0061735F" w:rsidRDefault="00FD3C88" w:rsidP="00FD3C88">
      <w:pPr>
        <w:pStyle w:val="a7"/>
        <w:ind w:left="0"/>
      </w:pPr>
      <w:r w:rsidRPr="0061735F">
        <w:t>В целях увеличения возможностей водного транспорта предусматриваются максимальное использование оборудованных мест высадки на побережье, установки временных плавучих причалов, организация рейдовой высадки в необорудованных пунктах побережья, своевременное техническое дооборудование судов для массовых людских перевозок.</w:t>
      </w:r>
    </w:p>
    <w:p w14:paraId="76E8CFD6" w14:textId="77777777" w:rsidR="00FD3C88" w:rsidRPr="0061735F" w:rsidRDefault="00FD3C88" w:rsidP="00FD3C88">
      <w:pPr>
        <w:pStyle w:val="a7"/>
        <w:ind w:left="0"/>
      </w:pPr>
    </w:p>
    <w:p w14:paraId="5C7A3F66" w14:textId="77777777" w:rsidR="00FD3C88" w:rsidRPr="0061735F" w:rsidRDefault="00FD3C88" w:rsidP="00FD3C88">
      <w:pPr>
        <w:pStyle w:val="a7"/>
        <w:ind w:left="0"/>
      </w:pPr>
      <w:r w:rsidRPr="0061735F">
        <w:rPr>
          <w:u w:val="single"/>
        </w:rPr>
        <w:t>Воздушный транспорт</w:t>
      </w:r>
      <w:r w:rsidRPr="0061735F">
        <w:t xml:space="preserve"> планируется использовать для вывоза на дальние расстояния оперативных групп министерств (ведомств), а также сотрудников НИУ, КБ, деятельность которых переносится в новые районы, и населения, эвакуируемого в труднодоступные районы.</w:t>
      </w:r>
    </w:p>
    <w:p w14:paraId="58DF133B" w14:textId="77777777" w:rsidR="00FD3C88" w:rsidRPr="0061735F" w:rsidRDefault="00FD3C88" w:rsidP="00FD3C88">
      <w:pPr>
        <w:pStyle w:val="a7"/>
        <w:ind w:left="0"/>
      </w:pPr>
    </w:p>
    <w:p w14:paraId="00F19CD9" w14:textId="77777777" w:rsidR="00FD3C88" w:rsidRPr="0061735F" w:rsidRDefault="00FD3C88" w:rsidP="00FD3C88">
      <w:pPr>
        <w:pStyle w:val="a7"/>
        <w:ind w:left="0"/>
      </w:pPr>
      <w:r w:rsidRPr="0061735F">
        <w:t xml:space="preserve">Легковые автомобили, моторные лодки, катера, </w:t>
      </w:r>
      <w:r w:rsidRPr="0061735F">
        <w:rPr>
          <w:u w:val="single"/>
        </w:rPr>
        <w:t>находящиеся в личном пользовании граждан</w:t>
      </w:r>
      <w:r w:rsidRPr="0061735F">
        <w:t>, в организованном порядке привлекаются для вывоза членов семей владельцев этого транспорта.</w:t>
      </w:r>
    </w:p>
    <w:p w14:paraId="501ADF36" w14:textId="77777777" w:rsidR="00FD3C88" w:rsidRPr="0061735F" w:rsidRDefault="00FD3C88" w:rsidP="00FD3C88">
      <w:pPr>
        <w:pStyle w:val="a7"/>
        <w:ind w:left="0"/>
      </w:pPr>
    </w:p>
    <w:p w14:paraId="31F2052B" w14:textId="77777777" w:rsidR="00FD3C88" w:rsidRPr="0061735F" w:rsidRDefault="00FD3C88" w:rsidP="00FD3C88">
      <w:pPr>
        <w:pStyle w:val="a7"/>
        <w:ind w:left="0"/>
      </w:pPr>
      <w:r w:rsidRPr="0061735F">
        <w:t xml:space="preserve">Па период проведения </w:t>
      </w:r>
      <w:proofErr w:type="spellStart"/>
      <w:r w:rsidRPr="0061735F">
        <w:t>эвакомероприятий</w:t>
      </w:r>
      <w:proofErr w:type="spellEnd"/>
      <w:r w:rsidRPr="0061735F">
        <w:t xml:space="preserve"> планируется круглосуточная работа </w:t>
      </w:r>
      <w:r w:rsidRPr="0061735F">
        <w:rPr>
          <w:u w:val="single"/>
        </w:rPr>
        <w:t>городского пассажирского транспорта</w:t>
      </w:r>
      <w:r w:rsidRPr="0061735F">
        <w:t xml:space="preserve"> по существующим маршрутам с выделением (при необходимости) дополнительных транспортных средств.</w:t>
      </w:r>
    </w:p>
    <w:p w14:paraId="2CBD0CCD" w14:textId="77777777" w:rsidR="00FD3C88" w:rsidRPr="0061735F" w:rsidRDefault="00FD3C88" w:rsidP="00FD3C88">
      <w:pPr>
        <w:pStyle w:val="a7"/>
        <w:ind w:left="0"/>
      </w:pPr>
    </w:p>
    <w:p w14:paraId="6BA0E791" w14:textId="77777777" w:rsidR="00FD3C88" w:rsidRPr="0061735F" w:rsidRDefault="00FD3C88" w:rsidP="00FD3C88">
      <w:pPr>
        <w:pStyle w:val="a7"/>
        <w:ind w:left="0"/>
      </w:pPr>
      <w:r w:rsidRPr="0061735F">
        <w:t>Пешие колонны формируются численностью от 500 до 1000 человек каждая. Для удобства управления колонна разбивается на группы по 50-100 человек в каждой. Во главе группы назначаются старшие.</w:t>
      </w:r>
    </w:p>
    <w:p w14:paraId="16E09060" w14:textId="77777777" w:rsidR="00FD3C88" w:rsidRPr="0061735F" w:rsidRDefault="00FD3C88" w:rsidP="00FD3C88">
      <w:pPr>
        <w:pStyle w:val="a7"/>
        <w:ind w:left="0"/>
      </w:pPr>
      <w:r w:rsidRPr="0061735F">
        <w:t>Старшие обязаны проверять численность наличного состава, не допускать нахождения в группах посторонних лиц, следить за отстающими.</w:t>
      </w:r>
    </w:p>
    <w:p w14:paraId="400F7F87" w14:textId="77777777" w:rsidR="00FD3C88" w:rsidRPr="0061735F" w:rsidRDefault="00FD3C88" w:rsidP="00FD3C88">
      <w:pPr>
        <w:pStyle w:val="a7"/>
        <w:ind w:left="0"/>
      </w:pPr>
    </w:p>
    <w:p w14:paraId="2D9C30EA" w14:textId="77777777" w:rsidR="00FD3C88" w:rsidRPr="0061735F" w:rsidRDefault="00FD3C88" w:rsidP="00FD3C88">
      <w:pPr>
        <w:pStyle w:val="a7"/>
        <w:ind w:left="0"/>
      </w:pPr>
      <w:r w:rsidRPr="0061735F">
        <w:t>Скорость движения пеших колонн на маршруте должна выдерживаться не менее 3-4 км/час, дистанция между колоннами до 500 метров. Суточный переход, совершаемый колоннами за 10-12 часов движения, составляет порядка 30-40 км.</w:t>
      </w:r>
    </w:p>
    <w:p w14:paraId="5C0D56CD" w14:textId="77777777" w:rsidR="00FD3C88" w:rsidRPr="0061735F" w:rsidRDefault="00FD3C88" w:rsidP="00FD3C88">
      <w:pPr>
        <w:pStyle w:val="a7"/>
        <w:ind w:left="0"/>
      </w:pPr>
      <w:r w:rsidRPr="0061735F">
        <w:lastRenderedPageBreak/>
        <w:t>Через каждые 1-1,5 часа движения на маршруте назначаются малые привалы продолжительностью не более 15-20 минут, а в начале второй половины суточного перехода - большой привал на 1,5-2 часа, как правило, за пределами зон возможных разрушений.</w:t>
      </w:r>
    </w:p>
    <w:p w14:paraId="06C7CF7E" w14:textId="77777777" w:rsidR="00FD3C88" w:rsidRPr="0061735F" w:rsidRDefault="00FD3C88" w:rsidP="00FD3C88">
      <w:pPr>
        <w:pStyle w:val="a7"/>
        <w:ind w:left="0"/>
      </w:pPr>
      <w:r w:rsidRPr="0061735F">
        <w:t>На малых привалах проверяется состав колонн (групп), оказывается медицинская помощь.</w:t>
      </w:r>
    </w:p>
    <w:p w14:paraId="3A6FC028" w14:textId="77777777" w:rsidR="00FD3C88" w:rsidRPr="0061735F" w:rsidRDefault="00FD3C88" w:rsidP="00FD3C88">
      <w:pPr>
        <w:pStyle w:val="a7"/>
        <w:ind w:left="0"/>
      </w:pPr>
      <w:r w:rsidRPr="0061735F">
        <w:t>На большом привале организуется прием горячей пищи.</w:t>
      </w:r>
    </w:p>
    <w:p w14:paraId="6C2B9EE3" w14:textId="77777777" w:rsidR="00FD3C88" w:rsidRPr="0061735F" w:rsidRDefault="00FD3C88" w:rsidP="00FD3C88">
      <w:pPr>
        <w:pStyle w:val="a7"/>
        <w:ind w:left="0"/>
      </w:pPr>
      <w:r w:rsidRPr="0061735F">
        <w:t>Районы малых и больших привалов назначаются по возможности с учетом использования защитных свойств местности (оврагов, балок и т.п.), не допуская скученности колонн.</w:t>
      </w:r>
    </w:p>
    <w:p w14:paraId="607B5AEE" w14:textId="77777777" w:rsidR="00FD3C88" w:rsidRPr="0061735F" w:rsidRDefault="00FD3C88" w:rsidP="00FD3C88">
      <w:pPr>
        <w:pStyle w:val="a7"/>
        <w:ind w:left="0"/>
      </w:pPr>
      <w:r w:rsidRPr="0061735F">
        <w:t>По сигналу "Воздушная тревога" личный состав пеших колонн укрывается в складках местности или в ближайших защитных сооружениях.</w:t>
      </w:r>
    </w:p>
    <w:p w14:paraId="775C4F06" w14:textId="77777777" w:rsidR="00FD3C88" w:rsidRPr="0061735F" w:rsidRDefault="00FD3C88" w:rsidP="00FD3C88">
      <w:pPr>
        <w:pStyle w:val="a7"/>
        <w:ind w:left="0"/>
      </w:pPr>
      <w:r w:rsidRPr="0061735F">
        <w:t>Находящиеся на пути движения пеших колонн районы радиоактивного загрязнения, химического или бактериологического (биологического) заражения по возможности обходят с наветренной стороны, в случаях, когда обхода нет, эти районы преодолевается на повышенных скоростях в средствах индивидуальной защиты.</w:t>
      </w:r>
    </w:p>
    <w:p w14:paraId="2B508EF8" w14:textId="77777777" w:rsidR="00FD3C88" w:rsidRPr="0061735F" w:rsidRDefault="00FD3C88" w:rsidP="00FD3C88">
      <w:pPr>
        <w:pStyle w:val="a7"/>
        <w:ind w:left="0"/>
      </w:pPr>
    </w:p>
    <w:p w14:paraId="4C898840" w14:textId="77777777" w:rsidR="00FD3C88" w:rsidRPr="0061735F" w:rsidRDefault="00FD3C88" w:rsidP="00FD3C88">
      <w:pPr>
        <w:pStyle w:val="a7"/>
        <w:ind w:left="0"/>
      </w:pPr>
      <w:r w:rsidRPr="0061735F">
        <w:t xml:space="preserve">В соответствии с </w:t>
      </w:r>
      <w:r w:rsidRPr="0061735F">
        <w:rPr>
          <w:b/>
          <w:i/>
          <w:u w:val="single"/>
        </w:rPr>
        <w:t>«Методическими рекомендациями по планированию, подготовке и проведению эвакуации населения, материальных и культурных ценностей в безопасные районы (издание Департамента гражданской защиты г. Москва 2005 г.)</w:t>
      </w:r>
      <w:r w:rsidRPr="0061735F">
        <w:rPr>
          <w:b/>
          <w:u w:val="single"/>
        </w:rPr>
        <w:t xml:space="preserve">: </w:t>
      </w:r>
      <w:r w:rsidRPr="0061735F">
        <w:t>перевозки населения на расстояние до 100 км выполняются, как правило, автотранспортом, местными и пригородными поездами, воздушными, морскими и речными судами. Перевозки населения на расстояние свыше 100 км – железнодорожным транспортом.</w:t>
      </w:r>
    </w:p>
    <w:p w14:paraId="533CD604" w14:textId="77777777" w:rsidR="00FD3C88" w:rsidRPr="0061735F" w:rsidRDefault="00FD3C88" w:rsidP="00FD3C88">
      <w:pPr>
        <w:pStyle w:val="a7"/>
        <w:ind w:left="0"/>
      </w:pPr>
    </w:p>
    <w:p w14:paraId="5FEB3E54" w14:textId="77777777" w:rsidR="00FD3C88" w:rsidRPr="0061735F" w:rsidRDefault="00FD3C88" w:rsidP="00FD3C88">
      <w:pPr>
        <w:pStyle w:val="a7"/>
        <w:ind w:left="0"/>
      </w:pPr>
      <w:r w:rsidRPr="0061735F">
        <w:t>Использование транспортных средств при комбинированном способе эвакуации населения, предусматривает два варианта проведения эвакуации:</w:t>
      </w:r>
    </w:p>
    <w:p w14:paraId="5EC3056A" w14:textId="77777777" w:rsidR="00FD3C88" w:rsidRPr="0061735F" w:rsidRDefault="00FD3C88" w:rsidP="00FD3C88">
      <w:pPr>
        <w:pStyle w:val="a7"/>
        <w:ind w:left="0"/>
      </w:pPr>
      <w:r w:rsidRPr="0061735F">
        <w:t>первоначальное использование видов транспорта с последующим выводом пешим порядком на конечные пункты эвакуации к местам размещения;</w:t>
      </w:r>
    </w:p>
    <w:p w14:paraId="7AB398BC" w14:textId="77777777" w:rsidR="00FD3C88" w:rsidRPr="0061735F" w:rsidRDefault="00FD3C88" w:rsidP="00FD3C88">
      <w:pPr>
        <w:pStyle w:val="a7"/>
        <w:ind w:left="0"/>
      </w:pPr>
      <w:r w:rsidRPr="0061735F">
        <w:t>вывод эвакуируемого населения пешим порядком из опасной зоны с последующей посадкой на транспортные средства и вывозом на конечные пункты к местам размещения;</w:t>
      </w:r>
    </w:p>
    <w:p w14:paraId="56F74D58" w14:textId="77777777" w:rsidR="00FD3C88" w:rsidRPr="0061735F" w:rsidRDefault="00FD3C88" w:rsidP="00FD3C88">
      <w:pPr>
        <w:pStyle w:val="a7"/>
        <w:ind w:left="0"/>
      </w:pPr>
      <w:r w:rsidRPr="0061735F">
        <w:t>комбинированный способ эвакуации предполагает организацию на сети путей сообщения за границами опасных районов промежуточных пунктов эвакуации.</w:t>
      </w:r>
    </w:p>
    <w:p w14:paraId="685F1C48" w14:textId="77777777" w:rsidR="00FD3C88" w:rsidRPr="0061735F" w:rsidRDefault="00FD3C88" w:rsidP="00FD3C88">
      <w:pPr>
        <w:pStyle w:val="a7"/>
        <w:ind w:left="0"/>
      </w:pPr>
    </w:p>
    <w:p w14:paraId="23CCE4E7" w14:textId="77777777" w:rsidR="00FD3C88" w:rsidRPr="0061735F" w:rsidRDefault="00FD3C88" w:rsidP="00FD3C88">
      <w:pPr>
        <w:pStyle w:val="a7"/>
        <w:ind w:left="0"/>
      </w:pPr>
      <w:r w:rsidRPr="0061735F">
        <w:t>Работа городского транспорта в ходе эвакуации населения предполагает различные схемы его возможного использования</w:t>
      </w:r>
    </w:p>
    <w:p w14:paraId="0676373B" w14:textId="77777777" w:rsidR="00FD3C88" w:rsidRPr="0061735F" w:rsidRDefault="00FD3C88" w:rsidP="00FD3C88">
      <w:pPr>
        <w:pStyle w:val="a7"/>
        <w:ind w:left="0"/>
      </w:pPr>
      <w:r w:rsidRPr="0061735F">
        <w:t>доставка эвакуируемых от мест жительства до мест размещения;</w:t>
      </w:r>
    </w:p>
    <w:p w14:paraId="00318697" w14:textId="77777777" w:rsidR="00FD3C88" w:rsidRPr="0061735F" w:rsidRDefault="00FD3C88" w:rsidP="00FD3C88">
      <w:pPr>
        <w:pStyle w:val="a7"/>
        <w:ind w:left="0"/>
      </w:pPr>
      <w:r w:rsidRPr="0061735F">
        <w:t>вывоз эвакуируемого населения из опасной зоны в безопасную.</w:t>
      </w:r>
    </w:p>
    <w:p w14:paraId="0704EC28" w14:textId="77777777" w:rsidR="00FD3C88" w:rsidRPr="0061735F" w:rsidRDefault="00FD3C88" w:rsidP="00FD3C88">
      <w:pPr>
        <w:pStyle w:val="a7"/>
        <w:ind w:left="0"/>
      </w:pPr>
    </w:p>
    <w:p w14:paraId="62E46ED5" w14:textId="77777777" w:rsidR="00FD3C88" w:rsidRPr="0061735F" w:rsidRDefault="00FD3C88" w:rsidP="00FD3C88">
      <w:pPr>
        <w:pStyle w:val="a7"/>
        <w:ind w:left="0"/>
      </w:pPr>
      <w:r w:rsidRPr="0061735F">
        <w:t>При расчете возможностей проведения эвакуации железнодорожным транспортом учитываются следующие критерии:</w:t>
      </w:r>
    </w:p>
    <w:p w14:paraId="707CC15A" w14:textId="77777777" w:rsidR="00FD3C88" w:rsidRPr="0061735F" w:rsidRDefault="00FD3C88" w:rsidP="00FD3C88">
      <w:pPr>
        <w:pStyle w:val="a7"/>
        <w:ind w:left="0"/>
      </w:pPr>
      <w:r w:rsidRPr="0061735F">
        <w:t>пропускная способность железнодорожных участков маршрутов эвакуации;</w:t>
      </w:r>
    </w:p>
    <w:p w14:paraId="7D127E65" w14:textId="77777777" w:rsidR="00FD3C88" w:rsidRPr="0061735F" w:rsidRDefault="00FD3C88" w:rsidP="00FD3C88">
      <w:pPr>
        <w:pStyle w:val="a7"/>
        <w:ind w:left="0"/>
      </w:pPr>
      <w:r w:rsidRPr="0061735F">
        <w:t>наличие пассажирских платформ;</w:t>
      </w:r>
    </w:p>
    <w:p w14:paraId="4987EDB0" w14:textId="77777777" w:rsidR="00FD3C88" w:rsidRPr="0061735F" w:rsidRDefault="00FD3C88" w:rsidP="00FD3C88">
      <w:pPr>
        <w:pStyle w:val="a7"/>
        <w:ind w:left="0"/>
      </w:pPr>
      <w:r w:rsidRPr="0061735F">
        <w:t>наличие погрузочно-выгрузочных мест;</w:t>
      </w:r>
    </w:p>
    <w:p w14:paraId="7EB662A8" w14:textId="77777777" w:rsidR="00FD3C88" w:rsidRPr="0061735F" w:rsidRDefault="00FD3C88" w:rsidP="00FD3C88">
      <w:pPr>
        <w:pStyle w:val="a7"/>
        <w:ind w:left="0"/>
      </w:pPr>
      <w:r w:rsidRPr="0061735F">
        <w:lastRenderedPageBreak/>
        <w:t>фактическое наличие сил и средств железнодорожного транспорта.</w:t>
      </w:r>
    </w:p>
    <w:p w14:paraId="35F3D28C" w14:textId="77777777" w:rsidR="00FD3C88" w:rsidRPr="0061735F" w:rsidRDefault="00FD3C88" w:rsidP="00FD3C88">
      <w:pPr>
        <w:pStyle w:val="a7"/>
        <w:ind w:left="0"/>
      </w:pPr>
    </w:p>
    <w:p w14:paraId="65E12717" w14:textId="77777777" w:rsidR="00FD3C88" w:rsidRPr="0061735F" w:rsidRDefault="00FD3C88" w:rsidP="00FD3C88">
      <w:pPr>
        <w:pStyle w:val="a7"/>
        <w:ind w:left="0"/>
      </w:pPr>
      <w:r w:rsidRPr="0061735F">
        <w:t>Пункты посадки на авто- и железнодорожный транспорт оборудуются приставными лестницами или трапами, а на речной транспорт временными причалами.</w:t>
      </w:r>
    </w:p>
    <w:p w14:paraId="09A57C38" w14:textId="77777777" w:rsidR="00FD3C88" w:rsidRPr="0061735F" w:rsidRDefault="00FD3C88" w:rsidP="00FD3C88">
      <w:pPr>
        <w:pStyle w:val="a7"/>
        <w:ind w:left="0"/>
      </w:pPr>
      <w:r w:rsidRPr="0061735F">
        <w:t>Посадочные площадки оборудуются из расчета 60 м</w:t>
      </w:r>
      <w:r w:rsidRPr="0061735F">
        <w:rPr>
          <w:vertAlign w:val="superscript"/>
        </w:rPr>
        <w:t>2</w:t>
      </w:r>
      <w:r w:rsidRPr="0061735F">
        <w:t xml:space="preserve"> на один автомобиль или автобус.</w:t>
      </w:r>
    </w:p>
    <w:p w14:paraId="2C9B222C" w14:textId="77777777" w:rsidR="00FD3C88" w:rsidRPr="0061735F" w:rsidRDefault="00FD3C88" w:rsidP="00FD3C88">
      <w:pPr>
        <w:pStyle w:val="a7"/>
        <w:ind w:left="0"/>
      </w:pPr>
    </w:p>
    <w:p w14:paraId="567AC3CE" w14:textId="77777777" w:rsidR="00FD3C88" w:rsidRPr="0061735F" w:rsidRDefault="00FD3C88" w:rsidP="00FD3C88">
      <w:pPr>
        <w:pStyle w:val="a7"/>
        <w:ind w:left="0"/>
        <w:rPr>
          <w:b/>
        </w:rPr>
      </w:pPr>
      <w:r w:rsidRPr="0061735F">
        <w:rPr>
          <w:b/>
        </w:rPr>
        <w:t>НОРМАТИВНЫЕ ТРЕБОВАНИЯ</w:t>
      </w:r>
    </w:p>
    <w:p w14:paraId="3EB69D2A" w14:textId="77777777" w:rsidR="00FD3C88" w:rsidRPr="0061735F" w:rsidRDefault="00FD3C88" w:rsidP="00FD3C88">
      <w:pPr>
        <w:pStyle w:val="a7"/>
        <w:ind w:left="0"/>
        <w:rPr>
          <w:b/>
        </w:rPr>
      </w:pPr>
      <w:r w:rsidRPr="0061735F">
        <w:rPr>
          <w:b/>
        </w:rPr>
        <w:t xml:space="preserve">при планировании </w:t>
      </w:r>
      <w:proofErr w:type="spellStart"/>
      <w:r w:rsidRPr="0061735F">
        <w:rPr>
          <w:b/>
        </w:rPr>
        <w:t>эвакомероприятий</w:t>
      </w:r>
      <w:proofErr w:type="spellEnd"/>
    </w:p>
    <w:tbl>
      <w:tblPr>
        <w:tblW w:w="0" w:type="auto"/>
        <w:tblLook w:val="01E0" w:firstRow="1" w:lastRow="1" w:firstColumn="1" w:lastColumn="1" w:noHBand="0" w:noVBand="0"/>
      </w:tblPr>
      <w:tblGrid>
        <w:gridCol w:w="5317"/>
        <w:gridCol w:w="1019"/>
        <w:gridCol w:w="1843"/>
        <w:gridCol w:w="2026"/>
      </w:tblGrid>
      <w:tr w:rsidR="00FD3C88" w:rsidRPr="0061735F" w14:paraId="68A85915" w14:textId="77777777" w:rsidTr="002650E9">
        <w:tc>
          <w:tcPr>
            <w:tcW w:w="6048" w:type="dxa"/>
          </w:tcPr>
          <w:p w14:paraId="7EB81A3D" w14:textId="77777777" w:rsidR="00FD3C88" w:rsidRPr="0061735F" w:rsidRDefault="00FD3C88" w:rsidP="002650E9">
            <w:pPr>
              <w:pStyle w:val="a7"/>
              <w:ind w:left="0"/>
            </w:pPr>
            <w:r w:rsidRPr="0061735F">
              <w:t>Норма выделяемой жилой площади в загородной зоне</w:t>
            </w:r>
          </w:p>
        </w:tc>
        <w:tc>
          <w:tcPr>
            <w:tcW w:w="360" w:type="dxa"/>
            <w:vAlign w:val="bottom"/>
          </w:tcPr>
          <w:p w14:paraId="77D38906" w14:textId="77777777" w:rsidR="00FD3C88" w:rsidRPr="0061735F" w:rsidRDefault="00FD3C88" w:rsidP="002650E9">
            <w:pPr>
              <w:pStyle w:val="a7"/>
              <w:ind w:left="0"/>
            </w:pPr>
            <w:r w:rsidRPr="0061735F">
              <w:t>-</w:t>
            </w:r>
          </w:p>
        </w:tc>
        <w:tc>
          <w:tcPr>
            <w:tcW w:w="1260" w:type="dxa"/>
            <w:vAlign w:val="bottom"/>
          </w:tcPr>
          <w:p w14:paraId="093C968E" w14:textId="77777777" w:rsidR="00FD3C88" w:rsidRPr="0061735F" w:rsidRDefault="00FD3C88" w:rsidP="002650E9">
            <w:pPr>
              <w:pStyle w:val="a7"/>
              <w:ind w:left="0"/>
            </w:pPr>
            <w:r w:rsidRPr="0061735F">
              <w:t>2,5</w:t>
            </w:r>
          </w:p>
        </w:tc>
        <w:tc>
          <w:tcPr>
            <w:tcW w:w="1903" w:type="dxa"/>
            <w:vAlign w:val="bottom"/>
          </w:tcPr>
          <w:p w14:paraId="7468844C" w14:textId="77777777" w:rsidR="00FD3C88" w:rsidRPr="0061735F" w:rsidRDefault="00FD3C88" w:rsidP="002650E9">
            <w:pPr>
              <w:pStyle w:val="a7"/>
              <w:ind w:left="0"/>
            </w:pPr>
            <w:r w:rsidRPr="0061735F">
              <w:t>м</w:t>
            </w:r>
            <w:r w:rsidRPr="0061735F">
              <w:rPr>
                <w:vertAlign w:val="superscript"/>
              </w:rPr>
              <w:t>2</w:t>
            </w:r>
            <w:r w:rsidRPr="0061735F">
              <w:t>.</w:t>
            </w:r>
          </w:p>
        </w:tc>
      </w:tr>
      <w:tr w:rsidR="00FD3C88" w:rsidRPr="0061735F" w14:paraId="2FDC71FA" w14:textId="77777777" w:rsidTr="002650E9">
        <w:tc>
          <w:tcPr>
            <w:tcW w:w="6048" w:type="dxa"/>
          </w:tcPr>
          <w:p w14:paraId="1D6E760A" w14:textId="77777777" w:rsidR="00FD3C88" w:rsidRPr="0061735F" w:rsidRDefault="00FD3C88" w:rsidP="002650E9">
            <w:pPr>
              <w:pStyle w:val="a7"/>
              <w:ind w:left="0"/>
            </w:pPr>
            <w:r w:rsidRPr="0061735F">
              <w:t>В загородной зоне необходимо иметь:</w:t>
            </w:r>
          </w:p>
        </w:tc>
        <w:tc>
          <w:tcPr>
            <w:tcW w:w="360" w:type="dxa"/>
            <w:vAlign w:val="bottom"/>
          </w:tcPr>
          <w:p w14:paraId="31B31754" w14:textId="77777777" w:rsidR="00FD3C88" w:rsidRPr="0061735F" w:rsidRDefault="00FD3C88" w:rsidP="002650E9">
            <w:pPr>
              <w:pStyle w:val="a7"/>
              <w:ind w:left="0"/>
            </w:pPr>
            <w:r w:rsidRPr="0061735F">
              <w:t>-</w:t>
            </w:r>
          </w:p>
        </w:tc>
        <w:tc>
          <w:tcPr>
            <w:tcW w:w="1260" w:type="dxa"/>
            <w:vAlign w:val="bottom"/>
          </w:tcPr>
          <w:p w14:paraId="3E92C61C" w14:textId="77777777" w:rsidR="00FD3C88" w:rsidRPr="0061735F" w:rsidRDefault="00FD3C88" w:rsidP="002650E9">
            <w:pPr>
              <w:pStyle w:val="a7"/>
              <w:ind w:left="0"/>
            </w:pPr>
          </w:p>
        </w:tc>
        <w:tc>
          <w:tcPr>
            <w:tcW w:w="1903" w:type="dxa"/>
            <w:vAlign w:val="bottom"/>
          </w:tcPr>
          <w:p w14:paraId="1FC6FCC9" w14:textId="77777777" w:rsidR="00FD3C88" w:rsidRPr="0061735F" w:rsidRDefault="00FD3C88" w:rsidP="002650E9">
            <w:pPr>
              <w:pStyle w:val="a7"/>
              <w:ind w:left="0"/>
            </w:pPr>
          </w:p>
        </w:tc>
      </w:tr>
      <w:tr w:rsidR="00FD3C88" w:rsidRPr="0061735F" w14:paraId="02F2A842" w14:textId="77777777" w:rsidTr="002650E9">
        <w:tc>
          <w:tcPr>
            <w:tcW w:w="6048" w:type="dxa"/>
          </w:tcPr>
          <w:p w14:paraId="370D5E2F" w14:textId="77777777" w:rsidR="00FD3C88" w:rsidRPr="0061735F" w:rsidRDefault="00FD3C88" w:rsidP="002650E9">
            <w:pPr>
              <w:pStyle w:val="a7"/>
              <w:ind w:left="0"/>
            </w:pPr>
            <w:r w:rsidRPr="0061735F">
              <w:t>- мест в больничной сети</w:t>
            </w:r>
          </w:p>
        </w:tc>
        <w:tc>
          <w:tcPr>
            <w:tcW w:w="360" w:type="dxa"/>
            <w:vAlign w:val="bottom"/>
          </w:tcPr>
          <w:p w14:paraId="16E30D2A" w14:textId="77777777" w:rsidR="00FD3C88" w:rsidRPr="0061735F" w:rsidRDefault="00FD3C88" w:rsidP="002650E9">
            <w:pPr>
              <w:pStyle w:val="a7"/>
              <w:ind w:left="0"/>
            </w:pPr>
            <w:r w:rsidRPr="0061735F">
              <w:t>-</w:t>
            </w:r>
          </w:p>
        </w:tc>
        <w:tc>
          <w:tcPr>
            <w:tcW w:w="1260" w:type="dxa"/>
            <w:vAlign w:val="bottom"/>
          </w:tcPr>
          <w:p w14:paraId="1F7CC0CD" w14:textId="77777777" w:rsidR="00FD3C88" w:rsidRPr="0061735F" w:rsidRDefault="00FD3C88" w:rsidP="002650E9">
            <w:pPr>
              <w:pStyle w:val="a7"/>
              <w:ind w:left="0"/>
            </w:pPr>
            <w:r w:rsidRPr="0061735F">
              <w:t>10/1000</w:t>
            </w:r>
          </w:p>
        </w:tc>
        <w:tc>
          <w:tcPr>
            <w:tcW w:w="1903" w:type="dxa"/>
            <w:vAlign w:val="bottom"/>
          </w:tcPr>
          <w:p w14:paraId="0FFD4953" w14:textId="77777777" w:rsidR="00FD3C88" w:rsidRPr="0061735F" w:rsidRDefault="00FD3C88" w:rsidP="002650E9">
            <w:pPr>
              <w:pStyle w:val="a7"/>
              <w:ind w:left="0"/>
            </w:pPr>
            <w:r w:rsidRPr="0061735F">
              <w:t>койко-мест/чел.</w:t>
            </w:r>
          </w:p>
        </w:tc>
      </w:tr>
      <w:tr w:rsidR="00FD3C88" w:rsidRPr="0061735F" w14:paraId="1EB7FC09" w14:textId="77777777" w:rsidTr="002650E9">
        <w:tc>
          <w:tcPr>
            <w:tcW w:w="6048" w:type="dxa"/>
          </w:tcPr>
          <w:p w14:paraId="322D9ACF" w14:textId="77777777" w:rsidR="00FD3C88" w:rsidRPr="0061735F" w:rsidRDefault="00FD3C88" w:rsidP="002650E9">
            <w:pPr>
              <w:pStyle w:val="a7"/>
              <w:ind w:left="0"/>
            </w:pPr>
            <w:r w:rsidRPr="0061735F">
              <w:t>- производительность бань</w:t>
            </w:r>
          </w:p>
        </w:tc>
        <w:tc>
          <w:tcPr>
            <w:tcW w:w="360" w:type="dxa"/>
            <w:vAlign w:val="bottom"/>
          </w:tcPr>
          <w:p w14:paraId="1A98BED6" w14:textId="77777777" w:rsidR="00FD3C88" w:rsidRPr="0061735F" w:rsidRDefault="00FD3C88" w:rsidP="002650E9">
            <w:pPr>
              <w:pStyle w:val="a7"/>
              <w:ind w:left="0"/>
            </w:pPr>
            <w:r w:rsidRPr="0061735F">
              <w:t>-</w:t>
            </w:r>
          </w:p>
        </w:tc>
        <w:tc>
          <w:tcPr>
            <w:tcW w:w="1260" w:type="dxa"/>
            <w:vAlign w:val="bottom"/>
          </w:tcPr>
          <w:p w14:paraId="70DDD4BB" w14:textId="77777777" w:rsidR="00FD3C88" w:rsidRPr="0061735F" w:rsidRDefault="00FD3C88" w:rsidP="002650E9">
            <w:pPr>
              <w:pStyle w:val="a7"/>
              <w:ind w:left="0"/>
            </w:pPr>
            <w:r w:rsidRPr="0061735F">
              <w:t>7/1000</w:t>
            </w:r>
          </w:p>
        </w:tc>
        <w:tc>
          <w:tcPr>
            <w:tcW w:w="1903" w:type="dxa"/>
            <w:vAlign w:val="bottom"/>
          </w:tcPr>
          <w:p w14:paraId="09370498" w14:textId="77777777" w:rsidR="00FD3C88" w:rsidRPr="0061735F" w:rsidRDefault="00FD3C88" w:rsidP="002650E9">
            <w:pPr>
              <w:pStyle w:val="a7"/>
              <w:ind w:left="0"/>
            </w:pPr>
            <w:r w:rsidRPr="0061735F">
              <w:t>мест/чел.</w:t>
            </w:r>
          </w:p>
        </w:tc>
      </w:tr>
      <w:tr w:rsidR="00FD3C88" w:rsidRPr="0061735F" w14:paraId="270AECE3" w14:textId="77777777" w:rsidTr="002650E9">
        <w:tc>
          <w:tcPr>
            <w:tcW w:w="6048" w:type="dxa"/>
          </w:tcPr>
          <w:p w14:paraId="134C9D52" w14:textId="77777777" w:rsidR="00FD3C88" w:rsidRPr="0061735F" w:rsidRDefault="00FD3C88" w:rsidP="002650E9">
            <w:pPr>
              <w:pStyle w:val="a7"/>
              <w:ind w:left="0"/>
            </w:pPr>
            <w:r w:rsidRPr="0061735F">
              <w:t>Для пешей эвакуации:</w:t>
            </w:r>
          </w:p>
        </w:tc>
        <w:tc>
          <w:tcPr>
            <w:tcW w:w="360" w:type="dxa"/>
            <w:vAlign w:val="bottom"/>
          </w:tcPr>
          <w:p w14:paraId="7D3C012B" w14:textId="77777777" w:rsidR="00FD3C88" w:rsidRPr="0061735F" w:rsidRDefault="00FD3C88" w:rsidP="002650E9">
            <w:pPr>
              <w:pStyle w:val="a7"/>
              <w:ind w:left="0"/>
            </w:pPr>
          </w:p>
        </w:tc>
        <w:tc>
          <w:tcPr>
            <w:tcW w:w="1260" w:type="dxa"/>
            <w:vAlign w:val="bottom"/>
          </w:tcPr>
          <w:p w14:paraId="0205B92C" w14:textId="77777777" w:rsidR="00FD3C88" w:rsidRPr="0061735F" w:rsidRDefault="00FD3C88" w:rsidP="002650E9">
            <w:pPr>
              <w:pStyle w:val="a7"/>
              <w:ind w:left="0"/>
            </w:pPr>
          </w:p>
        </w:tc>
        <w:tc>
          <w:tcPr>
            <w:tcW w:w="1903" w:type="dxa"/>
            <w:vAlign w:val="bottom"/>
          </w:tcPr>
          <w:p w14:paraId="309D8BDA" w14:textId="77777777" w:rsidR="00FD3C88" w:rsidRPr="0061735F" w:rsidRDefault="00FD3C88" w:rsidP="002650E9">
            <w:pPr>
              <w:pStyle w:val="a7"/>
              <w:ind w:left="0"/>
            </w:pPr>
          </w:p>
        </w:tc>
      </w:tr>
      <w:tr w:rsidR="00FD3C88" w:rsidRPr="0061735F" w14:paraId="3016D188" w14:textId="77777777" w:rsidTr="002650E9">
        <w:tc>
          <w:tcPr>
            <w:tcW w:w="6048" w:type="dxa"/>
          </w:tcPr>
          <w:p w14:paraId="692E7DE7" w14:textId="77777777" w:rsidR="00FD3C88" w:rsidRPr="0061735F" w:rsidRDefault="00FD3C88" w:rsidP="002650E9">
            <w:pPr>
              <w:pStyle w:val="a7"/>
              <w:ind w:left="0"/>
            </w:pPr>
            <w:r w:rsidRPr="0061735F">
              <w:t>- колонны</w:t>
            </w:r>
          </w:p>
        </w:tc>
        <w:tc>
          <w:tcPr>
            <w:tcW w:w="360" w:type="dxa"/>
            <w:vAlign w:val="bottom"/>
          </w:tcPr>
          <w:p w14:paraId="37A10506" w14:textId="77777777" w:rsidR="00FD3C88" w:rsidRPr="0061735F" w:rsidRDefault="00FD3C88" w:rsidP="002650E9">
            <w:pPr>
              <w:pStyle w:val="a7"/>
              <w:ind w:left="0"/>
            </w:pPr>
            <w:r w:rsidRPr="0061735F">
              <w:t>-</w:t>
            </w:r>
          </w:p>
        </w:tc>
        <w:tc>
          <w:tcPr>
            <w:tcW w:w="1260" w:type="dxa"/>
            <w:vAlign w:val="bottom"/>
          </w:tcPr>
          <w:p w14:paraId="374A858E" w14:textId="77777777" w:rsidR="00FD3C88" w:rsidRPr="0061735F" w:rsidRDefault="00FD3C88" w:rsidP="002650E9">
            <w:pPr>
              <w:pStyle w:val="a7"/>
              <w:ind w:left="0"/>
            </w:pPr>
            <w:r w:rsidRPr="0061735F">
              <w:t>500 - 1000</w:t>
            </w:r>
          </w:p>
        </w:tc>
        <w:tc>
          <w:tcPr>
            <w:tcW w:w="1903" w:type="dxa"/>
            <w:vAlign w:val="bottom"/>
          </w:tcPr>
          <w:p w14:paraId="40F27246" w14:textId="77777777" w:rsidR="00FD3C88" w:rsidRPr="0061735F" w:rsidRDefault="00FD3C88" w:rsidP="002650E9">
            <w:pPr>
              <w:pStyle w:val="a7"/>
              <w:ind w:left="0"/>
            </w:pPr>
            <w:r w:rsidRPr="0061735F">
              <w:t>чел.</w:t>
            </w:r>
          </w:p>
        </w:tc>
      </w:tr>
      <w:tr w:rsidR="00FD3C88" w:rsidRPr="0061735F" w14:paraId="357D185D" w14:textId="77777777" w:rsidTr="002650E9">
        <w:tc>
          <w:tcPr>
            <w:tcW w:w="6048" w:type="dxa"/>
          </w:tcPr>
          <w:p w14:paraId="767109AC" w14:textId="77777777" w:rsidR="00FD3C88" w:rsidRPr="0061735F" w:rsidRDefault="00FD3C88" w:rsidP="002650E9">
            <w:pPr>
              <w:pStyle w:val="a7"/>
              <w:ind w:left="0"/>
            </w:pPr>
            <w:r w:rsidRPr="0061735F">
              <w:t>- дистанция между колоннами</w:t>
            </w:r>
          </w:p>
        </w:tc>
        <w:tc>
          <w:tcPr>
            <w:tcW w:w="360" w:type="dxa"/>
            <w:vAlign w:val="bottom"/>
          </w:tcPr>
          <w:p w14:paraId="698CFF52" w14:textId="77777777" w:rsidR="00FD3C88" w:rsidRPr="0061735F" w:rsidRDefault="00FD3C88" w:rsidP="002650E9">
            <w:pPr>
              <w:pStyle w:val="a7"/>
              <w:ind w:left="0"/>
            </w:pPr>
            <w:r w:rsidRPr="0061735F">
              <w:t>-</w:t>
            </w:r>
          </w:p>
        </w:tc>
        <w:tc>
          <w:tcPr>
            <w:tcW w:w="1260" w:type="dxa"/>
            <w:vAlign w:val="bottom"/>
          </w:tcPr>
          <w:p w14:paraId="612BE619" w14:textId="77777777" w:rsidR="00FD3C88" w:rsidRPr="0061735F" w:rsidRDefault="00FD3C88" w:rsidP="002650E9">
            <w:pPr>
              <w:pStyle w:val="a7"/>
              <w:ind w:left="0"/>
            </w:pPr>
            <w:r w:rsidRPr="0061735F">
              <w:t>до 500</w:t>
            </w:r>
          </w:p>
        </w:tc>
        <w:tc>
          <w:tcPr>
            <w:tcW w:w="1903" w:type="dxa"/>
            <w:vAlign w:val="bottom"/>
          </w:tcPr>
          <w:p w14:paraId="6C2729D7" w14:textId="77777777" w:rsidR="00FD3C88" w:rsidRPr="0061735F" w:rsidRDefault="00FD3C88" w:rsidP="002650E9">
            <w:pPr>
              <w:pStyle w:val="a7"/>
              <w:ind w:left="0"/>
            </w:pPr>
            <w:r w:rsidRPr="0061735F">
              <w:t>м.</w:t>
            </w:r>
          </w:p>
        </w:tc>
      </w:tr>
      <w:tr w:rsidR="00FD3C88" w:rsidRPr="0061735F" w14:paraId="1AABB2B0" w14:textId="77777777" w:rsidTr="002650E9">
        <w:tc>
          <w:tcPr>
            <w:tcW w:w="6048" w:type="dxa"/>
          </w:tcPr>
          <w:p w14:paraId="1B1C79FC" w14:textId="77777777" w:rsidR="00FD3C88" w:rsidRPr="0061735F" w:rsidRDefault="00FD3C88" w:rsidP="002650E9">
            <w:pPr>
              <w:pStyle w:val="a7"/>
              <w:ind w:left="0"/>
            </w:pPr>
            <w:r w:rsidRPr="0061735F">
              <w:t>- малый привал через 1 – 1,5 часа движения</w:t>
            </w:r>
          </w:p>
        </w:tc>
        <w:tc>
          <w:tcPr>
            <w:tcW w:w="360" w:type="dxa"/>
            <w:vAlign w:val="bottom"/>
          </w:tcPr>
          <w:p w14:paraId="2E8075FD" w14:textId="77777777" w:rsidR="00FD3C88" w:rsidRPr="0061735F" w:rsidRDefault="00FD3C88" w:rsidP="002650E9">
            <w:pPr>
              <w:pStyle w:val="a7"/>
              <w:ind w:left="0"/>
            </w:pPr>
            <w:r w:rsidRPr="0061735F">
              <w:t>-</w:t>
            </w:r>
          </w:p>
        </w:tc>
        <w:tc>
          <w:tcPr>
            <w:tcW w:w="1260" w:type="dxa"/>
            <w:vAlign w:val="bottom"/>
          </w:tcPr>
          <w:p w14:paraId="113B42A8" w14:textId="77777777" w:rsidR="00FD3C88" w:rsidRPr="0061735F" w:rsidRDefault="00FD3C88" w:rsidP="002650E9">
            <w:pPr>
              <w:pStyle w:val="a7"/>
              <w:ind w:left="0"/>
            </w:pPr>
            <w:r w:rsidRPr="0061735F">
              <w:t>10 – 15</w:t>
            </w:r>
          </w:p>
        </w:tc>
        <w:tc>
          <w:tcPr>
            <w:tcW w:w="1903" w:type="dxa"/>
            <w:vAlign w:val="bottom"/>
          </w:tcPr>
          <w:p w14:paraId="2978CF0B" w14:textId="77777777" w:rsidR="00FD3C88" w:rsidRPr="0061735F" w:rsidRDefault="00FD3C88" w:rsidP="002650E9">
            <w:pPr>
              <w:pStyle w:val="a7"/>
              <w:ind w:left="0"/>
            </w:pPr>
            <w:r w:rsidRPr="0061735F">
              <w:t>мин.</w:t>
            </w:r>
          </w:p>
        </w:tc>
      </w:tr>
      <w:tr w:rsidR="00FD3C88" w:rsidRPr="0061735F" w14:paraId="784D274E" w14:textId="77777777" w:rsidTr="002650E9">
        <w:tc>
          <w:tcPr>
            <w:tcW w:w="6048" w:type="dxa"/>
          </w:tcPr>
          <w:p w14:paraId="47F2CDAC" w14:textId="77777777" w:rsidR="00FD3C88" w:rsidRPr="0061735F" w:rsidRDefault="00FD3C88" w:rsidP="002650E9">
            <w:pPr>
              <w:pStyle w:val="a7"/>
              <w:ind w:left="0"/>
            </w:pPr>
            <w:r w:rsidRPr="0061735F">
              <w:t>- большой привал в начале второй половины суточного перехода</w:t>
            </w:r>
          </w:p>
        </w:tc>
        <w:tc>
          <w:tcPr>
            <w:tcW w:w="360" w:type="dxa"/>
            <w:vAlign w:val="bottom"/>
          </w:tcPr>
          <w:p w14:paraId="48C9211E" w14:textId="77777777" w:rsidR="00FD3C88" w:rsidRPr="0061735F" w:rsidRDefault="00FD3C88" w:rsidP="002650E9">
            <w:pPr>
              <w:pStyle w:val="a7"/>
              <w:ind w:left="0"/>
            </w:pPr>
            <w:r w:rsidRPr="0061735F">
              <w:t>-</w:t>
            </w:r>
          </w:p>
        </w:tc>
        <w:tc>
          <w:tcPr>
            <w:tcW w:w="1260" w:type="dxa"/>
            <w:vAlign w:val="bottom"/>
          </w:tcPr>
          <w:p w14:paraId="6708495F" w14:textId="77777777" w:rsidR="00FD3C88" w:rsidRPr="0061735F" w:rsidRDefault="00FD3C88" w:rsidP="002650E9">
            <w:pPr>
              <w:pStyle w:val="a7"/>
              <w:ind w:left="0"/>
            </w:pPr>
            <w:r w:rsidRPr="0061735F">
              <w:t>1 – 1,5</w:t>
            </w:r>
          </w:p>
        </w:tc>
        <w:tc>
          <w:tcPr>
            <w:tcW w:w="1903" w:type="dxa"/>
            <w:vAlign w:val="bottom"/>
          </w:tcPr>
          <w:p w14:paraId="43F3BAAC" w14:textId="77777777" w:rsidR="00FD3C88" w:rsidRPr="0061735F" w:rsidRDefault="00FD3C88" w:rsidP="002650E9">
            <w:pPr>
              <w:pStyle w:val="a7"/>
              <w:ind w:left="0"/>
            </w:pPr>
            <w:r w:rsidRPr="0061735F">
              <w:t>час.</w:t>
            </w:r>
          </w:p>
        </w:tc>
      </w:tr>
      <w:tr w:rsidR="00FD3C88" w:rsidRPr="0061735F" w14:paraId="25C664E1" w14:textId="77777777" w:rsidTr="002650E9">
        <w:tc>
          <w:tcPr>
            <w:tcW w:w="6048" w:type="dxa"/>
          </w:tcPr>
          <w:p w14:paraId="42E9DED6" w14:textId="77777777" w:rsidR="00FD3C88" w:rsidRPr="0061735F" w:rsidRDefault="00FD3C88" w:rsidP="002650E9">
            <w:pPr>
              <w:pStyle w:val="a7"/>
              <w:ind w:left="0"/>
            </w:pPr>
            <w:r w:rsidRPr="0061735F">
              <w:t>- скорость движения</w:t>
            </w:r>
          </w:p>
        </w:tc>
        <w:tc>
          <w:tcPr>
            <w:tcW w:w="360" w:type="dxa"/>
            <w:vAlign w:val="bottom"/>
          </w:tcPr>
          <w:p w14:paraId="21168931" w14:textId="77777777" w:rsidR="00FD3C88" w:rsidRPr="0061735F" w:rsidRDefault="00FD3C88" w:rsidP="002650E9">
            <w:pPr>
              <w:pStyle w:val="a7"/>
              <w:ind w:left="0"/>
            </w:pPr>
            <w:r w:rsidRPr="0061735F">
              <w:t>-</w:t>
            </w:r>
          </w:p>
        </w:tc>
        <w:tc>
          <w:tcPr>
            <w:tcW w:w="1260" w:type="dxa"/>
            <w:vAlign w:val="bottom"/>
          </w:tcPr>
          <w:p w14:paraId="7899E148" w14:textId="77777777" w:rsidR="00FD3C88" w:rsidRPr="0061735F" w:rsidRDefault="00FD3C88" w:rsidP="002650E9">
            <w:pPr>
              <w:pStyle w:val="a7"/>
              <w:ind w:left="0"/>
            </w:pPr>
            <w:r w:rsidRPr="0061735F">
              <w:t>4 - 5</w:t>
            </w:r>
          </w:p>
        </w:tc>
        <w:tc>
          <w:tcPr>
            <w:tcW w:w="1903" w:type="dxa"/>
            <w:vAlign w:val="bottom"/>
          </w:tcPr>
          <w:p w14:paraId="4264881C" w14:textId="77777777" w:rsidR="00FD3C88" w:rsidRPr="0061735F" w:rsidRDefault="00FD3C88" w:rsidP="002650E9">
            <w:pPr>
              <w:pStyle w:val="a7"/>
              <w:ind w:left="0"/>
            </w:pPr>
            <w:r w:rsidRPr="0061735F">
              <w:t>км/час.</w:t>
            </w:r>
          </w:p>
        </w:tc>
      </w:tr>
      <w:tr w:rsidR="00FD3C88" w:rsidRPr="0061735F" w14:paraId="0FA0C4AF" w14:textId="77777777" w:rsidTr="002650E9">
        <w:tc>
          <w:tcPr>
            <w:tcW w:w="6048" w:type="dxa"/>
          </w:tcPr>
          <w:p w14:paraId="4718C2E3" w14:textId="77777777" w:rsidR="00FD3C88" w:rsidRPr="0061735F" w:rsidRDefault="00FD3C88" w:rsidP="002650E9">
            <w:pPr>
              <w:pStyle w:val="a7"/>
              <w:ind w:left="0"/>
            </w:pPr>
            <w:r w:rsidRPr="0061735F">
              <w:t>- суточный переход</w:t>
            </w:r>
          </w:p>
        </w:tc>
        <w:tc>
          <w:tcPr>
            <w:tcW w:w="360" w:type="dxa"/>
            <w:vAlign w:val="bottom"/>
          </w:tcPr>
          <w:p w14:paraId="1BF94C51" w14:textId="77777777" w:rsidR="00FD3C88" w:rsidRPr="0061735F" w:rsidRDefault="00FD3C88" w:rsidP="002650E9">
            <w:pPr>
              <w:pStyle w:val="a7"/>
              <w:ind w:left="0"/>
            </w:pPr>
            <w:r w:rsidRPr="0061735F">
              <w:t>-</w:t>
            </w:r>
          </w:p>
        </w:tc>
        <w:tc>
          <w:tcPr>
            <w:tcW w:w="1260" w:type="dxa"/>
            <w:vAlign w:val="bottom"/>
          </w:tcPr>
          <w:p w14:paraId="45F18EB3" w14:textId="77777777" w:rsidR="00FD3C88" w:rsidRPr="0061735F" w:rsidRDefault="00FD3C88" w:rsidP="002650E9">
            <w:pPr>
              <w:pStyle w:val="a7"/>
              <w:ind w:left="0"/>
            </w:pPr>
            <w:r w:rsidRPr="0061735F">
              <w:t>30 - 40</w:t>
            </w:r>
          </w:p>
        </w:tc>
        <w:tc>
          <w:tcPr>
            <w:tcW w:w="1903" w:type="dxa"/>
            <w:vAlign w:val="bottom"/>
          </w:tcPr>
          <w:p w14:paraId="5EFC499C" w14:textId="77777777" w:rsidR="00FD3C88" w:rsidRPr="0061735F" w:rsidRDefault="00FD3C88" w:rsidP="002650E9">
            <w:pPr>
              <w:pStyle w:val="a7"/>
              <w:ind w:left="0"/>
            </w:pPr>
            <w:r w:rsidRPr="0061735F">
              <w:t>км.</w:t>
            </w:r>
          </w:p>
        </w:tc>
      </w:tr>
      <w:tr w:rsidR="00FD3C88" w:rsidRPr="0061735F" w14:paraId="536E5DB2" w14:textId="77777777" w:rsidTr="002650E9">
        <w:tc>
          <w:tcPr>
            <w:tcW w:w="6048" w:type="dxa"/>
          </w:tcPr>
          <w:p w14:paraId="25A62D57" w14:textId="77777777" w:rsidR="00FD3C88" w:rsidRPr="0061735F" w:rsidRDefault="00FD3C88" w:rsidP="002650E9">
            <w:pPr>
              <w:pStyle w:val="a7"/>
              <w:ind w:left="0"/>
            </w:pPr>
            <w:r w:rsidRPr="0061735F">
              <w:t>Нормы посадки:</w:t>
            </w:r>
          </w:p>
        </w:tc>
        <w:tc>
          <w:tcPr>
            <w:tcW w:w="360" w:type="dxa"/>
            <w:vAlign w:val="bottom"/>
          </w:tcPr>
          <w:p w14:paraId="73262C2F" w14:textId="77777777" w:rsidR="00FD3C88" w:rsidRPr="0061735F" w:rsidRDefault="00FD3C88" w:rsidP="002650E9">
            <w:pPr>
              <w:pStyle w:val="a7"/>
              <w:ind w:left="0"/>
            </w:pPr>
          </w:p>
        </w:tc>
        <w:tc>
          <w:tcPr>
            <w:tcW w:w="1260" w:type="dxa"/>
            <w:vAlign w:val="bottom"/>
          </w:tcPr>
          <w:p w14:paraId="1A79EF27" w14:textId="77777777" w:rsidR="00FD3C88" w:rsidRPr="0061735F" w:rsidRDefault="00FD3C88" w:rsidP="002650E9">
            <w:pPr>
              <w:pStyle w:val="a7"/>
              <w:ind w:left="0"/>
            </w:pPr>
          </w:p>
        </w:tc>
        <w:tc>
          <w:tcPr>
            <w:tcW w:w="1903" w:type="dxa"/>
            <w:vAlign w:val="bottom"/>
          </w:tcPr>
          <w:p w14:paraId="52D86A2F" w14:textId="77777777" w:rsidR="00FD3C88" w:rsidRPr="0061735F" w:rsidRDefault="00FD3C88" w:rsidP="002650E9">
            <w:pPr>
              <w:pStyle w:val="a7"/>
              <w:ind w:left="0"/>
            </w:pPr>
          </w:p>
        </w:tc>
      </w:tr>
      <w:tr w:rsidR="00FD3C88" w:rsidRPr="0061735F" w14:paraId="420EEE25" w14:textId="77777777" w:rsidTr="002650E9">
        <w:tc>
          <w:tcPr>
            <w:tcW w:w="6048" w:type="dxa"/>
          </w:tcPr>
          <w:p w14:paraId="4C0D6096" w14:textId="77777777" w:rsidR="00FD3C88" w:rsidRPr="0061735F" w:rsidRDefault="00FD3C88" w:rsidP="002650E9">
            <w:pPr>
              <w:pStyle w:val="a7"/>
              <w:ind w:left="0"/>
            </w:pPr>
            <w:r w:rsidRPr="0061735F">
              <w:t>- в вагон электропоезда</w:t>
            </w:r>
          </w:p>
        </w:tc>
        <w:tc>
          <w:tcPr>
            <w:tcW w:w="360" w:type="dxa"/>
            <w:vAlign w:val="bottom"/>
          </w:tcPr>
          <w:p w14:paraId="383F3C0D" w14:textId="77777777" w:rsidR="00FD3C88" w:rsidRPr="0061735F" w:rsidRDefault="00FD3C88" w:rsidP="002650E9">
            <w:pPr>
              <w:pStyle w:val="a7"/>
              <w:ind w:left="0"/>
            </w:pPr>
            <w:r w:rsidRPr="0061735F">
              <w:t>-</w:t>
            </w:r>
          </w:p>
        </w:tc>
        <w:tc>
          <w:tcPr>
            <w:tcW w:w="1260" w:type="dxa"/>
            <w:vAlign w:val="bottom"/>
          </w:tcPr>
          <w:p w14:paraId="6CEF853A" w14:textId="77777777" w:rsidR="00FD3C88" w:rsidRPr="0061735F" w:rsidRDefault="00FD3C88" w:rsidP="002650E9">
            <w:pPr>
              <w:pStyle w:val="a7"/>
              <w:ind w:left="0"/>
            </w:pPr>
            <w:r w:rsidRPr="0061735F">
              <w:t>200 - 250</w:t>
            </w:r>
          </w:p>
        </w:tc>
        <w:tc>
          <w:tcPr>
            <w:tcW w:w="1903" w:type="dxa"/>
            <w:vAlign w:val="bottom"/>
          </w:tcPr>
          <w:p w14:paraId="3BD6FF5A" w14:textId="77777777" w:rsidR="00FD3C88" w:rsidRPr="0061735F" w:rsidRDefault="00FD3C88" w:rsidP="002650E9">
            <w:pPr>
              <w:pStyle w:val="a7"/>
              <w:ind w:left="0"/>
            </w:pPr>
            <w:r w:rsidRPr="0061735F">
              <w:t>чел.</w:t>
            </w:r>
          </w:p>
        </w:tc>
      </w:tr>
      <w:tr w:rsidR="00FD3C88" w:rsidRPr="0061735F" w14:paraId="6BDFDB21" w14:textId="77777777" w:rsidTr="002650E9">
        <w:tc>
          <w:tcPr>
            <w:tcW w:w="6048" w:type="dxa"/>
          </w:tcPr>
          <w:p w14:paraId="51D2E219" w14:textId="77777777" w:rsidR="00FD3C88" w:rsidRPr="0061735F" w:rsidRDefault="00FD3C88" w:rsidP="002650E9">
            <w:pPr>
              <w:pStyle w:val="a7"/>
              <w:ind w:left="0"/>
            </w:pPr>
            <w:r w:rsidRPr="0061735F">
              <w:t>- в пассажирский общий вагон</w:t>
            </w:r>
          </w:p>
        </w:tc>
        <w:tc>
          <w:tcPr>
            <w:tcW w:w="360" w:type="dxa"/>
            <w:vAlign w:val="bottom"/>
          </w:tcPr>
          <w:p w14:paraId="2238BF10" w14:textId="77777777" w:rsidR="00FD3C88" w:rsidRPr="0061735F" w:rsidRDefault="00FD3C88" w:rsidP="002650E9">
            <w:pPr>
              <w:pStyle w:val="a7"/>
              <w:ind w:left="0"/>
            </w:pPr>
            <w:r w:rsidRPr="0061735F">
              <w:t>-</w:t>
            </w:r>
          </w:p>
        </w:tc>
        <w:tc>
          <w:tcPr>
            <w:tcW w:w="1260" w:type="dxa"/>
            <w:vAlign w:val="bottom"/>
          </w:tcPr>
          <w:p w14:paraId="76068474" w14:textId="77777777" w:rsidR="00FD3C88" w:rsidRPr="0061735F" w:rsidRDefault="00FD3C88" w:rsidP="002650E9">
            <w:pPr>
              <w:pStyle w:val="a7"/>
              <w:ind w:left="0"/>
            </w:pPr>
            <w:r w:rsidRPr="0061735F">
              <w:t>до 150</w:t>
            </w:r>
          </w:p>
        </w:tc>
        <w:tc>
          <w:tcPr>
            <w:tcW w:w="1903" w:type="dxa"/>
            <w:vAlign w:val="bottom"/>
          </w:tcPr>
          <w:p w14:paraId="73144675" w14:textId="77777777" w:rsidR="00FD3C88" w:rsidRPr="0061735F" w:rsidRDefault="00FD3C88" w:rsidP="002650E9">
            <w:pPr>
              <w:pStyle w:val="a7"/>
              <w:ind w:left="0"/>
            </w:pPr>
            <w:r w:rsidRPr="0061735F">
              <w:t>чел.</w:t>
            </w:r>
          </w:p>
        </w:tc>
      </w:tr>
      <w:tr w:rsidR="00FD3C88" w:rsidRPr="0061735F" w14:paraId="4FD90063" w14:textId="77777777" w:rsidTr="002650E9">
        <w:tc>
          <w:tcPr>
            <w:tcW w:w="6048" w:type="dxa"/>
          </w:tcPr>
          <w:p w14:paraId="05E67F19" w14:textId="77777777" w:rsidR="00FD3C88" w:rsidRPr="0061735F" w:rsidRDefault="00FD3C88" w:rsidP="002650E9">
            <w:pPr>
              <w:pStyle w:val="a7"/>
              <w:ind w:left="0"/>
            </w:pPr>
            <w:r w:rsidRPr="0061735F">
              <w:t>- в пассажирский купейный вагон</w:t>
            </w:r>
          </w:p>
        </w:tc>
        <w:tc>
          <w:tcPr>
            <w:tcW w:w="360" w:type="dxa"/>
            <w:vAlign w:val="bottom"/>
          </w:tcPr>
          <w:p w14:paraId="76A68A2A" w14:textId="77777777" w:rsidR="00FD3C88" w:rsidRPr="0061735F" w:rsidRDefault="00FD3C88" w:rsidP="002650E9">
            <w:pPr>
              <w:pStyle w:val="a7"/>
              <w:ind w:left="0"/>
            </w:pPr>
            <w:r w:rsidRPr="0061735F">
              <w:t>-</w:t>
            </w:r>
          </w:p>
        </w:tc>
        <w:tc>
          <w:tcPr>
            <w:tcW w:w="1260" w:type="dxa"/>
            <w:vAlign w:val="bottom"/>
          </w:tcPr>
          <w:p w14:paraId="6E0F7447" w14:textId="77777777" w:rsidR="00FD3C88" w:rsidRPr="0061735F" w:rsidRDefault="00FD3C88" w:rsidP="002650E9">
            <w:pPr>
              <w:pStyle w:val="a7"/>
              <w:ind w:left="0"/>
            </w:pPr>
            <w:r w:rsidRPr="0061735F">
              <w:t>до 100</w:t>
            </w:r>
          </w:p>
        </w:tc>
        <w:tc>
          <w:tcPr>
            <w:tcW w:w="1903" w:type="dxa"/>
            <w:vAlign w:val="bottom"/>
          </w:tcPr>
          <w:p w14:paraId="61ECADEB" w14:textId="77777777" w:rsidR="00FD3C88" w:rsidRPr="0061735F" w:rsidRDefault="00FD3C88" w:rsidP="002650E9">
            <w:pPr>
              <w:pStyle w:val="a7"/>
              <w:ind w:left="0"/>
            </w:pPr>
            <w:r w:rsidRPr="0061735F">
              <w:t>чел.</w:t>
            </w:r>
          </w:p>
        </w:tc>
      </w:tr>
      <w:tr w:rsidR="00FD3C88" w:rsidRPr="0061735F" w14:paraId="321DCD4E" w14:textId="77777777" w:rsidTr="002650E9">
        <w:tc>
          <w:tcPr>
            <w:tcW w:w="6048" w:type="dxa"/>
          </w:tcPr>
          <w:p w14:paraId="52F0C502" w14:textId="77777777" w:rsidR="00FD3C88" w:rsidRPr="0061735F" w:rsidRDefault="00FD3C88" w:rsidP="002650E9">
            <w:pPr>
              <w:pStyle w:val="a7"/>
              <w:ind w:left="0"/>
            </w:pPr>
            <w:r w:rsidRPr="0061735F">
              <w:t>- в грузовой 4-х-осный вагон</w:t>
            </w:r>
          </w:p>
        </w:tc>
        <w:tc>
          <w:tcPr>
            <w:tcW w:w="360" w:type="dxa"/>
            <w:vAlign w:val="bottom"/>
          </w:tcPr>
          <w:p w14:paraId="79C2BEE8" w14:textId="77777777" w:rsidR="00FD3C88" w:rsidRPr="0061735F" w:rsidRDefault="00FD3C88" w:rsidP="002650E9">
            <w:pPr>
              <w:pStyle w:val="a7"/>
              <w:ind w:left="0"/>
            </w:pPr>
            <w:r w:rsidRPr="0061735F">
              <w:t>-</w:t>
            </w:r>
          </w:p>
        </w:tc>
        <w:tc>
          <w:tcPr>
            <w:tcW w:w="1260" w:type="dxa"/>
            <w:vAlign w:val="bottom"/>
          </w:tcPr>
          <w:p w14:paraId="3F22BAAD" w14:textId="77777777" w:rsidR="00FD3C88" w:rsidRPr="0061735F" w:rsidRDefault="00FD3C88" w:rsidP="002650E9">
            <w:pPr>
              <w:pStyle w:val="a7"/>
              <w:ind w:left="0"/>
            </w:pPr>
            <w:r w:rsidRPr="0061735F">
              <w:t>до 100</w:t>
            </w:r>
          </w:p>
        </w:tc>
        <w:tc>
          <w:tcPr>
            <w:tcW w:w="1903" w:type="dxa"/>
            <w:vAlign w:val="bottom"/>
          </w:tcPr>
          <w:p w14:paraId="32604402" w14:textId="77777777" w:rsidR="00FD3C88" w:rsidRPr="0061735F" w:rsidRDefault="00FD3C88" w:rsidP="002650E9">
            <w:pPr>
              <w:pStyle w:val="a7"/>
              <w:ind w:left="0"/>
            </w:pPr>
            <w:r w:rsidRPr="0061735F">
              <w:t>чел.</w:t>
            </w:r>
          </w:p>
        </w:tc>
      </w:tr>
      <w:tr w:rsidR="00FD3C88" w:rsidRPr="0061735F" w14:paraId="005B86CF" w14:textId="77777777" w:rsidTr="002650E9">
        <w:tc>
          <w:tcPr>
            <w:tcW w:w="6048" w:type="dxa"/>
          </w:tcPr>
          <w:p w14:paraId="3C59F53D" w14:textId="77777777" w:rsidR="00FD3C88" w:rsidRPr="0061735F" w:rsidRDefault="00FD3C88" w:rsidP="002650E9">
            <w:pPr>
              <w:pStyle w:val="a7"/>
              <w:ind w:left="0"/>
            </w:pPr>
            <w:r w:rsidRPr="0061735F">
              <w:t>- в автобус 25-местный</w:t>
            </w:r>
          </w:p>
        </w:tc>
        <w:tc>
          <w:tcPr>
            <w:tcW w:w="360" w:type="dxa"/>
            <w:vAlign w:val="bottom"/>
          </w:tcPr>
          <w:p w14:paraId="6221FF13" w14:textId="77777777" w:rsidR="00FD3C88" w:rsidRPr="0061735F" w:rsidRDefault="00FD3C88" w:rsidP="002650E9">
            <w:pPr>
              <w:pStyle w:val="a7"/>
              <w:ind w:left="0"/>
            </w:pPr>
            <w:r w:rsidRPr="0061735F">
              <w:t>-</w:t>
            </w:r>
          </w:p>
        </w:tc>
        <w:tc>
          <w:tcPr>
            <w:tcW w:w="1260" w:type="dxa"/>
            <w:vAlign w:val="bottom"/>
          </w:tcPr>
          <w:p w14:paraId="4D43548B" w14:textId="77777777" w:rsidR="00FD3C88" w:rsidRPr="0061735F" w:rsidRDefault="00FD3C88" w:rsidP="002650E9">
            <w:pPr>
              <w:pStyle w:val="a7"/>
              <w:ind w:left="0"/>
            </w:pPr>
            <w:r w:rsidRPr="0061735F">
              <w:t>до 40</w:t>
            </w:r>
          </w:p>
        </w:tc>
        <w:tc>
          <w:tcPr>
            <w:tcW w:w="1903" w:type="dxa"/>
            <w:vAlign w:val="bottom"/>
          </w:tcPr>
          <w:p w14:paraId="2B0F2DC4" w14:textId="77777777" w:rsidR="00FD3C88" w:rsidRPr="0061735F" w:rsidRDefault="00FD3C88" w:rsidP="002650E9">
            <w:pPr>
              <w:pStyle w:val="a7"/>
              <w:ind w:left="0"/>
            </w:pPr>
            <w:r w:rsidRPr="0061735F">
              <w:t>чел.</w:t>
            </w:r>
          </w:p>
        </w:tc>
      </w:tr>
      <w:tr w:rsidR="00FD3C88" w:rsidRPr="0061735F" w14:paraId="48C0743B" w14:textId="77777777" w:rsidTr="002650E9">
        <w:tc>
          <w:tcPr>
            <w:tcW w:w="6048" w:type="dxa"/>
          </w:tcPr>
          <w:p w14:paraId="524F5511" w14:textId="77777777" w:rsidR="00FD3C88" w:rsidRPr="0061735F" w:rsidRDefault="00FD3C88" w:rsidP="002650E9">
            <w:pPr>
              <w:pStyle w:val="a7"/>
              <w:ind w:left="0"/>
            </w:pPr>
            <w:r w:rsidRPr="0061735F">
              <w:t>- в грузовой автомобиль</w:t>
            </w:r>
          </w:p>
        </w:tc>
        <w:tc>
          <w:tcPr>
            <w:tcW w:w="360" w:type="dxa"/>
            <w:vAlign w:val="bottom"/>
          </w:tcPr>
          <w:p w14:paraId="487F4AEA" w14:textId="77777777" w:rsidR="00FD3C88" w:rsidRPr="0061735F" w:rsidRDefault="00FD3C88" w:rsidP="002650E9">
            <w:pPr>
              <w:pStyle w:val="a7"/>
              <w:ind w:left="0"/>
            </w:pPr>
            <w:r w:rsidRPr="0061735F">
              <w:t>-</w:t>
            </w:r>
          </w:p>
        </w:tc>
        <w:tc>
          <w:tcPr>
            <w:tcW w:w="1260" w:type="dxa"/>
            <w:vAlign w:val="bottom"/>
          </w:tcPr>
          <w:p w14:paraId="5669BDC9" w14:textId="77777777" w:rsidR="00FD3C88" w:rsidRPr="0061735F" w:rsidRDefault="00FD3C88" w:rsidP="002650E9">
            <w:pPr>
              <w:pStyle w:val="a7"/>
              <w:ind w:left="0"/>
            </w:pPr>
            <w:r w:rsidRPr="0061735F">
              <w:t>до 20</w:t>
            </w:r>
          </w:p>
        </w:tc>
        <w:tc>
          <w:tcPr>
            <w:tcW w:w="1903" w:type="dxa"/>
            <w:vAlign w:val="bottom"/>
          </w:tcPr>
          <w:p w14:paraId="31A2AC80" w14:textId="77777777" w:rsidR="00FD3C88" w:rsidRPr="0061735F" w:rsidRDefault="00FD3C88" w:rsidP="002650E9">
            <w:pPr>
              <w:pStyle w:val="a7"/>
              <w:ind w:left="0"/>
            </w:pPr>
            <w:r w:rsidRPr="0061735F">
              <w:t>чел.</w:t>
            </w:r>
          </w:p>
        </w:tc>
      </w:tr>
      <w:tr w:rsidR="00FD3C88" w:rsidRPr="0061735F" w14:paraId="55062CA9" w14:textId="77777777" w:rsidTr="002650E9">
        <w:tc>
          <w:tcPr>
            <w:tcW w:w="6048" w:type="dxa"/>
          </w:tcPr>
          <w:p w14:paraId="1A37CB16" w14:textId="77777777" w:rsidR="00FD3C88" w:rsidRPr="0061735F" w:rsidRDefault="00FD3C88" w:rsidP="002650E9">
            <w:pPr>
              <w:pStyle w:val="a7"/>
              <w:ind w:left="0"/>
            </w:pPr>
            <w:r w:rsidRPr="0061735F">
              <w:t>- в самосвал</w:t>
            </w:r>
          </w:p>
        </w:tc>
        <w:tc>
          <w:tcPr>
            <w:tcW w:w="360" w:type="dxa"/>
            <w:vAlign w:val="bottom"/>
          </w:tcPr>
          <w:p w14:paraId="6976C1B0" w14:textId="77777777" w:rsidR="00FD3C88" w:rsidRPr="0061735F" w:rsidRDefault="00FD3C88" w:rsidP="002650E9">
            <w:pPr>
              <w:pStyle w:val="a7"/>
              <w:ind w:left="0"/>
            </w:pPr>
            <w:r w:rsidRPr="0061735F">
              <w:t>-</w:t>
            </w:r>
          </w:p>
        </w:tc>
        <w:tc>
          <w:tcPr>
            <w:tcW w:w="1260" w:type="dxa"/>
            <w:vAlign w:val="bottom"/>
          </w:tcPr>
          <w:p w14:paraId="0BF16DB5" w14:textId="77777777" w:rsidR="00FD3C88" w:rsidRPr="0061735F" w:rsidRDefault="00FD3C88" w:rsidP="002650E9">
            <w:pPr>
              <w:pStyle w:val="a7"/>
              <w:ind w:left="0"/>
            </w:pPr>
            <w:r w:rsidRPr="0061735F">
              <w:t>до 15</w:t>
            </w:r>
          </w:p>
        </w:tc>
        <w:tc>
          <w:tcPr>
            <w:tcW w:w="1903" w:type="dxa"/>
            <w:vAlign w:val="bottom"/>
          </w:tcPr>
          <w:p w14:paraId="480A7A64" w14:textId="77777777" w:rsidR="00FD3C88" w:rsidRPr="0061735F" w:rsidRDefault="00FD3C88" w:rsidP="002650E9">
            <w:pPr>
              <w:pStyle w:val="a7"/>
              <w:ind w:left="0"/>
            </w:pPr>
            <w:r w:rsidRPr="0061735F">
              <w:t>чел.</w:t>
            </w:r>
          </w:p>
        </w:tc>
      </w:tr>
      <w:tr w:rsidR="00FD3C88" w:rsidRPr="0061735F" w14:paraId="49C06733" w14:textId="77777777" w:rsidTr="002650E9">
        <w:tc>
          <w:tcPr>
            <w:tcW w:w="6048" w:type="dxa"/>
          </w:tcPr>
          <w:p w14:paraId="68EC4388" w14:textId="77777777" w:rsidR="00FD3C88" w:rsidRPr="0061735F" w:rsidRDefault="00FD3C88" w:rsidP="002650E9">
            <w:pPr>
              <w:pStyle w:val="a7"/>
              <w:ind w:left="0"/>
            </w:pPr>
            <w:r w:rsidRPr="0061735F">
              <w:t>Общее время на дорогу на объект и обратно (для рассредоточенных)</w:t>
            </w:r>
          </w:p>
        </w:tc>
        <w:tc>
          <w:tcPr>
            <w:tcW w:w="360" w:type="dxa"/>
            <w:vAlign w:val="bottom"/>
          </w:tcPr>
          <w:p w14:paraId="4AE7A713" w14:textId="77777777" w:rsidR="00FD3C88" w:rsidRPr="0061735F" w:rsidRDefault="00FD3C88" w:rsidP="002650E9">
            <w:pPr>
              <w:pStyle w:val="a7"/>
              <w:ind w:left="0"/>
            </w:pPr>
            <w:r w:rsidRPr="0061735F">
              <w:t>-</w:t>
            </w:r>
          </w:p>
        </w:tc>
        <w:tc>
          <w:tcPr>
            <w:tcW w:w="1260" w:type="dxa"/>
            <w:vAlign w:val="bottom"/>
          </w:tcPr>
          <w:p w14:paraId="3401689B" w14:textId="77777777" w:rsidR="00FD3C88" w:rsidRPr="0061735F" w:rsidRDefault="00FD3C88" w:rsidP="002650E9">
            <w:pPr>
              <w:pStyle w:val="a7"/>
              <w:ind w:left="0"/>
            </w:pPr>
            <w:r w:rsidRPr="0061735F">
              <w:t>4 - 5</w:t>
            </w:r>
          </w:p>
        </w:tc>
        <w:tc>
          <w:tcPr>
            <w:tcW w:w="1903" w:type="dxa"/>
            <w:vAlign w:val="bottom"/>
          </w:tcPr>
          <w:p w14:paraId="3516E0F2" w14:textId="77777777" w:rsidR="00FD3C88" w:rsidRPr="0061735F" w:rsidRDefault="00FD3C88" w:rsidP="002650E9">
            <w:pPr>
              <w:pStyle w:val="a7"/>
              <w:ind w:left="0"/>
            </w:pPr>
            <w:r w:rsidRPr="0061735F">
              <w:t>час.</w:t>
            </w:r>
          </w:p>
        </w:tc>
      </w:tr>
    </w:tbl>
    <w:p w14:paraId="7543EDB6" w14:textId="77777777" w:rsidR="00FD3C88" w:rsidRPr="0061735F" w:rsidRDefault="00FD3C88" w:rsidP="00FD3C88">
      <w:pPr>
        <w:pStyle w:val="a7"/>
        <w:ind w:left="0"/>
      </w:pPr>
    </w:p>
    <w:p w14:paraId="4A034552" w14:textId="671B3C74" w:rsidR="00FD3C88" w:rsidRPr="0061735F" w:rsidRDefault="00FD3C88" w:rsidP="00FD3C88">
      <w:pPr>
        <w:pStyle w:val="30"/>
      </w:pPr>
      <w:bookmarkStart w:id="297" w:name="_Toc206393932"/>
      <w:bookmarkStart w:id="298" w:name="_Toc341990597"/>
      <w:bookmarkStart w:id="299" w:name="_Toc392840472"/>
      <w:bookmarkStart w:id="300" w:name="_Toc454795650"/>
      <w:bookmarkStart w:id="301" w:name="_Toc497648845"/>
      <w:bookmarkStart w:id="302" w:name="_Toc103784470"/>
      <w:bookmarkStart w:id="303" w:name="_Toc195628055"/>
      <w:r w:rsidRPr="00FD3C88">
        <w:t>18</w:t>
      </w:r>
      <w:r>
        <w:t>.4</w:t>
      </w:r>
      <w:r w:rsidRPr="0061735F">
        <w:t>.2</w:t>
      </w:r>
      <w:r>
        <w:t>.</w:t>
      </w:r>
      <w:r w:rsidRPr="0061735F">
        <w:t xml:space="preserve"> Проектные предложения по эвакуации населения</w:t>
      </w:r>
      <w:bookmarkEnd w:id="297"/>
      <w:bookmarkEnd w:id="298"/>
      <w:bookmarkEnd w:id="299"/>
      <w:bookmarkEnd w:id="300"/>
      <w:bookmarkEnd w:id="301"/>
      <w:bookmarkEnd w:id="302"/>
      <w:bookmarkEnd w:id="303"/>
    </w:p>
    <w:p w14:paraId="7A872B55" w14:textId="77777777" w:rsidR="00FD3C88" w:rsidRPr="0061735F" w:rsidRDefault="00FD3C88" w:rsidP="00FD3C88">
      <w:pPr>
        <w:pStyle w:val="a7"/>
        <w:ind w:left="0"/>
      </w:pPr>
      <w:r w:rsidRPr="0061735F">
        <w:t xml:space="preserve">Предлагается эвакуируемых доставлять непосредственно к транспортным узлам для перемещения в места постоянного жительства с учетом существующих возможностей внешних транспортных связей проектируемой территории. При этом, основным транспортом считать автомобильный. Способность по отправке </w:t>
      </w:r>
      <w:r w:rsidRPr="0061735F">
        <w:lastRenderedPageBreak/>
        <w:t>эвакуируемых принимается равной до 10 тыс. чел. в день с учетом прекращения приема «отдыхающих» течение до 1-х суток.</w:t>
      </w:r>
    </w:p>
    <w:p w14:paraId="2E966633" w14:textId="77777777" w:rsidR="00FD3C88" w:rsidRPr="0061735F" w:rsidRDefault="00FD3C88" w:rsidP="00FD3C88">
      <w:pPr>
        <w:pStyle w:val="a7"/>
        <w:ind w:left="0"/>
      </w:pPr>
      <w:r w:rsidRPr="0061735F">
        <w:t>В случае необходимости эвакуации населения из зоны ЧС эвакуацию проводить по маршрутам, наиболее защищенным от воздействия поражающих факторов – последствий ЧС (предлагаемые маршруты указаны в приложении 1).</w:t>
      </w:r>
    </w:p>
    <w:p w14:paraId="5ADB71FE" w14:textId="77777777" w:rsidR="00FD3C88" w:rsidRPr="0061735F" w:rsidRDefault="00FD3C88" w:rsidP="00FD3C88">
      <w:pPr>
        <w:pStyle w:val="a7"/>
        <w:ind w:left="0"/>
      </w:pPr>
      <w:r w:rsidRPr="0061735F">
        <w:t xml:space="preserve">Эвакуацию населения планировать и осуществлять комбинированным способом, обеспечивающим в сжатые (короткие) сроки вывоз в безопасную зону части </w:t>
      </w:r>
      <w:proofErr w:type="spellStart"/>
      <w:r w:rsidRPr="0061735F">
        <w:t>эваконаселения</w:t>
      </w:r>
      <w:proofErr w:type="spellEnd"/>
      <w:r w:rsidRPr="0061735F">
        <w:t xml:space="preserve"> всеми видами имеющегося транспорта независимо от форм собственности, с одновременным выводом остальной его части пешим порядком. При этом предусматривать максимальное использование всех возможностей транспорта.</w:t>
      </w:r>
    </w:p>
    <w:p w14:paraId="2FB0F158" w14:textId="77777777" w:rsidR="00FD3C88" w:rsidRPr="0061735F" w:rsidRDefault="00FD3C88" w:rsidP="00FD3C88">
      <w:pPr>
        <w:pStyle w:val="a7"/>
        <w:ind w:left="0"/>
      </w:pPr>
      <w:r w:rsidRPr="0061735F">
        <w:t xml:space="preserve">Численность населения, вывозимого транспортом, определять </w:t>
      </w:r>
      <w:proofErr w:type="spellStart"/>
      <w:r w:rsidRPr="0061735F">
        <w:t>эвакокомиссиями</w:t>
      </w:r>
      <w:proofErr w:type="spellEnd"/>
      <w:r w:rsidRPr="0061735F">
        <w:t xml:space="preserve"> в зависимости от наличия транспорта, состояния дорожной сети, ее пропускной способности и других местных условий.</w:t>
      </w:r>
    </w:p>
    <w:p w14:paraId="32278F2B" w14:textId="77777777" w:rsidR="00FD3C88" w:rsidRPr="0061735F" w:rsidRDefault="00FD3C88" w:rsidP="00FD3C88">
      <w:pPr>
        <w:pStyle w:val="a7"/>
        <w:ind w:left="0"/>
        <w:rPr>
          <w:i/>
          <w:u w:val="single"/>
        </w:rPr>
      </w:pPr>
    </w:p>
    <w:p w14:paraId="32AC2210" w14:textId="4897B795" w:rsidR="00FD3C88" w:rsidRPr="0061735F" w:rsidRDefault="00FD3C88" w:rsidP="00FD3C88">
      <w:pPr>
        <w:pStyle w:val="20"/>
      </w:pPr>
      <w:bookmarkStart w:id="304" w:name="_Toc497648846"/>
      <w:bookmarkStart w:id="305" w:name="_Toc103784471"/>
      <w:bookmarkStart w:id="306" w:name="_Toc195628056"/>
      <w:bookmarkEnd w:id="290"/>
      <w:bookmarkEnd w:id="291"/>
      <w:bookmarkEnd w:id="292"/>
      <w:r w:rsidRPr="00FD3C88">
        <w:t>18</w:t>
      </w:r>
      <w:r>
        <w:t>.5.</w:t>
      </w:r>
      <w:r w:rsidRPr="0061735F">
        <w:t xml:space="preserve"> Антитеррористические мероприятия</w:t>
      </w:r>
      <w:bookmarkEnd w:id="304"/>
      <w:bookmarkEnd w:id="305"/>
      <w:bookmarkEnd w:id="306"/>
    </w:p>
    <w:p w14:paraId="10A3978F" w14:textId="3CE0813C" w:rsidR="00FD3C88" w:rsidRPr="0061735F" w:rsidRDefault="00FD3C88" w:rsidP="00FD3C88">
      <w:pPr>
        <w:pStyle w:val="30"/>
      </w:pPr>
      <w:bookmarkStart w:id="307" w:name="_Toc497648847"/>
      <w:bookmarkStart w:id="308" w:name="_Toc103784472"/>
      <w:bookmarkStart w:id="309" w:name="_Toc195628057"/>
      <w:r w:rsidRPr="00FD3C88">
        <w:t>18</w:t>
      </w:r>
      <w:r>
        <w:t>.5.</w:t>
      </w:r>
      <w:r w:rsidRPr="0061735F">
        <w:t>1</w:t>
      </w:r>
      <w:r>
        <w:t>.</w:t>
      </w:r>
      <w:r w:rsidRPr="0061735F">
        <w:t xml:space="preserve"> Общие положения.</w:t>
      </w:r>
      <w:bookmarkEnd w:id="307"/>
      <w:bookmarkEnd w:id="308"/>
      <w:bookmarkEnd w:id="309"/>
    </w:p>
    <w:p w14:paraId="6EF9F0F5" w14:textId="77777777" w:rsidR="00FD3C88" w:rsidRPr="0061735F" w:rsidRDefault="00FD3C88" w:rsidP="00FD3C88">
      <w:pPr>
        <w:pStyle w:val="a7"/>
        <w:ind w:left="0"/>
      </w:pPr>
      <w:r w:rsidRPr="0061735F">
        <w:t xml:space="preserve">Настоящие рекомендации </w:t>
      </w:r>
      <w:r w:rsidRPr="0061735F">
        <w:rPr>
          <w:bCs/>
        </w:rPr>
        <w:t>по инженерной и технической защите территорий, зданий и помещений объектов</w:t>
      </w:r>
      <w:r w:rsidRPr="0061735F">
        <w:t xml:space="preserve"> подготовлены в соответствии с руководящими документами МВД России </w:t>
      </w:r>
      <w:r w:rsidRPr="0061735F">
        <w:rPr>
          <w:bCs/>
        </w:rPr>
        <w:t>РД 78.36.003-2002 [8]</w:t>
      </w:r>
      <w:r w:rsidRPr="0061735F">
        <w:t>, ППБ-01-03, другими нормативными актами и определяют порядок и способы оснащения средствами инженерной защиты и охранной сигнализации проектируемых, строящихся и реконструируемых зданий и помещений, а также методы повышения технической защищенности действующих объектов.</w:t>
      </w:r>
    </w:p>
    <w:p w14:paraId="059DE70F" w14:textId="77777777" w:rsidR="00FD3C88" w:rsidRPr="0061735F" w:rsidRDefault="00FD3C88" w:rsidP="00FD3C88">
      <w:pPr>
        <w:pStyle w:val="a7"/>
        <w:ind w:left="0"/>
      </w:pPr>
    </w:p>
    <w:p w14:paraId="15B5EE43" w14:textId="77777777" w:rsidR="00FD3C88" w:rsidRPr="0061735F" w:rsidRDefault="00FD3C88" w:rsidP="00FD3C88">
      <w:pPr>
        <w:pStyle w:val="a7"/>
        <w:ind w:left="0"/>
      </w:pPr>
      <w:r w:rsidRPr="0061735F">
        <w:t>Для определения необходимых мер обеспечения инженерной защиты и оснащения средствами охранной сигнализации объектов проводится их обследование с участием подразделения охраны.</w:t>
      </w:r>
    </w:p>
    <w:p w14:paraId="7F824293" w14:textId="77777777" w:rsidR="00FD3C88" w:rsidRPr="0061735F" w:rsidRDefault="00FD3C88" w:rsidP="00FD3C88">
      <w:pPr>
        <w:pStyle w:val="a7"/>
        <w:ind w:left="0"/>
      </w:pPr>
      <w:r w:rsidRPr="0061735F">
        <w:t>По завершении обследования составляется акт, в котором должны быть отражены: функциональные и строительные особенности объекта, характер и условия размещения служебных помещений, наличие в них материальных ценностей, характер обращаемой информации и документов, вид охраны, штатная численность личного состава, количество и дислокация постов, уровень инженерно-технической защиты объекта, необходимые мероприятия по технической укрепленности, предложения по составу систем и комплексов охранной, пожарной и тревожно-вызывной сигнализации.</w:t>
      </w:r>
    </w:p>
    <w:p w14:paraId="4340F11F" w14:textId="77777777" w:rsidR="00FD3C88" w:rsidRPr="0061735F" w:rsidRDefault="00FD3C88" w:rsidP="00FD3C88">
      <w:pPr>
        <w:pStyle w:val="a7"/>
        <w:ind w:left="0"/>
      </w:pPr>
      <w:r w:rsidRPr="0061735F">
        <w:t>Средства инженерной защиты и охранной сигнализации объектов, располагающихся в уникальных зданиях, проектируются и согласовываются индивидуально по результатам предпроектного обследования комиссией с участием представителя заказчика, проектной организации и подразделения охраны. При этом допускается отступление от настоящих рекомендаций и применение нестандартных технических решений, не ухудшающих надежность охраны объекта.</w:t>
      </w:r>
    </w:p>
    <w:p w14:paraId="2D6F0582" w14:textId="77777777" w:rsidR="00FD3C88" w:rsidRPr="0061735F" w:rsidRDefault="00FD3C88" w:rsidP="00FD3C88">
      <w:pPr>
        <w:pStyle w:val="a7"/>
        <w:ind w:left="0"/>
      </w:pPr>
      <w:r w:rsidRPr="0061735F">
        <w:t>По завершении предпроектного обследования составляется акт, в котором отражаются все принятые решения. Конкретные технические решения по такому объекту должны быть согласованы как с подразделением охраны, так и с другими заинтересованными органами Государственного надзора.</w:t>
      </w:r>
    </w:p>
    <w:p w14:paraId="17331E80" w14:textId="77777777" w:rsidR="00FD3C88" w:rsidRPr="0061735F" w:rsidRDefault="00FD3C88" w:rsidP="00FD3C88">
      <w:pPr>
        <w:pStyle w:val="a7"/>
        <w:ind w:left="0"/>
      </w:pPr>
      <w:r w:rsidRPr="0061735F">
        <w:lastRenderedPageBreak/>
        <w:t>Основой обеспечения надежной защиты объектов от преступных посягательств является надлежащая инженерно-техническая укрепленность в сочетании с оборудованием данного объекта системами охранной и тревожной сигнализации.</w:t>
      </w:r>
    </w:p>
    <w:p w14:paraId="1F25D8E9" w14:textId="77777777" w:rsidR="00FD3C88" w:rsidRPr="0061735F" w:rsidRDefault="00FD3C88" w:rsidP="00FD3C88">
      <w:pPr>
        <w:pStyle w:val="a7"/>
        <w:ind w:left="0"/>
      </w:pPr>
      <w:r w:rsidRPr="0061735F">
        <w:t>Системы контроля и управления доступом, охранного телевидения и оповещения применяются для усиления защиты объекта и оперативного реагирования. Применение указанных систем не является обязательным.</w:t>
      </w:r>
    </w:p>
    <w:p w14:paraId="09FF3645" w14:textId="77777777" w:rsidR="00FD3C88" w:rsidRPr="0061735F" w:rsidRDefault="00FD3C88" w:rsidP="00FD3C88">
      <w:pPr>
        <w:pStyle w:val="a7"/>
        <w:ind w:left="0"/>
      </w:pPr>
      <w:r w:rsidRPr="0061735F">
        <w:t>Конкретные технические решения по каждому такому объекту должны быть согласованы с Управлением (отделом) вневедомственной охраны при МВД, ГУВД, УВД субъектов Российской Федерации.</w:t>
      </w:r>
    </w:p>
    <w:p w14:paraId="1ED19D75" w14:textId="77777777" w:rsidR="00FD3C88" w:rsidRPr="0061735F" w:rsidRDefault="00FD3C88" w:rsidP="00FD3C88">
      <w:pPr>
        <w:pStyle w:val="a7"/>
        <w:ind w:left="0"/>
      </w:pPr>
      <w:r w:rsidRPr="0061735F">
        <w:t>Для оборудования объектов должны использоваться технические средства охраны, включенные в «Перечень технических средств вневедомственной охраны, разрешенных к применению в (текущем году)». При отсутствии в Перечне технических средств охраны с необходимыми для защиты объекта тактико-техническими характеристиками, допускается, по согласованию с ГУВО МВД России, использовать другие, имеющие российский сертификат соответствия.</w:t>
      </w:r>
    </w:p>
    <w:p w14:paraId="6A92414E" w14:textId="77777777" w:rsidR="00FD3C88" w:rsidRPr="0061735F" w:rsidRDefault="00FD3C88" w:rsidP="00FD3C88">
      <w:pPr>
        <w:pStyle w:val="a7"/>
        <w:ind w:left="0"/>
      </w:pPr>
      <w:r w:rsidRPr="0061735F">
        <w:t>Организация и проведение противопожарных мероприятий, включая оснащение объекта системой пожарной сигнализацией, осуществляется в соответствии с действующими нормативными документами Государственной противопожарной службы МЧС России.</w:t>
      </w:r>
    </w:p>
    <w:p w14:paraId="07E04932" w14:textId="77777777" w:rsidR="00FD3C88" w:rsidRPr="0061735F" w:rsidRDefault="00FD3C88" w:rsidP="00FD3C88">
      <w:pPr>
        <w:pStyle w:val="a7"/>
        <w:ind w:left="0"/>
      </w:pPr>
      <w:r w:rsidRPr="0061735F">
        <w:t>Пожарная сигнализация при наличии технической возможности, подключается на отдельные номера пультов централизованного наблюдения.</w:t>
      </w:r>
    </w:p>
    <w:p w14:paraId="4264C04E" w14:textId="77777777" w:rsidR="00FD3C88" w:rsidRPr="0061735F" w:rsidRDefault="00FD3C88" w:rsidP="00FD3C88">
      <w:pPr>
        <w:pStyle w:val="a7"/>
        <w:ind w:left="0"/>
      </w:pPr>
    </w:p>
    <w:p w14:paraId="2E325291" w14:textId="7C46CE73" w:rsidR="00FD3C88" w:rsidRPr="0061735F" w:rsidRDefault="00FD3C88" w:rsidP="00FD3C88">
      <w:pPr>
        <w:pStyle w:val="30"/>
      </w:pPr>
      <w:bookmarkStart w:id="310" w:name="_Toc497648848"/>
      <w:bookmarkStart w:id="311" w:name="_Toc103784473"/>
      <w:bookmarkStart w:id="312" w:name="_Toc195628058"/>
      <w:r w:rsidRPr="00FD3C88">
        <w:t>18</w:t>
      </w:r>
      <w:r>
        <w:t>.5</w:t>
      </w:r>
      <w:r w:rsidRPr="0061735F">
        <w:t>.2</w:t>
      </w:r>
      <w:r>
        <w:t>.</w:t>
      </w:r>
      <w:r w:rsidRPr="0061735F">
        <w:t xml:space="preserve"> Классификация объектов</w:t>
      </w:r>
      <w:bookmarkEnd w:id="310"/>
      <w:bookmarkEnd w:id="311"/>
      <w:bookmarkEnd w:id="312"/>
    </w:p>
    <w:p w14:paraId="5B966389" w14:textId="77777777" w:rsidR="00FD3C88" w:rsidRPr="0061735F" w:rsidRDefault="00FD3C88" w:rsidP="00FD3C88">
      <w:pPr>
        <w:pStyle w:val="a7"/>
        <w:ind w:left="0"/>
      </w:pPr>
      <w:r w:rsidRPr="0061735F">
        <w:t>В зависимости от значимости и концентрации материальных, художественных, исторических, культурных и культовых ценностей, размещенных на объекте, последствий от возможных преступных посягательств на них, все объекты, их помещения и территории подразделяются на две группы (категории): А и Б. Ввиду большого разнообразия разнородных объектов в каждой группе, они дополнительно подразделяются на две подгруппы каждая: AI и AII, БI и БII.</w:t>
      </w:r>
    </w:p>
    <w:p w14:paraId="337556F6" w14:textId="77777777" w:rsidR="00FD3C88" w:rsidRPr="0061735F" w:rsidRDefault="00FD3C88" w:rsidP="00FD3C88">
      <w:pPr>
        <w:pStyle w:val="a7"/>
        <w:ind w:left="0"/>
      </w:pPr>
      <w:r w:rsidRPr="0061735F">
        <w:t>Объекты подгрупп AI и AII - это объекты особо важные, повышенной опасности и жизнеобеспечения, противоправные действия (кража, грабеж, разбой, терроризм и другие) на которых, в соответствии с уголовным законодательством Российской Федерации могут привести к крупному, особо крупному экономическому или социальному ущербу государству, обществу, предприятию, экологии или иному владельцу имущества.</w:t>
      </w:r>
    </w:p>
    <w:p w14:paraId="3795ED31" w14:textId="77777777" w:rsidR="00FD3C88" w:rsidRPr="0061735F" w:rsidRDefault="00FD3C88" w:rsidP="00FD3C88">
      <w:pPr>
        <w:pStyle w:val="a7"/>
        <w:ind w:left="0"/>
      </w:pPr>
      <w:r w:rsidRPr="0061735F">
        <w:t>Объекты подгрупп БI и БII - это объекты, хищения на которых в соответствии с уголовным законодательством Российской Федерации могут привести к ущербу в размере до 500 минимальных размеров оплаты труда и свыше 500 соответственно.</w:t>
      </w:r>
    </w:p>
    <w:p w14:paraId="0DB931C4" w14:textId="77777777" w:rsidR="00FD3C88" w:rsidRPr="0061735F" w:rsidRDefault="00FD3C88" w:rsidP="00FD3C88">
      <w:pPr>
        <w:pStyle w:val="a7"/>
        <w:ind w:left="0"/>
      </w:pPr>
      <w:r w:rsidRPr="0061735F">
        <w:t>Каждой подгруппе объектов должен соответствовать определенный класс (степень) защиты конструктивных элементов (ограждающих конструкций и элементов инженерно-технической укрепленности). Класс защиты - комплексная оценка, учитывающая размещение, прочностные характеристики, особенности конструктивных элементов и показывающий степень достаточности обеспечения надлежащей защиты объекта, оборудованного системой охранной сигнализации.</w:t>
      </w:r>
    </w:p>
    <w:p w14:paraId="14B6F230" w14:textId="77777777" w:rsidR="00FD3C88" w:rsidRPr="0061735F" w:rsidRDefault="00FD3C88" w:rsidP="00FD3C88">
      <w:pPr>
        <w:pStyle w:val="a7"/>
        <w:ind w:left="0"/>
      </w:pPr>
    </w:p>
    <w:p w14:paraId="4975E7F0" w14:textId="7DB49AE4" w:rsidR="00FD3C88" w:rsidRPr="0061735F" w:rsidRDefault="00FD3C88" w:rsidP="00FD3C88">
      <w:pPr>
        <w:pStyle w:val="30"/>
      </w:pPr>
      <w:bookmarkStart w:id="313" w:name="_Toc243995012"/>
      <w:bookmarkStart w:id="314" w:name="_Toc497648849"/>
      <w:bookmarkStart w:id="315" w:name="_Toc103784474"/>
      <w:bookmarkStart w:id="316" w:name="_Toc195628059"/>
      <w:r w:rsidRPr="00FD3C88">
        <w:lastRenderedPageBreak/>
        <w:t>18</w:t>
      </w:r>
      <w:r>
        <w:t>.5.</w:t>
      </w:r>
      <w:r w:rsidRPr="0061735F">
        <w:t>3</w:t>
      </w:r>
      <w:r>
        <w:t>.</w:t>
      </w:r>
      <w:r w:rsidRPr="0061735F">
        <w:t xml:space="preserve"> Рекомендации по инженерно-технической укрепленности</w:t>
      </w:r>
      <w:bookmarkEnd w:id="313"/>
      <w:bookmarkEnd w:id="314"/>
      <w:bookmarkEnd w:id="315"/>
      <w:bookmarkEnd w:id="316"/>
    </w:p>
    <w:p w14:paraId="4B4FCD7C" w14:textId="77777777" w:rsidR="00FD3C88" w:rsidRPr="0061735F" w:rsidRDefault="00FD3C88" w:rsidP="00FD3C88">
      <w:pPr>
        <w:pStyle w:val="a7"/>
        <w:ind w:left="0"/>
      </w:pPr>
      <w:r w:rsidRPr="0061735F">
        <w:t>Ограждения периметра и отдельных участков территории</w:t>
      </w:r>
    </w:p>
    <w:p w14:paraId="4F8AEC15" w14:textId="77777777" w:rsidR="00FD3C88" w:rsidRPr="0061735F" w:rsidRDefault="00FD3C88" w:rsidP="00FD3C88">
      <w:pPr>
        <w:pStyle w:val="a7"/>
        <w:ind w:left="0"/>
      </w:pPr>
      <w:r w:rsidRPr="0061735F">
        <w:t>Ограждение подразделяется на основное, дополнительное и предупредительное.</w:t>
      </w:r>
    </w:p>
    <w:p w14:paraId="1F8FB9E6" w14:textId="77777777" w:rsidR="00FD3C88" w:rsidRPr="0061735F" w:rsidRDefault="00FD3C88" w:rsidP="00FD3C88">
      <w:pPr>
        <w:pStyle w:val="a7"/>
        <w:ind w:left="0"/>
      </w:pPr>
      <w:r w:rsidRPr="0061735F">
        <w:t>Ограждение должно исключать случайный проход людей (животных), въезд транспорта или затруднять проникновение нарушителей на охраняемую территорию, минуя КПП.</w:t>
      </w:r>
    </w:p>
    <w:p w14:paraId="67DB5EFB" w14:textId="77777777" w:rsidR="00FD3C88" w:rsidRPr="0061735F" w:rsidRDefault="00FD3C88" w:rsidP="00FD3C88">
      <w:pPr>
        <w:pStyle w:val="a7"/>
        <w:ind w:left="0"/>
      </w:pPr>
      <w:r w:rsidRPr="0061735F">
        <w:t>Ограждение должно выполняться в виде прямолинейных участков, с минимальным количеством изгибов и поворотов, ограничивающих наблюдение и затрудняющих применение технических средств охраны.</w:t>
      </w:r>
    </w:p>
    <w:p w14:paraId="65D7A663" w14:textId="77777777" w:rsidR="00FD3C88" w:rsidRPr="0061735F" w:rsidRDefault="00FD3C88" w:rsidP="00FD3C88">
      <w:pPr>
        <w:pStyle w:val="a7"/>
        <w:ind w:left="0"/>
      </w:pPr>
      <w:r w:rsidRPr="0061735F">
        <w:t>К ограждению не должны примыкать какие-либо пристройки, кроме зданий, являющихся продолжением периметра. Окна первых этажей этих зданий, выходящих на неохраняемую территорию должны оборудоваться металлическими решетками, а при необходимости - и металлическими сетками.</w:t>
      </w:r>
    </w:p>
    <w:p w14:paraId="1D1710B0" w14:textId="77777777" w:rsidR="00FD3C88" w:rsidRPr="0061735F" w:rsidRDefault="00FD3C88" w:rsidP="00FD3C88">
      <w:pPr>
        <w:pStyle w:val="a7"/>
        <w:ind w:left="0"/>
      </w:pPr>
      <w:r w:rsidRPr="0061735F">
        <w:t xml:space="preserve">Ограждение не должно иметь лазов, проломов и других повреждений, а также </w:t>
      </w:r>
      <w:proofErr w:type="spellStart"/>
      <w:r w:rsidRPr="0061735F">
        <w:t>незапираемых</w:t>
      </w:r>
      <w:proofErr w:type="spellEnd"/>
      <w:r w:rsidRPr="0061735F">
        <w:t xml:space="preserve"> дверей, ворот и калиток.</w:t>
      </w:r>
    </w:p>
    <w:p w14:paraId="18E7F8EC" w14:textId="77777777" w:rsidR="00FD3C88" w:rsidRPr="0061735F" w:rsidRDefault="00FD3C88" w:rsidP="00FD3C88">
      <w:pPr>
        <w:pStyle w:val="a7"/>
        <w:ind w:left="0"/>
      </w:pPr>
      <w:r w:rsidRPr="0061735F">
        <w:t>Дополнительное ограждение должно устанавливаться для усиления основного ограждения. Верхнее дополнительное ограждение устанавливается на основное ограждение, если высота последнего не менее 2,5 м. Оно может представлять собой козырек, выполненный из 3-4 рядов колючей проволоки, инженерное средство защиты типа «Спираль АRK» или иное устройство. Нижнее дополнительное ограждение для защиты от подкопа должно устанавливаться под основным ограждением с заглублением в грунт не менее 50 см. Оно должно выполняться в виде бетонированного цоколя или сварной решетки из прутков арматурной стали диаметром не менее 16 мм, с ячейками размерами не более 150x150 мм, сваренной в перекрестиях.</w:t>
      </w:r>
    </w:p>
    <w:p w14:paraId="16452611" w14:textId="77777777" w:rsidR="00FD3C88" w:rsidRPr="0061735F" w:rsidRDefault="00FD3C88" w:rsidP="00FD3C88">
      <w:pPr>
        <w:pStyle w:val="a7"/>
        <w:ind w:left="0"/>
      </w:pPr>
      <w:r w:rsidRPr="0061735F">
        <w:t>На крышах одноэтажных зданий, примыкающих к ограждению, следует также устанавливать дополнительное ограждение.</w:t>
      </w:r>
    </w:p>
    <w:p w14:paraId="75D213B8" w14:textId="77777777" w:rsidR="00FD3C88" w:rsidRPr="0061735F" w:rsidRDefault="00FD3C88" w:rsidP="00FD3C88">
      <w:pPr>
        <w:pStyle w:val="a7"/>
        <w:ind w:left="0"/>
      </w:pPr>
      <w:r w:rsidRPr="0061735F">
        <w:t>Предупредительное ограждение рекомендуется устанавливать на объектах подгруппы AI. Оно может располагаться как с внешней, так и/или с внутренней стороны основного ограждения. Высота предупредительного ограждения должна быть не менее 1,5 м. На предупредительном ограждении должны размещаться таблички типа: «Не подходить! Запретная зона» и другие.</w:t>
      </w:r>
    </w:p>
    <w:p w14:paraId="174B66DE" w14:textId="77777777" w:rsidR="00FD3C88" w:rsidRPr="0061735F" w:rsidRDefault="00FD3C88" w:rsidP="00FD3C88">
      <w:pPr>
        <w:pStyle w:val="a7"/>
        <w:ind w:left="0"/>
      </w:pPr>
      <w:r w:rsidRPr="0061735F">
        <w:t>Предупредительное ограждение должно быть просматриваемым и выполняться из штакетника, металлической сетки, гладкой или колючей проволоки или другого материала.</w:t>
      </w:r>
      <w:r w:rsidRPr="0061735F">
        <w:br/>
        <w:t>Для удобства обслуживания технических средств охраны, связи, оповещения и освещения, осмотра местности предупредительное внутреннее ограждение следует разбивать на отдельные участки. На каждом участке должна быть предусмотрена калитка.</w:t>
      </w:r>
    </w:p>
    <w:p w14:paraId="42B61137" w14:textId="77777777" w:rsidR="00FD3C88" w:rsidRPr="0061735F" w:rsidRDefault="00FD3C88" w:rsidP="00FD3C88">
      <w:pPr>
        <w:pStyle w:val="a7"/>
        <w:ind w:left="0"/>
      </w:pPr>
      <w:r w:rsidRPr="0061735F">
        <w:t>При невозможности оборудования уязвимых мест ограждения техническими средствами охраны, необходимо размещать в этих местах посты охраны (постовые «грибки») или проводить другие инженерно-технические и организационные мероприятия по усилению охраны.</w:t>
      </w:r>
    </w:p>
    <w:p w14:paraId="5DBF3828" w14:textId="77777777" w:rsidR="00FD3C88" w:rsidRPr="0061735F" w:rsidRDefault="00FD3C88" w:rsidP="00FD3C88">
      <w:pPr>
        <w:pStyle w:val="a7"/>
        <w:ind w:left="0"/>
      </w:pPr>
      <w:r w:rsidRPr="0061735F">
        <w:lastRenderedPageBreak/>
        <w:t>При необходимости (оговаривается в техническом задании, акте обследования) вдоль основного ограждения периметра между основным и внутренним предупредительным ограждениями устраивается зона отторжения.</w:t>
      </w:r>
    </w:p>
    <w:p w14:paraId="0BDA33D2" w14:textId="77777777" w:rsidR="00FD3C88" w:rsidRPr="0061735F" w:rsidRDefault="00FD3C88" w:rsidP="00FD3C88">
      <w:pPr>
        <w:pStyle w:val="a7"/>
        <w:ind w:left="0"/>
      </w:pPr>
      <w:r w:rsidRPr="0061735F">
        <w:t>В зоне отторжения размещаются:</w:t>
      </w:r>
    </w:p>
    <w:p w14:paraId="4D02B83C" w14:textId="77777777" w:rsidR="00FD3C88" w:rsidRPr="0061735F" w:rsidRDefault="00FD3C88" w:rsidP="00FD3C88">
      <w:pPr>
        <w:pStyle w:val="a7"/>
        <w:ind w:left="0"/>
      </w:pPr>
      <w:r w:rsidRPr="0061735F">
        <w:t>- средства охранной сигнализации;</w:t>
      </w:r>
    </w:p>
    <w:p w14:paraId="7C62B16E" w14:textId="77777777" w:rsidR="00FD3C88" w:rsidRPr="0061735F" w:rsidRDefault="00FD3C88" w:rsidP="00FD3C88">
      <w:pPr>
        <w:pStyle w:val="a7"/>
        <w:ind w:left="0"/>
      </w:pPr>
      <w:r w:rsidRPr="0061735F">
        <w:t>- охранное освещение, охранное телевидение;</w:t>
      </w:r>
    </w:p>
    <w:p w14:paraId="713DCEC8" w14:textId="77777777" w:rsidR="00FD3C88" w:rsidRPr="0061735F" w:rsidRDefault="00FD3C88" w:rsidP="00FD3C88">
      <w:pPr>
        <w:pStyle w:val="a7"/>
        <w:ind w:left="0"/>
      </w:pPr>
      <w:r w:rsidRPr="0061735F">
        <w:t>- посты охраны (постовые «грибки»);</w:t>
      </w:r>
    </w:p>
    <w:p w14:paraId="6B32B861" w14:textId="77777777" w:rsidR="00FD3C88" w:rsidRPr="0061735F" w:rsidRDefault="00FD3C88" w:rsidP="00FD3C88">
      <w:pPr>
        <w:pStyle w:val="a7"/>
        <w:ind w:left="0"/>
      </w:pPr>
      <w:r w:rsidRPr="0061735F">
        <w:t>- средства связи постов и нарядов охраны;</w:t>
      </w:r>
    </w:p>
    <w:p w14:paraId="13D84678" w14:textId="77777777" w:rsidR="00FD3C88" w:rsidRPr="0061735F" w:rsidRDefault="00FD3C88" w:rsidP="00FD3C88">
      <w:pPr>
        <w:pStyle w:val="a7"/>
        <w:ind w:left="0"/>
      </w:pPr>
      <w:r w:rsidRPr="0061735F">
        <w:t>- указательные и предупредительные знаки.</w:t>
      </w:r>
    </w:p>
    <w:p w14:paraId="6B142C5A" w14:textId="77777777" w:rsidR="00FD3C88" w:rsidRPr="0061735F" w:rsidRDefault="00FD3C88" w:rsidP="00FD3C88">
      <w:pPr>
        <w:pStyle w:val="a7"/>
        <w:ind w:left="0"/>
      </w:pPr>
      <w:r w:rsidRPr="0061735F">
        <w:t xml:space="preserve">Зона отторжения должна быть тщательно спланирована и расчищена. В ней не должно быть никаких строений и предметов, затрудняющих применение технических средств охраны и действия службы безопасности. Зона отторжения может быть использована для организации охраны объекта с помощью служебных собак. В этом случае зона отторжения должна иметь предупредительное сетчатое или </w:t>
      </w:r>
      <w:proofErr w:type="spellStart"/>
      <w:r w:rsidRPr="0061735F">
        <w:t>штакетное</w:t>
      </w:r>
      <w:proofErr w:type="spellEnd"/>
      <w:r w:rsidRPr="0061735F">
        <w:t xml:space="preserve"> ограждение высотой не менее 2,5 м. Ширина зоны отторжения, в которой размещаются технические средства охраны периметра, должна превышать ширину их зоны обнаружения.</w:t>
      </w:r>
    </w:p>
    <w:p w14:paraId="7FF672D3" w14:textId="77777777" w:rsidR="00FD3C88" w:rsidRPr="0061735F" w:rsidRDefault="00FD3C88" w:rsidP="00FD3C88">
      <w:pPr>
        <w:pStyle w:val="a7"/>
        <w:ind w:left="0"/>
      </w:pPr>
      <w:r w:rsidRPr="0061735F">
        <w:t>Для обнаружения следов посторонних лиц при попытке проникновения через охраняемый периметр, следует применять КСП, которая представляет собой полосу разрыхленного и выровненного грунта шириной не менее 3,0 м. При ограниченной зоне отторжения вдоль периметра допускается уменьшение ширины КСП до 1,5 м.</w:t>
      </w:r>
    </w:p>
    <w:p w14:paraId="2CA00BDA" w14:textId="77777777" w:rsidR="00FD3C88" w:rsidRPr="0061735F" w:rsidRDefault="00FD3C88" w:rsidP="00FD3C88">
      <w:pPr>
        <w:pStyle w:val="a7"/>
        <w:ind w:left="0"/>
      </w:pPr>
      <w:r w:rsidRPr="0061735F">
        <w:t xml:space="preserve">На скальных участках местности КСП создается посредством </w:t>
      </w:r>
      <w:proofErr w:type="spellStart"/>
      <w:r w:rsidRPr="0061735F">
        <w:t>насыпания</w:t>
      </w:r>
      <w:proofErr w:type="spellEnd"/>
      <w:r w:rsidRPr="0061735F">
        <w:t xml:space="preserve"> песка или разрыхленного грунта. Устройство КСП на заснеженных и песчаных участках местности не требуется.</w:t>
      </w:r>
    </w:p>
    <w:p w14:paraId="12F38623" w14:textId="77777777" w:rsidR="00FD3C88" w:rsidRPr="0061735F" w:rsidRDefault="00FD3C88" w:rsidP="00FD3C88">
      <w:pPr>
        <w:pStyle w:val="a7"/>
        <w:ind w:left="0"/>
      </w:pPr>
      <w:r w:rsidRPr="0061735F">
        <w:t>На КСП не должно быть предметов, способствующих проходу нарушителей и затрудняющих обнаружение их следов.</w:t>
      </w:r>
    </w:p>
    <w:p w14:paraId="236D9B53" w14:textId="77777777" w:rsidR="00FD3C88" w:rsidRPr="0061735F" w:rsidRDefault="00FD3C88" w:rsidP="00FD3C88">
      <w:pPr>
        <w:pStyle w:val="a7"/>
        <w:ind w:left="0"/>
      </w:pPr>
    </w:p>
    <w:p w14:paraId="3EEC71E1" w14:textId="77777777" w:rsidR="00FD3C88" w:rsidRPr="0061735F" w:rsidRDefault="00FD3C88" w:rsidP="00FD3C88">
      <w:pPr>
        <w:pStyle w:val="a7"/>
        <w:ind w:left="0"/>
      </w:pPr>
      <w:r w:rsidRPr="0061735F">
        <w:t>Ворота, калитки</w:t>
      </w:r>
    </w:p>
    <w:p w14:paraId="0FD99D75" w14:textId="77777777" w:rsidR="00FD3C88" w:rsidRPr="0061735F" w:rsidRDefault="00FD3C88" w:rsidP="00FD3C88">
      <w:pPr>
        <w:pStyle w:val="a7"/>
        <w:ind w:left="0"/>
      </w:pPr>
      <w:r w:rsidRPr="0061735F">
        <w:t>Ворота устанавливаются на автомобильных и железнодорожных въездах на территорию объекта. По периметру территории охраняемого объекта могут устанавливаться как основные, так и запасные или аварийные ворота.</w:t>
      </w:r>
    </w:p>
    <w:p w14:paraId="2A7A4761" w14:textId="77777777" w:rsidR="00FD3C88" w:rsidRPr="0061735F" w:rsidRDefault="00FD3C88" w:rsidP="00FD3C88">
      <w:pPr>
        <w:pStyle w:val="a7"/>
        <w:ind w:left="0"/>
      </w:pPr>
      <w:r w:rsidRPr="0061735F">
        <w:t>Конструкция ворот должна обеспечивать их жесткую фиксацию в закрытом положении.</w:t>
      </w:r>
    </w:p>
    <w:p w14:paraId="30111EB8" w14:textId="77777777" w:rsidR="00FD3C88" w:rsidRPr="0061735F" w:rsidRDefault="00FD3C88" w:rsidP="00FD3C88">
      <w:pPr>
        <w:pStyle w:val="a7"/>
        <w:ind w:left="0"/>
      </w:pPr>
      <w:r w:rsidRPr="0061735F">
        <w:t>Ворота с электроприводом и дистанционным управлением должны оборудоваться устройствами аварийной остановки и открытия вручную на случай неисправности или отключения электропитания.</w:t>
      </w:r>
    </w:p>
    <w:p w14:paraId="1BD44174" w14:textId="77777777" w:rsidR="00FD3C88" w:rsidRPr="0061735F" w:rsidRDefault="00FD3C88" w:rsidP="00FD3C88">
      <w:pPr>
        <w:pStyle w:val="a7"/>
        <w:ind w:left="0"/>
      </w:pPr>
      <w:r w:rsidRPr="0061735F">
        <w:t>Ворота следует оборудовать ограничителями или стопорами для предотвращения произвольного открывания (движения). Запирающие и блокирующие устройства при закрытом состоянии ворот должны обеспечивать соответствующую устойчивость к разрушающим воздействиям и сохранять работоспособность при повышенной влажности в широком диапазоне температур окружающего воздуха (минус 40 до +50 °С), прямом воздействии воды, снега, града, песка и других факторов.</w:t>
      </w:r>
    </w:p>
    <w:p w14:paraId="38DFB2FE" w14:textId="77777777" w:rsidR="00FD3C88" w:rsidRPr="0061735F" w:rsidRDefault="00FD3C88" w:rsidP="00FD3C88">
      <w:pPr>
        <w:pStyle w:val="a7"/>
        <w:ind w:left="0"/>
      </w:pPr>
      <w:r w:rsidRPr="0061735F">
        <w:t>При использовании замков в качестве запирающих устройств основных ворот, следует устанавливать замки гаражного типа или висячие (навесные).</w:t>
      </w:r>
    </w:p>
    <w:p w14:paraId="78E2886C" w14:textId="77777777" w:rsidR="00FD3C88" w:rsidRPr="0061735F" w:rsidRDefault="00FD3C88" w:rsidP="00FD3C88">
      <w:pPr>
        <w:pStyle w:val="a7"/>
        <w:ind w:left="0"/>
      </w:pPr>
      <w:r w:rsidRPr="0061735F">
        <w:lastRenderedPageBreak/>
        <w:t>Редко открываемые ворота (запасные или аварийные) со стороны охраняемой территории должны запираться на засовы и висячие (навесные) замки.</w:t>
      </w:r>
    </w:p>
    <w:p w14:paraId="25988262" w14:textId="77777777" w:rsidR="00FD3C88" w:rsidRPr="0061735F" w:rsidRDefault="00FD3C88" w:rsidP="00FD3C88">
      <w:pPr>
        <w:pStyle w:val="a7"/>
        <w:ind w:left="0"/>
      </w:pPr>
      <w:r w:rsidRPr="0061735F">
        <w:t xml:space="preserve">Калитку следует запирать на врезной, накладной замок или на засов с висячим замком. </w:t>
      </w:r>
    </w:p>
    <w:p w14:paraId="66CEB9D9" w14:textId="77777777" w:rsidR="00FD3C88" w:rsidRPr="0061735F" w:rsidRDefault="00FD3C88" w:rsidP="00FD3C88">
      <w:pPr>
        <w:pStyle w:val="a7"/>
        <w:ind w:left="0"/>
      </w:pPr>
      <w:r w:rsidRPr="0061735F">
        <w:t xml:space="preserve">На отдельных участках территории и с внешней стороны ворот на объектах подгруппы AI следует устанавливать специальные устройства для ограничения скорости движения автотранспорта, а на особо важных объектах - </w:t>
      </w:r>
      <w:proofErr w:type="spellStart"/>
      <w:r w:rsidRPr="0061735F">
        <w:t>противотаранные</w:t>
      </w:r>
      <w:proofErr w:type="spellEnd"/>
      <w:r w:rsidRPr="0061735F">
        <w:t xml:space="preserve"> устройства или использовать шлюзовую систему ворот.</w:t>
      </w:r>
    </w:p>
    <w:p w14:paraId="23BCA847" w14:textId="77777777" w:rsidR="00FD3C88" w:rsidRPr="0061735F" w:rsidRDefault="00FD3C88" w:rsidP="00FD3C88">
      <w:pPr>
        <w:pStyle w:val="a7"/>
        <w:ind w:left="0"/>
      </w:pPr>
    </w:p>
    <w:p w14:paraId="17907B98" w14:textId="77777777" w:rsidR="00FD3C88" w:rsidRPr="0061735F" w:rsidRDefault="00FD3C88" w:rsidP="00FD3C88">
      <w:pPr>
        <w:pStyle w:val="a7"/>
        <w:ind w:left="0"/>
      </w:pPr>
      <w:r w:rsidRPr="0061735F">
        <w:t>Контрольно-пропускной пункт</w:t>
      </w:r>
    </w:p>
    <w:p w14:paraId="1CE23ADB" w14:textId="77777777" w:rsidR="00FD3C88" w:rsidRPr="0061735F" w:rsidRDefault="00FD3C88" w:rsidP="00FD3C88">
      <w:pPr>
        <w:pStyle w:val="a7"/>
        <w:ind w:left="0"/>
      </w:pPr>
      <w:r w:rsidRPr="0061735F">
        <w:t>Объект, на котором установлен пропускной режим или планируется его введение, должен оборудоваться КПП для прохода людей и проезда транспорта.</w:t>
      </w:r>
    </w:p>
    <w:p w14:paraId="2DF8A5B9" w14:textId="77777777" w:rsidR="00FD3C88" w:rsidRPr="0061735F" w:rsidRDefault="00FD3C88" w:rsidP="00FD3C88">
      <w:pPr>
        <w:pStyle w:val="a7"/>
        <w:ind w:left="0"/>
      </w:pPr>
      <w:r w:rsidRPr="0061735F">
        <w:t>КПП должен обеспечивать необходимую пропускную способность прохода людей и проезда транспорта.</w:t>
      </w:r>
    </w:p>
    <w:p w14:paraId="36FA6C98" w14:textId="77777777" w:rsidR="00FD3C88" w:rsidRPr="0061735F" w:rsidRDefault="00FD3C88" w:rsidP="00FD3C88">
      <w:pPr>
        <w:pStyle w:val="a7"/>
        <w:ind w:left="0"/>
      </w:pPr>
      <w:r w:rsidRPr="0061735F">
        <w:t>В зависимости от категории объекта на КПП рекомендуется предусмотреть:</w:t>
      </w:r>
    </w:p>
    <w:p w14:paraId="4024DA83" w14:textId="77777777" w:rsidR="00FD3C88" w:rsidRPr="0061735F" w:rsidRDefault="00FD3C88" w:rsidP="00FD3C88">
      <w:pPr>
        <w:pStyle w:val="a7"/>
        <w:ind w:left="0"/>
      </w:pPr>
      <w:r w:rsidRPr="0061735F">
        <w:t>помещение для хранения и оформления пропусков (карточек);</w:t>
      </w:r>
    </w:p>
    <w:p w14:paraId="60DF9E84" w14:textId="77777777" w:rsidR="00FD3C88" w:rsidRPr="0061735F" w:rsidRDefault="00FD3C88" w:rsidP="00FD3C88">
      <w:pPr>
        <w:pStyle w:val="a7"/>
        <w:ind w:left="0"/>
      </w:pPr>
      <w:r w:rsidRPr="0061735F">
        <w:t>камеру хранения личных вещей персонала и посетителей объекта;</w:t>
      </w:r>
    </w:p>
    <w:p w14:paraId="7DD1205D" w14:textId="77777777" w:rsidR="00FD3C88" w:rsidRPr="0061735F" w:rsidRDefault="00FD3C88" w:rsidP="00FD3C88">
      <w:pPr>
        <w:pStyle w:val="a7"/>
        <w:ind w:left="0"/>
      </w:pPr>
      <w:r w:rsidRPr="0061735F">
        <w:t>комнату досмотра;</w:t>
      </w:r>
    </w:p>
    <w:p w14:paraId="5AD39DFF" w14:textId="77777777" w:rsidR="00FD3C88" w:rsidRPr="0061735F" w:rsidRDefault="00FD3C88" w:rsidP="00FD3C88">
      <w:pPr>
        <w:pStyle w:val="a7"/>
        <w:ind w:left="0"/>
      </w:pPr>
      <w:r w:rsidRPr="0061735F">
        <w:t>помещение для сотрудников охраны и размещения технических средств охраны.</w:t>
      </w:r>
    </w:p>
    <w:p w14:paraId="0361368D" w14:textId="77777777" w:rsidR="00FD3C88" w:rsidRPr="0061735F" w:rsidRDefault="00FD3C88" w:rsidP="00FD3C88">
      <w:pPr>
        <w:pStyle w:val="a7"/>
        <w:ind w:left="0"/>
      </w:pPr>
      <w:r w:rsidRPr="0061735F">
        <w:t>Устройства управления механизмами открывания, прохода/проезда, охранным освещением и стационарными средствами досмотра должны размещаться в помещении КПП или на его наружной стене со стороны охраняемой территории. В последнем случае должен исключаться доступ к устройствам управления посторонних лиц.</w:t>
      </w:r>
    </w:p>
    <w:p w14:paraId="43767CD0" w14:textId="77777777" w:rsidR="00FD3C88" w:rsidRPr="0061735F" w:rsidRDefault="00FD3C88" w:rsidP="00FD3C88">
      <w:pPr>
        <w:pStyle w:val="a7"/>
        <w:ind w:left="0"/>
      </w:pPr>
      <w:r w:rsidRPr="0061735F">
        <w:t>Для осмотра автотранспорта на КПП должны быть оборудованы смотровые площадки, эстакады, а для осмотра железнодорожного транспорта - вышки с площадками.</w:t>
      </w:r>
    </w:p>
    <w:p w14:paraId="339F1D3E" w14:textId="77777777" w:rsidR="00FD3C88" w:rsidRPr="0061735F" w:rsidRDefault="00FD3C88" w:rsidP="00FD3C88">
      <w:pPr>
        <w:pStyle w:val="a7"/>
        <w:ind w:left="0"/>
      </w:pPr>
      <w:r w:rsidRPr="0061735F">
        <w:t>Окна КПП и двери должны оборудоваться защитными конструкциями, соответствующего класса защиты. Для контроля подъезжающего транспорта и прибывающих граждан сплошные ворота и входная дверь на территорию объекта должны быть оборудованы смотровыми окошками или «глазками».</w:t>
      </w:r>
    </w:p>
    <w:p w14:paraId="7A3199A7" w14:textId="77777777" w:rsidR="00FD3C88" w:rsidRPr="0061735F" w:rsidRDefault="00FD3C88" w:rsidP="00FD3C88">
      <w:pPr>
        <w:pStyle w:val="a7"/>
        <w:ind w:left="0"/>
      </w:pPr>
      <w:r w:rsidRPr="0061735F">
        <w:t>Для прохода людей через КПП необходимо предусмотреть коридор, оборудованный турникетами.</w:t>
      </w:r>
    </w:p>
    <w:p w14:paraId="5BE09C78" w14:textId="77777777" w:rsidR="00FD3C88" w:rsidRPr="0061735F" w:rsidRDefault="00FD3C88" w:rsidP="00FD3C88">
      <w:pPr>
        <w:pStyle w:val="a7"/>
        <w:ind w:left="0"/>
      </w:pPr>
    </w:p>
    <w:p w14:paraId="52DF8AB9" w14:textId="77777777" w:rsidR="00FD3C88" w:rsidRPr="0061735F" w:rsidRDefault="00FD3C88" w:rsidP="00FD3C88">
      <w:pPr>
        <w:pStyle w:val="a7"/>
        <w:ind w:left="0"/>
      </w:pPr>
      <w:proofErr w:type="spellStart"/>
      <w:r w:rsidRPr="0061735F">
        <w:t>Водопропуски</w:t>
      </w:r>
      <w:proofErr w:type="spellEnd"/>
      <w:r w:rsidRPr="0061735F">
        <w:t>, воздушные трубопроводы, подземные коллекторы</w:t>
      </w:r>
    </w:p>
    <w:p w14:paraId="64D9C0F5" w14:textId="77777777" w:rsidR="00FD3C88" w:rsidRPr="0061735F" w:rsidRDefault="00FD3C88" w:rsidP="00FD3C88">
      <w:pPr>
        <w:pStyle w:val="a7"/>
        <w:ind w:left="0"/>
      </w:pPr>
      <w:proofErr w:type="spellStart"/>
      <w:r w:rsidRPr="0061735F">
        <w:t>Водопропуски</w:t>
      </w:r>
      <w:proofErr w:type="spellEnd"/>
      <w:r w:rsidRPr="0061735F">
        <w:t xml:space="preserve"> сточных или проточных вод, подземные коллекторы (кабельные, канализационные) при диаметре труб или коллектора от 300 до 500 мм, выходящие с территории объектов подгруппы AI должны оборудоваться на выходе с охраняемого объекта металлическими решетками. Решетки должны изготовляться из прутков арматурной стали диаметром не менее 16 мм, образующих ячейки размером не более чем 150x150 мм, сваренных в перекрестиях. В трубах или коллекторах большего диаметра, где есть возможность применения инструмента взлома, необходимо устанавливать решетки, заблокированные охранной сигнализацией на разрушение или открывание.</w:t>
      </w:r>
    </w:p>
    <w:p w14:paraId="10CC6A79" w14:textId="77777777" w:rsidR="00FD3C88" w:rsidRPr="0061735F" w:rsidRDefault="00FD3C88" w:rsidP="00FD3C88">
      <w:pPr>
        <w:pStyle w:val="a7"/>
        <w:ind w:left="0"/>
      </w:pPr>
      <w:r w:rsidRPr="0061735F">
        <w:lastRenderedPageBreak/>
        <w:t>Воздушные трубопроводы, пересекающие ограждения периметра, должны оборудоваться элементами дополнительного ограждения: козырьком из колючей проволоки или инженерным средством защиты типа «Спираль АКЛ». Инженерное средство защиты "Спираль АКЛ" разворачивается по верху трубопровода или вокруг него.</w:t>
      </w:r>
    </w:p>
    <w:p w14:paraId="0D1D53EA" w14:textId="77777777" w:rsidR="00FD3C88" w:rsidRPr="0061735F" w:rsidRDefault="00FD3C88" w:rsidP="00FD3C88">
      <w:pPr>
        <w:pStyle w:val="a7"/>
        <w:ind w:left="0"/>
      </w:pPr>
    </w:p>
    <w:p w14:paraId="3928F513" w14:textId="77777777" w:rsidR="00FD3C88" w:rsidRPr="0061735F" w:rsidRDefault="00FD3C88" w:rsidP="00FD3C88">
      <w:pPr>
        <w:pStyle w:val="a7"/>
        <w:ind w:left="0"/>
      </w:pPr>
      <w:r w:rsidRPr="0061735F">
        <w:t>Стены, перекрытия, перегородки зданий и помещений</w:t>
      </w:r>
    </w:p>
    <w:p w14:paraId="734EB52A" w14:textId="77777777" w:rsidR="00FD3C88" w:rsidRPr="0061735F" w:rsidRDefault="00FD3C88" w:rsidP="00FD3C88">
      <w:pPr>
        <w:pStyle w:val="a7"/>
        <w:ind w:left="0"/>
      </w:pPr>
      <w:r w:rsidRPr="0061735F">
        <w:t>Наружные и внутренние стены зданий, перекрытия пола и потолка помещений объектов должны быть труднопреодолимым препятствием для проникновения нарушителей и иметь соответствующий класс защиты от взлома, который достигается правильным выбором строительных материалов для их изготовления.</w:t>
      </w:r>
    </w:p>
    <w:p w14:paraId="2D88EF3D" w14:textId="77777777" w:rsidR="00FD3C88" w:rsidRPr="0061735F" w:rsidRDefault="00FD3C88" w:rsidP="00FD3C88">
      <w:pPr>
        <w:pStyle w:val="a7"/>
        <w:ind w:left="0"/>
      </w:pPr>
      <w:r w:rsidRPr="0061735F">
        <w:t>Усиление стен, перекрытий и перегородок металлическими решетками (сетками) должно производиться по всей площади, устанавливаемыми с внутренней стороны помещения. Решетки (сетки) привариваются к прочно заделанным в стену на глубину 80 мм стальным анкерам диаметром не менее 12 мм (к закладным деталям из стальной полосы 100x50x6 мм, пристреливаемым четырьмя дюбелями), с шагом не более 500x500 мм. После установки решетки (сетки) должны быть замаскированы штукатуркой или облицовочными панелями.</w:t>
      </w:r>
    </w:p>
    <w:p w14:paraId="794ECF0C" w14:textId="77777777" w:rsidR="00FD3C88" w:rsidRPr="0061735F" w:rsidRDefault="00FD3C88" w:rsidP="00FD3C88">
      <w:pPr>
        <w:pStyle w:val="a7"/>
        <w:ind w:left="0"/>
      </w:pPr>
      <w:r w:rsidRPr="0061735F">
        <w:t>Допускается, по согласованию с подразделением вневедомственной охраны, установка решетки (сетки) с наружной стороны помещения.</w:t>
      </w:r>
    </w:p>
    <w:p w14:paraId="5F6A0208" w14:textId="77777777" w:rsidR="00FD3C88" w:rsidRPr="0061735F" w:rsidRDefault="00FD3C88" w:rsidP="00FD3C88">
      <w:pPr>
        <w:pStyle w:val="a7"/>
        <w:ind w:left="0"/>
      </w:pPr>
    </w:p>
    <w:p w14:paraId="00DCE4B9" w14:textId="77777777" w:rsidR="00FD3C88" w:rsidRPr="0061735F" w:rsidRDefault="00FD3C88" w:rsidP="00FD3C88">
      <w:pPr>
        <w:pStyle w:val="a7"/>
        <w:ind w:left="0"/>
      </w:pPr>
      <w:r w:rsidRPr="0061735F">
        <w:t>Дверные конструкции</w:t>
      </w:r>
    </w:p>
    <w:p w14:paraId="353F2B54" w14:textId="77777777" w:rsidR="00FD3C88" w:rsidRPr="0061735F" w:rsidRDefault="00FD3C88" w:rsidP="00FD3C88">
      <w:pPr>
        <w:pStyle w:val="a7"/>
        <w:ind w:left="0"/>
      </w:pPr>
      <w:r w:rsidRPr="0061735F">
        <w:t xml:space="preserve">Дверные конструкции должны обеспечивать надежную защиту помещений объекта и обладать достаточным классом защиты к разрушающим воздействиям. </w:t>
      </w:r>
    </w:p>
    <w:p w14:paraId="536E101B" w14:textId="77777777" w:rsidR="00FD3C88" w:rsidRPr="0061735F" w:rsidRDefault="00FD3C88" w:rsidP="00FD3C88">
      <w:pPr>
        <w:pStyle w:val="a7"/>
        <w:ind w:left="0"/>
      </w:pPr>
      <w:r w:rsidRPr="0061735F">
        <w:t>Входные наружные двери на объект, по возможности, должны открываться наружу. Их следует оборудовать не менее двумя врезными (накладными) замками, установленными на расстоянии не менее 300 мм друг от друга или одним врезным (накладным) и одним висячим замками.</w:t>
      </w:r>
    </w:p>
    <w:p w14:paraId="406CB1F0" w14:textId="77777777" w:rsidR="00FD3C88" w:rsidRPr="0061735F" w:rsidRDefault="00FD3C88" w:rsidP="00FD3C88">
      <w:pPr>
        <w:pStyle w:val="a7"/>
        <w:ind w:left="0"/>
      </w:pPr>
      <w:r w:rsidRPr="0061735F">
        <w:t>Двухстворчатые двери должны оборудоваться двумя стопорными задвижками (шпингалетами), устанавливаемыми в верхней и нижней части одного дверного полотна. Сечение задвижки должно быть не менее 100 мм2, глубина отверстия для нее — не менее 30 мм.</w:t>
      </w:r>
    </w:p>
    <w:p w14:paraId="24F32958" w14:textId="77777777" w:rsidR="00FD3C88" w:rsidRPr="0061735F" w:rsidRDefault="00FD3C88" w:rsidP="00FD3C88">
      <w:pPr>
        <w:pStyle w:val="a7"/>
        <w:ind w:left="0"/>
      </w:pPr>
      <w:r w:rsidRPr="0061735F">
        <w:t>Дверные проемы (тамбуры) центрального и запасных входов на объект, при отсутствии около них постов охраны, следует оборудовать дополнительной запирающейся дверью.</w:t>
      </w:r>
    </w:p>
    <w:p w14:paraId="1F85D0B0" w14:textId="77777777" w:rsidR="00FD3C88" w:rsidRPr="0061735F" w:rsidRDefault="00FD3C88" w:rsidP="00FD3C88">
      <w:pPr>
        <w:pStyle w:val="a7"/>
        <w:ind w:left="0"/>
      </w:pPr>
      <w:r w:rsidRPr="0061735F">
        <w:t>При невозможности установки дополнительных дверей необходимо входные двери блокировать техническими средствами охраны раннего обнаружения, выдающие тревожное извещение при попытке подбора ключей или взлома двери.</w:t>
      </w:r>
    </w:p>
    <w:p w14:paraId="6BA3C0DC" w14:textId="77777777" w:rsidR="00FD3C88" w:rsidRPr="0061735F" w:rsidRDefault="00FD3C88" w:rsidP="00FD3C88">
      <w:pPr>
        <w:pStyle w:val="a7"/>
        <w:ind w:left="0"/>
      </w:pPr>
    </w:p>
    <w:p w14:paraId="042A985C" w14:textId="77777777" w:rsidR="00FD3C88" w:rsidRPr="0061735F" w:rsidRDefault="00FD3C88" w:rsidP="00FD3C88">
      <w:pPr>
        <w:pStyle w:val="a7"/>
        <w:ind w:left="0"/>
      </w:pPr>
      <w:r w:rsidRPr="0061735F">
        <w:t>Оконные конструкции</w:t>
      </w:r>
    </w:p>
    <w:p w14:paraId="7123AC34" w14:textId="77777777" w:rsidR="00FD3C88" w:rsidRPr="0061735F" w:rsidRDefault="00FD3C88" w:rsidP="00FD3C88">
      <w:pPr>
        <w:pStyle w:val="a7"/>
        <w:ind w:left="0"/>
      </w:pPr>
      <w:r w:rsidRPr="0061735F">
        <w:t>Оконные конструкции (окна, форточки, фрамуги) во всех помещениях охраняемого объекта должны быть остеклены, иметь надежные и исправные запирающие устройства. Стекла должны быть жестко закреплены в пазах.</w:t>
      </w:r>
    </w:p>
    <w:p w14:paraId="00923C3C" w14:textId="77777777" w:rsidR="00FD3C88" w:rsidRPr="0061735F" w:rsidRDefault="00FD3C88" w:rsidP="00FD3C88">
      <w:pPr>
        <w:pStyle w:val="a7"/>
        <w:ind w:left="0"/>
      </w:pPr>
      <w:r w:rsidRPr="0061735F">
        <w:t xml:space="preserve">Оконные конструкции должны обеспечивать надежную защиту помещений объекта и обладать достаточным классом защиты к разрушающим воздействиям. </w:t>
      </w:r>
    </w:p>
    <w:p w14:paraId="051D684C" w14:textId="77777777" w:rsidR="00FD3C88" w:rsidRPr="0061735F" w:rsidRDefault="00FD3C88" w:rsidP="00FD3C88">
      <w:pPr>
        <w:pStyle w:val="a7"/>
        <w:ind w:left="0"/>
      </w:pPr>
      <w:r w:rsidRPr="0061735F">
        <w:lastRenderedPageBreak/>
        <w:t>Оконные проемы касс предприятий, сейфовых и оружейных комнат, других специальных помещений, требующих повышенных мер защиты, независимо от этажности, в обязательном порядке должны быть оборудованы защитными конструкциями или защитным остеклением.</w:t>
      </w:r>
    </w:p>
    <w:p w14:paraId="5436DC50" w14:textId="77777777" w:rsidR="00FD3C88" w:rsidRPr="0061735F" w:rsidRDefault="00FD3C88" w:rsidP="00FD3C88">
      <w:pPr>
        <w:pStyle w:val="a7"/>
        <w:ind w:left="0"/>
      </w:pPr>
      <w:r w:rsidRPr="0061735F">
        <w:t>При оборудовании оконных конструкций металлическими решетками, их следует устанавливать с внутренней стороны помещения или между рамами. В отдельных случаях допускается, по согласованию с подразделением вневедомственной охраны, установка решеток с наружной стороны при их обязательной защите техническими средствами охраны.</w:t>
      </w:r>
    </w:p>
    <w:p w14:paraId="57AED0F2" w14:textId="77777777" w:rsidR="00FD3C88" w:rsidRPr="0061735F" w:rsidRDefault="00FD3C88" w:rsidP="00FD3C88">
      <w:pPr>
        <w:pStyle w:val="a7"/>
        <w:ind w:left="0"/>
      </w:pPr>
      <w:r w:rsidRPr="0061735F">
        <w:t>Если все оконные проемы помещения оборудуются решетками, одна из них делается открывающейся (распашной, раздвижной). Решетка должна запираться с внутренней стороны помещения на замок соответствующего класса защиты или на иное устройство, обеспечивающее надежное запирание решетки и эвакуацию людей из помещения в экстремальных ситуациях.</w:t>
      </w:r>
    </w:p>
    <w:p w14:paraId="6892B35F" w14:textId="77777777" w:rsidR="00FD3C88" w:rsidRPr="0061735F" w:rsidRDefault="00FD3C88" w:rsidP="00FD3C88">
      <w:pPr>
        <w:pStyle w:val="a7"/>
        <w:ind w:left="0"/>
      </w:pPr>
      <w:r w:rsidRPr="0061735F">
        <w:t>Для больших помещений с количеством окон более 5, количество открывающихся решеток определяется условиями быстрой эвакуации людей.</w:t>
      </w:r>
    </w:p>
    <w:p w14:paraId="5EF82D16" w14:textId="77777777" w:rsidR="00FD3C88" w:rsidRPr="0061735F" w:rsidRDefault="00FD3C88" w:rsidP="00FD3C88">
      <w:pPr>
        <w:pStyle w:val="a7"/>
        <w:ind w:left="0"/>
      </w:pPr>
    </w:p>
    <w:p w14:paraId="71E67C35" w14:textId="77777777" w:rsidR="00FD3C88" w:rsidRPr="0061735F" w:rsidRDefault="00FD3C88" w:rsidP="00FD3C88">
      <w:pPr>
        <w:pStyle w:val="a7"/>
        <w:ind w:left="0"/>
      </w:pPr>
      <w:r w:rsidRPr="0061735F">
        <w:t>Вентиляционные короба, люки и другие технологические каналы</w:t>
      </w:r>
    </w:p>
    <w:p w14:paraId="3237E794" w14:textId="77777777" w:rsidR="00FD3C88" w:rsidRPr="0061735F" w:rsidRDefault="00FD3C88" w:rsidP="00FD3C88">
      <w:pPr>
        <w:pStyle w:val="a7"/>
        <w:ind w:left="0"/>
      </w:pPr>
      <w:r w:rsidRPr="0061735F">
        <w:t>Вентиляционные шахты, короба, дымоходы и другие технологические каналы и отверстия диаметром более 200 мм, имеющие выход на крышу или в смежные помещения и своим сечением входящие в помещения, где размещаются материальные ценности, должны быть оборудованы на входе в эти помещения металлическими решетками, выполненными из прутков арматурной стали диаметром не менее 16 мм с размерами ячейки не более чем 150x150 мм, сваренной в перекрестиях.</w:t>
      </w:r>
    </w:p>
    <w:p w14:paraId="25BBE904" w14:textId="77777777" w:rsidR="00FD3C88" w:rsidRPr="0061735F" w:rsidRDefault="00FD3C88" w:rsidP="00FD3C88">
      <w:pPr>
        <w:pStyle w:val="a7"/>
        <w:ind w:left="0"/>
      </w:pPr>
      <w:r w:rsidRPr="0061735F">
        <w:t xml:space="preserve">Решетка в </w:t>
      </w:r>
      <w:proofErr w:type="spellStart"/>
      <w:r w:rsidRPr="0061735F">
        <w:t>венткоробах</w:t>
      </w:r>
      <w:proofErr w:type="spellEnd"/>
      <w:r w:rsidRPr="0061735F">
        <w:t>, шахтах, дымоходах со стороны охраняемого помещения должна отстоять от внутренней поверхности стены (перекрытия) не более чем на 100 мм.</w:t>
      </w:r>
    </w:p>
    <w:p w14:paraId="34E70689" w14:textId="77777777" w:rsidR="00FD3C88" w:rsidRPr="0061735F" w:rsidRDefault="00FD3C88" w:rsidP="00FD3C88">
      <w:pPr>
        <w:pStyle w:val="a7"/>
        <w:ind w:left="0"/>
      </w:pPr>
      <w:r w:rsidRPr="0061735F">
        <w:t xml:space="preserve">Допускается для защиты вентиляционных шахт, коробов и дымоходов использовать </w:t>
      </w:r>
      <w:proofErr w:type="spellStart"/>
      <w:r w:rsidRPr="0061735F">
        <w:t>фальшрешетки</w:t>
      </w:r>
      <w:proofErr w:type="spellEnd"/>
      <w:r w:rsidRPr="0061735F">
        <w:t xml:space="preserve"> с ячейкой 100x100 мм из металлической трубки с диаметром отверстия не менее 6 мм для протяжки провода шлейфа сигнализации.</w:t>
      </w:r>
    </w:p>
    <w:p w14:paraId="1DF28592" w14:textId="77777777" w:rsidR="00FD3C88" w:rsidRPr="0061735F" w:rsidRDefault="00FD3C88" w:rsidP="00FD3C88">
      <w:pPr>
        <w:pStyle w:val="a7"/>
        <w:ind w:left="0"/>
      </w:pPr>
      <w:r w:rsidRPr="0061735F">
        <w:t>Двери погрузо-разгрузочных люков по конструкции и прочности должны быть аналогичны ставням, снаружи запираться на висячие (навесные) замки.</w:t>
      </w:r>
    </w:p>
    <w:p w14:paraId="7BFAF6AC" w14:textId="77777777" w:rsidR="00FD3C88" w:rsidRPr="0061735F" w:rsidRDefault="00FD3C88" w:rsidP="00FD3C88">
      <w:pPr>
        <w:pStyle w:val="a7"/>
        <w:ind w:left="0"/>
      </w:pPr>
      <w:r w:rsidRPr="0061735F">
        <w:t>В случае наличия на охраняемых объектах неиспользуемых подвальных помещений, граничащих с помещениями других организаций и собственников, а также арендуемых подвальных помещений, необходимо, при отсутствии двери на выходе из подвального помещения, устанавливать металлическую открывающуюся решетчатую дверь, которая должна закрываться на висячий (навесной) замок.</w:t>
      </w:r>
    </w:p>
    <w:p w14:paraId="65D60D02" w14:textId="77777777" w:rsidR="00FD3C88" w:rsidRPr="0061735F" w:rsidRDefault="00FD3C88" w:rsidP="00FD3C88">
      <w:pPr>
        <w:pStyle w:val="a7"/>
        <w:ind w:left="0"/>
      </w:pPr>
    </w:p>
    <w:p w14:paraId="5FBDEE8D" w14:textId="77777777" w:rsidR="00FD3C88" w:rsidRPr="0061735F" w:rsidRDefault="00FD3C88" w:rsidP="00FD3C88">
      <w:pPr>
        <w:pStyle w:val="a7"/>
        <w:ind w:left="0"/>
      </w:pPr>
      <w:r w:rsidRPr="0061735F">
        <w:t>Запирающие устройства</w:t>
      </w:r>
    </w:p>
    <w:p w14:paraId="1475757C" w14:textId="77777777" w:rsidR="00FD3C88" w:rsidRPr="0061735F" w:rsidRDefault="00FD3C88" w:rsidP="00FD3C88">
      <w:pPr>
        <w:pStyle w:val="a7"/>
        <w:ind w:left="0"/>
      </w:pPr>
      <w:r w:rsidRPr="0061735F">
        <w:t xml:space="preserve">Двери, ворота, люки, ставни, жалюзи и решетки являются надежной защитой только в том случае, когда на них установлены соответствующие по классу запирающие устройства. </w:t>
      </w:r>
    </w:p>
    <w:p w14:paraId="7928DCDA" w14:textId="77777777" w:rsidR="00FD3C88" w:rsidRPr="0061735F" w:rsidRDefault="00FD3C88" w:rsidP="00FD3C88">
      <w:pPr>
        <w:pStyle w:val="a7"/>
        <w:ind w:left="0"/>
      </w:pPr>
      <w:r w:rsidRPr="0061735F">
        <w:lastRenderedPageBreak/>
        <w:t>Висячие (навесные) замки следует применять для запирания ворот, чердачных и подвальных дверей, решеток, ставень и других конструкций. Данные замки должны иметь защитные пластины и кожухи.</w:t>
      </w:r>
    </w:p>
    <w:p w14:paraId="2FAD89FD" w14:textId="77777777" w:rsidR="00FD3C88" w:rsidRPr="0061735F" w:rsidRDefault="00FD3C88" w:rsidP="00FD3C88">
      <w:pPr>
        <w:pStyle w:val="a7"/>
        <w:ind w:left="0"/>
      </w:pPr>
      <w:r w:rsidRPr="0061735F">
        <w:t>Ключи от замков на оконных решетках и дверях запасных выходов должны размещаться в непосредственной близости или специально выделенном помещении (в помещениях охраны) в ящиках, шкафах или нишах, заблокированных охранной сигнализацией.</w:t>
      </w:r>
    </w:p>
    <w:p w14:paraId="2F936CE1" w14:textId="77777777" w:rsidR="00FD3C88" w:rsidRPr="0061735F" w:rsidRDefault="00FD3C88" w:rsidP="00FD3C88">
      <w:pPr>
        <w:pStyle w:val="a7"/>
        <w:ind w:left="0"/>
        <w:rPr>
          <w:bCs/>
        </w:rPr>
      </w:pPr>
    </w:p>
    <w:p w14:paraId="45C4AF88" w14:textId="77777777" w:rsidR="00FD3C88" w:rsidRPr="0061735F" w:rsidRDefault="00FD3C88" w:rsidP="00FD3C88">
      <w:pPr>
        <w:pStyle w:val="a7"/>
        <w:ind w:left="0"/>
        <w:rPr>
          <w:bCs/>
        </w:rPr>
      </w:pPr>
      <w:r w:rsidRPr="0061735F">
        <w:rPr>
          <w:bCs/>
        </w:rPr>
        <w:t>Дополнительные требования к инженерно-технической укрепленности специальных помещений</w:t>
      </w:r>
    </w:p>
    <w:p w14:paraId="258ECC4D" w14:textId="77777777" w:rsidR="00FD3C88" w:rsidRPr="0061735F" w:rsidRDefault="00FD3C88" w:rsidP="00FD3C88">
      <w:pPr>
        <w:pStyle w:val="a7"/>
        <w:ind w:left="0"/>
      </w:pPr>
      <w:r w:rsidRPr="0061735F">
        <w:t>Помещения для хранения гражданского и служебного оружия, боеприпасов, взрывчатых веществ, наркотических средств и психотропных веществ оборудуются в соответствии с требованиями приказов и нормативных документов МВД России, регулирующих вопросы их хранения.</w:t>
      </w:r>
    </w:p>
    <w:p w14:paraId="72405BEB" w14:textId="77777777" w:rsidR="00FD3C88" w:rsidRPr="0061735F" w:rsidRDefault="00FD3C88" w:rsidP="00FD3C88">
      <w:pPr>
        <w:pStyle w:val="a7"/>
        <w:ind w:left="0"/>
      </w:pPr>
      <w:r w:rsidRPr="0061735F">
        <w:t>Помещения охраны следует размещать на первом этаже вблизи от главного входа или на КПП. Стены, входные двери, оконные проемы, запирающие устройства этих помещений должны иметь 3-й класс зашиты.</w:t>
      </w:r>
    </w:p>
    <w:p w14:paraId="2A133E2F" w14:textId="77777777" w:rsidR="00FD3C88" w:rsidRPr="0061735F" w:rsidRDefault="00FD3C88" w:rsidP="00FD3C88">
      <w:pPr>
        <w:pStyle w:val="a7"/>
        <w:ind w:left="0"/>
      </w:pPr>
      <w:r w:rsidRPr="0061735F">
        <w:t xml:space="preserve">При необходимости оконные проемы помещений охраны следует оснащать удароустойчивым или пулестойким остеклением. При этом должна быть обеспечена </w:t>
      </w:r>
      <w:proofErr w:type="spellStart"/>
      <w:r w:rsidRPr="0061735F">
        <w:t>непросматриваемость</w:t>
      </w:r>
      <w:proofErr w:type="spellEnd"/>
      <w:r w:rsidRPr="0061735F">
        <w:t xml:space="preserve"> этих помещений снаружи.</w:t>
      </w:r>
    </w:p>
    <w:p w14:paraId="3F4555A2" w14:textId="77777777" w:rsidR="00FD3C88" w:rsidRPr="0061735F" w:rsidRDefault="00FD3C88" w:rsidP="00FD3C88">
      <w:pPr>
        <w:pStyle w:val="a7"/>
        <w:ind w:left="0"/>
      </w:pPr>
      <w:r w:rsidRPr="0061735F">
        <w:t>Помещение охраны должно быть обеспечено телефонной или радиосвязью с органами внутренних дел.</w:t>
      </w:r>
    </w:p>
    <w:p w14:paraId="61F30968" w14:textId="77777777" w:rsidR="00FD3C88" w:rsidRPr="0061735F" w:rsidRDefault="00FD3C88" w:rsidP="00FD3C88">
      <w:pPr>
        <w:pStyle w:val="a7"/>
        <w:ind w:left="0"/>
      </w:pPr>
      <w:r w:rsidRPr="0061735F">
        <w:t>Если помещение охраны удалено от главного входа, то вблизи последнего должен размещаться пост охраны, оборудованный удароустойчивым или пулестойким остеклением.</w:t>
      </w:r>
    </w:p>
    <w:p w14:paraId="43BCC7A7" w14:textId="77777777" w:rsidR="00FD3C88" w:rsidRPr="0061735F" w:rsidRDefault="00FD3C88" w:rsidP="00FD3C88">
      <w:pPr>
        <w:pStyle w:val="a7"/>
        <w:ind w:left="0"/>
      </w:pPr>
    </w:p>
    <w:p w14:paraId="3C442896" w14:textId="6BDA992A" w:rsidR="00FD3C88" w:rsidRPr="0061735F" w:rsidRDefault="00FD3C88" w:rsidP="00FD3C88">
      <w:pPr>
        <w:pStyle w:val="30"/>
      </w:pPr>
      <w:bookmarkStart w:id="317" w:name="_Toc243995013"/>
      <w:bookmarkStart w:id="318" w:name="_Toc497648850"/>
      <w:bookmarkStart w:id="319" w:name="_Toc103784475"/>
      <w:bookmarkStart w:id="320" w:name="_Toc195628060"/>
      <w:r w:rsidRPr="00FD3C88">
        <w:t>18</w:t>
      </w:r>
      <w:r>
        <w:t>.5</w:t>
      </w:r>
      <w:r w:rsidRPr="0061735F">
        <w:t>.4</w:t>
      </w:r>
      <w:r>
        <w:t>.</w:t>
      </w:r>
      <w:r w:rsidRPr="0061735F">
        <w:t xml:space="preserve"> Технические средства охранной и тревожной сигнализации</w:t>
      </w:r>
      <w:bookmarkEnd w:id="317"/>
      <w:bookmarkEnd w:id="318"/>
      <w:bookmarkEnd w:id="319"/>
      <w:bookmarkEnd w:id="320"/>
    </w:p>
    <w:p w14:paraId="1DD5D0F2" w14:textId="77777777" w:rsidR="00FD3C88" w:rsidRPr="0061735F" w:rsidRDefault="00FD3C88" w:rsidP="00FD3C88">
      <w:pPr>
        <w:pStyle w:val="a7"/>
        <w:ind w:left="0"/>
      </w:pPr>
      <w:r w:rsidRPr="0061735F">
        <w:t>Защита периметра территории и открытых площадок</w:t>
      </w:r>
    </w:p>
    <w:p w14:paraId="2EBD8E36" w14:textId="77777777" w:rsidR="00FD3C88" w:rsidRPr="0061735F" w:rsidRDefault="00FD3C88" w:rsidP="00FD3C88">
      <w:pPr>
        <w:pStyle w:val="a7"/>
        <w:ind w:left="0"/>
      </w:pPr>
      <w:r w:rsidRPr="0061735F">
        <w:t>Технические средства охранной сигнализации периметра должны выбираться в зависимости от вида предполагаемой угрозы объекту, помеховой обстановки, рельефа местности, протяженности и технической укрепленности периметра, типа ограждения, наличия дорог вдоль периметра, зоны отторжения, ее ширины.</w:t>
      </w:r>
    </w:p>
    <w:p w14:paraId="39056D3B" w14:textId="77777777" w:rsidR="00FD3C88" w:rsidRPr="0061735F" w:rsidRDefault="00FD3C88" w:rsidP="00FD3C88">
      <w:pPr>
        <w:pStyle w:val="a7"/>
        <w:ind w:left="0"/>
      </w:pPr>
      <w:r w:rsidRPr="0061735F">
        <w:t xml:space="preserve">Охранная сигнализация периметра объекта проектируется, как правило, </w:t>
      </w:r>
      <w:proofErr w:type="spellStart"/>
      <w:r w:rsidRPr="0061735F">
        <w:t>однорубежной</w:t>
      </w:r>
      <w:proofErr w:type="spellEnd"/>
      <w:r w:rsidRPr="0061735F">
        <w:t>.</w:t>
      </w:r>
    </w:p>
    <w:p w14:paraId="203C5271" w14:textId="77777777" w:rsidR="00FD3C88" w:rsidRPr="0061735F" w:rsidRDefault="00FD3C88" w:rsidP="00FD3C88">
      <w:pPr>
        <w:pStyle w:val="a7"/>
        <w:ind w:left="0"/>
      </w:pPr>
      <w:r w:rsidRPr="0061735F">
        <w:t xml:space="preserve">Для усиления охраны, определения направления движения нарушителя, блокировки уязвимых мест следует применять </w:t>
      </w:r>
      <w:proofErr w:type="spellStart"/>
      <w:r w:rsidRPr="0061735F">
        <w:t>многорубежную</w:t>
      </w:r>
      <w:proofErr w:type="spellEnd"/>
      <w:r w:rsidRPr="0061735F">
        <w:t xml:space="preserve"> охрану.</w:t>
      </w:r>
    </w:p>
    <w:p w14:paraId="45338301" w14:textId="77777777" w:rsidR="00FD3C88" w:rsidRPr="0061735F" w:rsidRDefault="00FD3C88" w:rsidP="00FD3C88">
      <w:pPr>
        <w:pStyle w:val="a7"/>
        <w:ind w:left="0"/>
      </w:pPr>
      <w:r w:rsidRPr="0061735F">
        <w:t>Технические средства охранной сигнализации периметра могут размещаться на ограждении, зданиях, строениях, сооружениях или в зоне отторжения. Охранные извещатели должны устанавливаться на стенах, специальных столбах или стойках, обеспечивающих отсутствие колебаний, вибраций.</w:t>
      </w:r>
    </w:p>
    <w:p w14:paraId="6435A1EA" w14:textId="77777777" w:rsidR="00FD3C88" w:rsidRPr="0061735F" w:rsidRDefault="00FD3C88" w:rsidP="00FD3C88">
      <w:pPr>
        <w:pStyle w:val="a7"/>
        <w:ind w:left="0"/>
      </w:pPr>
      <w:r w:rsidRPr="0061735F">
        <w:t xml:space="preserve">Периметр, с входящими в него воротами и калитками, следует разделять на отдельные охраняемые участки (зоны) с подключением их отдельными шлейфами сигнализации к ППК малой емкости или к пульту внутренней охраны, установленных на КПП или в специально выделенном помещении охраны объекта. Длина участка определяется исходя из тактики охраны, технических характеристик аппаратуры, </w:t>
      </w:r>
      <w:r w:rsidRPr="0061735F">
        <w:lastRenderedPageBreak/>
        <w:t>конфигурации внешнего ограждения, условий прямой видимости и рельефа местности, но не более 200 м для удобства технической эксплуатации и оперативности реагирования.</w:t>
      </w:r>
    </w:p>
    <w:p w14:paraId="78918511" w14:textId="77777777" w:rsidR="00FD3C88" w:rsidRPr="0061735F" w:rsidRDefault="00FD3C88" w:rsidP="00FD3C88">
      <w:pPr>
        <w:pStyle w:val="a7"/>
        <w:ind w:left="0"/>
      </w:pPr>
      <w:r w:rsidRPr="0061735F">
        <w:t>Основные ворота должны выделяться в самостоятельный участок периметра. Запасные ворота, калитки должны входить в тот участок периметра, на котором они находятся.</w:t>
      </w:r>
    </w:p>
    <w:p w14:paraId="01AACF12" w14:textId="77777777" w:rsidR="00FD3C88" w:rsidRPr="0061735F" w:rsidRDefault="00FD3C88" w:rsidP="00FD3C88">
      <w:pPr>
        <w:pStyle w:val="a7"/>
        <w:ind w:left="0"/>
      </w:pPr>
      <w:r w:rsidRPr="0061735F">
        <w:t>В качестве пультов внутренней охраны могут использоваться ППК средней и большой емкости (концентраторы), СПИ, автоматизированные системы передачи извещений (АСПИ) и радиосистемы передачи извещений (РСПИ). Пульты внутренней охраны могут работать как при непосредственном круглосуточном дежурстве персонала на них, так и автономно в режиме «Самоохраны».</w:t>
      </w:r>
    </w:p>
    <w:p w14:paraId="10D69C9D" w14:textId="77777777" w:rsidR="00FD3C88" w:rsidRPr="0061735F" w:rsidRDefault="00FD3C88" w:rsidP="00FD3C88">
      <w:pPr>
        <w:pStyle w:val="a7"/>
        <w:ind w:left="0"/>
      </w:pPr>
      <w:r w:rsidRPr="0061735F">
        <w:t>Установка охранных извещателей по верху ограждения должна производиться только в случае, если ограждение имеет высоту не менее 2 м.</w:t>
      </w:r>
    </w:p>
    <w:p w14:paraId="1442F9EC" w14:textId="77777777" w:rsidR="00FD3C88" w:rsidRPr="0061735F" w:rsidRDefault="00FD3C88" w:rsidP="00FD3C88">
      <w:pPr>
        <w:pStyle w:val="a7"/>
        <w:ind w:left="0"/>
      </w:pPr>
      <w:r w:rsidRPr="0061735F">
        <w:t>На КПП, в помещении охраны следует устанавливать технические устройства графического отображения охраняемого периметра (компьютер, световое табло с мнемосхемой охраняемого периметра и другие устройства).</w:t>
      </w:r>
    </w:p>
    <w:p w14:paraId="687A96C4" w14:textId="77777777" w:rsidR="00FD3C88" w:rsidRPr="0061735F" w:rsidRDefault="00FD3C88" w:rsidP="00FD3C88">
      <w:pPr>
        <w:pStyle w:val="a7"/>
        <w:ind w:left="0"/>
      </w:pPr>
      <w:r w:rsidRPr="0061735F">
        <w:t>Все оборудование, входящее в систему охранной сигнализации периметра должно иметь защиту от вскрытия.</w:t>
      </w:r>
    </w:p>
    <w:p w14:paraId="41F6DAB5" w14:textId="77777777" w:rsidR="00FD3C88" w:rsidRPr="0061735F" w:rsidRDefault="00FD3C88" w:rsidP="00FD3C88">
      <w:pPr>
        <w:pStyle w:val="a7"/>
        <w:ind w:left="0"/>
      </w:pPr>
    </w:p>
    <w:p w14:paraId="3631351C" w14:textId="77777777" w:rsidR="00FD3C88" w:rsidRPr="0061735F" w:rsidRDefault="00FD3C88" w:rsidP="00FD3C88">
      <w:pPr>
        <w:pStyle w:val="a7"/>
        <w:ind w:left="0"/>
      </w:pPr>
      <w:r w:rsidRPr="0061735F">
        <w:t>Защита персонала и посетителей объекта</w:t>
      </w:r>
    </w:p>
    <w:p w14:paraId="18CF4778" w14:textId="77777777" w:rsidR="00FD3C88" w:rsidRPr="0061735F" w:rsidRDefault="00FD3C88" w:rsidP="00FD3C88">
      <w:pPr>
        <w:pStyle w:val="a7"/>
        <w:ind w:left="0"/>
      </w:pPr>
      <w:r w:rsidRPr="0061735F">
        <w:t xml:space="preserve">Для оперативной передачи сообщений на ПЦО и/или в дежурную часть органов внутренних дел о противоправных действиях в отношении персонала или посетителей (например, разбойных нападениях, хулиганских действиях, угрозах) объект должен оборудоваться устройствами тревожной сигнализации (ТС): механическими кнопками, радиокнопками, </w:t>
      </w:r>
      <w:proofErr w:type="spellStart"/>
      <w:r w:rsidRPr="0061735F">
        <w:t>радиобрелоками</w:t>
      </w:r>
      <w:proofErr w:type="spellEnd"/>
      <w:r w:rsidRPr="0061735F">
        <w:t>, педалями, оптико-электронными извещателями и другими устройствами.</w:t>
      </w:r>
    </w:p>
    <w:p w14:paraId="62F58754" w14:textId="77777777" w:rsidR="00FD3C88" w:rsidRPr="0061735F" w:rsidRDefault="00FD3C88" w:rsidP="00FD3C88">
      <w:pPr>
        <w:pStyle w:val="a7"/>
        <w:ind w:left="0"/>
      </w:pPr>
      <w:r w:rsidRPr="0061735F">
        <w:t>Система тревожной сигнализации организуется "без права отключения".</w:t>
      </w:r>
    </w:p>
    <w:p w14:paraId="00559F53" w14:textId="77777777" w:rsidR="00FD3C88" w:rsidRPr="0061735F" w:rsidRDefault="00FD3C88" w:rsidP="00FD3C88">
      <w:pPr>
        <w:pStyle w:val="a7"/>
        <w:ind w:left="0"/>
      </w:pPr>
      <w:r w:rsidRPr="0061735F">
        <w:t>Устройства ТС на объекте должны устанавливаться:</w:t>
      </w:r>
    </w:p>
    <w:p w14:paraId="6FCDE5A7" w14:textId="77777777" w:rsidR="00FD3C88" w:rsidRPr="0061735F" w:rsidRDefault="00FD3C88" w:rsidP="00FD3C88">
      <w:pPr>
        <w:pStyle w:val="a7"/>
        <w:ind w:left="0"/>
      </w:pPr>
      <w:r w:rsidRPr="0061735F">
        <w:t>- в хранилищах, кладовых, сейфовых комнатах;</w:t>
      </w:r>
    </w:p>
    <w:p w14:paraId="48F021D8" w14:textId="77777777" w:rsidR="00FD3C88" w:rsidRPr="0061735F" w:rsidRDefault="00FD3C88" w:rsidP="00FD3C88">
      <w:pPr>
        <w:pStyle w:val="a7"/>
        <w:ind w:left="0"/>
      </w:pPr>
      <w:r w:rsidRPr="0061735F">
        <w:t>- в помещениях хранения оружия и боеприпасов;</w:t>
      </w:r>
    </w:p>
    <w:p w14:paraId="3F4F2C2B" w14:textId="77777777" w:rsidR="00FD3C88" w:rsidRPr="0061735F" w:rsidRDefault="00FD3C88" w:rsidP="00FD3C88">
      <w:pPr>
        <w:pStyle w:val="a7"/>
        <w:ind w:left="0"/>
      </w:pPr>
      <w:r w:rsidRPr="0061735F">
        <w:t>- на рабочих местах кассиров;</w:t>
      </w:r>
    </w:p>
    <w:p w14:paraId="5B5E3926" w14:textId="77777777" w:rsidR="00FD3C88" w:rsidRPr="0061735F" w:rsidRDefault="00FD3C88" w:rsidP="00FD3C88">
      <w:pPr>
        <w:pStyle w:val="a7"/>
        <w:ind w:left="0"/>
      </w:pPr>
      <w:r w:rsidRPr="0061735F">
        <w:t>- на рабочих местах персонала, производящего операции с наркотическими средствами и психотропными веществами;</w:t>
      </w:r>
    </w:p>
    <w:p w14:paraId="48C3443D" w14:textId="77777777" w:rsidR="00FD3C88" w:rsidRPr="0061735F" w:rsidRDefault="00FD3C88" w:rsidP="00FD3C88">
      <w:pPr>
        <w:pStyle w:val="a7"/>
        <w:ind w:left="0"/>
      </w:pPr>
      <w:r w:rsidRPr="0061735F">
        <w:t>- в кабинетах руководства организации и главного бухгалтера;</w:t>
      </w:r>
    </w:p>
    <w:p w14:paraId="061DC569" w14:textId="77777777" w:rsidR="00FD3C88" w:rsidRPr="0061735F" w:rsidRDefault="00FD3C88" w:rsidP="00FD3C88">
      <w:pPr>
        <w:pStyle w:val="a7"/>
        <w:ind w:left="0"/>
      </w:pPr>
      <w:r w:rsidRPr="0061735F">
        <w:t>- у центрального входа и запасных выходах в здание;</w:t>
      </w:r>
    </w:p>
    <w:p w14:paraId="3F2AFA2D" w14:textId="77777777" w:rsidR="00FD3C88" w:rsidRPr="0061735F" w:rsidRDefault="00FD3C88" w:rsidP="00FD3C88">
      <w:pPr>
        <w:pStyle w:val="a7"/>
        <w:ind w:left="0"/>
      </w:pPr>
      <w:r w:rsidRPr="0061735F">
        <w:t>- на постах и в помещениях охраны, расположенных в здании, строении, сооружении и на охраняемой территории;</w:t>
      </w:r>
    </w:p>
    <w:p w14:paraId="6ECC708E" w14:textId="77777777" w:rsidR="00FD3C88" w:rsidRPr="0061735F" w:rsidRDefault="00FD3C88" w:rsidP="00FD3C88">
      <w:pPr>
        <w:pStyle w:val="a7"/>
        <w:ind w:left="0"/>
      </w:pPr>
      <w:r w:rsidRPr="0061735F">
        <w:t>- в коридорах, у дверей и проемов, через которые производится перемещение ценностей;</w:t>
      </w:r>
    </w:p>
    <w:p w14:paraId="3406DA1E" w14:textId="77777777" w:rsidR="00FD3C88" w:rsidRPr="0061735F" w:rsidRDefault="00FD3C88" w:rsidP="00FD3C88">
      <w:pPr>
        <w:pStyle w:val="a7"/>
        <w:ind w:left="0"/>
      </w:pPr>
      <w:r w:rsidRPr="0061735F">
        <w:t>- на охраняемой территории у центрального входа (въезда) и запасных выходах (выездах);</w:t>
      </w:r>
    </w:p>
    <w:p w14:paraId="05EA8559" w14:textId="77777777" w:rsidR="00FD3C88" w:rsidRPr="0061735F" w:rsidRDefault="00FD3C88" w:rsidP="00FD3C88">
      <w:pPr>
        <w:pStyle w:val="a7"/>
        <w:ind w:left="0"/>
      </w:pPr>
      <w:r w:rsidRPr="0061735F">
        <w:t>- в других местах по требованию руководителя (собственника) объекта или по рекомендации сотрудника вневедомственной охраны.</w:t>
      </w:r>
    </w:p>
    <w:p w14:paraId="110A4FA6" w14:textId="77777777" w:rsidR="00FD3C88" w:rsidRPr="0061735F" w:rsidRDefault="00FD3C88" w:rsidP="00FD3C88">
      <w:pPr>
        <w:pStyle w:val="a7"/>
        <w:ind w:left="0"/>
      </w:pPr>
      <w:r w:rsidRPr="0061735F">
        <w:t xml:space="preserve">Ручные и ножные устройства ТС должны размещаться в местах, по возможности незаметных для посетителей. Руководители, ответственные лица, </w:t>
      </w:r>
      <w:r w:rsidRPr="0061735F">
        <w:lastRenderedPageBreak/>
        <w:t>собственники объекта совместно с представителем подразделения вневедомственной охраны определяют места скрытой установки кнопок или педалей тревожной сигнализации на рабочих местах сотрудников.</w:t>
      </w:r>
    </w:p>
    <w:p w14:paraId="539E3C24" w14:textId="77777777" w:rsidR="00FD3C88" w:rsidRPr="0061735F" w:rsidRDefault="00FD3C88" w:rsidP="00FD3C88">
      <w:pPr>
        <w:pStyle w:val="a7"/>
        <w:ind w:left="0"/>
      </w:pPr>
      <w:r w:rsidRPr="0061735F">
        <w:t xml:space="preserve">Руководство объекта, сотрудников службы безопасности и охраны следует оснащать мобильными устройствами ТС, работающими по радиоканалу (радиокнопками или </w:t>
      </w:r>
      <w:proofErr w:type="spellStart"/>
      <w:r w:rsidRPr="0061735F">
        <w:t>радиобрелоками</w:t>
      </w:r>
      <w:proofErr w:type="spellEnd"/>
      <w:r w:rsidRPr="0061735F">
        <w:t>).</w:t>
      </w:r>
    </w:p>
    <w:p w14:paraId="78760AB0" w14:textId="77777777" w:rsidR="00FD3C88" w:rsidRPr="0061735F" w:rsidRDefault="00FD3C88" w:rsidP="00FD3C88">
      <w:pPr>
        <w:pStyle w:val="a7"/>
        <w:ind w:left="0"/>
      </w:pPr>
    </w:p>
    <w:p w14:paraId="63850B6E" w14:textId="77777777" w:rsidR="00FD3C88" w:rsidRPr="0061735F" w:rsidRDefault="00FD3C88" w:rsidP="00FD3C88">
      <w:pPr>
        <w:pStyle w:val="a7"/>
        <w:ind w:left="0"/>
      </w:pPr>
      <w:r w:rsidRPr="0061735F">
        <w:t>Организация передачи информации о срабатывании сигнализации</w:t>
      </w:r>
    </w:p>
    <w:p w14:paraId="021460CB" w14:textId="77777777" w:rsidR="00FD3C88" w:rsidRPr="0061735F" w:rsidRDefault="00FD3C88" w:rsidP="00FD3C88">
      <w:pPr>
        <w:pStyle w:val="a7"/>
        <w:ind w:left="0"/>
      </w:pPr>
      <w:r w:rsidRPr="0061735F">
        <w:t>Передача извещений о срабатывании охранной сигнализации с объекта на ПЦО может осуществляться с ППК малой емкости, внутреннего пульта охраны или устройств оконечных СПИ.</w:t>
      </w:r>
    </w:p>
    <w:p w14:paraId="62D1F973" w14:textId="77777777" w:rsidR="00FD3C88" w:rsidRPr="0061735F" w:rsidRDefault="00FD3C88" w:rsidP="00FD3C88">
      <w:pPr>
        <w:pStyle w:val="a7"/>
        <w:ind w:left="0"/>
      </w:pPr>
      <w:r w:rsidRPr="0061735F">
        <w:t>Количество рубежей охранной сигнализации, выводимых на ПЦО отдельными номерами, определяется совместным решением руководства объекта и подразделения вневедомственной охраны исходя из категории объекта, анализа риска и потенциальных угроз объекту, возможностей интеграции и документирования ППК (внутренним пультом охраны или устройством оконечным) поступающей информации, а также порядком организации дежурства персонала охраны на объекте.</w:t>
      </w:r>
    </w:p>
    <w:p w14:paraId="2C5BA957" w14:textId="77777777" w:rsidR="00FD3C88" w:rsidRPr="0061735F" w:rsidRDefault="00FD3C88" w:rsidP="00FD3C88">
      <w:pPr>
        <w:pStyle w:val="a7"/>
        <w:ind w:left="0"/>
      </w:pPr>
      <w:r w:rsidRPr="0061735F">
        <w:t>При наличии на объекте пульта внутреннего охраны с круглосуточным дежурством собственной службы безопасности или частного охранного предприятия, на ПЦО выводятся:</w:t>
      </w:r>
    </w:p>
    <w:p w14:paraId="537C430C" w14:textId="77777777" w:rsidR="00FD3C88" w:rsidRPr="0061735F" w:rsidRDefault="00FD3C88" w:rsidP="00FD3C88">
      <w:pPr>
        <w:pStyle w:val="a7"/>
        <w:ind w:left="0"/>
      </w:pPr>
      <w:r w:rsidRPr="0061735F">
        <w:t>- один общий сигнал, объединяющий все рубежи охранной сигнализации объекта за исключением рубежей специальных помещений объекта;</w:t>
      </w:r>
    </w:p>
    <w:p w14:paraId="61251865" w14:textId="77777777" w:rsidR="00FD3C88" w:rsidRPr="0061735F" w:rsidRDefault="00FD3C88" w:rsidP="00FD3C88">
      <w:pPr>
        <w:pStyle w:val="a7"/>
        <w:ind w:left="0"/>
      </w:pPr>
      <w:r w:rsidRPr="0061735F">
        <w:t>- рубежи охранной сигнализации (периметр и объем) специальных помещений.</w:t>
      </w:r>
    </w:p>
    <w:p w14:paraId="6725D040" w14:textId="77777777" w:rsidR="00FD3C88" w:rsidRPr="0061735F" w:rsidRDefault="00FD3C88" w:rsidP="00FD3C88">
      <w:pPr>
        <w:pStyle w:val="a7"/>
        <w:ind w:left="0"/>
      </w:pPr>
      <w:r w:rsidRPr="0061735F">
        <w:t>При этом должна быть обеспечена регистрация всей поступающей информации каждого рубежа охраны помещений на внутреннем пульте охраны.</w:t>
      </w:r>
    </w:p>
    <w:p w14:paraId="30B3273B" w14:textId="77777777" w:rsidR="00FD3C88" w:rsidRPr="0061735F" w:rsidRDefault="00FD3C88" w:rsidP="00FD3C88">
      <w:pPr>
        <w:pStyle w:val="a7"/>
        <w:ind w:left="0"/>
      </w:pPr>
      <w:r w:rsidRPr="0061735F">
        <w:t>При наличии на объекте пульта внутреннего охраны с круглосуточным дежурством сотрудников вневедомственной охраны (Микро-ПЦО), все рубежи охранной сигнализации всех помещений объекта (включая и специальные помещения) подключаются на пульт внутренней охраны, обеспечивающий автоматическую регистрацию всей поступающей информации, а с него выводится один общий сигнал на ПЦО.</w:t>
      </w:r>
    </w:p>
    <w:p w14:paraId="63F4BF33" w14:textId="77777777" w:rsidR="00FD3C88" w:rsidRPr="0061735F" w:rsidRDefault="00FD3C88" w:rsidP="00FD3C88">
      <w:pPr>
        <w:pStyle w:val="a7"/>
        <w:ind w:left="0"/>
      </w:pPr>
      <w:r w:rsidRPr="0061735F">
        <w:t xml:space="preserve">Извещения охранной и тревожной сигнализации могут передаваться на ПЦО по специально прокладываемым линиям связи, свободным или переключаемым на период охраны телефонным линиям, радиоканалу, занятым телефонным линиям с помощью аппаратуры уплотнения или </w:t>
      </w:r>
      <w:proofErr w:type="spellStart"/>
      <w:r w:rsidRPr="0061735F">
        <w:t>информаторных</w:t>
      </w:r>
      <w:proofErr w:type="spellEnd"/>
      <w:r w:rsidRPr="0061735F">
        <w:t xml:space="preserve"> СПИ посредством коммутируемого телефонного соединения (метод «автодозвона») с обязательным контролем канала между охраняемым объектом и ПЦО. С охраняемых объектов «автодозвон» должен осуществляться по двум и более телефонным номерам.</w:t>
      </w:r>
    </w:p>
    <w:p w14:paraId="3F57ED48" w14:textId="77777777" w:rsidR="00FD3C88" w:rsidRPr="0061735F" w:rsidRDefault="00FD3C88" w:rsidP="00FD3C88">
      <w:pPr>
        <w:pStyle w:val="a7"/>
        <w:ind w:left="0"/>
      </w:pPr>
      <w:r w:rsidRPr="0061735F">
        <w:t xml:space="preserve">Для исключения доступа посторонних лиц к извещателям, ППК, </w:t>
      </w:r>
      <w:proofErr w:type="spellStart"/>
      <w:r w:rsidRPr="0061735F">
        <w:t>разветвительным</w:t>
      </w:r>
      <w:proofErr w:type="spellEnd"/>
      <w:r w:rsidRPr="0061735F">
        <w:t xml:space="preserve"> коробкам, другой установленной на объекте аппаратуры охраны должны приниматься меры по их маскировке и скрытой установке. Крышки клеммных колодок данных устройств должны быть опломбированы (опечатаны) электромонтером ОПС или инженерно-техническим работником подразделения вневедомственной охраны с указанием фамилии и даты в технической документации объекта.</w:t>
      </w:r>
    </w:p>
    <w:p w14:paraId="2B36B042" w14:textId="77777777" w:rsidR="00FD3C88" w:rsidRPr="0061735F" w:rsidRDefault="00FD3C88" w:rsidP="00FD3C88">
      <w:pPr>
        <w:pStyle w:val="a7"/>
        <w:ind w:left="0"/>
      </w:pPr>
      <w:r w:rsidRPr="0061735F">
        <w:lastRenderedPageBreak/>
        <w:t xml:space="preserve">Распределительные шкафы, предназначенные для </w:t>
      </w:r>
      <w:proofErr w:type="spellStart"/>
      <w:r w:rsidRPr="0061735F">
        <w:t>кроссировки</w:t>
      </w:r>
      <w:proofErr w:type="spellEnd"/>
      <w:r w:rsidRPr="0061735F">
        <w:t xml:space="preserve"> шлейфов сигнализации, должны закрываться на замок, быть опломбированы и иметь блокировочные (</w:t>
      </w:r>
      <w:proofErr w:type="spellStart"/>
      <w:r w:rsidRPr="0061735F">
        <w:t>антисаботажные</w:t>
      </w:r>
      <w:proofErr w:type="spellEnd"/>
      <w:r w:rsidRPr="0061735F">
        <w:t>) кнопки, подключенные на отдельные номера пульта внутренней охраны «без права отключения», а при отсутствии пульта внутренней охраны - на ПЦО в составе тревожной сигнализации.</w:t>
      </w:r>
    </w:p>
    <w:p w14:paraId="6C14AA4B" w14:textId="77777777" w:rsidR="00FD3C88" w:rsidRPr="0061735F" w:rsidRDefault="00FD3C88" w:rsidP="00FD3C88">
      <w:pPr>
        <w:pStyle w:val="a7"/>
        <w:ind w:left="0"/>
      </w:pPr>
    </w:p>
    <w:p w14:paraId="6FD5E2AC" w14:textId="02A9B0EE" w:rsidR="00FD3C88" w:rsidRPr="0061735F" w:rsidRDefault="00FD3C88" w:rsidP="00FD3C88">
      <w:pPr>
        <w:pStyle w:val="30"/>
      </w:pPr>
      <w:bookmarkStart w:id="321" w:name="_Toc243995014"/>
      <w:bookmarkStart w:id="322" w:name="_Toc497648851"/>
      <w:bookmarkStart w:id="323" w:name="_Toc103784476"/>
      <w:bookmarkStart w:id="324" w:name="_Toc195628061"/>
      <w:r w:rsidRPr="00FD3C88">
        <w:t>18</w:t>
      </w:r>
      <w:r>
        <w:t>.5</w:t>
      </w:r>
      <w:r w:rsidRPr="0061735F">
        <w:t>.5</w:t>
      </w:r>
      <w:r>
        <w:t>.</w:t>
      </w:r>
      <w:r w:rsidRPr="0061735F">
        <w:t xml:space="preserve"> Системы контроля управления доступом</w:t>
      </w:r>
      <w:bookmarkEnd w:id="321"/>
      <w:bookmarkEnd w:id="322"/>
      <w:bookmarkEnd w:id="323"/>
      <w:bookmarkEnd w:id="324"/>
    </w:p>
    <w:p w14:paraId="7B65E22F" w14:textId="77777777" w:rsidR="00FD3C88" w:rsidRPr="0061735F" w:rsidRDefault="00FD3C88" w:rsidP="00FD3C88">
      <w:pPr>
        <w:pStyle w:val="a7"/>
        <w:ind w:left="0"/>
      </w:pPr>
      <w:r w:rsidRPr="0061735F">
        <w:t>Система контроля и управления доступом (СКУД) предназначена для:</w:t>
      </w:r>
    </w:p>
    <w:p w14:paraId="0EA30F1A" w14:textId="77777777" w:rsidR="00FD3C88" w:rsidRPr="0061735F" w:rsidRDefault="00FD3C88" w:rsidP="00FD3C88">
      <w:pPr>
        <w:pStyle w:val="a7"/>
        <w:ind w:left="0"/>
      </w:pPr>
      <w:r w:rsidRPr="0061735F">
        <w:t>- обеспечения санкционированного входа в здание и в зоны ограниченного доступа и выход из них путем идентификации личности по комбинации различных признаков: вещественный код (</w:t>
      </w:r>
      <w:proofErr w:type="spellStart"/>
      <w:r w:rsidRPr="0061735F">
        <w:t>виганд</w:t>
      </w:r>
      <w:proofErr w:type="spellEnd"/>
      <w:r w:rsidRPr="0061735F">
        <w:t xml:space="preserve">-карточки, ключи </w:t>
      </w:r>
      <w:proofErr w:type="spellStart"/>
      <w:r w:rsidRPr="0061735F">
        <w:t>touch-memory</w:t>
      </w:r>
      <w:proofErr w:type="spellEnd"/>
      <w:r w:rsidRPr="0061735F">
        <w:t xml:space="preserve"> и другие устройства), запоминаемый код (клавиатуры, </w:t>
      </w:r>
      <w:proofErr w:type="spellStart"/>
      <w:r w:rsidRPr="0061735F">
        <w:t>кодонаборные</w:t>
      </w:r>
      <w:proofErr w:type="spellEnd"/>
      <w:r w:rsidRPr="0061735F">
        <w:t xml:space="preserve"> панели и другие устройства), биометрические признаки (отпечатки пальцев, сетчатка глаз и другие признаки);</w:t>
      </w:r>
    </w:p>
    <w:p w14:paraId="20870CD3" w14:textId="77777777" w:rsidR="00FD3C88" w:rsidRPr="0061735F" w:rsidRDefault="00FD3C88" w:rsidP="00FD3C88">
      <w:pPr>
        <w:pStyle w:val="a7"/>
        <w:ind w:left="0"/>
      </w:pPr>
      <w:r w:rsidRPr="0061735F">
        <w:t>- предотвращения несанкционированного прохода в помещения и зоны ограниченного доступа объекта.</w:t>
      </w:r>
    </w:p>
    <w:p w14:paraId="7803ACDA" w14:textId="77777777" w:rsidR="00FD3C88" w:rsidRPr="0061735F" w:rsidRDefault="00FD3C88" w:rsidP="00FD3C88">
      <w:pPr>
        <w:pStyle w:val="a7"/>
        <w:ind w:left="0"/>
      </w:pPr>
      <w:r w:rsidRPr="0061735F">
        <w:t>Согласно ГОСТ Р 51241-08 СКУД должна состоять из:</w:t>
      </w:r>
    </w:p>
    <w:p w14:paraId="400B1BDC" w14:textId="77777777" w:rsidR="00FD3C88" w:rsidRPr="0061735F" w:rsidRDefault="00FD3C88" w:rsidP="00FD3C88">
      <w:pPr>
        <w:pStyle w:val="a7"/>
        <w:ind w:left="0"/>
      </w:pPr>
      <w:r w:rsidRPr="0061735F">
        <w:t>- устройств преграждающих управляемых (УПУ) в составе преграждающих конструкций и исполнительных устройств;</w:t>
      </w:r>
    </w:p>
    <w:p w14:paraId="053899B9" w14:textId="77777777" w:rsidR="00FD3C88" w:rsidRPr="0061735F" w:rsidRDefault="00FD3C88" w:rsidP="00FD3C88">
      <w:pPr>
        <w:pStyle w:val="a7"/>
        <w:ind w:left="0"/>
      </w:pPr>
      <w:r w:rsidRPr="0061735F">
        <w:t>- устройств ввода идентификационных признаков (УВИП) в составе считывателей и идентификаторов;</w:t>
      </w:r>
    </w:p>
    <w:p w14:paraId="676DF6AB" w14:textId="77777777" w:rsidR="00FD3C88" w:rsidRPr="0061735F" w:rsidRDefault="00FD3C88" w:rsidP="00FD3C88">
      <w:pPr>
        <w:pStyle w:val="a7"/>
        <w:ind w:left="0"/>
      </w:pPr>
      <w:r w:rsidRPr="0061735F">
        <w:t>- устройств управления (УУ), в составе аппаратных и программных средств.</w:t>
      </w:r>
    </w:p>
    <w:p w14:paraId="009CDB43" w14:textId="77777777" w:rsidR="00FD3C88" w:rsidRPr="0061735F" w:rsidRDefault="00FD3C88" w:rsidP="00FD3C88">
      <w:pPr>
        <w:pStyle w:val="a7"/>
        <w:ind w:left="0"/>
      </w:pPr>
      <w:r w:rsidRPr="0061735F">
        <w:t>Считывателями и УПУ следует оборудовать:</w:t>
      </w:r>
    </w:p>
    <w:p w14:paraId="1C94445A" w14:textId="77777777" w:rsidR="00FD3C88" w:rsidRPr="0061735F" w:rsidRDefault="00FD3C88" w:rsidP="00FD3C88">
      <w:pPr>
        <w:pStyle w:val="a7"/>
        <w:ind w:left="0"/>
      </w:pPr>
      <w:r w:rsidRPr="0061735F">
        <w:t>- главный и служебные входы;</w:t>
      </w:r>
    </w:p>
    <w:p w14:paraId="7F0EEE36" w14:textId="77777777" w:rsidR="00FD3C88" w:rsidRPr="0061735F" w:rsidRDefault="00FD3C88" w:rsidP="00FD3C88">
      <w:pPr>
        <w:pStyle w:val="a7"/>
        <w:ind w:left="0"/>
      </w:pPr>
      <w:r w:rsidRPr="0061735F">
        <w:t>- КПП;</w:t>
      </w:r>
    </w:p>
    <w:p w14:paraId="7AD577D3" w14:textId="77777777" w:rsidR="00FD3C88" w:rsidRPr="0061735F" w:rsidRDefault="00FD3C88" w:rsidP="00FD3C88">
      <w:pPr>
        <w:pStyle w:val="a7"/>
        <w:ind w:left="0"/>
      </w:pPr>
      <w:r w:rsidRPr="0061735F">
        <w:t>-помещения, в которых непосредственно сосредоточены материальные ценности;</w:t>
      </w:r>
    </w:p>
    <w:p w14:paraId="6A62D8F4" w14:textId="77777777" w:rsidR="00FD3C88" w:rsidRPr="0061735F" w:rsidRDefault="00FD3C88" w:rsidP="00FD3C88">
      <w:pPr>
        <w:pStyle w:val="a7"/>
        <w:ind w:left="0"/>
      </w:pPr>
      <w:r w:rsidRPr="0061735F">
        <w:t>-помещения руководства;</w:t>
      </w:r>
    </w:p>
    <w:p w14:paraId="6D29F9DB" w14:textId="77777777" w:rsidR="00FD3C88" w:rsidRPr="0061735F" w:rsidRDefault="00FD3C88" w:rsidP="00FD3C88">
      <w:pPr>
        <w:pStyle w:val="a7"/>
        <w:ind w:left="0"/>
      </w:pPr>
      <w:r w:rsidRPr="0061735F">
        <w:t>-другие помещения по решению руководства объекта.</w:t>
      </w:r>
    </w:p>
    <w:p w14:paraId="7E633201" w14:textId="77777777" w:rsidR="00FD3C88" w:rsidRPr="0061735F" w:rsidRDefault="00FD3C88" w:rsidP="00FD3C88">
      <w:pPr>
        <w:pStyle w:val="a7"/>
        <w:ind w:left="0"/>
      </w:pPr>
      <w:r w:rsidRPr="0061735F">
        <w:t>Пропуск сотрудников и посетителей на объект через пункты контроля доступа следует осуществлять:</w:t>
      </w:r>
    </w:p>
    <w:p w14:paraId="3E823C7C" w14:textId="77777777" w:rsidR="00FD3C88" w:rsidRPr="0061735F" w:rsidRDefault="00FD3C88" w:rsidP="00FD3C88">
      <w:pPr>
        <w:pStyle w:val="a7"/>
        <w:ind w:left="0"/>
      </w:pPr>
      <w:r w:rsidRPr="0061735F">
        <w:t>- в здание и в служебные помещения - по одному признаку;</w:t>
      </w:r>
    </w:p>
    <w:p w14:paraId="25573F15" w14:textId="77777777" w:rsidR="00FD3C88" w:rsidRPr="0061735F" w:rsidRDefault="00FD3C88" w:rsidP="00FD3C88">
      <w:pPr>
        <w:pStyle w:val="a7"/>
        <w:ind w:left="0"/>
      </w:pPr>
      <w:r w:rsidRPr="0061735F">
        <w:t>- входы в зоны ограниченного доступа (хранилища ценностей, сейфовые комнаты, комнаты хранения оружия) - не менее чем по двум признакам идентификации.</w:t>
      </w:r>
    </w:p>
    <w:p w14:paraId="1F1BE0E6" w14:textId="77777777" w:rsidR="00FD3C88" w:rsidRPr="0061735F" w:rsidRDefault="00FD3C88" w:rsidP="00FD3C88">
      <w:pPr>
        <w:pStyle w:val="a7"/>
        <w:ind w:left="0"/>
      </w:pPr>
      <w:r w:rsidRPr="0061735F">
        <w:t>СКУД должна обеспечивать выполнение следующих основных функций:</w:t>
      </w:r>
    </w:p>
    <w:p w14:paraId="0B8F89FC" w14:textId="77777777" w:rsidR="00FD3C88" w:rsidRPr="0061735F" w:rsidRDefault="00FD3C88" w:rsidP="00FD3C88">
      <w:pPr>
        <w:pStyle w:val="a7"/>
        <w:ind w:left="0"/>
      </w:pPr>
      <w:r w:rsidRPr="0061735F">
        <w:t>- открывание УПУ при считывании идентификационного признака, доступ по которому разрешен в данную зону доступа (помещение) в заданный временной интервал или по команде оператора СКУД;</w:t>
      </w:r>
    </w:p>
    <w:p w14:paraId="1CAD4564" w14:textId="77777777" w:rsidR="00FD3C88" w:rsidRPr="0061735F" w:rsidRDefault="00FD3C88" w:rsidP="00FD3C88">
      <w:pPr>
        <w:pStyle w:val="a7"/>
        <w:ind w:left="0"/>
      </w:pPr>
      <w:r w:rsidRPr="0061735F">
        <w:t>- запрет открывания УПУ при считывании идентификационного признака, доступ по которому не разрешен в данную зону доступа (помещение) в заданный временной интервал;</w:t>
      </w:r>
    </w:p>
    <w:p w14:paraId="3E4BD3B0" w14:textId="77777777" w:rsidR="00FD3C88" w:rsidRPr="0061735F" w:rsidRDefault="00FD3C88" w:rsidP="00FD3C88">
      <w:pPr>
        <w:pStyle w:val="a7"/>
        <w:ind w:left="0"/>
      </w:pPr>
      <w:r w:rsidRPr="0061735F">
        <w:t xml:space="preserve">- санкционированное изменение (добавление, удаление) идентификационных признаков в УУ и связь их с зонами доступа (помещениями) и временными интервалами доступа; </w:t>
      </w:r>
    </w:p>
    <w:p w14:paraId="7E04CFEA" w14:textId="77777777" w:rsidR="00FD3C88" w:rsidRPr="0061735F" w:rsidRDefault="00FD3C88" w:rsidP="00FD3C88">
      <w:pPr>
        <w:pStyle w:val="a7"/>
        <w:ind w:left="0"/>
      </w:pPr>
      <w:r w:rsidRPr="0061735F">
        <w:lastRenderedPageBreak/>
        <w:t>- защиту от несанкционированного доступа к программным средствам УУ для изменения (добавления, удаления) идентификационных признаков;</w:t>
      </w:r>
    </w:p>
    <w:p w14:paraId="19A94111" w14:textId="77777777" w:rsidR="00FD3C88" w:rsidRPr="0061735F" w:rsidRDefault="00FD3C88" w:rsidP="00FD3C88">
      <w:pPr>
        <w:pStyle w:val="a7"/>
        <w:ind w:left="0"/>
      </w:pPr>
      <w:r w:rsidRPr="0061735F">
        <w:t>- защиту технических и программных средств от несанкционированного доступа к элементам управления, установки режимов и к информации;</w:t>
      </w:r>
    </w:p>
    <w:p w14:paraId="0D31E2CD" w14:textId="77777777" w:rsidR="00FD3C88" w:rsidRPr="0061735F" w:rsidRDefault="00FD3C88" w:rsidP="00FD3C88">
      <w:pPr>
        <w:pStyle w:val="a7"/>
        <w:ind w:left="0"/>
      </w:pPr>
      <w:r w:rsidRPr="0061735F">
        <w:t>- сохранение настроек и базы данных идентификационных признаков при отключении электропитания;</w:t>
      </w:r>
    </w:p>
    <w:p w14:paraId="4DD679BC" w14:textId="77777777" w:rsidR="00FD3C88" w:rsidRPr="0061735F" w:rsidRDefault="00FD3C88" w:rsidP="00FD3C88">
      <w:pPr>
        <w:pStyle w:val="a7"/>
        <w:ind w:left="0"/>
      </w:pPr>
      <w:r w:rsidRPr="0061735F">
        <w:t>- ручное, полуавтоматическое или автоматическое открывание УПУ для прохода при аварийных ситуациях, пожаре, технических неисправностях в соответствии с правилами установленного режима и правилами противопожарной безопасности;</w:t>
      </w:r>
    </w:p>
    <w:p w14:paraId="38090208" w14:textId="77777777" w:rsidR="00FD3C88" w:rsidRPr="0061735F" w:rsidRDefault="00FD3C88" w:rsidP="00FD3C88">
      <w:pPr>
        <w:pStyle w:val="a7"/>
        <w:ind w:left="0"/>
      </w:pPr>
      <w:r w:rsidRPr="0061735F">
        <w:t>- автоматическое закрытие УПУ при отсутствии факта прохода через определенное время после считывания разрешенного идентификационного признака;</w:t>
      </w:r>
    </w:p>
    <w:p w14:paraId="4C9FB37D" w14:textId="77777777" w:rsidR="00FD3C88" w:rsidRPr="0061735F" w:rsidRDefault="00FD3C88" w:rsidP="00FD3C88">
      <w:pPr>
        <w:pStyle w:val="a7"/>
        <w:ind w:left="0"/>
      </w:pPr>
      <w:r w:rsidRPr="0061735F">
        <w:t>- выдачу сигнала тревоги (или блокировку УПУ на определенное время) при попытках подбора идентификационных признаков (кода);</w:t>
      </w:r>
    </w:p>
    <w:p w14:paraId="25B5A04C" w14:textId="77777777" w:rsidR="00FD3C88" w:rsidRPr="0061735F" w:rsidRDefault="00FD3C88" w:rsidP="00FD3C88">
      <w:pPr>
        <w:pStyle w:val="a7"/>
        <w:ind w:left="0"/>
      </w:pPr>
      <w:r w:rsidRPr="0061735F">
        <w:t>- регистрацию и протоколирование текущих и тревожных событий;</w:t>
      </w:r>
    </w:p>
    <w:p w14:paraId="43D34DF0" w14:textId="77777777" w:rsidR="00FD3C88" w:rsidRPr="0061735F" w:rsidRDefault="00FD3C88" w:rsidP="00FD3C88">
      <w:pPr>
        <w:pStyle w:val="a7"/>
        <w:ind w:left="0"/>
      </w:pPr>
      <w:r w:rsidRPr="0061735F">
        <w:t>- автономную работу считывателя с УПУ в каждой точке доступа при отказе связи с УУ.</w:t>
      </w:r>
    </w:p>
    <w:p w14:paraId="1C61D139" w14:textId="77777777" w:rsidR="00FD3C88" w:rsidRPr="0061735F" w:rsidRDefault="00FD3C88" w:rsidP="00FD3C88">
      <w:pPr>
        <w:pStyle w:val="a7"/>
        <w:ind w:left="0"/>
      </w:pPr>
      <w:r w:rsidRPr="0061735F">
        <w:t>На объектах, где необходим контроль сохранности предметов, следует устанавливать СКУД, контролирующих несанкционированный вынос данных предметов из охраняемых помещений или зданий по специальным идентификационным меткам.</w:t>
      </w:r>
    </w:p>
    <w:p w14:paraId="6FA433CC" w14:textId="77777777" w:rsidR="00FD3C88" w:rsidRPr="0061735F" w:rsidRDefault="00FD3C88" w:rsidP="00FD3C88">
      <w:pPr>
        <w:pStyle w:val="a7"/>
        <w:ind w:left="0"/>
      </w:pPr>
      <w:r w:rsidRPr="0061735F">
        <w:t>УПУ с устройствами исполнительными должно обеспечивать:</w:t>
      </w:r>
    </w:p>
    <w:p w14:paraId="09640CE1" w14:textId="77777777" w:rsidR="00FD3C88" w:rsidRPr="0061735F" w:rsidRDefault="00FD3C88" w:rsidP="00FD3C88">
      <w:pPr>
        <w:pStyle w:val="a7"/>
        <w:ind w:left="0"/>
      </w:pPr>
      <w:r w:rsidRPr="0061735F">
        <w:t>- частичное или полное перекрытие проема прохода;</w:t>
      </w:r>
    </w:p>
    <w:p w14:paraId="5E4EB947" w14:textId="77777777" w:rsidR="00FD3C88" w:rsidRPr="0061735F" w:rsidRDefault="00FD3C88" w:rsidP="00FD3C88">
      <w:pPr>
        <w:pStyle w:val="a7"/>
        <w:ind w:left="0"/>
      </w:pPr>
      <w:r w:rsidRPr="0061735F">
        <w:t>- автоматическое и ручное (в аварийных ситуациях) открывание;</w:t>
      </w:r>
    </w:p>
    <w:p w14:paraId="0D26B2B6" w14:textId="77777777" w:rsidR="00FD3C88" w:rsidRPr="0061735F" w:rsidRDefault="00FD3C88" w:rsidP="00FD3C88">
      <w:pPr>
        <w:pStyle w:val="a7"/>
        <w:ind w:left="0"/>
      </w:pPr>
      <w:r w:rsidRPr="0061735F">
        <w:t>- блокирование человека внутри УПУ (для шлюзов, проходных кабин);</w:t>
      </w:r>
    </w:p>
    <w:p w14:paraId="20A2A265" w14:textId="77777777" w:rsidR="00FD3C88" w:rsidRPr="0061735F" w:rsidRDefault="00FD3C88" w:rsidP="00FD3C88">
      <w:pPr>
        <w:pStyle w:val="a7"/>
        <w:ind w:left="0"/>
      </w:pPr>
      <w:r w:rsidRPr="0061735F">
        <w:t>- требуемую пропускную способность.</w:t>
      </w:r>
    </w:p>
    <w:p w14:paraId="1A3CD1F6" w14:textId="77777777" w:rsidR="00FD3C88" w:rsidRPr="0061735F" w:rsidRDefault="00FD3C88" w:rsidP="00FD3C88">
      <w:pPr>
        <w:pStyle w:val="a7"/>
        <w:ind w:left="0"/>
      </w:pPr>
      <w:r w:rsidRPr="0061735F">
        <w:t>Считыватели УВИП должно обеспечивать:</w:t>
      </w:r>
    </w:p>
    <w:p w14:paraId="2A4F98F8" w14:textId="77777777" w:rsidR="00FD3C88" w:rsidRPr="0061735F" w:rsidRDefault="00FD3C88" w:rsidP="00FD3C88">
      <w:pPr>
        <w:pStyle w:val="a7"/>
        <w:ind w:left="0"/>
      </w:pPr>
      <w:r w:rsidRPr="0061735F">
        <w:t>- считывание идентификационного признака с идентификаторов;</w:t>
      </w:r>
    </w:p>
    <w:p w14:paraId="4AAC2A53" w14:textId="77777777" w:rsidR="00FD3C88" w:rsidRPr="0061735F" w:rsidRDefault="00FD3C88" w:rsidP="00FD3C88">
      <w:pPr>
        <w:pStyle w:val="a7"/>
        <w:ind w:left="0"/>
      </w:pPr>
      <w:r w:rsidRPr="0061735F">
        <w:t>- сравнение введенного идентификационного признака с хранящимся в памяти или базе данных УУ;</w:t>
      </w:r>
    </w:p>
    <w:p w14:paraId="49E08FE3" w14:textId="77777777" w:rsidR="00FD3C88" w:rsidRPr="0061735F" w:rsidRDefault="00FD3C88" w:rsidP="00FD3C88">
      <w:pPr>
        <w:pStyle w:val="a7"/>
        <w:ind w:left="0"/>
      </w:pPr>
      <w:r w:rsidRPr="0061735F">
        <w:t>- формирование сигнала на открывание УПУ при идентификации пользователя;</w:t>
      </w:r>
    </w:p>
    <w:p w14:paraId="46FCDA38" w14:textId="77777777" w:rsidR="00FD3C88" w:rsidRPr="0061735F" w:rsidRDefault="00FD3C88" w:rsidP="00FD3C88">
      <w:pPr>
        <w:pStyle w:val="a7"/>
        <w:ind w:left="0"/>
      </w:pPr>
      <w:r w:rsidRPr="0061735F">
        <w:t>- обмен информацией с УУ.</w:t>
      </w:r>
    </w:p>
    <w:p w14:paraId="6D4C7F9E" w14:textId="77777777" w:rsidR="00FD3C88" w:rsidRPr="0061735F" w:rsidRDefault="00FD3C88" w:rsidP="00FD3C88">
      <w:pPr>
        <w:pStyle w:val="a7"/>
        <w:ind w:left="0"/>
      </w:pPr>
      <w:r w:rsidRPr="0061735F">
        <w:t>УВИП должны быть защищены от манипулирования путем перебора или подбора идентификационных признаков.</w:t>
      </w:r>
    </w:p>
    <w:p w14:paraId="2AC8B21B" w14:textId="77777777" w:rsidR="00FD3C88" w:rsidRPr="0061735F" w:rsidRDefault="00FD3C88" w:rsidP="00FD3C88">
      <w:pPr>
        <w:pStyle w:val="a7"/>
        <w:ind w:left="0"/>
      </w:pPr>
      <w:r w:rsidRPr="0061735F">
        <w:t>Идентификаторы УВИП должны обеспечить хранение идентификационного признака в течении:</w:t>
      </w:r>
    </w:p>
    <w:p w14:paraId="70658A40" w14:textId="77777777" w:rsidR="00FD3C88" w:rsidRPr="0061735F" w:rsidRDefault="00FD3C88" w:rsidP="00FD3C88">
      <w:pPr>
        <w:pStyle w:val="a7"/>
        <w:ind w:left="0"/>
      </w:pPr>
      <w:r w:rsidRPr="0061735F">
        <w:t>- всего срока эксплуатации - для идентификаторов без встроенных элементов электропитания;</w:t>
      </w:r>
    </w:p>
    <w:p w14:paraId="0275AE4B" w14:textId="77777777" w:rsidR="00FD3C88" w:rsidRPr="0061735F" w:rsidRDefault="00FD3C88" w:rsidP="00FD3C88">
      <w:pPr>
        <w:pStyle w:val="a7"/>
        <w:ind w:left="0"/>
      </w:pPr>
      <w:r w:rsidRPr="0061735F">
        <w:t>- не менее 3 лет - для идентификаторов со встроенными элементами электропитания.</w:t>
      </w:r>
    </w:p>
    <w:p w14:paraId="77AC1C3B" w14:textId="77777777" w:rsidR="00FD3C88" w:rsidRPr="0061735F" w:rsidRDefault="00FD3C88" w:rsidP="00FD3C88">
      <w:pPr>
        <w:pStyle w:val="a7"/>
        <w:ind w:left="0"/>
      </w:pPr>
      <w:r w:rsidRPr="0061735F">
        <w:t>Конструкция, внешний вид и надписи на идентификаторе и считывателе не должны приводить к раскрытию применяемых кодов.</w:t>
      </w:r>
    </w:p>
    <w:p w14:paraId="20C3EAFD" w14:textId="77777777" w:rsidR="00FD3C88" w:rsidRPr="0061735F" w:rsidRDefault="00FD3C88" w:rsidP="00FD3C88">
      <w:pPr>
        <w:pStyle w:val="a7"/>
        <w:ind w:left="0"/>
      </w:pPr>
      <w:r w:rsidRPr="0061735F">
        <w:t>УУ должно обеспечивать:</w:t>
      </w:r>
    </w:p>
    <w:p w14:paraId="171AB784" w14:textId="77777777" w:rsidR="00FD3C88" w:rsidRPr="0061735F" w:rsidRDefault="00FD3C88" w:rsidP="00FD3C88">
      <w:pPr>
        <w:pStyle w:val="a7"/>
        <w:ind w:left="0"/>
      </w:pPr>
      <w:r w:rsidRPr="0061735F">
        <w:t>- прием информации от УВИП, ее обработку, отображение в заданном виде и выработку сигналов управления УПУ;</w:t>
      </w:r>
    </w:p>
    <w:p w14:paraId="76FF00FE" w14:textId="77777777" w:rsidR="00FD3C88" w:rsidRPr="0061735F" w:rsidRDefault="00FD3C88" w:rsidP="00FD3C88">
      <w:pPr>
        <w:pStyle w:val="a7"/>
        <w:ind w:left="0"/>
      </w:pPr>
      <w:r w:rsidRPr="0061735F">
        <w:lastRenderedPageBreak/>
        <w:t>- ведение баз данных сотрудников и посетителей объекта с возможностью задания характеристик их доступа (кода, временного интервала доступа, уровня доступа и другие);</w:t>
      </w:r>
    </w:p>
    <w:p w14:paraId="2FD5F966" w14:textId="77777777" w:rsidR="00FD3C88" w:rsidRPr="0061735F" w:rsidRDefault="00FD3C88" w:rsidP="00FD3C88">
      <w:pPr>
        <w:pStyle w:val="a7"/>
        <w:ind w:left="0"/>
      </w:pPr>
      <w:r w:rsidRPr="0061735F">
        <w:t>- ведение электронного журнала регистрации проходов сотрудников и посетителей через точки доступа;</w:t>
      </w:r>
    </w:p>
    <w:p w14:paraId="3ECD91E6" w14:textId="77777777" w:rsidR="00FD3C88" w:rsidRPr="0061735F" w:rsidRDefault="00FD3C88" w:rsidP="00FD3C88">
      <w:pPr>
        <w:pStyle w:val="a7"/>
        <w:ind w:left="0"/>
      </w:pPr>
      <w:r w:rsidRPr="0061735F">
        <w:t>- приоритетный вывод информации о тревожных ситуациях в точках доступа;</w:t>
      </w:r>
    </w:p>
    <w:p w14:paraId="6F630835" w14:textId="77777777" w:rsidR="00FD3C88" w:rsidRPr="0061735F" w:rsidRDefault="00FD3C88" w:rsidP="00FD3C88">
      <w:pPr>
        <w:pStyle w:val="a7"/>
        <w:ind w:left="0"/>
      </w:pPr>
      <w:r w:rsidRPr="0061735F">
        <w:t>- контроль исправности и состояния УПУ, УВИП и линий связи с ними.</w:t>
      </w:r>
    </w:p>
    <w:p w14:paraId="453EC96C" w14:textId="77777777" w:rsidR="00FD3C88" w:rsidRPr="0061735F" w:rsidRDefault="00FD3C88" w:rsidP="00FD3C88">
      <w:pPr>
        <w:pStyle w:val="a7"/>
        <w:ind w:left="0"/>
      </w:pPr>
      <w:r w:rsidRPr="0061735F">
        <w:t>Конструктивно СКУД должны строиться по модульному принципу и обеспечивать:</w:t>
      </w:r>
    </w:p>
    <w:p w14:paraId="14C20AEE" w14:textId="77777777" w:rsidR="00FD3C88" w:rsidRPr="0061735F" w:rsidRDefault="00FD3C88" w:rsidP="00FD3C88">
      <w:pPr>
        <w:pStyle w:val="a7"/>
        <w:ind w:left="0"/>
      </w:pPr>
      <w:r w:rsidRPr="0061735F">
        <w:t>- взаимозаменяемость сменных однотипных технических средств;</w:t>
      </w:r>
    </w:p>
    <w:p w14:paraId="732A0601" w14:textId="77777777" w:rsidR="00FD3C88" w:rsidRPr="0061735F" w:rsidRDefault="00FD3C88" w:rsidP="00FD3C88">
      <w:pPr>
        <w:pStyle w:val="a7"/>
        <w:ind w:left="0"/>
      </w:pPr>
      <w:r w:rsidRPr="0061735F">
        <w:t>- удобство технического обслуживания и эксплуатации, а также ремонтопригодность;</w:t>
      </w:r>
    </w:p>
    <w:p w14:paraId="2E354163" w14:textId="77777777" w:rsidR="00FD3C88" w:rsidRPr="0061735F" w:rsidRDefault="00FD3C88" w:rsidP="00FD3C88">
      <w:pPr>
        <w:pStyle w:val="a7"/>
        <w:ind w:left="0"/>
      </w:pPr>
      <w:r w:rsidRPr="0061735F">
        <w:t>- исключение возможности несанкционированного доступа к элементам управления;</w:t>
      </w:r>
    </w:p>
    <w:p w14:paraId="4C1A3188" w14:textId="77777777" w:rsidR="00FD3C88" w:rsidRPr="0061735F" w:rsidRDefault="00FD3C88" w:rsidP="00FD3C88">
      <w:pPr>
        <w:pStyle w:val="a7"/>
        <w:ind w:left="0"/>
      </w:pPr>
      <w:r w:rsidRPr="0061735F">
        <w:t>- санкционированный доступ ко всем элементам, узлам и блокам, требующим регулирования, обслуживания или замены в процессе эксплуатации.</w:t>
      </w:r>
    </w:p>
    <w:p w14:paraId="23EAFB96" w14:textId="77777777" w:rsidR="00FD3C88" w:rsidRPr="0061735F" w:rsidRDefault="00FD3C88" w:rsidP="00FD3C88">
      <w:pPr>
        <w:pStyle w:val="a7"/>
        <w:ind w:left="0"/>
      </w:pPr>
    </w:p>
    <w:p w14:paraId="08C2606B" w14:textId="5A25C60E" w:rsidR="00FD3C88" w:rsidRPr="0061735F" w:rsidRDefault="00FD3C88" w:rsidP="00FD3C88">
      <w:pPr>
        <w:pStyle w:val="30"/>
      </w:pPr>
      <w:bookmarkStart w:id="325" w:name="_Toc243995015"/>
      <w:bookmarkStart w:id="326" w:name="_Toc497648852"/>
      <w:bookmarkStart w:id="327" w:name="_Toc103784477"/>
      <w:bookmarkStart w:id="328" w:name="_Toc195628062"/>
      <w:r w:rsidRPr="00FD3C88">
        <w:t>18</w:t>
      </w:r>
      <w:r>
        <w:t>.5</w:t>
      </w:r>
      <w:r w:rsidRPr="0061735F">
        <w:t>.6</w:t>
      </w:r>
      <w:r>
        <w:t>.</w:t>
      </w:r>
      <w:r w:rsidRPr="0061735F">
        <w:t xml:space="preserve"> Системы охранного телевидения</w:t>
      </w:r>
      <w:bookmarkEnd w:id="325"/>
      <w:bookmarkEnd w:id="326"/>
      <w:bookmarkEnd w:id="327"/>
      <w:bookmarkEnd w:id="328"/>
    </w:p>
    <w:p w14:paraId="23F9A1D2" w14:textId="77777777" w:rsidR="00FD3C88" w:rsidRPr="0061735F" w:rsidRDefault="00FD3C88" w:rsidP="00FD3C88">
      <w:pPr>
        <w:pStyle w:val="a7"/>
        <w:ind w:left="0"/>
      </w:pPr>
      <w:r w:rsidRPr="0061735F">
        <w:t xml:space="preserve">Системы охранного телевидения (СОТ) должны обеспечивать передачу визуальной информации о состоянии охраняемых зон, помещений, периметра и территории объекта в помещение охраны. Применение охранного телевидения позволяет в случае получения извещения о тревоге определить характер нарушения, место нарушения, направление движения нарушителя и определить оптимальные меры противодействия. </w:t>
      </w:r>
    </w:p>
    <w:p w14:paraId="3AC1AA90" w14:textId="77777777" w:rsidR="00FD3C88" w:rsidRPr="0061735F" w:rsidRDefault="00FD3C88" w:rsidP="00FD3C88">
      <w:pPr>
        <w:pStyle w:val="a7"/>
        <w:ind w:left="0"/>
      </w:pPr>
      <w:r w:rsidRPr="0061735F">
        <w:t>Система охранного телевидения позволяет проводить наблюдение охраняемых зон объекта.</w:t>
      </w:r>
    </w:p>
    <w:p w14:paraId="32B935C6" w14:textId="77777777" w:rsidR="00FD3C88" w:rsidRPr="0061735F" w:rsidRDefault="00FD3C88" w:rsidP="00FD3C88">
      <w:pPr>
        <w:pStyle w:val="a7"/>
        <w:ind w:left="0"/>
      </w:pPr>
      <w:r w:rsidRPr="0061735F">
        <w:t>В состав СОТ, согласно ГОСТ Р 51558-2008 входят:</w:t>
      </w:r>
    </w:p>
    <w:p w14:paraId="0650B025" w14:textId="77777777" w:rsidR="00FD3C88" w:rsidRPr="0061735F" w:rsidRDefault="00FD3C88" w:rsidP="00FD3C88">
      <w:pPr>
        <w:pStyle w:val="a7"/>
        <w:ind w:left="0"/>
      </w:pPr>
      <w:r w:rsidRPr="0061735F">
        <w:t>Обязательные устройства для всех СОТ:</w:t>
      </w:r>
    </w:p>
    <w:p w14:paraId="60822C4B" w14:textId="77777777" w:rsidR="00FD3C88" w:rsidRPr="0061735F" w:rsidRDefault="00FD3C88" w:rsidP="00FD3C88">
      <w:pPr>
        <w:pStyle w:val="a7"/>
        <w:ind w:left="0"/>
      </w:pPr>
      <w:r w:rsidRPr="0061735F">
        <w:t>- телевизионная камера (ТК);</w:t>
      </w:r>
    </w:p>
    <w:p w14:paraId="7CEA2391" w14:textId="77777777" w:rsidR="00FD3C88" w:rsidRPr="0061735F" w:rsidRDefault="00FD3C88" w:rsidP="00FD3C88">
      <w:pPr>
        <w:pStyle w:val="a7"/>
        <w:ind w:left="0"/>
      </w:pPr>
      <w:r w:rsidRPr="0061735F">
        <w:t>- видеомонитор;</w:t>
      </w:r>
    </w:p>
    <w:p w14:paraId="3D636836" w14:textId="77777777" w:rsidR="00FD3C88" w:rsidRPr="0061735F" w:rsidRDefault="00FD3C88" w:rsidP="00FD3C88">
      <w:pPr>
        <w:pStyle w:val="a7"/>
        <w:ind w:left="0"/>
      </w:pPr>
      <w:r w:rsidRPr="0061735F">
        <w:t>- источник электропитания, в том числе резервный;</w:t>
      </w:r>
    </w:p>
    <w:p w14:paraId="29A1C73F" w14:textId="77777777" w:rsidR="00FD3C88" w:rsidRPr="0061735F" w:rsidRDefault="00FD3C88" w:rsidP="00FD3C88">
      <w:pPr>
        <w:pStyle w:val="a7"/>
        <w:ind w:left="0"/>
      </w:pPr>
      <w:r w:rsidRPr="0061735F">
        <w:t>- линии связи.</w:t>
      </w:r>
    </w:p>
    <w:p w14:paraId="3E657761" w14:textId="77777777" w:rsidR="00FD3C88" w:rsidRPr="0061735F" w:rsidRDefault="00FD3C88" w:rsidP="00FD3C88">
      <w:pPr>
        <w:pStyle w:val="a7"/>
        <w:ind w:left="0"/>
      </w:pPr>
      <w:r w:rsidRPr="0061735F">
        <w:t>Дополнительные устройства для конкретных СОТ:</w:t>
      </w:r>
    </w:p>
    <w:p w14:paraId="55A1A69E" w14:textId="77777777" w:rsidR="00FD3C88" w:rsidRPr="0061735F" w:rsidRDefault="00FD3C88" w:rsidP="00FD3C88">
      <w:pPr>
        <w:pStyle w:val="a7"/>
        <w:ind w:left="0"/>
      </w:pPr>
      <w:r w:rsidRPr="0061735F">
        <w:t>- устройство управления и коммутации видеосигналов;</w:t>
      </w:r>
    </w:p>
    <w:p w14:paraId="3581E832" w14:textId="77777777" w:rsidR="00FD3C88" w:rsidRPr="0061735F" w:rsidRDefault="00FD3C88" w:rsidP="00FD3C88">
      <w:pPr>
        <w:pStyle w:val="a7"/>
        <w:ind w:left="0"/>
      </w:pPr>
      <w:r w:rsidRPr="0061735F">
        <w:t>- обнаружитель движения;</w:t>
      </w:r>
    </w:p>
    <w:p w14:paraId="53B5961D" w14:textId="77777777" w:rsidR="00FD3C88" w:rsidRPr="0061735F" w:rsidRDefault="00FD3C88" w:rsidP="00FD3C88">
      <w:pPr>
        <w:pStyle w:val="a7"/>
        <w:ind w:left="0"/>
      </w:pPr>
      <w:r w:rsidRPr="0061735F">
        <w:t xml:space="preserve">- </w:t>
      </w:r>
      <w:proofErr w:type="spellStart"/>
      <w:r w:rsidRPr="0061735F">
        <w:t>видеонакопитель</w:t>
      </w:r>
      <w:proofErr w:type="spellEnd"/>
      <w:r w:rsidRPr="0061735F">
        <w:t>.</w:t>
      </w:r>
    </w:p>
    <w:p w14:paraId="784CA91A" w14:textId="77777777" w:rsidR="00FD3C88" w:rsidRPr="0061735F" w:rsidRDefault="00FD3C88" w:rsidP="00FD3C88">
      <w:pPr>
        <w:pStyle w:val="a7"/>
        <w:ind w:left="0"/>
      </w:pPr>
      <w:r w:rsidRPr="0061735F">
        <w:t>На объекте ТК следует оборудовать:</w:t>
      </w:r>
    </w:p>
    <w:p w14:paraId="30005118" w14:textId="77777777" w:rsidR="00FD3C88" w:rsidRPr="0061735F" w:rsidRDefault="00FD3C88" w:rsidP="00FD3C88">
      <w:pPr>
        <w:pStyle w:val="a7"/>
        <w:ind w:left="0"/>
      </w:pPr>
      <w:r w:rsidRPr="0061735F">
        <w:t>- периметр территории;</w:t>
      </w:r>
    </w:p>
    <w:p w14:paraId="1733C8EF" w14:textId="77777777" w:rsidR="00FD3C88" w:rsidRPr="0061735F" w:rsidRDefault="00FD3C88" w:rsidP="00FD3C88">
      <w:pPr>
        <w:pStyle w:val="a7"/>
        <w:ind w:left="0"/>
      </w:pPr>
      <w:r w:rsidRPr="0061735F">
        <w:t>- КПП;</w:t>
      </w:r>
    </w:p>
    <w:p w14:paraId="38B029AE" w14:textId="77777777" w:rsidR="00FD3C88" w:rsidRPr="0061735F" w:rsidRDefault="00FD3C88" w:rsidP="00FD3C88">
      <w:pPr>
        <w:pStyle w:val="a7"/>
        <w:ind w:left="0"/>
      </w:pPr>
      <w:r w:rsidRPr="0061735F">
        <w:t>- главный и служебные входы;</w:t>
      </w:r>
    </w:p>
    <w:p w14:paraId="593BBC2B" w14:textId="77777777" w:rsidR="00FD3C88" w:rsidRPr="0061735F" w:rsidRDefault="00FD3C88" w:rsidP="00FD3C88">
      <w:pPr>
        <w:pStyle w:val="a7"/>
        <w:ind w:left="0"/>
      </w:pPr>
      <w:r w:rsidRPr="0061735F">
        <w:t>- помещения, коридоры, по которым производится перемещение денежных средств и материальных ценностей;</w:t>
      </w:r>
    </w:p>
    <w:p w14:paraId="63AEB428" w14:textId="77777777" w:rsidR="00FD3C88" w:rsidRPr="0061735F" w:rsidRDefault="00FD3C88" w:rsidP="00FD3C88">
      <w:pPr>
        <w:pStyle w:val="a7"/>
        <w:ind w:left="0"/>
      </w:pPr>
      <w:r w:rsidRPr="0061735F">
        <w:t>- помещения, в которых непосредственно сосредоточены материальные ценности, за исключением хранилищ ценностей;</w:t>
      </w:r>
    </w:p>
    <w:p w14:paraId="40424A02" w14:textId="77777777" w:rsidR="00FD3C88" w:rsidRPr="0061735F" w:rsidRDefault="00FD3C88" w:rsidP="00FD3C88">
      <w:pPr>
        <w:pStyle w:val="a7"/>
        <w:ind w:left="0"/>
      </w:pPr>
      <w:r w:rsidRPr="0061735F">
        <w:lastRenderedPageBreak/>
        <w:t>- другие помещения по усмотрению руководства (собственника) объекта или по рекомендации сотрудника подразделения вневедомственной охраны.</w:t>
      </w:r>
    </w:p>
    <w:p w14:paraId="4A1E02A5" w14:textId="77777777" w:rsidR="00FD3C88" w:rsidRPr="0061735F" w:rsidRDefault="00FD3C88" w:rsidP="00FD3C88">
      <w:pPr>
        <w:pStyle w:val="a7"/>
        <w:ind w:left="0"/>
      </w:pPr>
      <w:r w:rsidRPr="0061735F">
        <w:t>В охране объектов должны использоваться системы черно-белого и цветного изображения. Установка той или иной системы зависит от необходимой информативности СОТ, характеристик охраняемого объекта (расположение на местности, освещенность и других признаков) и возможных целей (человек, автомобиль и других целей).</w:t>
      </w:r>
    </w:p>
    <w:p w14:paraId="7C585E90" w14:textId="77777777" w:rsidR="00FD3C88" w:rsidRPr="0061735F" w:rsidRDefault="00FD3C88" w:rsidP="00FD3C88">
      <w:pPr>
        <w:pStyle w:val="a7"/>
        <w:ind w:left="0"/>
      </w:pPr>
      <w:r w:rsidRPr="0061735F">
        <w:t>Работа аппаратных средств СОТ должна быть синхронизирована.</w:t>
      </w:r>
    </w:p>
    <w:p w14:paraId="6530A65B" w14:textId="77777777" w:rsidR="00FD3C88" w:rsidRPr="0061735F" w:rsidRDefault="00FD3C88" w:rsidP="00FD3C88">
      <w:pPr>
        <w:pStyle w:val="a7"/>
        <w:ind w:left="0"/>
      </w:pPr>
      <w:r w:rsidRPr="0061735F">
        <w:t>ТК, предназначенные для контроля территории объекта или ее периметра, должны размещаться в герметичных термокожухах, имеющих солнцезащитный козырек и должны быть ориентированы на местности под углом к линии горизонта (лучи восходящего и заходящего солнца не должны попадать в объектив ТК). Размещение ТК должно препятствовать их умышленному повреждению.</w:t>
      </w:r>
    </w:p>
    <w:p w14:paraId="166AEE91" w14:textId="77777777" w:rsidR="00FD3C88" w:rsidRPr="0061735F" w:rsidRDefault="00FD3C88" w:rsidP="00FD3C88">
      <w:pPr>
        <w:pStyle w:val="a7"/>
        <w:ind w:left="0"/>
      </w:pPr>
      <w:r w:rsidRPr="0061735F">
        <w:t>В темное время суток, если освещенность охраняемой зоны ниже чувствительности ТК, объект (зона объекта) должен оборудоваться охранным освещением видимого или инфракрасного диапазона. Зоны охранного освещения должны совпадать с зоной обзора ТК. При использовании СОТ цветного изображения применение инфракрасного освещения недопустимо.</w:t>
      </w:r>
    </w:p>
    <w:p w14:paraId="1F4EEDAB" w14:textId="77777777" w:rsidR="00FD3C88" w:rsidRPr="0061735F" w:rsidRDefault="00FD3C88" w:rsidP="00FD3C88">
      <w:pPr>
        <w:pStyle w:val="a7"/>
        <w:ind w:left="0"/>
      </w:pPr>
      <w:r w:rsidRPr="0061735F">
        <w:t>Для наблюдения с помощью одной ТК больших территорий объекта рекомендуется применять объективы с переменным фокусным расстоянием и поворотные устройства с дистанционным управлением.</w:t>
      </w:r>
    </w:p>
    <w:p w14:paraId="32008D6B" w14:textId="77777777" w:rsidR="00FD3C88" w:rsidRPr="0061735F" w:rsidRDefault="00FD3C88" w:rsidP="00FD3C88">
      <w:pPr>
        <w:pStyle w:val="a7"/>
        <w:ind w:left="0"/>
      </w:pPr>
      <w:r w:rsidRPr="0061735F">
        <w:t>В помещениях объекта следует использовать ТК с электронным затвором, укомплектованные объективом с ручной регулировкой диафрагмы. Вне помещений объекта (на улице) следует комплектовать ТК объективом с автоматической регулировкой диафрагмы.</w:t>
      </w:r>
    </w:p>
    <w:p w14:paraId="5A3E029C" w14:textId="77777777" w:rsidR="00FD3C88" w:rsidRPr="0061735F" w:rsidRDefault="00FD3C88" w:rsidP="00FD3C88">
      <w:pPr>
        <w:pStyle w:val="a7"/>
        <w:ind w:left="0"/>
      </w:pPr>
      <w:r w:rsidRPr="0061735F">
        <w:t>Для отображения поступающей с ТК информации должны применяться специальные мониторы, способные работать круглосуточно в течение длительного времени с неподвижным изображением.</w:t>
      </w:r>
    </w:p>
    <w:p w14:paraId="17F6F21E" w14:textId="77777777" w:rsidR="00FD3C88" w:rsidRPr="0061735F" w:rsidRDefault="00FD3C88" w:rsidP="00FD3C88">
      <w:pPr>
        <w:pStyle w:val="a7"/>
        <w:ind w:left="0"/>
      </w:pPr>
      <w:r w:rsidRPr="0061735F">
        <w:t>В СОТ следует использовать обнаружители движения, которые превращают ТК в охранный извещатель, выдающий сигнал тревоги на внутренний пульт охраны объекта или ПЦО при появлении в ноле зрения ТК движущейся цели.</w:t>
      </w:r>
    </w:p>
    <w:p w14:paraId="77B31B66" w14:textId="77777777" w:rsidR="00FD3C88" w:rsidRPr="0061735F" w:rsidRDefault="00FD3C88" w:rsidP="00FD3C88">
      <w:pPr>
        <w:pStyle w:val="a7"/>
        <w:ind w:left="0"/>
      </w:pPr>
      <w:r w:rsidRPr="0061735F">
        <w:t xml:space="preserve">При необходимости записи телевизионных изображений должны применяться </w:t>
      </w:r>
      <w:proofErr w:type="spellStart"/>
      <w:r w:rsidRPr="0061735F">
        <w:t>видеонакопители</w:t>
      </w:r>
      <w:proofErr w:type="spellEnd"/>
      <w:r w:rsidRPr="0061735F">
        <w:t xml:space="preserve">: специальные видеомагнитофоны (СВМ) с длительным временем записи или цифровые </w:t>
      </w:r>
      <w:proofErr w:type="spellStart"/>
      <w:r w:rsidRPr="0061735F">
        <w:t>видеонакопители</w:t>
      </w:r>
      <w:proofErr w:type="spellEnd"/>
      <w:r w:rsidRPr="0061735F">
        <w:t xml:space="preserve"> информации.</w:t>
      </w:r>
    </w:p>
    <w:p w14:paraId="2D2F023B" w14:textId="77777777" w:rsidR="00FD3C88" w:rsidRPr="0061735F" w:rsidRDefault="00FD3C88" w:rsidP="00FD3C88">
      <w:pPr>
        <w:pStyle w:val="a7"/>
        <w:ind w:left="0"/>
      </w:pPr>
      <w:r w:rsidRPr="0061735F">
        <w:t>Время записи СВМ должно быть не более 24 часов на 3-х часовую видеокассету. Использование СВМ с большим временем записи допускается только при обеспечении автоматического перевода его, в случае поступлении извещения о тревоге, в режим записи в реальном времени. Извещение о тревоге может поступать на видеомагнитофон от обнаружителя движения или других систем безопасности объекта (охранной, пожарной, тревожной сигнализации и других).</w:t>
      </w:r>
    </w:p>
    <w:p w14:paraId="7F7553BE" w14:textId="77777777" w:rsidR="00FD3C88" w:rsidRPr="0061735F" w:rsidRDefault="00FD3C88" w:rsidP="00FD3C88">
      <w:pPr>
        <w:pStyle w:val="a7"/>
        <w:ind w:left="0"/>
      </w:pPr>
      <w:r w:rsidRPr="0061735F">
        <w:t xml:space="preserve">Для записи изображения от многих ТК на один </w:t>
      </w:r>
      <w:proofErr w:type="spellStart"/>
      <w:r w:rsidRPr="0061735F">
        <w:t>видеонакопитель</w:t>
      </w:r>
      <w:proofErr w:type="spellEnd"/>
      <w:r w:rsidRPr="0061735F">
        <w:t xml:space="preserve"> необходимо использовать мультиплексоры.</w:t>
      </w:r>
    </w:p>
    <w:p w14:paraId="531A96B6" w14:textId="77777777" w:rsidR="00FD3C88" w:rsidRPr="0061735F" w:rsidRDefault="00FD3C88" w:rsidP="00FD3C88">
      <w:pPr>
        <w:pStyle w:val="a7"/>
        <w:ind w:left="0"/>
      </w:pPr>
      <w:r w:rsidRPr="0061735F">
        <w:t>Время реагирования СОТ на сигнал извещения о тревоге должно быть не более времени, достаточного на преодоление нарушителем, двигающимся со скоростью 3 м/с, половины зоны наблюдения ТК по ширине, в любом месте зоны.</w:t>
      </w:r>
    </w:p>
    <w:p w14:paraId="3E14932B" w14:textId="77777777" w:rsidR="00FD3C88" w:rsidRPr="0061735F" w:rsidRDefault="00FD3C88" w:rsidP="00FD3C88">
      <w:pPr>
        <w:pStyle w:val="a7"/>
        <w:ind w:left="0"/>
      </w:pPr>
      <w:r w:rsidRPr="0061735F">
        <w:lastRenderedPageBreak/>
        <w:t>Допускается использовать системы с большим временем реагирования при наличии функции отката изображения.</w:t>
      </w:r>
    </w:p>
    <w:p w14:paraId="365EA44D" w14:textId="77777777" w:rsidR="00FD3C88" w:rsidRPr="0061735F" w:rsidRDefault="00FD3C88" w:rsidP="00FD3C88">
      <w:pPr>
        <w:pStyle w:val="a7"/>
        <w:ind w:left="0"/>
      </w:pPr>
      <w:r w:rsidRPr="0061735F">
        <w:t xml:space="preserve">В качестве устройств управления и коммутации видеосигналов, поступающих с телевизионных камер, следует использовать последовательные переключатели, </w:t>
      </w:r>
      <w:proofErr w:type="spellStart"/>
      <w:r w:rsidRPr="0061735F">
        <w:t>квадраторы</w:t>
      </w:r>
      <w:proofErr w:type="spellEnd"/>
      <w:r w:rsidRPr="0061735F">
        <w:t>, матричные коммутаторы. Они должны обеспечивать последовательное или полиэкранное воспроизведение изображений от всех ТК.</w:t>
      </w:r>
    </w:p>
    <w:p w14:paraId="67D1E2FB" w14:textId="77777777" w:rsidR="00FD3C88" w:rsidRPr="0061735F" w:rsidRDefault="00FD3C88" w:rsidP="00FD3C88">
      <w:pPr>
        <w:pStyle w:val="a7"/>
        <w:ind w:left="0"/>
      </w:pPr>
      <w:r w:rsidRPr="0061735F">
        <w:t>Устройства управления и коммутации должны обеспечивать приоритетнее автоматическое отображение на экране мониторов зон, откуда поступило извещение о тревоге.</w:t>
      </w:r>
    </w:p>
    <w:p w14:paraId="79FD9C2F" w14:textId="77777777" w:rsidR="00FD3C88" w:rsidRPr="0061735F" w:rsidRDefault="00FD3C88" w:rsidP="00FD3C88">
      <w:pPr>
        <w:pStyle w:val="a7"/>
        <w:ind w:left="0"/>
      </w:pPr>
      <w:r w:rsidRPr="0061735F">
        <w:t>Конструктивно СОТ должны строиться по модульному принципу и обеспечивать:</w:t>
      </w:r>
    </w:p>
    <w:p w14:paraId="115DB196" w14:textId="77777777" w:rsidR="00FD3C88" w:rsidRPr="0061735F" w:rsidRDefault="00FD3C88" w:rsidP="00FD3C88">
      <w:pPr>
        <w:pStyle w:val="a7"/>
        <w:ind w:left="0"/>
      </w:pPr>
      <w:r w:rsidRPr="0061735F">
        <w:t>- взаимозаменяемость сменных однотипных технических средств;</w:t>
      </w:r>
    </w:p>
    <w:p w14:paraId="52727A5E" w14:textId="77777777" w:rsidR="00FD3C88" w:rsidRPr="0061735F" w:rsidRDefault="00FD3C88" w:rsidP="00FD3C88">
      <w:pPr>
        <w:pStyle w:val="a7"/>
        <w:ind w:left="0"/>
      </w:pPr>
      <w:r w:rsidRPr="0061735F">
        <w:t>- удобство технического обслуживания и эксплуатации, а также ремонтопригодность;</w:t>
      </w:r>
    </w:p>
    <w:p w14:paraId="0CCD4ECE" w14:textId="77777777" w:rsidR="00FD3C88" w:rsidRPr="0061735F" w:rsidRDefault="00FD3C88" w:rsidP="00FD3C88">
      <w:pPr>
        <w:pStyle w:val="a7"/>
        <w:ind w:left="0"/>
      </w:pPr>
      <w:r w:rsidRPr="0061735F">
        <w:t>- исключение несанкционированного доступа к элементам управления;</w:t>
      </w:r>
    </w:p>
    <w:p w14:paraId="3B54E278" w14:textId="77777777" w:rsidR="00FD3C88" w:rsidRPr="0061735F" w:rsidRDefault="00FD3C88" w:rsidP="00FD3C88">
      <w:pPr>
        <w:pStyle w:val="a7"/>
        <w:ind w:left="0"/>
      </w:pPr>
      <w:r w:rsidRPr="0061735F">
        <w:t>- санкционированный доступ ко всем элементам, узлам и блокам, требующим регулирования, обслуживания или замены в процессе эксплуатации.</w:t>
      </w:r>
    </w:p>
    <w:p w14:paraId="4280E0D2" w14:textId="77777777" w:rsidR="00FD3C88" w:rsidRPr="0061735F" w:rsidRDefault="00FD3C88" w:rsidP="00FD3C88">
      <w:pPr>
        <w:pStyle w:val="a7"/>
        <w:ind w:left="0"/>
      </w:pPr>
    </w:p>
    <w:p w14:paraId="653DC036" w14:textId="0F35152F" w:rsidR="00FD3C88" w:rsidRPr="0061735F" w:rsidRDefault="00FD3C88" w:rsidP="00FD3C88">
      <w:pPr>
        <w:pStyle w:val="30"/>
      </w:pPr>
      <w:bookmarkStart w:id="329" w:name="_Toc243995016"/>
      <w:bookmarkStart w:id="330" w:name="_Toc497648853"/>
      <w:bookmarkStart w:id="331" w:name="_Toc195628063"/>
      <w:r w:rsidRPr="00FD3C88">
        <w:t>18</w:t>
      </w:r>
      <w:r>
        <w:t>.5</w:t>
      </w:r>
      <w:r w:rsidRPr="0061735F">
        <w:t>.7</w:t>
      </w:r>
      <w:r>
        <w:t>.</w:t>
      </w:r>
      <w:r w:rsidRPr="0061735F">
        <w:t xml:space="preserve"> Система оповещения</w:t>
      </w:r>
      <w:bookmarkEnd w:id="329"/>
      <w:bookmarkEnd w:id="330"/>
      <w:bookmarkEnd w:id="331"/>
    </w:p>
    <w:p w14:paraId="0D03D55A" w14:textId="77777777" w:rsidR="00FD3C88" w:rsidRPr="0061735F" w:rsidRDefault="00FD3C88" w:rsidP="00FD3C88">
      <w:pPr>
        <w:pStyle w:val="a7"/>
        <w:ind w:left="0"/>
      </w:pPr>
      <w:r w:rsidRPr="0061735F">
        <w:t>Система оповещения на охраняемом объекте и его территории создается для оперативного информирования людей о возникшей или приближающейся внештатной ситуации (аварии, пожаре, стихийном бедствии, нападении, террористическом акте) и координации их действий.</w:t>
      </w:r>
    </w:p>
    <w:p w14:paraId="671C893A" w14:textId="77777777" w:rsidR="00FD3C88" w:rsidRPr="0061735F" w:rsidRDefault="00FD3C88" w:rsidP="00FD3C88">
      <w:pPr>
        <w:pStyle w:val="a7"/>
        <w:ind w:left="0"/>
      </w:pPr>
      <w:r w:rsidRPr="0061735F">
        <w:t>На объекте должен быть разработан план оповещения, который в общем случае включает в себя:</w:t>
      </w:r>
    </w:p>
    <w:p w14:paraId="4CC9645D" w14:textId="77777777" w:rsidR="00FD3C88" w:rsidRPr="0061735F" w:rsidRDefault="00FD3C88" w:rsidP="00FD3C88">
      <w:pPr>
        <w:pStyle w:val="a7"/>
        <w:ind w:left="0"/>
      </w:pPr>
      <w:r w:rsidRPr="0061735F">
        <w:t>- схему вызова сотрудников, должностными обязанностями которых предусмотрено участие в мероприятиях по предотвращению или устранению последствий внештатных ситуаций;</w:t>
      </w:r>
    </w:p>
    <w:p w14:paraId="651C2C02" w14:textId="77777777" w:rsidR="00FD3C88" w:rsidRPr="0061735F" w:rsidRDefault="00FD3C88" w:rsidP="00FD3C88">
      <w:pPr>
        <w:pStyle w:val="a7"/>
        <w:ind w:left="0"/>
      </w:pPr>
      <w:r w:rsidRPr="0061735F">
        <w:t>- инструкции, регламентирующие действия сотрудников при внештатных ситуациях;</w:t>
      </w:r>
    </w:p>
    <w:p w14:paraId="04D13BF8" w14:textId="77777777" w:rsidR="00FD3C88" w:rsidRPr="0061735F" w:rsidRDefault="00FD3C88" w:rsidP="00FD3C88">
      <w:pPr>
        <w:pStyle w:val="a7"/>
        <w:ind w:left="0"/>
      </w:pPr>
      <w:r w:rsidRPr="0061735F">
        <w:t>- планы эвакуации;</w:t>
      </w:r>
    </w:p>
    <w:p w14:paraId="69F65A81" w14:textId="77777777" w:rsidR="00FD3C88" w:rsidRPr="0061735F" w:rsidRDefault="00FD3C88" w:rsidP="00FD3C88">
      <w:pPr>
        <w:pStyle w:val="a7"/>
        <w:ind w:left="0"/>
      </w:pPr>
      <w:r w:rsidRPr="0061735F">
        <w:t>- систему сигналов оповещения.</w:t>
      </w:r>
    </w:p>
    <w:p w14:paraId="2AFAF6A8" w14:textId="77777777" w:rsidR="00FD3C88" w:rsidRPr="0061735F" w:rsidRDefault="00FD3C88" w:rsidP="00FD3C88">
      <w:pPr>
        <w:pStyle w:val="a7"/>
        <w:ind w:left="0"/>
      </w:pPr>
      <w:r w:rsidRPr="0061735F">
        <w:t>Оповещение людей, находящихся на объекте, должно осуществляться с помощью технических средств, которые должны обеспечивать:</w:t>
      </w:r>
    </w:p>
    <w:p w14:paraId="78D5652B" w14:textId="77777777" w:rsidR="00FD3C88" w:rsidRPr="0061735F" w:rsidRDefault="00FD3C88" w:rsidP="00FD3C88">
      <w:pPr>
        <w:pStyle w:val="a7"/>
        <w:ind w:left="0"/>
      </w:pPr>
      <w:r w:rsidRPr="0061735F">
        <w:t xml:space="preserve">- подачу звуковых и/или световых сигналов (система </w:t>
      </w:r>
      <w:proofErr w:type="spellStart"/>
      <w:r w:rsidRPr="0061735F">
        <w:t>звукопокрытия</w:t>
      </w:r>
      <w:proofErr w:type="spellEnd"/>
      <w:r w:rsidRPr="0061735F">
        <w:t>) в здания и помещения, на участки территории объекта с постоянным или временным пребыванием людей;</w:t>
      </w:r>
    </w:p>
    <w:p w14:paraId="2D97102B" w14:textId="77777777" w:rsidR="00FD3C88" w:rsidRPr="0061735F" w:rsidRDefault="00FD3C88" w:rsidP="00FD3C88">
      <w:pPr>
        <w:pStyle w:val="a7"/>
        <w:ind w:left="0"/>
      </w:pPr>
      <w:r w:rsidRPr="0061735F">
        <w:t>- трансляцию речевой информации о характере опасности, необходимости и путях эвакуации, других действиях, направленных на обеспечение безопасности.</w:t>
      </w:r>
    </w:p>
    <w:p w14:paraId="17540AAE" w14:textId="77777777" w:rsidR="00FD3C88" w:rsidRPr="0061735F" w:rsidRDefault="00FD3C88" w:rsidP="00FD3C88">
      <w:pPr>
        <w:pStyle w:val="a7"/>
        <w:ind w:left="0"/>
      </w:pPr>
      <w:r w:rsidRPr="0061735F">
        <w:t>Эвакуация людей по сигналам оповещения должна сопровождаться:</w:t>
      </w:r>
    </w:p>
    <w:p w14:paraId="0E2A6C83" w14:textId="77777777" w:rsidR="00FD3C88" w:rsidRPr="0061735F" w:rsidRDefault="00FD3C88" w:rsidP="00FD3C88">
      <w:pPr>
        <w:pStyle w:val="a7"/>
        <w:ind w:left="0"/>
      </w:pPr>
      <w:r w:rsidRPr="0061735F">
        <w:t>- включением аварийного освещения;</w:t>
      </w:r>
    </w:p>
    <w:p w14:paraId="0C919304" w14:textId="77777777" w:rsidR="00FD3C88" w:rsidRPr="0061735F" w:rsidRDefault="00FD3C88" w:rsidP="00FD3C88">
      <w:pPr>
        <w:pStyle w:val="a7"/>
        <w:ind w:left="0"/>
      </w:pPr>
      <w:r w:rsidRPr="0061735F">
        <w:t>- передачей специально разработанных текстов, направленных на предотвращение паники и других явлений, усложняющих процесс эвакуации (скопление людей в проходах, тамбурах, на лестничных клетках и другие местах);</w:t>
      </w:r>
    </w:p>
    <w:p w14:paraId="47C1C77C" w14:textId="77777777" w:rsidR="00FD3C88" w:rsidRPr="0061735F" w:rsidRDefault="00FD3C88" w:rsidP="00FD3C88">
      <w:pPr>
        <w:pStyle w:val="a7"/>
        <w:ind w:left="0"/>
      </w:pPr>
      <w:r w:rsidRPr="0061735F">
        <w:t>- включением световых указателей направления и путей эвакуации;</w:t>
      </w:r>
    </w:p>
    <w:p w14:paraId="700EC160" w14:textId="77777777" w:rsidR="00FD3C88" w:rsidRPr="0061735F" w:rsidRDefault="00FD3C88" w:rsidP="00FD3C88">
      <w:pPr>
        <w:pStyle w:val="a7"/>
        <w:ind w:left="0"/>
      </w:pPr>
      <w:r w:rsidRPr="0061735F">
        <w:lastRenderedPageBreak/>
        <w:t>- дистанционным открыванием дверей дополнительных эвакуационных выходов (например, оборудованных электромагнитными замками).</w:t>
      </w:r>
    </w:p>
    <w:p w14:paraId="011D7E35" w14:textId="77777777" w:rsidR="00FD3C88" w:rsidRPr="0061735F" w:rsidRDefault="00FD3C88" w:rsidP="00FD3C88">
      <w:pPr>
        <w:pStyle w:val="a7"/>
        <w:ind w:left="0"/>
      </w:pPr>
      <w:r w:rsidRPr="0061735F">
        <w:t>Сигналы оповещения должны отличаться от сигналов другого назначения. Количество оповещателей, их мощность должны обеспечивать необходимую слышимость во всех местах постоянного или временного пребывания людей.</w:t>
      </w:r>
    </w:p>
    <w:p w14:paraId="637F7452" w14:textId="77777777" w:rsidR="00FD3C88" w:rsidRPr="0061735F" w:rsidRDefault="00FD3C88" w:rsidP="00FD3C88">
      <w:pPr>
        <w:pStyle w:val="a7"/>
        <w:ind w:left="0"/>
      </w:pPr>
      <w:r w:rsidRPr="0061735F">
        <w:t xml:space="preserve">На охраняемой территории следует применять рупорные громкоговорители (система </w:t>
      </w:r>
      <w:proofErr w:type="spellStart"/>
      <w:r w:rsidRPr="0061735F">
        <w:t>звукопокрытия</w:t>
      </w:r>
      <w:proofErr w:type="spellEnd"/>
      <w:r w:rsidRPr="0061735F">
        <w:t>). Они могут устанавливаться на опорах освещения, стенах зданий и других конструкциях.</w:t>
      </w:r>
    </w:p>
    <w:p w14:paraId="2B9E490E" w14:textId="77777777" w:rsidR="00FD3C88" w:rsidRPr="0061735F" w:rsidRDefault="00FD3C88" w:rsidP="00FD3C88">
      <w:pPr>
        <w:pStyle w:val="a7"/>
        <w:ind w:left="0"/>
      </w:pPr>
      <w:r w:rsidRPr="0061735F">
        <w:t>Правильность расстановки и количество громкоговорителей на территории определяется расчетом и уточняется на месте экспериментальным путем на разборчивость передаваемых речевых сообщений, но не менее одного 10-ваттного громкоговорителя на каждый участок территории.</w:t>
      </w:r>
    </w:p>
    <w:p w14:paraId="7265662A" w14:textId="77777777" w:rsidR="00FD3C88" w:rsidRPr="0061735F" w:rsidRDefault="00FD3C88" w:rsidP="00FD3C88">
      <w:pPr>
        <w:pStyle w:val="a7"/>
        <w:ind w:left="0"/>
      </w:pPr>
      <w:r w:rsidRPr="0061735F">
        <w:t>Оповещатели не должны иметь регуляторов громкости и разъемных соединений.</w:t>
      </w:r>
    </w:p>
    <w:p w14:paraId="370D4F6C" w14:textId="77777777" w:rsidR="00FD3C88" w:rsidRPr="0061735F" w:rsidRDefault="00FD3C88" w:rsidP="00FD3C88">
      <w:pPr>
        <w:pStyle w:val="a7"/>
        <w:ind w:left="0"/>
      </w:pPr>
      <w:r w:rsidRPr="0061735F">
        <w:t>Коммуникации систем оповещения в отдельных случаях допускается проектировать совмещенными с радиотрансляционной сетью объекта.</w:t>
      </w:r>
    </w:p>
    <w:p w14:paraId="14ACA6F2" w14:textId="77777777" w:rsidR="00FD3C88" w:rsidRPr="0061735F" w:rsidRDefault="00FD3C88" w:rsidP="00FD3C88">
      <w:pPr>
        <w:pStyle w:val="a7"/>
        <w:ind w:left="0"/>
      </w:pPr>
      <w:r w:rsidRPr="0061735F">
        <w:t>Управление системой оповещения должно осуществляться из помещения охраны, диспетчерской или другого специального помещения.</w:t>
      </w:r>
    </w:p>
    <w:p w14:paraId="3E8D5B0B" w14:textId="77777777" w:rsidR="00FD3C88" w:rsidRPr="0061735F" w:rsidRDefault="00FD3C88" w:rsidP="00FD3C88">
      <w:pPr>
        <w:pStyle w:val="a7"/>
        <w:ind w:left="0"/>
      </w:pPr>
    </w:p>
    <w:p w14:paraId="4FEA99A0" w14:textId="59AC21AC" w:rsidR="00FD3C88" w:rsidRPr="0061735F" w:rsidRDefault="00FD3C88" w:rsidP="00FD3C88">
      <w:pPr>
        <w:pStyle w:val="30"/>
      </w:pPr>
      <w:bookmarkStart w:id="332" w:name="_Toc243995017"/>
      <w:bookmarkStart w:id="333" w:name="_Toc497648854"/>
      <w:bookmarkStart w:id="334" w:name="_Toc103784478"/>
      <w:bookmarkStart w:id="335" w:name="_Toc195628064"/>
      <w:r w:rsidRPr="00FD3C88">
        <w:t>18</w:t>
      </w:r>
      <w:r>
        <w:t>.5</w:t>
      </w:r>
      <w:r w:rsidRPr="0061735F">
        <w:t>.8</w:t>
      </w:r>
      <w:r>
        <w:t>.</w:t>
      </w:r>
      <w:r w:rsidRPr="0061735F">
        <w:t xml:space="preserve"> Система охранного освещения</w:t>
      </w:r>
      <w:bookmarkEnd w:id="332"/>
      <w:bookmarkEnd w:id="333"/>
      <w:bookmarkEnd w:id="334"/>
      <w:bookmarkEnd w:id="335"/>
    </w:p>
    <w:p w14:paraId="761466CA" w14:textId="77777777" w:rsidR="00FD3C88" w:rsidRPr="0061735F" w:rsidRDefault="00FD3C88" w:rsidP="00FD3C88">
      <w:pPr>
        <w:pStyle w:val="a7"/>
        <w:ind w:left="0"/>
      </w:pPr>
      <w:r w:rsidRPr="0061735F">
        <w:t>Периметр территории, здания охраняемого объекта должен быть оборудован системой охранного освещения согласно ГОСТ 12.1.046-85.</w:t>
      </w:r>
    </w:p>
    <w:p w14:paraId="07B84128" w14:textId="77777777" w:rsidR="00FD3C88" w:rsidRPr="0061735F" w:rsidRDefault="00FD3C88" w:rsidP="00FD3C88">
      <w:pPr>
        <w:pStyle w:val="a7"/>
        <w:ind w:left="0"/>
      </w:pPr>
      <w:r w:rsidRPr="0061735F">
        <w:t>Охранное освещение должно обеспечивать необходимые условия видимости ограждения территории, периметра здания, зоны отторжения, тропы наряда (путей обхода).</w:t>
      </w:r>
    </w:p>
    <w:p w14:paraId="42A8530E" w14:textId="77777777" w:rsidR="00FD3C88" w:rsidRPr="0061735F" w:rsidRDefault="00FD3C88" w:rsidP="00FD3C88">
      <w:pPr>
        <w:pStyle w:val="a7"/>
        <w:ind w:left="0"/>
      </w:pPr>
      <w:r w:rsidRPr="0061735F">
        <w:t>В состав охранного освещения должны входить:</w:t>
      </w:r>
    </w:p>
    <w:p w14:paraId="4E870A6A" w14:textId="77777777" w:rsidR="00FD3C88" w:rsidRPr="0061735F" w:rsidRDefault="00FD3C88" w:rsidP="00FD3C88">
      <w:pPr>
        <w:pStyle w:val="a7"/>
        <w:ind w:left="0"/>
      </w:pPr>
      <w:r w:rsidRPr="0061735F">
        <w:t>- осветительные приборы;</w:t>
      </w:r>
    </w:p>
    <w:p w14:paraId="2DA7658B" w14:textId="77777777" w:rsidR="00FD3C88" w:rsidRPr="0061735F" w:rsidRDefault="00FD3C88" w:rsidP="00FD3C88">
      <w:pPr>
        <w:pStyle w:val="a7"/>
        <w:ind w:left="0"/>
      </w:pPr>
      <w:r w:rsidRPr="0061735F">
        <w:t>- кабельные и проводные сети;</w:t>
      </w:r>
    </w:p>
    <w:p w14:paraId="09EF4198" w14:textId="77777777" w:rsidR="00FD3C88" w:rsidRPr="0061735F" w:rsidRDefault="00FD3C88" w:rsidP="00FD3C88">
      <w:pPr>
        <w:pStyle w:val="a7"/>
        <w:ind w:left="0"/>
      </w:pPr>
      <w:r w:rsidRPr="0061735F">
        <w:t>- аппаратура управления.</w:t>
      </w:r>
    </w:p>
    <w:p w14:paraId="3AB40B42" w14:textId="77777777" w:rsidR="00FD3C88" w:rsidRPr="0061735F" w:rsidRDefault="00FD3C88" w:rsidP="00FD3C88">
      <w:pPr>
        <w:pStyle w:val="a7"/>
        <w:ind w:left="0"/>
      </w:pPr>
      <w:r w:rsidRPr="0061735F">
        <w:t>Система охранного освещения должна обеспечивать:</w:t>
      </w:r>
    </w:p>
    <w:p w14:paraId="2820AECE" w14:textId="77777777" w:rsidR="00FD3C88" w:rsidRPr="0061735F" w:rsidRDefault="00FD3C88" w:rsidP="00FD3C88">
      <w:pPr>
        <w:pStyle w:val="a7"/>
        <w:ind w:left="0"/>
      </w:pPr>
      <w:r w:rsidRPr="0061735F">
        <w:t xml:space="preserve">- освещенность горизонтальную на уровне земли или вертикальную на плоскости ограждения, стены не менее 0,5 </w:t>
      </w:r>
      <w:proofErr w:type="spellStart"/>
      <w:r w:rsidRPr="0061735F">
        <w:t>лк</w:t>
      </w:r>
      <w:proofErr w:type="spellEnd"/>
      <w:r w:rsidRPr="0061735F">
        <w:t xml:space="preserve"> в темное время суток;</w:t>
      </w:r>
    </w:p>
    <w:p w14:paraId="08DEE7C9" w14:textId="77777777" w:rsidR="00FD3C88" w:rsidRPr="0061735F" w:rsidRDefault="00FD3C88" w:rsidP="00FD3C88">
      <w:pPr>
        <w:pStyle w:val="a7"/>
        <w:ind w:left="0"/>
      </w:pPr>
      <w:r w:rsidRPr="0061735F">
        <w:t>- равномерно освещенную сплошную полосу шириной 3-4 м;</w:t>
      </w:r>
    </w:p>
    <w:p w14:paraId="6A6EC06A" w14:textId="77777777" w:rsidR="00FD3C88" w:rsidRPr="0061735F" w:rsidRDefault="00FD3C88" w:rsidP="00FD3C88">
      <w:pPr>
        <w:pStyle w:val="a7"/>
        <w:ind w:left="0"/>
      </w:pPr>
      <w:r w:rsidRPr="0061735F">
        <w:t>- возможность автоматического включения дополнительных источников света на отдельном участке (зоне) охраняемой территории (периметра) при срабатывании охранной сигнализации;</w:t>
      </w:r>
    </w:p>
    <w:p w14:paraId="35D89DC4" w14:textId="77777777" w:rsidR="00FD3C88" w:rsidRPr="0061735F" w:rsidRDefault="00FD3C88" w:rsidP="00FD3C88">
      <w:pPr>
        <w:pStyle w:val="a7"/>
        <w:ind w:left="0"/>
      </w:pPr>
      <w:r w:rsidRPr="0061735F">
        <w:t>- ручное управление работой освещения из помещения КПП, помещения охраны;</w:t>
      </w:r>
    </w:p>
    <w:p w14:paraId="52293A53" w14:textId="77777777" w:rsidR="00FD3C88" w:rsidRPr="0061735F" w:rsidRDefault="00FD3C88" w:rsidP="00FD3C88">
      <w:pPr>
        <w:pStyle w:val="a7"/>
        <w:ind w:left="0"/>
      </w:pPr>
      <w:r w:rsidRPr="0061735F">
        <w:t>- совместимость с техническими средствами охранной сигнализации и охранного телевидения;</w:t>
      </w:r>
    </w:p>
    <w:p w14:paraId="12AF5EFE" w14:textId="77777777" w:rsidR="00FD3C88" w:rsidRPr="0061735F" w:rsidRDefault="00FD3C88" w:rsidP="00FD3C88">
      <w:pPr>
        <w:pStyle w:val="a7"/>
        <w:ind w:left="0"/>
      </w:pPr>
      <w:r w:rsidRPr="0061735F">
        <w:t>- непрерывность работы на КПП, в помещении и на постах охраны.</w:t>
      </w:r>
    </w:p>
    <w:p w14:paraId="6CDBEBC5" w14:textId="77777777" w:rsidR="00FD3C88" w:rsidRPr="0061735F" w:rsidRDefault="00FD3C88" w:rsidP="00FD3C88">
      <w:pPr>
        <w:pStyle w:val="a7"/>
        <w:ind w:left="0"/>
      </w:pPr>
      <w:r w:rsidRPr="0061735F">
        <w:t xml:space="preserve">Сеть охранного освещения по периметру объекта и на территории должна выполняться отдельно от сети наружного освещения и разделяться на самостоятельные участки в соответствии с участками охранной сигнализации периметра и/или охранного телевидения. Сеть охранного освещения должна </w:t>
      </w:r>
      <w:r w:rsidRPr="0061735F">
        <w:lastRenderedPageBreak/>
        <w:t>подключаться к отдельной группе щита освещения, расположенного в помещении охраны или на КПП. Допускается установка щита освещения на внешней стене КПП со стороны охраняемой территории. Щит освещения должен быть закрыт на висячий (навесной) замок и заблокирован охранной сигнализацией.</w:t>
      </w:r>
    </w:p>
    <w:p w14:paraId="4BF0D8EE" w14:textId="77777777" w:rsidR="00FD3C88" w:rsidRPr="0061735F" w:rsidRDefault="00FD3C88" w:rsidP="00FD3C88">
      <w:pPr>
        <w:pStyle w:val="a7"/>
        <w:ind w:left="0"/>
      </w:pPr>
      <w:r w:rsidRPr="0061735F">
        <w:t>Осветительные приборы охранного освещения могут быть любого типа: подвесные, консольные, прожектора и другие типы. В качестве источника света рекомендуется использовать лампы накаливания напряжением 220 В. При использовании черно-белого охранного телевидения, могут применяться инфракрасные прожекторы для подсветки территории, периметра.</w:t>
      </w:r>
    </w:p>
    <w:p w14:paraId="71BEFFBE" w14:textId="77777777" w:rsidR="00FD3C88" w:rsidRPr="0061735F" w:rsidRDefault="00FD3C88" w:rsidP="00FD3C88">
      <w:pPr>
        <w:pStyle w:val="a7"/>
        <w:ind w:left="0"/>
      </w:pPr>
      <w:r w:rsidRPr="0061735F">
        <w:t>Светильники охранного освещения по периметру территории должны устанавливаться не выше ограждения. Магистральные и распределительные сети охранного освещения территории объекта должны прокладываться, как правило, под землей или по ограждению в трубах. При невозможности выполнить данные требования воздушные сети охранного освещения должны располагаться достаточно глубоко на территории объекта, чтобы исключить возможность повреждения их из-за ограждения.</w:t>
      </w:r>
    </w:p>
    <w:p w14:paraId="476621B2" w14:textId="77777777" w:rsidR="00FD3C88" w:rsidRPr="0061735F" w:rsidRDefault="00FD3C88" w:rsidP="00FD3C88">
      <w:pPr>
        <w:pStyle w:val="a7"/>
        <w:ind w:left="0"/>
      </w:pPr>
      <w:r w:rsidRPr="0061735F">
        <w:t>В ночное время охранное освещение должно постоянно работать. Дополнительное охранное освещение должно включаться только при нарушении охраняемых участков в ночное время, а при плохой видимости и в дневное.</w:t>
      </w:r>
    </w:p>
    <w:p w14:paraId="3427854D" w14:textId="77777777" w:rsidR="00FD3C88" w:rsidRPr="0061735F" w:rsidRDefault="00FD3C88" w:rsidP="00FD3C88">
      <w:pPr>
        <w:pStyle w:val="a7"/>
        <w:ind w:left="0"/>
      </w:pPr>
      <w:r w:rsidRPr="0061735F">
        <w:t>Лампы охранного освещения должны быть защищены от механических повреждений.</w:t>
      </w:r>
    </w:p>
    <w:p w14:paraId="6B31BA6E" w14:textId="77777777" w:rsidR="00FD3C88" w:rsidRPr="0061735F" w:rsidRDefault="00FD3C88" w:rsidP="00FD3C88">
      <w:pPr>
        <w:pStyle w:val="a7"/>
        <w:ind w:left="0"/>
      </w:pPr>
    </w:p>
    <w:p w14:paraId="6DC9F788" w14:textId="53132068" w:rsidR="00FD3C88" w:rsidRPr="0061735F" w:rsidRDefault="00FD3C88" w:rsidP="00FD3C88">
      <w:pPr>
        <w:pStyle w:val="30"/>
      </w:pPr>
      <w:bookmarkStart w:id="336" w:name="_Toc243995018"/>
      <w:bookmarkStart w:id="337" w:name="_Toc497648855"/>
      <w:bookmarkStart w:id="338" w:name="_Toc103784479"/>
      <w:bookmarkStart w:id="339" w:name="_Toc195628065"/>
      <w:r w:rsidRPr="00FD3C88">
        <w:t>18</w:t>
      </w:r>
      <w:r>
        <w:t>.5</w:t>
      </w:r>
      <w:r w:rsidRPr="0061735F">
        <w:t>.9</w:t>
      </w:r>
      <w:r>
        <w:t>.</w:t>
      </w:r>
      <w:r w:rsidRPr="0061735F">
        <w:t xml:space="preserve"> Электроснабжение технических средств охраны</w:t>
      </w:r>
      <w:bookmarkEnd w:id="336"/>
      <w:bookmarkEnd w:id="337"/>
      <w:bookmarkEnd w:id="338"/>
      <w:bookmarkEnd w:id="339"/>
    </w:p>
    <w:p w14:paraId="782A1A0F" w14:textId="77777777" w:rsidR="00FD3C88" w:rsidRPr="0061735F" w:rsidRDefault="00FD3C88" w:rsidP="00FD3C88">
      <w:pPr>
        <w:pStyle w:val="a7"/>
        <w:ind w:left="0"/>
      </w:pPr>
      <w:r w:rsidRPr="0061735F">
        <w:t>Установленные на объекте технические средства охраны следует относить к 1 категории электроприемников по надежности электроснабжения согласно ПУЭ, в силу чего их электропитание должно быть бесперебойным (либо от двух независимых источников переменного тока, либо от одного источника переменного тока с автоматическим переключением в аварийном режиме на резервное питание от аккумуляторных батарей).</w:t>
      </w:r>
    </w:p>
    <w:p w14:paraId="0236A2D2" w14:textId="77777777" w:rsidR="00FD3C88" w:rsidRPr="0061735F" w:rsidRDefault="00FD3C88" w:rsidP="00FD3C88">
      <w:pPr>
        <w:pStyle w:val="a7"/>
        <w:ind w:left="0"/>
      </w:pPr>
      <w:r w:rsidRPr="0061735F">
        <w:t>Рабочий ввод электропитания, как правило, должен выполняться от электрической сети переменного тока напряжением 220 В.</w:t>
      </w:r>
    </w:p>
    <w:p w14:paraId="0510FF06" w14:textId="77777777" w:rsidR="00FD3C88" w:rsidRPr="0061735F" w:rsidRDefault="00FD3C88" w:rsidP="00FD3C88">
      <w:pPr>
        <w:pStyle w:val="a7"/>
        <w:ind w:left="0"/>
      </w:pPr>
      <w:r w:rsidRPr="0061735F">
        <w:t>Резервный ввод электропитания должен выполняться от одного из следующих источников питания или их любых сочетаний:</w:t>
      </w:r>
    </w:p>
    <w:p w14:paraId="78144D83" w14:textId="77777777" w:rsidR="00FD3C88" w:rsidRPr="0061735F" w:rsidRDefault="00FD3C88" w:rsidP="00FD3C88">
      <w:pPr>
        <w:pStyle w:val="a7"/>
        <w:ind w:left="0"/>
      </w:pPr>
      <w:r w:rsidRPr="0061735F">
        <w:t>- электрической сети переменного тока напряжением 220 В;</w:t>
      </w:r>
    </w:p>
    <w:p w14:paraId="3DEEA499" w14:textId="77777777" w:rsidR="00FD3C88" w:rsidRPr="0061735F" w:rsidRDefault="00FD3C88" w:rsidP="00FD3C88">
      <w:pPr>
        <w:pStyle w:val="a7"/>
        <w:ind w:left="0"/>
      </w:pPr>
      <w:r w:rsidRPr="0061735F">
        <w:t>- аккумуляторных батарей;</w:t>
      </w:r>
    </w:p>
    <w:p w14:paraId="072D629E" w14:textId="77777777" w:rsidR="00FD3C88" w:rsidRPr="0061735F" w:rsidRDefault="00FD3C88" w:rsidP="00FD3C88">
      <w:pPr>
        <w:pStyle w:val="a7"/>
        <w:ind w:left="0"/>
      </w:pPr>
      <w:r w:rsidRPr="0061735F">
        <w:t>- сухих элементов;</w:t>
      </w:r>
    </w:p>
    <w:p w14:paraId="732D037D" w14:textId="77777777" w:rsidR="00FD3C88" w:rsidRPr="0061735F" w:rsidRDefault="00FD3C88" w:rsidP="00FD3C88">
      <w:pPr>
        <w:pStyle w:val="a7"/>
        <w:ind w:left="0"/>
      </w:pPr>
      <w:r w:rsidRPr="0061735F">
        <w:t>- абонентской телефонной сети.</w:t>
      </w:r>
    </w:p>
    <w:p w14:paraId="20EBC62D" w14:textId="77777777" w:rsidR="00FD3C88" w:rsidRPr="0061735F" w:rsidRDefault="00FD3C88" w:rsidP="00FD3C88">
      <w:pPr>
        <w:pStyle w:val="a7"/>
        <w:ind w:left="0"/>
      </w:pPr>
      <w:r w:rsidRPr="0061735F">
        <w:t>Электроснабжение технических средств охраны от электрической сети переменного тока осуществляется от отдельной группы электрощита дежурного освещения. При отсутствии на объекте электрощита дежурного освещения или отдельной группы на нем, заказчик устанавливает самостоятельный электрощит на соответствующее количество групп. Помещение, в котором размещены электрощиты, необходимо оборудовать охранной сигнализацией.</w:t>
      </w:r>
    </w:p>
    <w:p w14:paraId="101E7841" w14:textId="77777777" w:rsidR="00FD3C88" w:rsidRPr="0061735F" w:rsidRDefault="00FD3C88" w:rsidP="00FD3C88">
      <w:pPr>
        <w:pStyle w:val="a7"/>
        <w:ind w:left="0"/>
      </w:pPr>
      <w:r w:rsidRPr="0061735F">
        <w:t xml:space="preserve">Вне охраняемого помещения электрощиты следует размещать в запираемых металлических шкафах, заблокированных охранной сигнализацией. </w:t>
      </w:r>
    </w:p>
    <w:p w14:paraId="7BF80929" w14:textId="77777777" w:rsidR="00FD3C88" w:rsidRPr="0061735F" w:rsidRDefault="00FD3C88" w:rsidP="00FD3C88">
      <w:pPr>
        <w:pStyle w:val="a7"/>
        <w:ind w:left="0"/>
      </w:pPr>
      <w:r w:rsidRPr="0061735F">
        <w:lastRenderedPageBreak/>
        <w:t>При использовании в качестве резервного источника питания аккумуляторной батареи, должна обеспечиваться работа ППК и извещателей охранной и тревожной сигнализации в течение не менее 24 часов в дежурном режиме и в течение не менее 3 часов в режиме тревоги.</w:t>
      </w:r>
    </w:p>
    <w:p w14:paraId="758468E5" w14:textId="77777777" w:rsidR="00FD3C88" w:rsidRPr="0061735F" w:rsidRDefault="00FD3C88" w:rsidP="00FD3C88">
      <w:pPr>
        <w:pStyle w:val="a7"/>
        <w:ind w:left="0"/>
      </w:pPr>
      <w:r w:rsidRPr="0061735F">
        <w:t>Допускается уменьшать время работы от резервного источника при наличии автоматического или иного оповещения подразделения вневедомственной охраны о моменте отключения основного электропитания:</w:t>
      </w:r>
    </w:p>
    <w:p w14:paraId="73B914E5" w14:textId="77777777" w:rsidR="00FD3C88" w:rsidRPr="0061735F" w:rsidRDefault="00FD3C88" w:rsidP="00FD3C88">
      <w:pPr>
        <w:pStyle w:val="a7"/>
        <w:ind w:left="0"/>
      </w:pPr>
      <w:r w:rsidRPr="0061735F">
        <w:t>- в городах и поселках городского типа - до 4 часов в дежурном режиме и до 1 часа в режиме тревоги;</w:t>
      </w:r>
    </w:p>
    <w:p w14:paraId="1E639133" w14:textId="77777777" w:rsidR="00FD3C88" w:rsidRPr="0061735F" w:rsidRDefault="00FD3C88" w:rsidP="00FD3C88">
      <w:pPr>
        <w:pStyle w:val="a7"/>
        <w:ind w:left="0"/>
      </w:pPr>
      <w:r w:rsidRPr="0061735F">
        <w:t>- в сельских районах - до 12 часов в дежурном режиме и до 2 часов в режиме тревоги.</w:t>
      </w:r>
    </w:p>
    <w:p w14:paraId="6CC61CAE" w14:textId="77777777" w:rsidR="00FD3C88" w:rsidRPr="0061735F" w:rsidRDefault="00FD3C88" w:rsidP="00FD3C88">
      <w:pPr>
        <w:pStyle w:val="a7"/>
        <w:ind w:left="0"/>
      </w:pPr>
      <w:r w:rsidRPr="0061735F">
        <w:t>Если объект не может быть обеспечен электроснабжением согласно этим требованиям, вопросы электроснабжения решаются и согласовываются с подразделением. вневедомственной охраны в каждом конкретном случае. После согласования делается соответствующая запись в проектной документации или акте обследования.</w:t>
      </w:r>
    </w:p>
    <w:p w14:paraId="0747202C" w14:textId="77777777" w:rsidR="00FD3C88" w:rsidRPr="0061735F" w:rsidRDefault="00FD3C88" w:rsidP="00FD3C88">
      <w:pPr>
        <w:pStyle w:val="a7"/>
        <w:ind w:left="0"/>
      </w:pPr>
      <w:r w:rsidRPr="0061735F">
        <w:t>Переход технических средств охраны на работу от резервного источника электропитания и обратно должен осуществляться автоматически без выдачи сигналов тревоги.</w:t>
      </w:r>
    </w:p>
    <w:p w14:paraId="4EA9ED42" w14:textId="77777777" w:rsidR="00FD3C88" w:rsidRPr="0061735F" w:rsidRDefault="00FD3C88" w:rsidP="00FD3C88">
      <w:pPr>
        <w:pStyle w:val="a7"/>
        <w:ind w:left="0"/>
      </w:pPr>
      <w:r w:rsidRPr="0061735F">
        <w:t xml:space="preserve">Линии электропитания, проходящие через незащищаемые охранной сигнализацией помещения, должны быть выполнены скрытым способом или открытым способом в трубах, коробах или </w:t>
      </w:r>
      <w:proofErr w:type="spellStart"/>
      <w:r w:rsidRPr="0061735F">
        <w:t>металлорукавах</w:t>
      </w:r>
      <w:proofErr w:type="spellEnd"/>
      <w:r w:rsidRPr="0061735F">
        <w:t>.</w:t>
      </w:r>
    </w:p>
    <w:p w14:paraId="67FFDC6F" w14:textId="77777777" w:rsidR="00FD3C88" w:rsidRPr="0061735F" w:rsidRDefault="00FD3C88" w:rsidP="00FD3C88">
      <w:pPr>
        <w:pStyle w:val="a7"/>
        <w:ind w:left="0"/>
      </w:pPr>
      <w:r w:rsidRPr="0061735F">
        <w:t>Линии электропитания технических средств охраны периметра следует выполнять:</w:t>
      </w:r>
    </w:p>
    <w:p w14:paraId="5DB877E6" w14:textId="77777777" w:rsidR="00FD3C88" w:rsidRPr="0061735F" w:rsidRDefault="00FD3C88" w:rsidP="00FD3C88">
      <w:pPr>
        <w:pStyle w:val="a7"/>
        <w:ind w:left="0"/>
      </w:pPr>
      <w:r w:rsidRPr="0061735F">
        <w:t>- кабелями в траншее, в подземном коллекторе или открыто по внутренней стороне бетонного ограждения (стене здания) бронированными кабелями. В обоснованных случаях допускается прокладка небронированных кабелей (проводов) по внутренней стороне бетонного ограждения (стене здания) в стальных трубах;</w:t>
      </w:r>
    </w:p>
    <w:p w14:paraId="08DC89C6" w14:textId="77777777" w:rsidR="00FD3C88" w:rsidRPr="0061735F" w:rsidRDefault="00FD3C88" w:rsidP="00FD3C88">
      <w:pPr>
        <w:pStyle w:val="a7"/>
        <w:ind w:left="0"/>
      </w:pPr>
      <w:r w:rsidRPr="0061735F">
        <w:t>- подвеской кабелей на тросе на высоте не менее 3 м или на отдельных участках в охраняемой зоне, при условии защиты кабеля от механических повреждений до высоты 2,5 м.</w:t>
      </w:r>
    </w:p>
    <w:p w14:paraId="0F9E34E5" w14:textId="77777777" w:rsidR="00FD3C88" w:rsidRPr="0061735F" w:rsidRDefault="00FD3C88" w:rsidP="00FD3C88">
      <w:pPr>
        <w:pStyle w:val="a7"/>
        <w:ind w:left="0"/>
      </w:pPr>
      <w:r w:rsidRPr="0061735F">
        <w:t xml:space="preserve">Соединительные или </w:t>
      </w:r>
      <w:proofErr w:type="spellStart"/>
      <w:r w:rsidRPr="0061735F">
        <w:t>ответвительные</w:t>
      </w:r>
      <w:proofErr w:type="spellEnd"/>
      <w:r w:rsidRPr="0061735F">
        <w:t xml:space="preserve"> коробки должны устанавливаться в охраняемых помещениях (зонах).</w:t>
      </w:r>
    </w:p>
    <w:p w14:paraId="435FDF00" w14:textId="77777777" w:rsidR="00FD3C88" w:rsidRDefault="00FD3C88" w:rsidP="00FD3C88">
      <w:pPr>
        <w:pStyle w:val="a7"/>
        <w:ind w:left="0"/>
      </w:pPr>
    </w:p>
    <w:p w14:paraId="6684D247" w14:textId="0E4B7647" w:rsidR="00FD3C88" w:rsidRPr="0042465B" w:rsidRDefault="00FD3C88" w:rsidP="00FD3C88">
      <w:pPr>
        <w:pStyle w:val="11"/>
      </w:pPr>
      <w:bookmarkStart w:id="340" w:name="_Toc386104841"/>
      <w:bookmarkStart w:id="341" w:name="_Toc466113536"/>
      <w:bookmarkStart w:id="342" w:name="_Toc497648856"/>
      <w:bookmarkStart w:id="343" w:name="_Toc103784480"/>
      <w:bookmarkStart w:id="344" w:name="_Toc195628066"/>
      <w:bookmarkStart w:id="345" w:name="_Toc311297867"/>
      <w:bookmarkStart w:id="346" w:name="_Toc377483298"/>
      <w:r w:rsidRPr="00FD3C88">
        <w:lastRenderedPageBreak/>
        <w:t>19</w:t>
      </w:r>
      <w:r w:rsidRPr="0042465B">
        <w:t>. Перечень мероприятий по обеспечению пожарной безопасности</w:t>
      </w:r>
      <w:bookmarkEnd w:id="340"/>
      <w:bookmarkEnd w:id="341"/>
      <w:bookmarkEnd w:id="342"/>
      <w:bookmarkEnd w:id="343"/>
      <w:bookmarkEnd w:id="344"/>
    </w:p>
    <w:p w14:paraId="1083DECA" w14:textId="72C30C5A" w:rsidR="00FD3C88" w:rsidRPr="0042465B" w:rsidRDefault="00FD3C88" w:rsidP="00FD3C88">
      <w:pPr>
        <w:pStyle w:val="20"/>
      </w:pPr>
      <w:bookmarkStart w:id="347" w:name="_Toc311297866"/>
      <w:bookmarkStart w:id="348" w:name="_Toc377483297"/>
      <w:bookmarkStart w:id="349" w:name="_Toc386104842"/>
      <w:bookmarkStart w:id="350" w:name="_Toc466113537"/>
      <w:bookmarkStart w:id="351" w:name="_Toc497648857"/>
      <w:bookmarkStart w:id="352" w:name="_Toc103784481"/>
      <w:bookmarkStart w:id="353" w:name="_Toc195628067"/>
      <w:r w:rsidRPr="00FD3C88">
        <w:t>19</w:t>
      </w:r>
      <w:r>
        <w:t>.</w:t>
      </w:r>
      <w:r w:rsidRPr="0042465B">
        <w:t>1</w:t>
      </w:r>
      <w:r>
        <w:t>.</w:t>
      </w:r>
      <w:r w:rsidRPr="0042465B">
        <w:t xml:space="preserve"> Общие положения</w:t>
      </w:r>
      <w:bookmarkEnd w:id="347"/>
      <w:bookmarkEnd w:id="348"/>
      <w:bookmarkEnd w:id="349"/>
      <w:bookmarkEnd w:id="350"/>
      <w:bookmarkEnd w:id="351"/>
      <w:bookmarkEnd w:id="352"/>
      <w:bookmarkEnd w:id="353"/>
    </w:p>
    <w:p w14:paraId="2E069B90" w14:textId="77777777" w:rsidR="00FD3C88" w:rsidRPr="0042465B" w:rsidRDefault="00FD3C88" w:rsidP="00FD3C88">
      <w:pPr>
        <w:pStyle w:val="a7"/>
        <w:ind w:left="0"/>
        <w:rPr>
          <w:bCs/>
        </w:rPr>
      </w:pPr>
      <w:r w:rsidRPr="0042465B">
        <w:rPr>
          <w:bCs/>
        </w:rPr>
        <w:t>В целях защиты жизни, здоровья, имущества граждан и юридических лиц, государственного и муниципального имущества от пожаров создается система обеспечения пожарной безопасности.</w:t>
      </w:r>
    </w:p>
    <w:p w14:paraId="4E8AB549" w14:textId="77777777" w:rsidR="00FD3C88" w:rsidRPr="0042465B" w:rsidRDefault="00FD3C88" w:rsidP="00FD3C88">
      <w:pPr>
        <w:pStyle w:val="a7"/>
        <w:ind w:left="0"/>
        <w:rPr>
          <w:bCs/>
        </w:rPr>
      </w:pPr>
      <w:r w:rsidRPr="0042465B">
        <w:rPr>
          <w:bCs/>
        </w:rPr>
        <w:t>Система обеспечения пожарной с</w:t>
      </w:r>
      <w:r w:rsidRPr="0042465B">
        <w:t xml:space="preserve"> </w:t>
      </w:r>
      <w:r w:rsidRPr="0042465B">
        <w:rPr>
          <w:bCs/>
        </w:rPr>
        <w:t>безопасности содержит комплекс мероприятий, исключающих возможность превышения значений допустимого пожарного риска, установленных Федеральным законом Российской Федерации от 22 июля 2008 года № 123-ФЗ ("Технический регламент о требованиях пожарной безопасности"), и направленных на предотвращение опасности причинения вреда жизни, здоровью, имуществу граждан и юридических лиц, государственному и муниципальному имуществу в результате пожара.</w:t>
      </w:r>
    </w:p>
    <w:p w14:paraId="3A59806B" w14:textId="77777777" w:rsidR="00FD3C88" w:rsidRPr="0042465B" w:rsidRDefault="00FD3C88" w:rsidP="00FD3C88">
      <w:pPr>
        <w:pStyle w:val="a7"/>
        <w:ind w:left="0"/>
        <w:rPr>
          <w:bCs/>
        </w:rPr>
      </w:pPr>
      <w:r w:rsidRPr="0042465B">
        <w:rPr>
          <w:bCs/>
        </w:rPr>
        <w:t>Величина индивидуального пожарного риска в зданиях, сооружениях, строениях и на территориях производственных объектов не должна превышать одну миллионную в год (1,0*10</w:t>
      </w:r>
      <w:r w:rsidRPr="0042465B">
        <w:rPr>
          <w:bCs/>
          <w:vertAlign w:val="superscript"/>
        </w:rPr>
        <w:t>-6</w:t>
      </w:r>
      <w:r w:rsidRPr="0042465B">
        <w:rPr>
          <w:bCs/>
        </w:rPr>
        <w:t xml:space="preserve">). </w:t>
      </w:r>
    </w:p>
    <w:p w14:paraId="16A06CFA" w14:textId="77777777" w:rsidR="00FD3C88" w:rsidRPr="0042465B" w:rsidRDefault="00FD3C88" w:rsidP="00FD3C88">
      <w:pPr>
        <w:pStyle w:val="a7"/>
        <w:ind w:left="0"/>
        <w:rPr>
          <w:bCs/>
        </w:rPr>
      </w:pPr>
      <w:r w:rsidRPr="0042465B">
        <w:rPr>
          <w:bCs/>
        </w:rPr>
        <w:t>Для производственных объектов, на которых обеспечение величины индивидуального пожарного риска одной миллионной в год невозможно в связи со спецификой функционирования технологических процессов, допускается увеличение индивидуального пожарного риска до одной десятитысячной в год (1,0*10</w:t>
      </w:r>
      <w:r w:rsidRPr="0042465B">
        <w:rPr>
          <w:bCs/>
          <w:vertAlign w:val="superscript"/>
        </w:rPr>
        <w:t>-4</w:t>
      </w:r>
      <w:r w:rsidRPr="0042465B">
        <w:rPr>
          <w:bCs/>
        </w:rPr>
        <w:t xml:space="preserve">). При этом предусматриваются меры по обучению персонала действиям при пожаре и по социальной защите работников, компенсирующие их работу в условиях повышенного риска. </w:t>
      </w:r>
    </w:p>
    <w:p w14:paraId="23818013" w14:textId="77777777" w:rsidR="00FD3C88" w:rsidRPr="0042465B" w:rsidRDefault="00FD3C88" w:rsidP="00FD3C88">
      <w:pPr>
        <w:pStyle w:val="a7"/>
        <w:ind w:left="0"/>
        <w:rPr>
          <w:bCs/>
        </w:rPr>
      </w:pPr>
      <w:r w:rsidRPr="0042465B">
        <w:rPr>
          <w:bCs/>
        </w:rPr>
        <w:t>Величина индивидуального пожарного риска в результате воздействия опасных факторов пожара на производственном объекте для людей, находящихся в селитебной зоне вблизи объекта, не должна превышать одну стомиллионную в год (1,0*10</w:t>
      </w:r>
      <w:r w:rsidRPr="0042465B">
        <w:rPr>
          <w:bCs/>
          <w:vertAlign w:val="superscript"/>
        </w:rPr>
        <w:t>-8</w:t>
      </w:r>
      <w:r w:rsidRPr="0042465B">
        <w:rPr>
          <w:bCs/>
        </w:rPr>
        <w:t xml:space="preserve">). </w:t>
      </w:r>
    </w:p>
    <w:p w14:paraId="3A1B16CB" w14:textId="77777777" w:rsidR="00FD3C88" w:rsidRPr="0042465B" w:rsidRDefault="00FD3C88" w:rsidP="00FD3C88">
      <w:pPr>
        <w:pStyle w:val="a7"/>
        <w:ind w:left="0"/>
        <w:rPr>
          <w:bCs/>
        </w:rPr>
      </w:pPr>
      <w:r w:rsidRPr="0042465B">
        <w:rPr>
          <w:bCs/>
        </w:rPr>
        <w:t>Величина социального пожарного риска воздействия опасных факторов пожара на производственном объекте для людей, находящихся в селитебной зоне вблизи объекта, не должна превышать одну десятимиллионную в год (1,0*10</w:t>
      </w:r>
      <w:r w:rsidRPr="0042465B">
        <w:rPr>
          <w:bCs/>
          <w:vertAlign w:val="superscript"/>
        </w:rPr>
        <w:t>-7</w:t>
      </w:r>
      <w:r w:rsidRPr="0042465B">
        <w:rPr>
          <w:bCs/>
        </w:rPr>
        <w:t xml:space="preserve">). </w:t>
      </w:r>
    </w:p>
    <w:p w14:paraId="3C4644EF" w14:textId="77777777" w:rsidR="00FD3C88" w:rsidRPr="0042465B" w:rsidRDefault="00FD3C88" w:rsidP="00FD3C88">
      <w:pPr>
        <w:pStyle w:val="a7"/>
        <w:ind w:left="0"/>
        <w:rPr>
          <w:bCs/>
        </w:rPr>
      </w:pPr>
      <w:r w:rsidRPr="0042465B">
        <w:rPr>
          <w:bCs/>
        </w:rPr>
        <w:t>Система обеспечения пожарной безопасности объекта защиты включает в себя:</w:t>
      </w:r>
    </w:p>
    <w:p w14:paraId="6ECF60D5" w14:textId="77777777" w:rsidR="00FD3C88" w:rsidRPr="0042465B" w:rsidRDefault="00FD3C88" w:rsidP="00FD3C88">
      <w:pPr>
        <w:pStyle w:val="a7"/>
        <w:ind w:left="0"/>
        <w:rPr>
          <w:bCs/>
        </w:rPr>
      </w:pPr>
      <w:r w:rsidRPr="0042465B">
        <w:rPr>
          <w:bCs/>
        </w:rPr>
        <w:t>- систему предотвращения пожара;</w:t>
      </w:r>
    </w:p>
    <w:p w14:paraId="24C2CDAE" w14:textId="77777777" w:rsidR="00FD3C88" w:rsidRPr="0042465B" w:rsidRDefault="00FD3C88" w:rsidP="00FD3C88">
      <w:pPr>
        <w:pStyle w:val="a7"/>
        <w:ind w:left="0"/>
        <w:rPr>
          <w:bCs/>
        </w:rPr>
      </w:pPr>
      <w:r w:rsidRPr="0042465B">
        <w:rPr>
          <w:bCs/>
        </w:rPr>
        <w:t>- систему противопожарной защиты;</w:t>
      </w:r>
    </w:p>
    <w:p w14:paraId="60596141" w14:textId="77777777" w:rsidR="00FD3C88" w:rsidRPr="0042465B" w:rsidRDefault="00FD3C88" w:rsidP="00FD3C88">
      <w:pPr>
        <w:pStyle w:val="a7"/>
        <w:ind w:left="0"/>
        <w:rPr>
          <w:bCs/>
        </w:rPr>
      </w:pPr>
      <w:r w:rsidRPr="0042465B">
        <w:rPr>
          <w:bCs/>
        </w:rPr>
        <w:t xml:space="preserve">- комплекс организационно-технических мероприятий по обеспечению пожарной безопасности. </w:t>
      </w:r>
    </w:p>
    <w:p w14:paraId="5FF4DAAB" w14:textId="77777777" w:rsidR="00FD3C88" w:rsidRPr="0042465B" w:rsidRDefault="00FD3C88" w:rsidP="00FD3C88">
      <w:pPr>
        <w:pStyle w:val="a7"/>
        <w:ind w:left="0"/>
        <w:rPr>
          <w:bCs/>
        </w:rPr>
      </w:pPr>
      <w:r w:rsidRPr="0042465B">
        <w:rPr>
          <w:bCs/>
          <w:u w:val="single"/>
        </w:rPr>
        <w:t>Система предотвращения пожара</w:t>
      </w:r>
      <w:r w:rsidRPr="0042465B">
        <w:rPr>
          <w:bCs/>
        </w:rPr>
        <w:t xml:space="preserve"> - комплекс организационных мероприятий и технических средств, исключающих возможность возникновения пожара на объекте защиты. Целью создания систем предотвращения пожаров является исключение условий возникновения пожаров.</w:t>
      </w:r>
    </w:p>
    <w:p w14:paraId="4F75CD14" w14:textId="77777777" w:rsidR="00FD3C88" w:rsidRPr="0042465B" w:rsidRDefault="00FD3C88" w:rsidP="00FD3C88">
      <w:pPr>
        <w:pStyle w:val="a7"/>
        <w:ind w:left="0"/>
        <w:rPr>
          <w:bCs/>
        </w:rPr>
      </w:pPr>
      <w:r w:rsidRPr="0042465B">
        <w:rPr>
          <w:bCs/>
        </w:rPr>
        <w:t>Исключение условий возникновения пожаров достигается исключением условий образования горючей среды и (или) исключением условий образования в горючей среде (или внесения в нее) источников зажигания.</w:t>
      </w:r>
    </w:p>
    <w:p w14:paraId="754954E0" w14:textId="77777777" w:rsidR="00FD3C88" w:rsidRPr="0042465B" w:rsidRDefault="00FD3C88" w:rsidP="00FD3C88">
      <w:pPr>
        <w:pStyle w:val="a7"/>
        <w:ind w:left="0"/>
        <w:rPr>
          <w:bCs/>
        </w:rPr>
      </w:pPr>
      <w:r w:rsidRPr="0042465B">
        <w:rPr>
          <w:bCs/>
          <w:u w:val="single"/>
        </w:rPr>
        <w:t>Система противопожарной защиты</w:t>
      </w:r>
      <w:r w:rsidRPr="0042465B">
        <w:rPr>
          <w:bCs/>
        </w:rPr>
        <w:t xml:space="preserve"> - комплекс организационных мероприятий и технических средств, направленных на защиту людей и имущества от воздействия опасных факторов пожара и (или) ограничение последствий воздействия опасных факторов пожара на объект защиты (продукцию).</w:t>
      </w:r>
    </w:p>
    <w:p w14:paraId="194A02B3" w14:textId="77777777" w:rsidR="00FD3C88" w:rsidRPr="0042465B" w:rsidRDefault="00FD3C88" w:rsidP="00FD3C88">
      <w:pPr>
        <w:pStyle w:val="a7"/>
        <w:ind w:left="0"/>
        <w:rPr>
          <w:bCs/>
        </w:rPr>
      </w:pPr>
      <w:r w:rsidRPr="0042465B">
        <w:rPr>
          <w:bCs/>
        </w:rPr>
        <w:lastRenderedPageBreak/>
        <w:t>Целью создания системы противопожарной защиты является защита людей и имущества от воздействия опасных факторов пожара и (или) ограничение его последствий.</w:t>
      </w:r>
    </w:p>
    <w:p w14:paraId="4756411A" w14:textId="77777777" w:rsidR="00FD3C88" w:rsidRPr="0042465B" w:rsidRDefault="00FD3C88" w:rsidP="00FD3C88">
      <w:pPr>
        <w:pStyle w:val="a7"/>
        <w:ind w:left="0"/>
        <w:rPr>
          <w:bCs/>
        </w:rPr>
      </w:pPr>
      <w:r w:rsidRPr="0042465B">
        <w:rPr>
          <w:bCs/>
        </w:rPr>
        <w:t>Защита людей и имущества от воздействия опасных факторов пожара и (или) ограничение его последствий обеспечиваются снижением динамики нарастания опасных факторов пожара, эвакуацией людей и имущества в безопасную зону и (или) тушением пожара.</w:t>
      </w:r>
    </w:p>
    <w:p w14:paraId="530C6580" w14:textId="77777777" w:rsidR="00FD3C88" w:rsidRPr="0042465B" w:rsidRDefault="00FD3C88" w:rsidP="00FD3C88">
      <w:pPr>
        <w:pStyle w:val="a7"/>
        <w:ind w:left="0"/>
        <w:rPr>
          <w:bCs/>
        </w:rPr>
      </w:pPr>
      <w:r w:rsidRPr="0042465B">
        <w:rPr>
          <w:bCs/>
          <w:u w:val="single"/>
        </w:rPr>
        <w:t>Комплекс организационно-технических мероприятий</w:t>
      </w:r>
      <w:r w:rsidRPr="0042465B">
        <w:rPr>
          <w:bCs/>
        </w:rPr>
        <w:t xml:space="preserve"> по обеспечению пожарной безопасности предусматривает:</w:t>
      </w:r>
    </w:p>
    <w:p w14:paraId="1D9EBE49" w14:textId="77777777" w:rsidR="00FD3C88" w:rsidRPr="0042465B" w:rsidRDefault="00FD3C88" w:rsidP="00FD3C88">
      <w:pPr>
        <w:pStyle w:val="a7"/>
        <w:ind w:left="0"/>
        <w:rPr>
          <w:bCs/>
        </w:rPr>
      </w:pPr>
      <w:r w:rsidRPr="0042465B">
        <w:rPr>
          <w:bCs/>
        </w:rPr>
        <w:t>-</w:t>
      </w:r>
      <w:r w:rsidRPr="0042465B">
        <w:rPr>
          <w:bCs/>
        </w:rPr>
        <w:tab/>
        <w:t>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w:t>
      </w:r>
    </w:p>
    <w:p w14:paraId="6DF6C7BD" w14:textId="77777777" w:rsidR="00FD3C88" w:rsidRPr="0042465B" w:rsidRDefault="00FD3C88" w:rsidP="00FD3C88">
      <w:pPr>
        <w:pStyle w:val="a7"/>
        <w:ind w:left="0"/>
        <w:rPr>
          <w:bCs/>
        </w:rPr>
      </w:pPr>
      <w:r w:rsidRPr="0042465B">
        <w:rPr>
          <w:bCs/>
        </w:rPr>
        <w:t>-</w:t>
      </w:r>
      <w:r w:rsidRPr="0042465B">
        <w:rPr>
          <w:bCs/>
        </w:rPr>
        <w:tab/>
        <w:t>разработку и осуществление мероприятий по обеспечению пожарной безопасности территории и объектов государственной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государственной собственности;</w:t>
      </w:r>
    </w:p>
    <w:p w14:paraId="2F5999F8" w14:textId="77777777" w:rsidR="00FD3C88" w:rsidRPr="0042465B" w:rsidRDefault="00FD3C88" w:rsidP="00FD3C88">
      <w:pPr>
        <w:pStyle w:val="a7"/>
        <w:ind w:left="0"/>
        <w:rPr>
          <w:bCs/>
        </w:rPr>
      </w:pPr>
      <w:r w:rsidRPr="0042465B">
        <w:rPr>
          <w:bCs/>
        </w:rPr>
        <w:t>-</w:t>
      </w:r>
      <w:r w:rsidRPr="0042465B">
        <w:rPr>
          <w:bCs/>
        </w:rPr>
        <w:tab/>
        <w:t>разработку и организацию выполнения целевых программ по вопросам обеспечения пожарной безопасности;</w:t>
      </w:r>
    </w:p>
    <w:p w14:paraId="1B747FC2" w14:textId="77777777" w:rsidR="00FD3C88" w:rsidRPr="0042465B" w:rsidRDefault="00FD3C88" w:rsidP="00FD3C88">
      <w:pPr>
        <w:pStyle w:val="a7"/>
        <w:ind w:left="0"/>
        <w:rPr>
          <w:bCs/>
        </w:rPr>
      </w:pPr>
      <w:r w:rsidRPr="0042465B">
        <w:rPr>
          <w:bCs/>
        </w:rPr>
        <w:t>-</w:t>
      </w:r>
      <w:r w:rsidRPr="0042465B">
        <w:rPr>
          <w:bCs/>
        </w:rPr>
        <w:tab/>
        <w:t>разработку плана привлечения сил и средств для тушения пожаров и проведения аварийно-спасательных работ на проектируемой территории и контроль за его выполнением;</w:t>
      </w:r>
    </w:p>
    <w:p w14:paraId="5F5605F3" w14:textId="77777777" w:rsidR="00FD3C88" w:rsidRPr="0042465B" w:rsidRDefault="00FD3C88" w:rsidP="00FD3C88">
      <w:pPr>
        <w:pStyle w:val="a7"/>
        <w:ind w:left="0"/>
        <w:rPr>
          <w:bCs/>
        </w:rPr>
      </w:pPr>
      <w:r w:rsidRPr="0042465B">
        <w:rPr>
          <w:bCs/>
        </w:rPr>
        <w:t>-</w:t>
      </w:r>
      <w:r w:rsidRPr="0042465B">
        <w:rPr>
          <w:bCs/>
        </w:rPr>
        <w:tab/>
        <w:t>установление особого противопожарного режима на проектируемой территории, а также дополнительных требований пожарной безопасности на время его действия;</w:t>
      </w:r>
    </w:p>
    <w:p w14:paraId="022F1844" w14:textId="77777777" w:rsidR="00FD3C88" w:rsidRPr="0042465B" w:rsidRDefault="00FD3C88" w:rsidP="00FD3C88">
      <w:pPr>
        <w:pStyle w:val="a7"/>
        <w:ind w:left="0"/>
        <w:rPr>
          <w:bCs/>
        </w:rPr>
      </w:pPr>
      <w:r w:rsidRPr="0042465B">
        <w:rPr>
          <w:bCs/>
        </w:rPr>
        <w:t>-</w:t>
      </w:r>
      <w:r w:rsidRPr="0042465B">
        <w:rPr>
          <w:bCs/>
        </w:rPr>
        <w:tab/>
        <w:t>обеспечение беспрепятственного проезда пожарной техники к месту пожара;</w:t>
      </w:r>
    </w:p>
    <w:p w14:paraId="63C2AC23" w14:textId="77777777" w:rsidR="00FD3C88" w:rsidRPr="0042465B" w:rsidRDefault="00FD3C88" w:rsidP="00FD3C88">
      <w:pPr>
        <w:pStyle w:val="a7"/>
        <w:ind w:left="0"/>
        <w:rPr>
          <w:bCs/>
        </w:rPr>
      </w:pPr>
      <w:r w:rsidRPr="0042465B">
        <w:rPr>
          <w:bCs/>
        </w:rPr>
        <w:t>-</w:t>
      </w:r>
      <w:r w:rsidRPr="0042465B">
        <w:rPr>
          <w:bCs/>
        </w:rPr>
        <w:tab/>
        <w:t>обеспечение связи и оповещения населения о пожаре;</w:t>
      </w:r>
    </w:p>
    <w:p w14:paraId="3E52A6D7" w14:textId="77777777" w:rsidR="00FD3C88" w:rsidRPr="0042465B" w:rsidRDefault="00FD3C88" w:rsidP="00FD3C88">
      <w:pPr>
        <w:pStyle w:val="a7"/>
        <w:ind w:left="0"/>
        <w:rPr>
          <w:bCs/>
        </w:rPr>
      </w:pPr>
      <w:r w:rsidRPr="0042465B">
        <w:rPr>
          <w:bCs/>
        </w:rPr>
        <w:t>-</w:t>
      </w:r>
      <w:r w:rsidRPr="0042465B">
        <w:rPr>
          <w:bCs/>
        </w:rPr>
        <w:tab/>
        <w:t>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14:paraId="03D754B6" w14:textId="77777777" w:rsidR="00FD3C88" w:rsidRPr="0042465B" w:rsidRDefault="00FD3C88" w:rsidP="00FD3C88">
      <w:pPr>
        <w:pStyle w:val="a7"/>
        <w:ind w:left="0"/>
        <w:rPr>
          <w:bCs/>
        </w:rPr>
      </w:pPr>
      <w:r w:rsidRPr="0042465B">
        <w:rPr>
          <w:bCs/>
        </w:rPr>
        <w:t>-</w:t>
      </w:r>
      <w:r w:rsidRPr="0042465B">
        <w:rPr>
          <w:bCs/>
        </w:rPr>
        <w:tab/>
        <w:t>социальное и экономическое стимулирование участия граждан и организаций в добровольной пожарной охране, в том числе участия в борьбе с пожарами.</w:t>
      </w:r>
    </w:p>
    <w:p w14:paraId="76D96BFB" w14:textId="77777777" w:rsidR="00FD3C88" w:rsidRPr="0042465B" w:rsidRDefault="00FD3C88" w:rsidP="00FD3C88">
      <w:pPr>
        <w:pStyle w:val="a7"/>
        <w:ind w:left="0"/>
        <w:rPr>
          <w:bCs/>
        </w:rPr>
      </w:pPr>
    </w:p>
    <w:p w14:paraId="0E108049" w14:textId="6FA73333" w:rsidR="00FD3C88" w:rsidRPr="0042465B" w:rsidRDefault="00FD3C88" w:rsidP="00FD3C88">
      <w:pPr>
        <w:pStyle w:val="20"/>
      </w:pPr>
      <w:bookmarkStart w:id="354" w:name="_Toc386104843"/>
      <w:bookmarkStart w:id="355" w:name="_Toc466113538"/>
      <w:bookmarkStart w:id="356" w:name="_Toc497648858"/>
      <w:bookmarkStart w:id="357" w:name="_Toc103784482"/>
      <w:bookmarkStart w:id="358" w:name="_Toc195628068"/>
      <w:r w:rsidRPr="00FD3C88">
        <w:t>19</w:t>
      </w:r>
      <w:r w:rsidRPr="0042465B">
        <w:t>.2</w:t>
      </w:r>
      <w:r>
        <w:t>.</w:t>
      </w:r>
      <w:r w:rsidRPr="0042465B">
        <w:t xml:space="preserve"> Проектные решения</w:t>
      </w:r>
      <w:bookmarkEnd w:id="345"/>
      <w:bookmarkEnd w:id="346"/>
      <w:bookmarkEnd w:id="354"/>
      <w:bookmarkEnd w:id="355"/>
      <w:bookmarkEnd w:id="356"/>
      <w:bookmarkEnd w:id="357"/>
      <w:bookmarkEnd w:id="358"/>
    </w:p>
    <w:p w14:paraId="2A162CFD" w14:textId="29789C0F" w:rsidR="00FD3C88" w:rsidRPr="0042465B" w:rsidRDefault="00FD3C88" w:rsidP="00FD3C88">
      <w:pPr>
        <w:pStyle w:val="30"/>
      </w:pPr>
      <w:bookmarkStart w:id="359" w:name="_Toc311297868"/>
      <w:bookmarkStart w:id="360" w:name="_Toc377483299"/>
      <w:bookmarkStart w:id="361" w:name="_Toc386104844"/>
      <w:bookmarkStart w:id="362" w:name="_Toc466113539"/>
      <w:bookmarkStart w:id="363" w:name="_Toc497648859"/>
      <w:bookmarkStart w:id="364" w:name="_Toc103784483"/>
      <w:bookmarkStart w:id="365" w:name="_Toc195628069"/>
      <w:r w:rsidRPr="00FD3C88">
        <w:t>19</w:t>
      </w:r>
      <w:r w:rsidRPr="0042465B">
        <w:t>.2.1</w:t>
      </w:r>
      <w:r>
        <w:t>.</w:t>
      </w:r>
      <w:r w:rsidRPr="0042465B">
        <w:t xml:space="preserve"> Размещение </w:t>
      </w:r>
      <w:proofErr w:type="spellStart"/>
      <w:r w:rsidRPr="0042465B">
        <w:t>пожаровзрывоопасных</w:t>
      </w:r>
      <w:proofErr w:type="spellEnd"/>
      <w:r w:rsidRPr="0042465B">
        <w:t xml:space="preserve"> объектов на проектируемой территории</w:t>
      </w:r>
      <w:bookmarkEnd w:id="359"/>
      <w:bookmarkEnd w:id="360"/>
      <w:bookmarkEnd w:id="361"/>
      <w:bookmarkEnd w:id="362"/>
      <w:bookmarkEnd w:id="363"/>
      <w:bookmarkEnd w:id="364"/>
      <w:bookmarkEnd w:id="365"/>
    </w:p>
    <w:p w14:paraId="2FC8AFCA" w14:textId="77777777" w:rsidR="00FD3C88" w:rsidRPr="0042465B" w:rsidRDefault="00FD3C88" w:rsidP="00FD3C88">
      <w:pPr>
        <w:pStyle w:val="a7"/>
        <w:ind w:left="0"/>
        <w:rPr>
          <w:bCs/>
        </w:rPr>
      </w:pPr>
      <w:r w:rsidRPr="0042465B">
        <w:rPr>
          <w:bCs/>
        </w:rPr>
        <w:t xml:space="preserve">Опасные производственные объекты, на которых производятся, используются, перерабатываются, образуются, хранятся, транспортируются, уничтожаются </w:t>
      </w:r>
      <w:proofErr w:type="spellStart"/>
      <w:r w:rsidRPr="0042465B">
        <w:rPr>
          <w:bCs/>
        </w:rPr>
        <w:t>пожаровзрывоопасные</w:t>
      </w:r>
      <w:proofErr w:type="spellEnd"/>
      <w:r w:rsidRPr="0042465B">
        <w:rPr>
          <w:bCs/>
        </w:rPr>
        <w:t xml:space="preserve"> вещества и материалы и для которых обязательна разработка декларации о промышленной безопасности (далее - </w:t>
      </w:r>
      <w:proofErr w:type="spellStart"/>
      <w:r w:rsidRPr="0042465B">
        <w:rPr>
          <w:bCs/>
        </w:rPr>
        <w:t>пожаровзрывоопасные</w:t>
      </w:r>
      <w:proofErr w:type="spellEnd"/>
      <w:r w:rsidRPr="0042465B">
        <w:rPr>
          <w:bCs/>
        </w:rPr>
        <w:t xml:space="preserve"> объекты), размещаются за границами проектируемой территории, а если это невозможно или нецелесообразно, то должны быть разработаны меры по защите людей, зданий и </w:t>
      </w:r>
      <w:r w:rsidRPr="0042465B">
        <w:rPr>
          <w:bCs/>
        </w:rPr>
        <w:lastRenderedPageBreak/>
        <w:t xml:space="preserve">сооружений, находящихся за пределами территории </w:t>
      </w:r>
      <w:proofErr w:type="spellStart"/>
      <w:r w:rsidRPr="0042465B">
        <w:rPr>
          <w:bCs/>
        </w:rPr>
        <w:t>пожаровзрывоопасного</w:t>
      </w:r>
      <w:proofErr w:type="spellEnd"/>
      <w:r w:rsidRPr="0042465B">
        <w:rPr>
          <w:bCs/>
        </w:rPr>
        <w:t xml:space="preserve"> объекта, от воздействия опасных факторов пожара и (или) взрыва. Иные производственные объекты, на территориях которых расположены здания, сооружения и строения категорий А, Б и В по взрывопожарной и пожарной опасности, размещаются как на территориях, так и за границами проектируемой территории. При этом расчетное значение пожарного риска не превышает допустимое значение пожарного риска, установленного Федеральным законом от 22 июля 2008 года № 123-ФЗ. </w:t>
      </w:r>
    </w:p>
    <w:p w14:paraId="410CB5F8" w14:textId="77777777" w:rsidR="00FD3C88" w:rsidRPr="0042465B" w:rsidRDefault="00FD3C88" w:rsidP="00FD3C88">
      <w:pPr>
        <w:pStyle w:val="a7"/>
        <w:ind w:left="0"/>
        <w:rPr>
          <w:bCs/>
        </w:rPr>
      </w:pPr>
      <w:r w:rsidRPr="0042465B">
        <w:rPr>
          <w:bCs/>
        </w:rPr>
        <w:t xml:space="preserve">При размещении </w:t>
      </w:r>
      <w:proofErr w:type="spellStart"/>
      <w:r w:rsidRPr="0042465B">
        <w:rPr>
          <w:bCs/>
        </w:rPr>
        <w:t>пожаровзрывоопасных</w:t>
      </w:r>
      <w:proofErr w:type="spellEnd"/>
      <w:r w:rsidRPr="0042465B">
        <w:rPr>
          <w:bCs/>
        </w:rPr>
        <w:t xml:space="preserve"> объектов учтена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При этом расстояние от границ земельного участка производственного объекта до зданий классов функциональной опасности Ф1-Ф4, земельных участков детских дошкольных образовательных учреждений, общеобразовательных учреждений, учреждений здравоохранения и отдыха составляет не менее 50 метров.</w:t>
      </w:r>
    </w:p>
    <w:p w14:paraId="1FADBFEA" w14:textId="77777777" w:rsidR="00FD3C88" w:rsidRPr="0042465B" w:rsidRDefault="00FD3C88" w:rsidP="00FD3C88">
      <w:pPr>
        <w:pStyle w:val="a7"/>
        <w:ind w:left="0"/>
        <w:rPr>
          <w:bCs/>
        </w:rPr>
      </w:pPr>
    </w:p>
    <w:p w14:paraId="67A83F29" w14:textId="2AC40998" w:rsidR="00FD3C88" w:rsidRPr="0042465B" w:rsidRDefault="00FD3C88" w:rsidP="00FD3C88">
      <w:pPr>
        <w:pStyle w:val="30"/>
      </w:pPr>
      <w:bookmarkStart w:id="366" w:name="_Toc311297869"/>
      <w:bookmarkStart w:id="367" w:name="_Toc377483300"/>
      <w:bookmarkStart w:id="368" w:name="_Toc386104845"/>
      <w:bookmarkStart w:id="369" w:name="_Toc466113540"/>
      <w:bookmarkStart w:id="370" w:name="_Toc497648860"/>
      <w:bookmarkStart w:id="371" w:name="_Toc103784484"/>
      <w:bookmarkStart w:id="372" w:name="_Toc195628070"/>
      <w:r w:rsidRPr="00FD3C88">
        <w:t>19</w:t>
      </w:r>
      <w:r w:rsidRPr="0042465B">
        <w:t>.2.2</w:t>
      </w:r>
      <w:r>
        <w:t>.</w:t>
      </w:r>
      <w:r w:rsidRPr="0042465B">
        <w:t xml:space="preserve"> Проходы, проезды и подъезды к зданиям, сооружениям и строениям</w:t>
      </w:r>
      <w:bookmarkEnd w:id="366"/>
      <w:bookmarkEnd w:id="367"/>
      <w:bookmarkEnd w:id="368"/>
      <w:bookmarkEnd w:id="369"/>
      <w:bookmarkEnd w:id="370"/>
      <w:bookmarkEnd w:id="371"/>
      <w:bookmarkEnd w:id="372"/>
    </w:p>
    <w:p w14:paraId="3C8BE8DA" w14:textId="77777777" w:rsidR="00FD3C88" w:rsidRPr="0042465B" w:rsidRDefault="00FD3C88" w:rsidP="00FD3C88">
      <w:pPr>
        <w:pStyle w:val="a7"/>
        <w:ind w:left="0"/>
      </w:pPr>
      <w:r w:rsidRPr="0042465B">
        <w:t>Подъезд пожарных автомобилей обеспечивается:</w:t>
      </w:r>
    </w:p>
    <w:p w14:paraId="5E70CEAE" w14:textId="77777777" w:rsidR="00FD3C88" w:rsidRPr="0042465B" w:rsidRDefault="00FD3C88" w:rsidP="00FD3C88">
      <w:pPr>
        <w:pStyle w:val="a7"/>
        <w:ind w:left="0"/>
      </w:pPr>
      <w:r w:rsidRPr="0042465B">
        <w:t xml:space="preserve">- с двух продольных сторон – к зданиям и сооружениям класса функциональной пожарной опасности Ф1.3 высотой 28 и более метров, классов функциональной пожарной опасности Ф1.2, Ф2.1, Ф2.2, Ф3, Ф4.2, Ф4.3, Ф.4.4 высотой 18 и более метров; </w:t>
      </w:r>
    </w:p>
    <w:p w14:paraId="28B5E119" w14:textId="77777777" w:rsidR="00FD3C88" w:rsidRPr="0042465B" w:rsidRDefault="00FD3C88" w:rsidP="00FD3C88">
      <w:pPr>
        <w:pStyle w:val="a7"/>
        <w:ind w:left="0"/>
      </w:pPr>
      <w:r w:rsidRPr="0042465B">
        <w:t>- со всех сторон – к зданиям и сооружениям классов функциональной пожарной опасности Ф1.1, Ф4.1. К зданиям, сооружениям и строениям производственных объектов по всей их длине должен быть обеспечен подъезд пожарных автомобилей.</w:t>
      </w:r>
    </w:p>
    <w:p w14:paraId="64894788" w14:textId="77777777" w:rsidR="00FD3C88" w:rsidRPr="0042465B" w:rsidRDefault="00FD3C88" w:rsidP="00FD3C88">
      <w:pPr>
        <w:pStyle w:val="a7"/>
        <w:ind w:left="0"/>
      </w:pPr>
      <w:r w:rsidRPr="0042465B">
        <w:t xml:space="preserve">Допускается подъезд пожарных автомобилей только с одной стороны к зданиям и сооружениям в случаях: </w:t>
      </w:r>
    </w:p>
    <w:p w14:paraId="018A293E" w14:textId="77777777" w:rsidR="00FD3C88" w:rsidRPr="0042465B" w:rsidRDefault="00FD3C88" w:rsidP="00FD3C88">
      <w:pPr>
        <w:pStyle w:val="a7"/>
        <w:ind w:left="0"/>
      </w:pPr>
      <w:r w:rsidRPr="0042465B">
        <w:t xml:space="preserve">- меньшей высоты, чем указано выше; </w:t>
      </w:r>
    </w:p>
    <w:p w14:paraId="2C5CD42A" w14:textId="77777777" w:rsidR="00FD3C88" w:rsidRPr="0042465B" w:rsidRDefault="00FD3C88" w:rsidP="00FD3C88">
      <w:pPr>
        <w:pStyle w:val="a7"/>
        <w:ind w:left="0"/>
      </w:pPr>
      <w:r w:rsidRPr="0042465B">
        <w:t xml:space="preserve">- двусторонней ориентации квартир или помещений; </w:t>
      </w:r>
    </w:p>
    <w:p w14:paraId="00442249" w14:textId="77777777" w:rsidR="00FD3C88" w:rsidRPr="0042465B" w:rsidRDefault="00FD3C88" w:rsidP="00FD3C88">
      <w:pPr>
        <w:pStyle w:val="a7"/>
        <w:ind w:left="0"/>
      </w:pPr>
      <w:r w:rsidRPr="0042465B">
        <w:t>-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14:paraId="50E3ED06" w14:textId="77777777" w:rsidR="00FD3C88" w:rsidRPr="0042465B" w:rsidRDefault="00FD3C88" w:rsidP="00FD3C88">
      <w:pPr>
        <w:pStyle w:val="a7"/>
        <w:ind w:left="0"/>
      </w:pPr>
      <w:r w:rsidRPr="0042465B">
        <w:t xml:space="preserve">Ширина проездов для пожарной техники в зависимости от высоты зданий или сооружений составляет не менее: </w:t>
      </w:r>
    </w:p>
    <w:p w14:paraId="5308DE9A" w14:textId="77777777" w:rsidR="00FD3C88" w:rsidRPr="0042465B" w:rsidRDefault="00FD3C88" w:rsidP="00FD3C88">
      <w:pPr>
        <w:pStyle w:val="a7"/>
        <w:ind w:left="0"/>
      </w:pPr>
      <w:r w:rsidRPr="0042465B">
        <w:t xml:space="preserve">- 3,5 метров – при высоте зданий или сооружения до 13,0 метров включительно; </w:t>
      </w:r>
    </w:p>
    <w:p w14:paraId="16509B35" w14:textId="77777777" w:rsidR="00FD3C88" w:rsidRPr="0042465B" w:rsidRDefault="00FD3C88" w:rsidP="00FD3C88">
      <w:pPr>
        <w:pStyle w:val="a7"/>
        <w:ind w:left="0"/>
      </w:pPr>
      <w:r w:rsidRPr="0042465B">
        <w:t xml:space="preserve">- 4,2 метра – при высоте здания от 13,0 метров до 46,0 метров включительно; </w:t>
      </w:r>
    </w:p>
    <w:p w14:paraId="2D5EEAE4" w14:textId="77777777" w:rsidR="00FD3C88" w:rsidRPr="0042465B" w:rsidRDefault="00FD3C88" w:rsidP="00FD3C88">
      <w:pPr>
        <w:pStyle w:val="a7"/>
        <w:ind w:left="0"/>
      </w:pPr>
      <w:r w:rsidRPr="0042465B">
        <w:t>- 6,0 метров – при высоте здания более 46 метров.</w:t>
      </w:r>
    </w:p>
    <w:p w14:paraId="2D65EDDE" w14:textId="77777777" w:rsidR="00FD3C88" w:rsidRPr="0042465B" w:rsidRDefault="00FD3C88" w:rsidP="00FD3C88">
      <w:pPr>
        <w:pStyle w:val="a7"/>
        <w:ind w:left="0"/>
      </w:pPr>
      <w:r w:rsidRPr="0042465B">
        <w:t>В общую ширину противопожарного проезда, совмещенного с основным подъездом к зданию, сооружению и строению включен тротуар, примыкающий к проезду.</w:t>
      </w:r>
    </w:p>
    <w:p w14:paraId="3A632A9A" w14:textId="77777777" w:rsidR="00FD3C88" w:rsidRPr="0042465B" w:rsidRDefault="00FD3C88" w:rsidP="00FD3C88">
      <w:pPr>
        <w:pStyle w:val="a7"/>
        <w:ind w:left="0"/>
      </w:pPr>
      <w:r w:rsidRPr="0042465B">
        <w:t xml:space="preserve">Расстояние от внутреннего края проезда до стены здания или сооружения: </w:t>
      </w:r>
    </w:p>
    <w:p w14:paraId="09661E54" w14:textId="77777777" w:rsidR="00FD3C88" w:rsidRPr="0042465B" w:rsidRDefault="00FD3C88" w:rsidP="00FD3C88">
      <w:pPr>
        <w:pStyle w:val="a7"/>
        <w:ind w:left="0"/>
      </w:pPr>
      <w:r w:rsidRPr="0042465B">
        <w:t xml:space="preserve">- для зданий высотой до 28 метров включительно – 5-8 метров; </w:t>
      </w:r>
    </w:p>
    <w:p w14:paraId="2DA641D3" w14:textId="77777777" w:rsidR="00FD3C88" w:rsidRPr="0042465B" w:rsidRDefault="00FD3C88" w:rsidP="00FD3C88">
      <w:pPr>
        <w:pStyle w:val="a7"/>
        <w:ind w:left="0"/>
      </w:pPr>
      <w:r w:rsidRPr="0042465B">
        <w:t xml:space="preserve">- для зданий высотой более 28 метров – 8-10 метров. </w:t>
      </w:r>
    </w:p>
    <w:p w14:paraId="5E38162A" w14:textId="77777777" w:rsidR="00FD3C88" w:rsidRPr="0042465B" w:rsidRDefault="00FD3C88" w:rsidP="00FD3C88">
      <w:pPr>
        <w:pStyle w:val="a7"/>
        <w:ind w:left="0"/>
      </w:pPr>
      <w:r w:rsidRPr="0042465B">
        <w:t xml:space="preserve">Конструкция дорожной одежды проездов для пожарной техники рассчитана на нагрузку от пожарных автомобилей. </w:t>
      </w:r>
    </w:p>
    <w:p w14:paraId="28B73348" w14:textId="77777777" w:rsidR="00FD3C88" w:rsidRPr="0042465B" w:rsidRDefault="00FD3C88" w:rsidP="00FD3C88">
      <w:pPr>
        <w:pStyle w:val="a7"/>
        <w:ind w:left="0"/>
      </w:pPr>
      <w:r w:rsidRPr="0042465B">
        <w:lastRenderedPageBreak/>
        <w:t xml:space="preserve">В замкнутых и полузамкнутых дворах предусматриваются проезды для пожарных автомобилей. </w:t>
      </w:r>
    </w:p>
    <w:p w14:paraId="17372BD3" w14:textId="77777777" w:rsidR="00FD3C88" w:rsidRPr="0042465B" w:rsidRDefault="00FD3C88" w:rsidP="00FD3C88">
      <w:pPr>
        <w:pStyle w:val="a7"/>
        <w:ind w:left="0"/>
      </w:pPr>
      <w:r w:rsidRPr="0042465B">
        <w:t>Сквозные проезды (арки) в зданиях и сооружениях оборудуются шириной не менее 3,5 метра, высотой не менее 4,5 метра и располагаются не более чем через каждые 300 метров.</w:t>
      </w:r>
    </w:p>
    <w:p w14:paraId="3A98E8E3" w14:textId="77777777" w:rsidR="00FD3C88" w:rsidRPr="0042465B" w:rsidRDefault="00FD3C88" w:rsidP="00FD3C88">
      <w:pPr>
        <w:pStyle w:val="a7"/>
        <w:ind w:left="0"/>
      </w:pPr>
      <w:r w:rsidRPr="0042465B">
        <w:t xml:space="preserve">Тупиковые проезды заканчиваются площадками для разворота пожарной техники размером не менее чем 15 x 15 метров. Максимальная протяженность тупикового проезда не превышает 150 метров. </w:t>
      </w:r>
    </w:p>
    <w:p w14:paraId="172B1EE4" w14:textId="77777777" w:rsidR="00FD3C88" w:rsidRPr="0042465B" w:rsidRDefault="00FD3C88" w:rsidP="00FD3C88">
      <w:pPr>
        <w:pStyle w:val="a7"/>
        <w:ind w:left="0"/>
      </w:pPr>
      <w:r w:rsidRPr="0042465B">
        <w:t xml:space="preserve">Сквозные проходы через лестничные клетки в зданиях и сооружениях располагаются на расстоянии не более 100 метров один от другого. При примыкании зданий и сооружений под углом друг к другу в расчет принимается расстояние по периметру со стороны наружного водопровода с пожарными гидрантами. </w:t>
      </w:r>
    </w:p>
    <w:p w14:paraId="6C4CBCCF" w14:textId="77777777" w:rsidR="00FD3C88" w:rsidRPr="0042465B" w:rsidRDefault="00FD3C88" w:rsidP="00FD3C88">
      <w:pPr>
        <w:pStyle w:val="a7"/>
        <w:ind w:left="0"/>
      </w:pPr>
      <w:r w:rsidRPr="0042465B">
        <w:t xml:space="preserve">При использовании кровли стилобата для подъезда пожарной техники конструкции стилобата рассчитаны на нагрузку от пожарных автомобилей не менее 16 тонн на ось. </w:t>
      </w:r>
    </w:p>
    <w:p w14:paraId="56F442F0" w14:textId="77777777" w:rsidR="00FD3C88" w:rsidRPr="0042465B" w:rsidRDefault="00FD3C88" w:rsidP="00FD3C88">
      <w:pPr>
        <w:pStyle w:val="a7"/>
        <w:ind w:left="0"/>
      </w:pPr>
      <w:r w:rsidRPr="0042465B">
        <w:t>К рекам и водоемам предусматривается возможность подъезда для забора воды пожарной техникой в соответствии с требованиями нормативных документов по пожарной безопасности.</w:t>
      </w:r>
    </w:p>
    <w:p w14:paraId="73B8E732" w14:textId="77777777" w:rsidR="00FD3C88" w:rsidRPr="0042465B" w:rsidRDefault="00FD3C88" w:rsidP="00FD3C88">
      <w:pPr>
        <w:pStyle w:val="a7"/>
        <w:ind w:left="0"/>
      </w:pPr>
      <w:r w:rsidRPr="0042465B">
        <w:t xml:space="preserve">Планировочное решение малоэтажной жилой застройки (до 3 этажей включительно) обеспечивает подъезд пожарной техники к зданиям и сооружениям на расстояние не более 50 метров. </w:t>
      </w:r>
    </w:p>
    <w:p w14:paraId="178A6C97" w14:textId="77777777" w:rsidR="00FD3C88" w:rsidRPr="0042465B" w:rsidRDefault="00FD3C88" w:rsidP="00FD3C88">
      <w:pPr>
        <w:pStyle w:val="a7"/>
        <w:ind w:left="0"/>
      </w:pPr>
    </w:p>
    <w:p w14:paraId="3474A769" w14:textId="427D0CE7" w:rsidR="00FD3C88" w:rsidRPr="0042465B" w:rsidRDefault="00FD3C88" w:rsidP="00FD3C88">
      <w:pPr>
        <w:pStyle w:val="30"/>
      </w:pPr>
      <w:bookmarkStart w:id="373" w:name="_Toc311297870"/>
      <w:bookmarkStart w:id="374" w:name="_Toc377483301"/>
      <w:bookmarkStart w:id="375" w:name="_Toc386104846"/>
      <w:bookmarkStart w:id="376" w:name="_Toc466113541"/>
      <w:bookmarkStart w:id="377" w:name="_Toc497648861"/>
      <w:bookmarkStart w:id="378" w:name="_Toc103784485"/>
      <w:bookmarkStart w:id="379" w:name="_Toc195628071"/>
      <w:r w:rsidRPr="00FD3C88">
        <w:t>19</w:t>
      </w:r>
      <w:r w:rsidRPr="0042465B">
        <w:t>.2.3</w:t>
      </w:r>
      <w:r>
        <w:t>.</w:t>
      </w:r>
      <w:r w:rsidRPr="0042465B">
        <w:t xml:space="preserve"> Противопожарное водоснабжение</w:t>
      </w:r>
      <w:bookmarkEnd w:id="373"/>
      <w:bookmarkEnd w:id="374"/>
      <w:bookmarkEnd w:id="375"/>
      <w:bookmarkEnd w:id="376"/>
      <w:bookmarkEnd w:id="377"/>
      <w:bookmarkEnd w:id="378"/>
      <w:bookmarkEnd w:id="379"/>
    </w:p>
    <w:p w14:paraId="7A4736B7" w14:textId="77777777" w:rsidR="00FD3C88" w:rsidRPr="0042465B" w:rsidRDefault="00FD3C88" w:rsidP="00FD3C88">
      <w:pPr>
        <w:pStyle w:val="a7"/>
        <w:ind w:left="0"/>
        <w:rPr>
          <w:bCs/>
        </w:rPr>
      </w:pPr>
      <w:r w:rsidRPr="0042465B">
        <w:rPr>
          <w:bCs/>
        </w:rPr>
        <w:t>На территории оборудуются источники наружного противопожарного водоснабжения.</w:t>
      </w:r>
    </w:p>
    <w:p w14:paraId="190B06F0" w14:textId="77777777" w:rsidR="00FD3C88" w:rsidRPr="0042465B" w:rsidRDefault="00FD3C88" w:rsidP="00FD3C88">
      <w:pPr>
        <w:pStyle w:val="a7"/>
        <w:ind w:left="0"/>
        <w:rPr>
          <w:bCs/>
        </w:rPr>
      </w:pPr>
      <w:r w:rsidRPr="0042465B">
        <w:rPr>
          <w:bCs/>
        </w:rPr>
        <w:t>К источникам наружного противопожарного водоснабжения относятся:</w:t>
      </w:r>
    </w:p>
    <w:p w14:paraId="5715F3C9" w14:textId="77777777" w:rsidR="00FD3C88" w:rsidRPr="0042465B" w:rsidRDefault="00FD3C88" w:rsidP="00FD3C88">
      <w:pPr>
        <w:pStyle w:val="a7"/>
        <w:numPr>
          <w:ilvl w:val="0"/>
          <w:numId w:val="64"/>
        </w:numPr>
        <w:ind w:left="0"/>
        <w:rPr>
          <w:bCs/>
        </w:rPr>
      </w:pPr>
      <w:r w:rsidRPr="0042465B">
        <w:rPr>
          <w:bCs/>
        </w:rPr>
        <w:t>наружные водопроводные сети с пожарными гидрантами;</w:t>
      </w:r>
    </w:p>
    <w:p w14:paraId="0036549E" w14:textId="77777777" w:rsidR="00FD3C88" w:rsidRPr="0042465B" w:rsidRDefault="00FD3C88" w:rsidP="00FD3C88">
      <w:pPr>
        <w:pStyle w:val="a7"/>
        <w:numPr>
          <w:ilvl w:val="0"/>
          <w:numId w:val="64"/>
        </w:numPr>
        <w:ind w:left="0"/>
        <w:rPr>
          <w:bCs/>
        </w:rPr>
      </w:pPr>
      <w:r w:rsidRPr="0042465B">
        <w:rPr>
          <w:bCs/>
        </w:rPr>
        <w:t>водные объекты, используемые для целей пожаротушения в соответствии с законодательством Российской Федерации;</w:t>
      </w:r>
    </w:p>
    <w:p w14:paraId="3F58E8C5" w14:textId="77777777" w:rsidR="00FD3C88" w:rsidRPr="0042465B" w:rsidRDefault="00FD3C88" w:rsidP="00FD3C88">
      <w:pPr>
        <w:pStyle w:val="a7"/>
        <w:numPr>
          <w:ilvl w:val="0"/>
          <w:numId w:val="64"/>
        </w:numPr>
        <w:ind w:left="0"/>
        <w:rPr>
          <w:bCs/>
        </w:rPr>
      </w:pPr>
      <w:r w:rsidRPr="0042465B">
        <w:rPr>
          <w:bCs/>
        </w:rPr>
        <w:t>противопожарные резервуары.</w:t>
      </w:r>
    </w:p>
    <w:p w14:paraId="50E6B053" w14:textId="77777777" w:rsidR="00FD3C88" w:rsidRPr="0042465B" w:rsidRDefault="00FD3C88" w:rsidP="00FD3C88">
      <w:pPr>
        <w:pStyle w:val="a7"/>
        <w:ind w:left="0"/>
        <w:rPr>
          <w:bCs/>
        </w:rPr>
      </w:pPr>
      <w:r w:rsidRPr="0042465B">
        <w:rPr>
          <w:bCs/>
        </w:rPr>
        <w:t>На территории оборудуется противопожарный водопровод. При этом противопожарный водопровод допускается объединять с хозяйственно-питьевым или производственным водопроводом.</w:t>
      </w:r>
    </w:p>
    <w:p w14:paraId="3D073173" w14:textId="77777777" w:rsidR="00FD3C88" w:rsidRPr="0042465B" w:rsidRDefault="00FD3C88" w:rsidP="00FD3C88">
      <w:pPr>
        <w:pStyle w:val="a7"/>
        <w:ind w:left="0"/>
      </w:pPr>
    </w:p>
    <w:p w14:paraId="5800E5B0" w14:textId="77777777" w:rsidR="00FD3C88" w:rsidRPr="0042465B" w:rsidRDefault="00FD3C88" w:rsidP="00FD3C88">
      <w:pPr>
        <w:pStyle w:val="a7"/>
        <w:ind w:left="0"/>
        <w:rPr>
          <w:u w:val="single"/>
        </w:rPr>
      </w:pPr>
      <w:r w:rsidRPr="0042465B">
        <w:rPr>
          <w:u w:val="single"/>
        </w:rPr>
        <w:t>Расход воды на пожаротушение</w:t>
      </w:r>
    </w:p>
    <w:p w14:paraId="357873C5" w14:textId="77777777" w:rsidR="00FD3C88" w:rsidRPr="0042465B" w:rsidRDefault="00FD3C88" w:rsidP="00FD3C88">
      <w:pPr>
        <w:pStyle w:val="a7"/>
        <w:ind w:left="0"/>
      </w:pPr>
      <w:r w:rsidRPr="0042465B">
        <w:t>Расчетный расход воды на наружное пожаротушение и расчетное количество одновременных пожаров принимается в соответствии с таблицей 1 СП 8.13130.2009 «Системы противопожарной защиты. Источники наружного противопожарного водоснабжения. Требования пожарной безопасности», исходя из характера застройки и проектной численности населения. Расчетная продолжительность тушения одного пожара составляет 3 часа, а время пополнения пожарного объема воды 24 часа.</w:t>
      </w:r>
    </w:p>
    <w:tbl>
      <w:tblPr>
        <w:tblW w:w="0" w:type="auto"/>
        <w:tblInd w:w="108" w:type="dxa"/>
        <w:tblLook w:val="04A0" w:firstRow="1" w:lastRow="0" w:firstColumn="1" w:lastColumn="0" w:noHBand="0" w:noVBand="1"/>
      </w:tblPr>
      <w:tblGrid>
        <w:gridCol w:w="1488"/>
        <w:gridCol w:w="1486"/>
        <w:gridCol w:w="1486"/>
        <w:gridCol w:w="720"/>
        <w:gridCol w:w="720"/>
        <w:gridCol w:w="1744"/>
        <w:gridCol w:w="1266"/>
      </w:tblGrid>
      <w:tr w:rsidR="00FD3C88" w:rsidRPr="0042465B" w14:paraId="7A743836"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68FE1672" w14:textId="77777777" w:rsidR="00FD3C88" w:rsidRPr="0042465B" w:rsidRDefault="00FD3C88" w:rsidP="002650E9">
            <w:pPr>
              <w:pStyle w:val="a7"/>
              <w:ind w:left="0" w:firstLine="0"/>
              <w:rPr>
                <w:b/>
                <w:bCs/>
                <w:u w:val="single"/>
              </w:rPr>
            </w:pPr>
            <w:r w:rsidRPr="0042465B">
              <w:rPr>
                <w:b/>
                <w:bCs/>
                <w:u w:val="single"/>
              </w:rPr>
              <w:t>Исходные данные</w:t>
            </w:r>
          </w:p>
        </w:tc>
        <w:tc>
          <w:tcPr>
            <w:tcW w:w="0" w:type="auto"/>
            <w:tcBorders>
              <w:top w:val="nil"/>
              <w:left w:val="nil"/>
              <w:bottom w:val="nil"/>
              <w:right w:val="nil"/>
            </w:tcBorders>
            <w:shd w:val="clear" w:color="auto" w:fill="auto"/>
            <w:noWrap/>
            <w:vAlign w:val="bottom"/>
            <w:hideMark/>
          </w:tcPr>
          <w:p w14:paraId="76AFF0FF"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56BD61D1"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3A5E8071"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56725002" w14:textId="77777777" w:rsidR="00FD3C88" w:rsidRPr="0042465B" w:rsidRDefault="00FD3C88" w:rsidP="002650E9">
            <w:pPr>
              <w:pStyle w:val="a7"/>
              <w:ind w:left="0" w:firstLine="0"/>
            </w:pPr>
          </w:p>
        </w:tc>
      </w:tr>
      <w:tr w:rsidR="00FD3C88" w:rsidRPr="0042465B" w14:paraId="1F9BB432"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579D6780" w14:textId="77777777" w:rsidR="00FD3C88" w:rsidRPr="0042465B" w:rsidRDefault="00FD3C88" w:rsidP="002650E9">
            <w:pPr>
              <w:pStyle w:val="a7"/>
              <w:ind w:left="0" w:firstLine="0"/>
            </w:pPr>
            <w:r w:rsidRPr="0042465B">
              <w:t>Количество отдыхающих</w:t>
            </w:r>
          </w:p>
        </w:tc>
        <w:tc>
          <w:tcPr>
            <w:tcW w:w="0" w:type="auto"/>
            <w:gridSpan w:val="3"/>
            <w:tcBorders>
              <w:top w:val="nil"/>
              <w:left w:val="nil"/>
              <w:bottom w:val="nil"/>
              <w:right w:val="nil"/>
            </w:tcBorders>
            <w:shd w:val="clear" w:color="auto" w:fill="auto"/>
            <w:vAlign w:val="bottom"/>
            <w:hideMark/>
          </w:tcPr>
          <w:p w14:paraId="4C988B51" w14:textId="77777777" w:rsidR="00FD3C88" w:rsidRPr="0042465B" w:rsidRDefault="00FD3C88" w:rsidP="002650E9">
            <w:pPr>
              <w:pStyle w:val="a7"/>
              <w:ind w:left="0" w:firstLine="0"/>
            </w:pPr>
            <w:r w:rsidRPr="0042465B">
              <w:t>более 5, но не более 10</w:t>
            </w:r>
          </w:p>
        </w:tc>
        <w:tc>
          <w:tcPr>
            <w:tcW w:w="0" w:type="auto"/>
            <w:tcBorders>
              <w:top w:val="nil"/>
              <w:left w:val="nil"/>
              <w:bottom w:val="nil"/>
              <w:right w:val="nil"/>
            </w:tcBorders>
            <w:shd w:val="clear" w:color="auto" w:fill="auto"/>
            <w:noWrap/>
            <w:vAlign w:val="bottom"/>
            <w:hideMark/>
          </w:tcPr>
          <w:p w14:paraId="132578E5" w14:textId="77777777" w:rsidR="00FD3C88" w:rsidRPr="0042465B" w:rsidRDefault="00FD3C88" w:rsidP="002650E9">
            <w:pPr>
              <w:pStyle w:val="a7"/>
              <w:ind w:left="0" w:firstLine="0"/>
            </w:pPr>
            <w:r w:rsidRPr="0042465B">
              <w:t xml:space="preserve"> </w:t>
            </w:r>
            <w:proofErr w:type="spellStart"/>
            <w:r w:rsidRPr="0042465B">
              <w:t>тыс.чел</w:t>
            </w:r>
            <w:proofErr w:type="spellEnd"/>
            <w:r w:rsidRPr="0042465B">
              <w:t>.</w:t>
            </w:r>
          </w:p>
        </w:tc>
      </w:tr>
      <w:tr w:rsidR="00FD3C88" w:rsidRPr="0042465B" w14:paraId="1E902D2C"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335CB530" w14:textId="77777777" w:rsidR="00FD3C88" w:rsidRPr="0042465B" w:rsidRDefault="00FD3C88" w:rsidP="002650E9">
            <w:pPr>
              <w:pStyle w:val="a7"/>
              <w:ind w:left="0" w:firstLine="0"/>
            </w:pPr>
            <w:r w:rsidRPr="0042465B">
              <w:t>Застройка зданиями высотой</w:t>
            </w:r>
          </w:p>
        </w:tc>
        <w:tc>
          <w:tcPr>
            <w:tcW w:w="0" w:type="auto"/>
            <w:gridSpan w:val="3"/>
            <w:tcBorders>
              <w:top w:val="nil"/>
              <w:left w:val="nil"/>
              <w:bottom w:val="nil"/>
              <w:right w:val="nil"/>
            </w:tcBorders>
            <w:shd w:val="clear" w:color="auto" w:fill="auto"/>
            <w:noWrap/>
            <w:vAlign w:val="bottom"/>
            <w:hideMark/>
          </w:tcPr>
          <w:p w14:paraId="069FAFCF" w14:textId="77777777" w:rsidR="00FD3C88" w:rsidRPr="0042465B" w:rsidRDefault="00FD3C88" w:rsidP="002650E9">
            <w:pPr>
              <w:pStyle w:val="a7"/>
              <w:ind w:left="0" w:firstLine="0"/>
            </w:pPr>
            <w:r w:rsidRPr="0042465B">
              <w:t>3 этажа и выше</w:t>
            </w:r>
          </w:p>
        </w:tc>
        <w:tc>
          <w:tcPr>
            <w:tcW w:w="0" w:type="auto"/>
            <w:tcBorders>
              <w:top w:val="nil"/>
              <w:left w:val="nil"/>
              <w:bottom w:val="nil"/>
              <w:right w:val="nil"/>
            </w:tcBorders>
            <w:shd w:val="clear" w:color="auto" w:fill="auto"/>
            <w:noWrap/>
            <w:vAlign w:val="bottom"/>
            <w:hideMark/>
          </w:tcPr>
          <w:p w14:paraId="3728429C" w14:textId="77777777" w:rsidR="00FD3C88" w:rsidRPr="0042465B" w:rsidRDefault="00FD3C88" w:rsidP="002650E9">
            <w:pPr>
              <w:pStyle w:val="a7"/>
              <w:ind w:left="0" w:firstLine="0"/>
            </w:pPr>
          </w:p>
        </w:tc>
      </w:tr>
      <w:tr w:rsidR="00FD3C88" w:rsidRPr="0042465B" w14:paraId="297D707D"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1C21A3F0" w14:textId="77777777" w:rsidR="00FD3C88" w:rsidRPr="0042465B" w:rsidRDefault="00FD3C88" w:rsidP="002650E9">
            <w:pPr>
              <w:pStyle w:val="a7"/>
              <w:ind w:left="0" w:firstLine="0"/>
            </w:pPr>
            <w:r w:rsidRPr="0042465B">
              <w:t>Максимальная высота зданий</w:t>
            </w:r>
          </w:p>
        </w:tc>
        <w:tc>
          <w:tcPr>
            <w:tcW w:w="0" w:type="auto"/>
            <w:gridSpan w:val="3"/>
            <w:tcBorders>
              <w:top w:val="nil"/>
              <w:left w:val="nil"/>
              <w:bottom w:val="nil"/>
              <w:right w:val="nil"/>
            </w:tcBorders>
            <w:shd w:val="clear" w:color="auto" w:fill="auto"/>
            <w:noWrap/>
            <w:vAlign w:val="bottom"/>
            <w:hideMark/>
          </w:tcPr>
          <w:p w14:paraId="519AF572" w14:textId="77777777" w:rsidR="00FD3C88" w:rsidRPr="0042465B" w:rsidRDefault="00FD3C88" w:rsidP="002650E9">
            <w:pPr>
              <w:pStyle w:val="a7"/>
              <w:ind w:left="0" w:firstLine="0"/>
            </w:pPr>
            <w:r w:rsidRPr="0042465B">
              <w:t>более 2, но не более 6</w:t>
            </w:r>
          </w:p>
        </w:tc>
        <w:tc>
          <w:tcPr>
            <w:tcW w:w="0" w:type="auto"/>
            <w:tcBorders>
              <w:top w:val="nil"/>
              <w:left w:val="nil"/>
              <w:bottom w:val="nil"/>
              <w:right w:val="nil"/>
            </w:tcBorders>
            <w:shd w:val="clear" w:color="auto" w:fill="auto"/>
            <w:noWrap/>
            <w:vAlign w:val="bottom"/>
            <w:hideMark/>
          </w:tcPr>
          <w:p w14:paraId="40C6E64A" w14:textId="77777777" w:rsidR="00FD3C88" w:rsidRPr="0042465B" w:rsidRDefault="00FD3C88" w:rsidP="002650E9">
            <w:pPr>
              <w:pStyle w:val="a7"/>
              <w:ind w:left="0" w:firstLine="0"/>
            </w:pPr>
            <w:r w:rsidRPr="0042465B">
              <w:t xml:space="preserve"> этажей</w:t>
            </w:r>
          </w:p>
        </w:tc>
      </w:tr>
      <w:tr w:rsidR="00FD3C88" w:rsidRPr="0042465B" w14:paraId="1E055AA0"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4C512973" w14:textId="77777777" w:rsidR="00FD3C88" w:rsidRPr="0042465B" w:rsidRDefault="00FD3C88" w:rsidP="002650E9">
            <w:pPr>
              <w:pStyle w:val="a7"/>
              <w:ind w:left="0" w:firstLine="0"/>
            </w:pPr>
            <w:r w:rsidRPr="0042465B">
              <w:lastRenderedPageBreak/>
              <w:t>Продолжительность пожара</w:t>
            </w:r>
          </w:p>
        </w:tc>
        <w:tc>
          <w:tcPr>
            <w:tcW w:w="0" w:type="auto"/>
            <w:gridSpan w:val="3"/>
            <w:tcBorders>
              <w:top w:val="nil"/>
              <w:left w:val="nil"/>
              <w:bottom w:val="nil"/>
              <w:right w:val="nil"/>
            </w:tcBorders>
            <w:shd w:val="clear" w:color="auto" w:fill="auto"/>
            <w:noWrap/>
            <w:vAlign w:val="bottom"/>
            <w:hideMark/>
          </w:tcPr>
          <w:p w14:paraId="60B009E6" w14:textId="77777777" w:rsidR="00FD3C88" w:rsidRPr="0042465B" w:rsidRDefault="00FD3C88" w:rsidP="002650E9">
            <w:pPr>
              <w:pStyle w:val="a7"/>
              <w:ind w:left="0" w:firstLine="0"/>
            </w:pPr>
            <w:r w:rsidRPr="0042465B">
              <w:t>до 3-х часов</w:t>
            </w:r>
          </w:p>
        </w:tc>
        <w:tc>
          <w:tcPr>
            <w:tcW w:w="0" w:type="auto"/>
            <w:tcBorders>
              <w:top w:val="nil"/>
              <w:left w:val="nil"/>
              <w:bottom w:val="nil"/>
              <w:right w:val="nil"/>
            </w:tcBorders>
            <w:shd w:val="clear" w:color="auto" w:fill="auto"/>
            <w:noWrap/>
            <w:vAlign w:val="bottom"/>
            <w:hideMark/>
          </w:tcPr>
          <w:p w14:paraId="5C78B6B0" w14:textId="77777777" w:rsidR="00FD3C88" w:rsidRPr="0042465B" w:rsidRDefault="00FD3C88" w:rsidP="002650E9">
            <w:pPr>
              <w:pStyle w:val="a7"/>
              <w:ind w:left="0" w:firstLine="0"/>
            </w:pPr>
          </w:p>
        </w:tc>
      </w:tr>
      <w:tr w:rsidR="00FD3C88" w:rsidRPr="0042465B" w14:paraId="0C6FFCE6" w14:textId="77777777" w:rsidTr="002650E9">
        <w:trPr>
          <w:trHeight w:val="20"/>
        </w:trPr>
        <w:tc>
          <w:tcPr>
            <w:tcW w:w="0" w:type="auto"/>
            <w:tcBorders>
              <w:top w:val="nil"/>
              <w:left w:val="nil"/>
              <w:bottom w:val="nil"/>
              <w:right w:val="nil"/>
            </w:tcBorders>
            <w:shd w:val="clear" w:color="auto" w:fill="auto"/>
            <w:noWrap/>
            <w:vAlign w:val="bottom"/>
            <w:hideMark/>
          </w:tcPr>
          <w:p w14:paraId="4E727A0D"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18C11AF8"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43345231"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4942012F"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04344AAF"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6521D08C"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5D4A74CE" w14:textId="77777777" w:rsidR="00FD3C88" w:rsidRPr="0042465B" w:rsidRDefault="00FD3C88" w:rsidP="002650E9">
            <w:pPr>
              <w:pStyle w:val="a7"/>
              <w:ind w:left="0" w:firstLine="0"/>
            </w:pPr>
          </w:p>
        </w:tc>
      </w:tr>
      <w:tr w:rsidR="00FD3C88" w:rsidRPr="0042465B" w14:paraId="6154C6D6"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3F45B2E9" w14:textId="77777777" w:rsidR="00FD3C88" w:rsidRPr="0042465B" w:rsidRDefault="00FD3C88" w:rsidP="002650E9">
            <w:pPr>
              <w:pStyle w:val="a7"/>
              <w:ind w:left="0" w:firstLine="0"/>
              <w:rPr>
                <w:b/>
                <w:bCs/>
                <w:u w:val="single"/>
              </w:rPr>
            </w:pPr>
            <w:r w:rsidRPr="0042465B">
              <w:rPr>
                <w:b/>
                <w:bCs/>
                <w:u w:val="single"/>
              </w:rPr>
              <w:t>Результаты расчета</w:t>
            </w:r>
          </w:p>
        </w:tc>
        <w:tc>
          <w:tcPr>
            <w:tcW w:w="0" w:type="auto"/>
            <w:tcBorders>
              <w:top w:val="nil"/>
              <w:left w:val="nil"/>
              <w:bottom w:val="nil"/>
              <w:right w:val="nil"/>
            </w:tcBorders>
            <w:shd w:val="clear" w:color="auto" w:fill="auto"/>
            <w:noWrap/>
            <w:vAlign w:val="bottom"/>
            <w:hideMark/>
          </w:tcPr>
          <w:p w14:paraId="6FED66B0"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01896A2C"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0FBAD3C2"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0D5A6EAE" w14:textId="77777777" w:rsidR="00FD3C88" w:rsidRPr="0042465B" w:rsidRDefault="00FD3C88" w:rsidP="002650E9">
            <w:pPr>
              <w:pStyle w:val="a7"/>
              <w:ind w:left="0" w:firstLine="0"/>
            </w:pPr>
          </w:p>
        </w:tc>
      </w:tr>
      <w:tr w:rsidR="00FD3C88" w:rsidRPr="0042465B" w14:paraId="676BF3F0"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0C5CFC17" w14:textId="77777777" w:rsidR="00FD3C88" w:rsidRPr="0042465B" w:rsidRDefault="00FD3C88" w:rsidP="002650E9">
            <w:pPr>
              <w:pStyle w:val="a7"/>
              <w:ind w:left="0" w:firstLine="0"/>
              <w:rPr>
                <w:i/>
                <w:iCs/>
              </w:rPr>
            </w:pPr>
            <w:r w:rsidRPr="0042465B">
              <w:rPr>
                <w:i/>
                <w:iCs/>
              </w:rPr>
              <w:t>СП 8.13130.2009 по таблице 1</w:t>
            </w:r>
          </w:p>
        </w:tc>
        <w:tc>
          <w:tcPr>
            <w:tcW w:w="0" w:type="auto"/>
            <w:tcBorders>
              <w:top w:val="nil"/>
              <w:left w:val="nil"/>
              <w:bottom w:val="nil"/>
              <w:right w:val="nil"/>
            </w:tcBorders>
            <w:shd w:val="clear" w:color="auto" w:fill="auto"/>
            <w:noWrap/>
            <w:vAlign w:val="bottom"/>
            <w:hideMark/>
          </w:tcPr>
          <w:p w14:paraId="663FAF35"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34316E94" w14:textId="77777777" w:rsidR="00FD3C88" w:rsidRPr="0042465B" w:rsidRDefault="00FD3C88" w:rsidP="002650E9">
            <w:pPr>
              <w:pStyle w:val="a7"/>
              <w:ind w:left="0" w:firstLine="0"/>
            </w:pPr>
          </w:p>
        </w:tc>
      </w:tr>
      <w:tr w:rsidR="00FD3C88" w:rsidRPr="0042465B" w14:paraId="345B30B7"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337A25AA" w14:textId="77777777" w:rsidR="00FD3C88" w:rsidRPr="0042465B" w:rsidRDefault="00FD3C88" w:rsidP="002650E9">
            <w:pPr>
              <w:pStyle w:val="a7"/>
              <w:ind w:left="0" w:firstLine="0"/>
            </w:pPr>
            <w:r w:rsidRPr="0042465B">
              <w:t>Расчетное количество одновременных пожаров</w:t>
            </w:r>
          </w:p>
        </w:tc>
        <w:tc>
          <w:tcPr>
            <w:tcW w:w="0" w:type="auto"/>
            <w:tcBorders>
              <w:top w:val="nil"/>
              <w:left w:val="nil"/>
              <w:bottom w:val="nil"/>
              <w:right w:val="nil"/>
            </w:tcBorders>
            <w:shd w:val="clear" w:color="auto" w:fill="auto"/>
            <w:noWrap/>
            <w:vAlign w:val="bottom"/>
            <w:hideMark/>
          </w:tcPr>
          <w:p w14:paraId="7003BEAD" w14:textId="77777777" w:rsidR="00FD3C88" w:rsidRPr="0042465B" w:rsidRDefault="00FD3C88" w:rsidP="002650E9">
            <w:pPr>
              <w:pStyle w:val="a7"/>
              <w:ind w:left="0" w:firstLine="0"/>
            </w:pPr>
            <w:r w:rsidRPr="0042465B">
              <w:t>1</w:t>
            </w:r>
          </w:p>
        </w:tc>
        <w:tc>
          <w:tcPr>
            <w:tcW w:w="0" w:type="auto"/>
            <w:tcBorders>
              <w:top w:val="nil"/>
              <w:left w:val="nil"/>
              <w:bottom w:val="nil"/>
              <w:right w:val="nil"/>
            </w:tcBorders>
            <w:shd w:val="clear" w:color="auto" w:fill="auto"/>
            <w:noWrap/>
            <w:vAlign w:val="bottom"/>
            <w:hideMark/>
          </w:tcPr>
          <w:p w14:paraId="5AB6DD78" w14:textId="77777777" w:rsidR="00FD3C88" w:rsidRPr="0042465B" w:rsidRDefault="00FD3C88" w:rsidP="002650E9">
            <w:pPr>
              <w:pStyle w:val="a7"/>
              <w:ind w:left="0" w:firstLine="0"/>
            </w:pPr>
            <w:r w:rsidRPr="0042465B">
              <w:t xml:space="preserve"> ед.</w:t>
            </w:r>
          </w:p>
        </w:tc>
      </w:tr>
      <w:tr w:rsidR="00FD3C88" w:rsidRPr="0042465B" w14:paraId="46A4165B" w14:textId="77777777" w:rsidTr="002650E9">
        <w:trPr>
          <w:trHeight w:val="20"/>
        </w:trPr>
        <w:tc>
          <w:tcPr>
            <w:tcW w:w="0" w:type="auto"/>
            <w:gridSpan w:val="5"/>
            <w:tcBorders>
              <w:top w:val="nil"/>
              <w:left w:val="nil"/>
              <w:bottom w:val="nil"/>
              <w:right w:val="nil"/>
            </w:tcBorders>
            <w:shd w:val="clear" w:color="auto" w:fill="auto"/>
            <w:vAlign w:val="bottom"/>
            <w:hideMark/>
          </w:tcPr>
          <w:p w14:paraId="2968BA71" w14:textId="77777777" w:rsidR="00FD3C88" w:rsidRPr="0042465B" w:rsidRDefault="00FD3C88" w:rsidP="002650E9">
            <w:pPr>
              <w:pStyle w:val="a7"/>
              <w:ind w:left="0" w:firstLine="0"/>
            </w:pPr>
            <w:r w:rsidRPr="0042465B">
              <w:t>Расход воды на 1 пожар</w:t>
            </w:r>
          </w:p>
        </w:tc>
        <w:tc>
          <w:tcPr>
            <w:tcW w:w="0" w:type="auto"/>
            <w:tcBorders>
              <w:top w:val="nil"/>
              <w:left w:val="nil"/>
              <w:bottom w:val="nil"/>
              <w:right w:val="nil"/>
            </w:tcBorders>
            <w:shd w:val="clear" w:color="auto" w:fill="auto"/>
            <w:noWrap/>
            <w:vAlign w:val="bottom"/>
            <w:hideMark/>
          </w:tcPr>
          <w:p w14:paraId="31C55259" w14:textId="77777777" w:rsidR="00FD3C88" w:rsidRPr="0042465B" w:rsidRDefault="00FD3C88" w:rsidP="002650E9">
            <w:pPr>
              <w:pStyle w:val="a7"/>
              <w:ind w:left="0" w:firstLine="0"/>
            </w:pPr>
            <w:r w:rsidRPr="0042465B">
              <w:t>15</w:t>
            </w:r>
          </w:p>
        </w:tc>
        <w:tc>
          <w:tcPr>
            <w:tcW w:w="0" w:type="auto"/>
            <w:tcBorders>
              <w:top w:val="nil"/>
              <w:left w:val="nil"/>
              <w:bottom w:val="nil"/>
              <w:right w:val="nil"/>
            </w:tcBorders>
            <w:shd w:val="clear" w:color="auto" w:fill="auto"/>
            <w:noWrap/>
            <w:vAlign w:val="bottom"/>
            <w:hideMark/>
          </w:tcPr>
          <w:p w14:paraId="79F4FD3D" w14:textId="77777777" w:rsidR="00FD3C88" w:rsidRPr="0042465B" w:rsidRDefault="00FD3C88" w:rsidP="002650E9">
            <w:pPr>
              <w:pStyle w:val="a7"/>
              <w:ind w:left="0" w:firstLine="0"/>
            </w:pPr>
            <w:r w:rsidRPr="0042465B">
              <w:t xml:space="preserve"> л/с </w:t>
            </w:r>
          </w:p>
        </w:tc>
      </w:tr>
      <w:tr w:rsidR="00FD3C88" w:rsidRPr="0042465B" w14:paraId="7E74E71A" w14:textId="77777777" w:rsidTr="002650E9">
        <w:trPr>
          <w:trHeight w:val="20"/>
        </w:trPr>
        <w:tc>
          <w:tcPr>
            <w:tcW w:w="0" w:type="auto"/>
            <w:gridSpan w:val="5"/>
            <w:tcBorders>
              <w:top w:val="nil"/>
              <w:left w:val="nil"/>
              <w:bottom w:val="nil"/>
              <w:right w:val="nil"/>
            </w:tcBorders>
            <w:shd w:val="clear" w:color="auto" w:fill="auto"/>
            <w:noWrap/>
            <w:vAlign w:val="bottom"/>
            <w:hideMark/>
          </w:tcPr>
          <w:p w14:paraId="1FFA6B04" w14:textId="77777777" w:rsidR="00FD3C88" w:rsidRPr="0042465B" w:rsidRDefault="00FD3C88" w:rsidP="002650E9">
            <w:pPr>
              <w:pStyle w:val="a7"/>
              <w:ind w:left="0" w:firstLine="0"/>
              <w:rPr>
                <w:i/>
                <w:iCs/>
              </w:rPr>
            </w:pPr>
            <w:r w:rsidRPr="0042465B">
              <w:rPr>
                <w:i/>
                <w:iCs/>
              </w:rPr>
              <w:t>СП 8.13130.2009 по таблице 2</w:t>
            </w:r>
          </w:p>
        </w:tc>
        <w:tc>
          <w:tcPr>
            <w:tcW w:w="0" w:type="auto"/>
            <w:tcBorders>
              <w:top w:val="nil"/>
              <w:left w:val="nil"/>
              <w:bottom w:val="nil"/>
              <w:right w:val="nil"/>
            </w:tcBorders>
            <w:shd w:val="clear" w:color="auto" w:fill="auto"/>
            <w:noWrap/>
            <w:vAlign w:val="bottom"/>
            <w:hideMark/>
          </w:tcPr>
          <w:p w14:paraId="64E836A4"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3B8528A4" w14:textId="77777777" w:rsidR="00FD3C88" w:rsidRPr="0042465B" w:rsidRDefault="00FD3C88" w:rsidP="002650E9">
            <w:pPr>
              <w:pStyle w:val="a7"/>
              <w:ind w:left="0" w:firstLine="0"/>
            </w:pPr>
          </w:p>
        </w:tc>
      </w:tr>
      <w:tr w:rsidR="00FD3C88" w:rsidRPr="0042465B" w14:paraId="4C982223" w14:textId="77777777" w:rsidTr="002650E9">
        <w:trPr>
          <w:trHeight w:val="20"/>
        </w:trPr>
        <w:tc>
          <w:tcPr>
            <w:tcW w:w="0" w:type="auto"/>
            <w:gridSpan w:val="4"/>
            <w:tcBorders>
              <w:top w:val="nil"/>
              <w:left w:val="nil"/>
              <w:bottom w:val="nil"/>
              <w:right w:val="nil"/>
            </w:tcBorders>
            <w:shd w:val="clear" w:color="auto" w:fill="auto"/>
            <w:noWrap/>
            <w:vAlign w:val="bottom"/>
            <w:hideMark/>
          </w:tcPr>
          <w:p w14:paraId="65D2D43E" w14:textId="77777777" w:rsidR="00FD3C88" w:rsidRPr="0042465B" w:rsidRDefault="00FD3C88" w:rsidP="002650E9">
            <w:pPr>
              <w:pStyle w:val="a7"/>
              <w:ind w:left="0" w:firstLine="0"/>
            </w:pPr>
            <w:r w:rsidRPr="0042465B">
              <w:t>Максимальный расход на одно здание</w:t>
            </w:r>
          </w:p>
        </w:tc>
        <w:tc>
          <w:tcPr>
            <w:tcW w:w="0" w:type="auto"/>
            <w:tcBorders>
              <w:top w:val="nil"/>
              <w:left w:val="nil"/>
              <w:bottom w:val="nil"/>
              <w:right w:val="nil"/>
            </w:tcBorders>
            <w:shd w:val="clear" w:color="auto" w:fill="auto"/>
            <w:noWrap/>
            <w:vAlign w:val="bottom"/>
            <w:hideMark/>
          </w:tcPr>
          <w:p w14:paraId="64253BD8"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0375A7D6" w14:textId="77777777" w:rsidR="00FD3C88" w:rsidRPr="0042465B" w:rsidRDefault="00FD3C88" w:rsidP="002650E9">
            <w:pPr>
              <w:pStyle w:val="a7"/>
              <w:ind w:left="0" w:firstLine="0"/>
            </w:pPr>
            <w:r w:rsidRPr="0042465B">
              <w:t>30</w:t>
            </w:r>
          </w:p>
        </w:tc>
        <w:tc>
          <w:tcPr>
            <w:tcW w:w="0" w:type="auto"/>
            <w:tcBorders>
              <w:top w:val="nil"/>
              <w:left w:val="nil"/>
              <w:bottom w:val="nil"/>
              <w:right w:val="nil"/>
            </w:tcBorders>
            <w:shd w:val="clear" w:color="auto" w:fill="auto"/>
            <w:noWrap/>
            <w:vAlign w:val="bottom"/>
            <w:hideMark/>
          </w:tcPr>
          <w:p w14:paraId="53B47277" w14:textId="77777777" w:rsidR="00FD3C88" w:rsidRPr="0042465B" w:rsidRDefault="00FD3C88" w:rsidP="002650E9">
            <w:pPr>
              <w:pStyle w:val="a7"/>
              <w:ind w:left="0" w:firstLine="0"/>
            </w:pPr>
            <w:r w:rsidRPr="0042465B">
              <w:t xml:space="preserve"> л/с </w:t>
            </w:r>
          </w:p>
        </w:tc>
      </w:tr>
      <w:tr w:rsidR="00FD3C88" w:rsidRPr="0042465B" w14:paraId="347B5796" w14:textId="77777777" w:rsidTr="002650E9">
        <w:trPr>
          <w:trHeight w:val="20"/>
        </w:trPr>
        <w:tc>
          <w:tcPr>
            <w:tcW w:w="0" w:type="auto"/>
            <w:gridSpan w:val="3"/>
            <w:tcBorders>
              <w:top w:val="nil"/>
              <w:left w:val="nil"/>
              <w:bottom w:val="nil"/>
              <w:right w:val="nil"/>
            </w:tcBorders>
            <w:shd w:val="clear" w:color="auto" w:fill="auto"/>
            <w:noWrap/>
            <w:vAlign w:val="bottom"/>
            <w:hideMark/>
          </w:tcPr>
          <w:p w14:paraId="03626991" w14:textId="77777777" w:rsidR="00FD3C88" w:rsidRPr="0042465B" w:rsidRDefault="00FD3C88" w:rsidP="002650E9">
            <w:pPr>
              <w:pStyle w:val="a7"/>
              <w:ind w:left="0" w:firstLine="0"/>
            </w:pPr>
            <w:r w:rsidRPr="0042465B">
              <w:t>Противопожарный запас воды</w:t>
            </w:r>
          </w:p>
        </w:tc>
        <w:tc>
          <w:tcPr>
            <w:tcW w:w="0" w:type="auto"/>
            <w:tcBorders>
              <w:top w:val="nil"/>
              <w:left w:val="nil"/>
              <w:bottom w:val="nil"/>
              <w:right w:val="nil"/>
            </w:tcBorders>
            <w:shd w:val="clear" w:color="auto" w:fill="auto"/>
            <w:noWrap/>
            <w:vAlign w:val="bottom"/>
            <w:hideMark/>
          </w:tcPr>
          <w:p w14:paraId="717892C6"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39A3B17D" w14:textId="77777777" w:rsidR="00FD3C88" w:rsidRPr="0042465B" w:rsidRDefault="00FD3C88" w:rsidP="002650E9">
            <w:pPr>
              <w:pStyle w:val="a7"/>
              <w:ind w:left="0" w:firstLine="0"/>
            </w:pPr>
          </w:p>
        </w:tc>
        <w:tc>
          <w:tcPr>
            <w:tcW w:w="0" w:type="auto"/>
            <w:tcBorders>
              <w:top w:val="nil"/>
              <w:left w:val="nil"/>
              <w:bottom w:val="nil"/>
              <w:right w:val="nil"/>
            </w:tcBorders>
            <w:shd w:val="clear" w:color="auto" w:fill="auto"/>
            <w:noWrap/>
            <w:vAlign w:val="bottom"/>
            <w:hideMark/>
          </w:tcPr>
          <w:p w14:paraId="57DCD01E" w14:textId="77777777" w:rsidR="00FD3C88" w:rsidRPr="0042465B" w:rsidRDefault="00FD3C88" w:rsidP="002650E9">
            <w:pPr>
              <w:pStyle w:val="a7"/>
              <w:ind w:left="0" w:firstLine="0"/>
            </w:pPr>
            <w:r w:rsidRPr="0042465B">
              <w:t>324</w:t>
            </w:r>
          </w:p>
        </w:tc>
        <w:tc>
          <w:tcPr>
            <w:tcW w:w="0" w:type="auto"/>
            <w:tcBorders>
              <w:top w:val="nil"/>
              <w:left w:val="nil"/>
              <w:bottom w:val="nil"/>
              <w:right w:val="nil"/>
            </w:tcBorders>
            <w:shd w:val="clear" w:color="auto" w:fill="auto"/>
            <w:noWrap/>
            <w:vAlign w:val="bottom"/>
            <w:hideMark/>
          </w:tcPr>
          <w:p w14:paraId="4D28E238" w14:textId="77777777" w:rsidR="00FD3C88" w:rsidRPr="0042465B" w:rsidRDefault="00FD3C88" w:rsidP="002650E9">
            <w:pPr>
              <w:pStyle w:val="a7"/>
              <w:ind w:left="0" w:firstLine="0"/>
            </w:pPr>
            <w:proofErr w:type="spellStart"/>
            <w:r w:rsidRPr="0042465B">
              <w:t>м.куб</w:t>
            </w:r>
            <w:proofErr w:type="spellEnd"/>
          </w:p>
        </w:tc>
      </w:tr>
    </w:tbl>
    <w:p w14:paraId="7ADBD5C7" w14:textId="77777777" w:rsidR="00FD3C88" w:rsidRPr="0042465B" w:rsidRDefault="00FD3C88" w:rsidP="00FD3C88">
      <w:pPr>
        <w:pStyle w:val="a7"/>
        <w:ind w:left="0"/>
      </w:pPr>
    </w:p>
    <w:p w14:paraId="5EA52DA6" w14:textId="01338A1E" w:rsidR="00FD3C88" w:rsidRPr="0042465B" w:rsidRDefault="00FD3C88" w:rsidP="00FD3C88">
      <w:pPr>
        <w:pStyle w:val="30"/>
      </w:pPr>
      <w:bookmarkStart w:id="380" w:name="_Toc311297871"/>
      <w:bookmarkStart w:id="381" w:name="_Toc377483302"/>
      <w:bookmarkStart w:id="382" w:name="_Toc386104847"/>
      <w:bookmarkStart w:id="383" w:name="_Toc466113542"/>
      <w:bookmarkStart w:id="384" w:name="_Toc497648862"/>
      <w:bookmarkStart w:id="385" w:name="_Toc103784486"/>
      <w:bookmarkStart w:id="386" w:name="_Toc195628072"/>
      <w:r w:rsidRPr="00FD3C88">
        <w:t>19</w:t>
      </w:r>
      <w:r w:rsidRPr="0042465B">
        <w:t>.2.4</w:t>
      </w:r>
      <w:r>
        <w:t>.</w:t>
      </w:r>
      <w:r w:rsidRPr="0042465B">
        <w:t xml:space="preserve"> Противопожарные расстояния между зданиями, сооружениями и </w:t>
      </w:r>
      <w:bookmarkEnd w:id="380"/>
      <w:bookmarkEnd w:id="381"/>
      <w:r w:rsidRPr="0042465B">
        <w:t>лесничествами (лесопарками)</w:t>
      </w:r>
      <w:bookmarkEnd w:id="382"/>
      <w:bookmarkEnd w:id="383"/>
      <w:bookmarkEnd w:id="384"/>
      <w:bookmarkEnd w:id="385"/>
      <w:bookmarkEnd w:id="386"/>
    </w:p>
    <w:p w14:paraId="01D52AFA" w14:textId="341F0489" w:rsidR="00FD3C88" w:rsidRPr="0079514A" w:rsidRDefault="00FD3C88" w:rsidP="00FD3C88">
      <w:pPr>
        <w:pStyle w:val="a7"/>
        <w:ind w:left="0"/>
        <w:rPr>
          <w:bCs/>
        </w:rPr>
      </w:pPr>
      <w:bookmarkStart w:id="387" w:name="_Toc311297872"/>
      <w:r w:rsidRPr="0042465B">
        <w:rPr>
          <w:bCs/>
        </w:rPr>
        <w:t>Противопожарные расстояния между зданиями, сооружениями обеспечивают нераспространение пожара на соседние здания, сооружения.</w:t>
      </w:r>
    </w:p>
    <w:p w14:paraId="69DE5AFC" w14:textId="77777777" w:rsidR="00FD3C88" w:rsidRPr="0042465B" w:rsidRDefault="00FD3C88" w:rsidP="00FD3C88">
      <w:pPr>
        <w:pStyle w:val="a7"/>
        <w:ind w:left="0"/>
        <w:rPr>
          <w:bCs/>
        </w:rPr>
      </w:pPr>
      <w:r w:rsidRPr="0042465B">
        <w:rPr>
          <w:bCs/>
        </w:rPr>
        <w:t>Противопожарные расстояния обеспечивают нераспространение пожара:</w:t>
      </w:r>
    </w:p>
    <w:p w14:paraId="12556F29" w14:textId="77777777" w:rsidR="00FD3C88" w:rsidRPr="0042465B" w:rsidRDefault="00FD3C88" w:rsidP="00FD3C88">
      <w:pPr>
        <w:pStyle w:val="a7"/>
        <w:ind w:left="0"/>
        <w:rPr>
          <w:bCs/>
        </w:rPr>
      </w:pPr>
      <w:r w:rsidRPr="0042465B">
        <w:rPr>
          <w:bCs/>
        </w:rPr>
        <w:t>1) от лесных насаждений в лесничествах (лесопарках) до зданий и сооружений, расположенных:</w:t>
      </w:r>
    </w:p>
    <w:p w14:paraId="72963ACE" w14:textId="77777777" w:rsidR="00FD3C88" w:rsidRPr="0042465B" w:rsidRDefault="00FD3C88" w:rsidP="00FD3C88">
      <w:pPr>
        <w:pStyle w:val="a7"/>
        <w:ind w:left="0"/>
        <w:rPr>
          <w:bCs/>
        </w:rPr>
      </w:pPr>
      <w:r w:rsidRPr="0042465B">
        <w:rPr>
          <w:bCs/>
        </w:rPr>
        <w:t>а) вне территорий лесничеств (лесопарков);</w:t>
      </w:r>
    </w:p>
    <w:p w14:paraId="085AD28C" w14:textId="77777777" w:rsidR="00FD3C88" w:rsidRPr="0042465B" w:rsidRDefault="00FD3C88" w:rsidP="00FD3C88">
      <w:pPr>
        <w:pStyle w:val="a7"/>
        <w:ind w:left="0"/>
        <w:rPr>
          <w:bCs/>
        </w:rPr>
      </w:pPr>
      <w:r w:rsidRPr="0042465B">
        <w:rPr>
          <w:bCs/>
        </w:rPr>
        <w:t>б) на территориях лесничеств (лесопарков);</w:t>
      </w:r>
    </w:p>
    <w:p w14:paraId="1F4BF2F1" w14:textId="77777777" w:rsidR="00FD3C88" w:rsidRPr="0042465B" w:rsidRDefault="00FD3C88" w:rsidP="00FD3C88">
      <w:pPr>
        <w:pStyle w:val="a7"/>
        <w:ind w:left="0"/>
        <w:rPr>
          <w:bCs/>
        </w:rPr>
      </w:pPr>
      <w:r w:rsidRPr="0042465B">
        <w:rPr>
          <w:bCs/>
        </w:rPr>
        <w:t>2) от лесных насаждений вне лесничеств (лесопарков) до зданий и сооружений.</w:t>
      </w:r>
    </w:p>
    <w:p w14:paraId="3FB3D63A" w14:textId="77777777" w:rsidR="00FD3C88" w:rsidRPr="0042465B" w:rsidRDefault="00FD3C88" w:rsidP="00FD3C88">
      <w:pPr>
        <w:pStyle w:val="a7"/>
        <w:ind w:left="0"/>
        <w:rPr>
          <w:bCs/>
        </w:rPr>
      </w:pPr>
      <w:r w:rsidRPr="0042465B">
        <w:rPr>
          <w:bCs/>
        </w:rPr>
        <w:t>3. Противопожарные расстояния от критически важных для национальной безопасности Российской Федерации объектов до границ лесных насаждений в лесничествах (лесопарках) должны составлять не менее 100 метров, если иное не установлено законодательством Российской Федерации.</w:t>
      </w:r>
    </w:p>
    <w:p w14:paraId="712E3E44" w14:textId="77777777" w:rsidR="00FD3C88" w:rsidRPr="0042465B" w:rsidRDefault="00FD3C88" w:rsidP="00FD3C88">
      <w:pPr>
        <w:pStyle w:val="a7"/>
        <w:ind w:left="0"/>
        <w:rPr>
          <w:bCs/>
        </w:rPr>
      </w:pPr>
      <w:r w:rsidRPr="0042465B">
        <w:rPr>
          <w:bCs/>
        </w:rPr>
        <w:t>Противопожарные расстояния от зданий и сооружений категорий А, Б и В по взрывопожарной и пожарной опасности, расположенных на территориях складов нефти и нефтепродуктов, до граничащих с ними объектов защиты следует приняты в соответствии с таблицей 12 приложения к Федеральному закону от 22 июля 2008 года № 123-ФЗ.</w:t>
      </w:r>
    </w:p>
    <w:p w14:paraId="1617B6AF" w14:textId="77777777" w:rsidR="00FD3C88" w:rsidRPr="0042465B" w:rsidRDefault="00FD3C88" w:rsidP="00FD3C88">
      <w:pPr>
        <w:pStyle w:val="a7"/>
        <w:ind w:left="0"/>
        <w:rPr>
          <w:bCs/>
        </w:rPr>
      </w:pPr>
    </w:p>
    <w:p w14:paraId="26C81458" w14:textId="37662573" w:rsidR="00FD3C88" w:rsidRPr="0042465B" w:rsidRDefault="00FD3C88" w:rsidP="00FD3C88">
      <w:pPr>
        <w:pStyle w:val="30"/>
      </w:pPr>
      <w:bookmarkStart w:id="388" w:name="_Toc311297874"/>
      <w:bookmarkStart w:id="389" w:name="_Toc377483305"/>
      <w:bookmarkStart w:id="390" w:name="_Toc386104850"/>
      <w:bookmarkStart w:id="391" w:name="_Toc466113545"/>
      <w:bookmarkStart w:id="392" w:name="_Toc497648863"/>
      <w:bookmarkStart w:id="393" w:name="_Toc103784487"/>
      <w:bookmarkStart w:id="394" w:name="_Toc195628073"/>
      <w:bookmarkEnd w:id="387"/>
      <w:r w:rsidRPr="00FD3C88">
        <w:t>19</w:t>
      </w:r>
      <w:r w:rsidRPr="0042465B">
        <w:t>.2.5</w:t>
      </w:r>
      <w:r>
        <w:t>.</w:t>
      </w:r>
      <w:r w:rsidRPr="0042465B">
        <w:t xml:space="preserve"> Противопожарные расстояния от гаражей и открытых стоянок автотранспорта до граничащих с ними объектов защиты</w:t>
      </w:r>
      <w:bookmarkEnd w:id="388"/>
      <w:bookmarkEnd w:id="389"/>
      <w:bookmarkEnd w:id="390"/>
      <w:bookmarkEnd w:id="391"/>
      <w:bookmarkEnd w:id="392"/>
      <w:bookmarkEnd w:id="393"/>
      <w:bookmarkEnd w:id="394"/>
    </w:p>
    <w:p w14:paraId="64C1335B" w14:textId="77777777" w:rsidR="00FD3C88" w:rsidRPr="0042465B" w:rsidRDefault="00FD3C88" w:rsidP="00FD3C88">
      <w:pPr>
        <w:pStyle w:val="a7"/>
        <w:ind w:left="0"/>
      </w:pPr>
      <w:r w:rsidRPr="0042465B">
        <w:t xml:space="preserve">Противопожарные расстояния от надземных и </w:t>
      </w:r>
      <w:proofErr w:type="spellStart"/>
      <w:r w:rsidRPr="0042465B">
        <w:t>надземно</w:t>
      </w:r>
      <w:proofErr w:type="spellEnd"/>
      <w:r w:rsidRPr="0042465B">
        <w:t xml:space="preserve">- подземных зданий или сооружений автостоянок до жилых и общественных зданий соответствуют требованиям раздела 4СП 4.13130.2013. Противопожарные расстояния от жилых и общественных зданий до границ открытых площадок для хранения легковых автомобилей приняты: </w:t>
      </w:r>
    </w:p>
    <w:p w14:paraId="62DC1D85" w14:textId="77777777" w:rsidR="00FD3C88" w:rsidRPr="0042465B" w:rsidRDefault="00FD3C88" w:rsidP="00FD3C88">
      <w:pPr>
        <w:pStyle w:val="a7"/>
        <w:ind w:left="0"/>
      </w:pPr>
      <w:r w:rsidRPr="0042465B">
        <w:t xml:space="preserve">- от зданий I, II, III степеней огнестойкости класса С0 – не менее 10 м; </w:t>
      </w:r>
    </w:p>
    <w:p w14:paraId="31657400" w14:textId="77777777" w:rsidR="00FD3C88" w:rsidRPr="0042465B" w:rsidRDefault="00FD3C88" w:rsidP="00FD3C88">
      <w:pPr>
        <w:pStyle w:val="a7"/>
        <w:ind w:left="0"/>
      </w:pPr>
      <w:r w:rsidRPr="0042465B">
        <w:t xml:space="preserve">- от зданий II, III степеней огнестойкости класса С1, а также IV степени огнестойкости классов С0, С1 – не менее 12 м; </w:t>
      </w:r>
    </w:p>
    <w:p w14:paraId="1C1FE112" w14:textId="77777777" w:rsidR="00FD3C88" w:rsidRPr="0042465B" w:rsidRDefault="00FD3C88" w:rsidP="00FD3C88">
      <w:pPr>
        <w:pStyle w:val="a7"/>
        <w:ind w:left="0"/>
      </w:pPr>
      <w:r w:rsidRPr="0042465B">
        <w:t>- от зданий других степеней огнестойкости и классов пожарной опасности – не менее 15 м. Автостоянки грузовых автомобилей и автобусов размещаются в производственных зонах городов и на территориях промышленных предприятий.</w:t>
      </w:r>
    </w:p>
    <w:p w14:paraId="0E0A2471" w14:textId="77777777" w:rsidR="00FD3C88" w:rsidRPr="0042465B" w:rsidRDefault="00FD3C88" w:rsidP="00FD3C88">
      <w:pPr>
        <w:pStyle w:val="a7"/>
        <w:ind w:left="0"/>
      </w:pPr>
    </w:p>
    <w:p w14:paraId="3624BFAB" w14:textId="73CEC3BB" w:rsidR="00FD3C88" w:rsidRPr="0042465B" w:rsidRDefault="00FD3C88" w:rsidP="00FD3C88">
      <w:pPr>
        <w:pStyle w:val="a7"/>
        <w:ind w:left="0"/>
      </w:pPr>
      <w:r w:rsidRPr="0042465B">
        <w:t xml:space="preserve">Противопожарные расстояния от коллективных наземных и наземно-подземных гаражей, открытых организованных автостоянок на территориях </w:t>
      </w:r>
      <w:r w:rsidRPr="0042465B">
        <w:lastRenderedPageBreak/>
        <w:t xml:space="preserve">поселений и станций технического обслуживания автомобилей до жилых домов и общественных зданий, сооружений и строений, а также до земельных участков детских дошкольных образовательных учреждений, общеобразовательных учреждений и лечебных учреждений стационарного типа на территориях поселений должны составлять не менее расстояний, приведенных в </w:t>
      </w:r>
      <w:hyperlink r:id="rId75" w:anchor="Т_16" w:tooltip="Противопожарные расстояния от мест организованного хранения и обслуживания транспортных средств" w:history="1">
        <w:r w:rsidRPr="0042465B">
          <w:rPr>
            <w:rStyle w:val="af"/>
          </w:rPr>
          <w:t xml:space="preserve">таблице </w:t>
        </w:r>
      </w:hyperlink>
      <w:r w:rsidR="00A470EE">
        <w:t>51</w:t>
      </w:r>
      <w:r w:rsidRPr="0042465B">
        <w:t>.</w:t>
      </w:r>
    </w:p>
    <w:p w14:paraId="3AD9DAF0" w14:textId="28796B39" w:rsidR="00FD3C88" w:rsidRPr="0042465B" w:rsidRDefault="00FD3C88" w:rsidP="00FD3C88">
      <w:pPr>
        <w:pStyle w:val="a7"/>
        <w:ind w:left="0"/>
        <w:rPr>
          <w:bCs/>
        </w:rPr>
      </w:pPr>
      <w:r w:rsidRPr="0042465B">
        <w:rPr>
          <w:bCs/>
        </w:rPr>
        <w:t xml:space="preserve">Таблица </w:t>
      </w:r>
      <w:r w:rsidR="00A470EE">
        <w:rPr>
          <w:bCs/>
        </w:rPr>
        <w:t>51</w:t>
      </w:r>
    </w:p>
    <w:p w14:paraId="52B0FE88" w14:textId="77777777" w:rsidR="00FD3C88" w:rsidRPr="0042465B" w:rsidRDefault="00FD3C88" w:rsidP="00FD3C88">
      <w:pPr>
        <w:pStyle w:val="a7"/>
        <w:ind w:left="0"/>
        <w:rPr>
          <w:b/>
          <w:bCs/>
        </w:rPr>
      </w:pPr>
      <w:r w:rsidRPr="0042465B">
        <w:rPr>
          <w:b/>
          <w:bCs/>
        </w:rPr>
        <w:t>Противопожарные расстояния от мест организованного хранения и обслуживания транспортных средств</w:t>
      </w:r>
    </w:p>
    <w:tbl>
      <w:tblPr>
        <w:tblW w:w="5000" w:type="pct"/>
        <w:jc w:val="center"/>
        <w:tblLayout w:type="fixed"/>
        <w:tblCellMar>
          <w:left w:w="40" w:type="dxa"/>
          <w:right w:w="40" w:type="dxa"/>
        </w:tblCellMar>
        <w:tblLook w:val="04A0" w:firstRow="1" w:lastRow="0" w:firstColumn="1" w:lastColumn="0" w:noHBand="0" w:noVBand="1"/>
      </w:tblPr>
      <w:tblGrid>
        <w:gridCol w:w="3871"/>
        <w:gridCol w:w="1237"/>
        <w:gridCol w:w="907"/>
        <w:gridCol w:w="915"/>
        <w:gridCol w:w="1070"/>
        <w:gridCol w:w="1225"/>
        <w:gridCol w:w="964"/>
      </w:tblGrid>
      <w:tr w:rsidR="00FD3C88" w:rsidRPr="0042465B" w14:paraId="4AE1F6A5" w14:textId="77777777" w:rsidTr="00FD3C88">
        <w:trPr>
          <w:trHeight w:val="20"/>
          <w:jc w:val="center"/>
        </w:trPr>
        <w:tc>
          <w:tcPr>
            <w:tcW w:w="1900"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B217CF9" w14:textId="77777777" w:rsidR="00FD3C88" w:rsidRPr="0042465B" w:rsidRDefault="00FD3C88" w:rsidP="002650E9">
            <w:pPr>
              <w:pStyle w:val="a7"/>
              <w:ind w:left="0" w:firstLine="0"/>
              <w:rPr>
                <w:bCs/>
              </w:rPr>
            </w:pPr>
            <w:r w:rsidRPr="0042465B">
              <w:rPr>
                <w:bCs/>
              </w:rPr>
              <w:t>Здания, до которых определяются противопожарные расстояния</w:t>
            </w:r>
          </w:p>
        </w:tc>
        <w:tc>
          <w:tcPr>
            <w:tcW w:w="31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EC446ED" w14:textId="77777777" w:rsidR="00FD3C88" w:rsidRPr="0042465B" w:rsidRDefault="00FD3C88" w:rsidP="002650E9">
            <w:pPr>
              <w:pStyle w:val="a7"/>
              <w:ind w:left="0" w:firstLine="0"/>
              <w:rPr>
                <w:bCs/>
              </w:rPr>
            </w:pPr>
            <w:r w:rsidRPr="0042465B">
              <w:rPr>
                <w:bCs/>
              </w:rPr>
              <w:t>Противопожарные расстояния до соседних зданий, метры</w:t>
            </w:r>
          </w:p>
        </w:tc>
      </w:tr>
      <w:tr w:rsidR="00FD3C88" w:rsidRPr="0042465B" w14:paraId="5725362A" w14:textId="77777777" w:rsidTr="00FD3C88">
        <w:trPr>
          <w:trHeight w:val="20"/>
          <w:jc w:val="center"/>
        </w:trPr>
        <w:tc>
          <w:tcPr>
            <w:tcW w:w="1900" w:type="pct"/>
            <w:vMerge/>
            <w:tcBorders>
              <w:top w:val="single" w:sz="6" w:space="0" w:color="auto"/>
              <w:left w:val="single" w:sz="6" w:space="0" w:color="auto"/>
              <w:bottom w:val="single" w:sz="6" w:space="0" w:color="auto"/>
              <w:right w:val="single" w:sz="6" w:space="0" w:color="auto"/>
            </w:tcBorders>
            <w:shd w:val="clear" w:color="auto" w:fill="auto"/>
            <w:vAlign w:val="center"/>
          </w:tcPr>
          <w:p w14:paraId="59BFFE38" w14:textId="77777777" w:rsidR="00FD3C88" w:rsidRPr="0042465B" w:rsidRDefault="00FD3C88" w:rsidP="002650E9">
            <w:pPr>
              <w:pStyle w:val="a7"/>
              <w:ind w:left="0" w:firstLine="0"/>
              <w:rPr>
                <w:bCs/>
              </w:rPr>
            </w:pPr>
          </w:p>
        </w:tc>
        <w:tc>
          <w:tcPr>
            <w:tcW w:w="2026" w:type="pct"/>
            <w:gridSpan w:val="4"/>
            <w:tcBorders>
              <w:top w:val="single" w:sz="6" w:space="0" w:color="auto"/>
              <w:left w:val="single" w:sz="6" w:space="0" w:color="auto"/>
              <w:bottom w:val="single" w:sz="6" w:space="0" w:color="auto"/>
              <w:right w:val="single" w:sz="6" w:space="0" w:color="auto"/>
            </w:tcBorders>
            <w:shd w:val="clear" w:color="auto" w:fill="auto"/>
            <w:vAlign w:val="center"/>
          </w:tcPr>
          <w:p w14:paraId="358881DC" w14:textId="77777777" w:rsidR="00FD3C88" w:rsidRPr="0042465B" w:rsidRDefault="00FD3C88" w:rsidP="002650E9">
            <w:pPr>
              <w:pStyle w:val="a7"/>
              <w:ind w:left="0" w:firstLine="0"/>
              <w:rPr>
                <w:bCs/>
              </w:rPr>
            </w:pPr>
            <w:r w:rsidRPr="0042465B">
              <w:rPr>
                <w:bCs/>
              </w:rPr>
              <w:t>от коллективных гаражей и организованных открытых автостоянок при числе легковых автомобилей</w:t>
            </w:r>
          </w:p>
        </w:tc>
        <w:tc>
          <w:tcPr>
            <w:tcW w:w="1074"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50EAB4C1" w14:textId="77777777" w:rsidR="00FD3C88" w:rsidRPr="0042465B" w:rsidRDefault="00FD3C88" w:rsidP="002650E9">
            <w:pPr>
              <w:pStyle w:val="a7"/>
              <w:ind w:left="0" w:firstLine="0"/>
              <w:rPr>
                <w:bCs/>
              </w:rPr>
            </w:pPr>
            <w:r w:rsidRPr="0042465B">
              <w:rPr>
                <w:bCs/>
              </w:rPr>
              <w:t>от станций технического обслуживания автомобилей при числе постов</w:t>
            </w:r>
          </w:p>
        </w:tc>
      </w:tr>
      <w:tr w:rsidR="00FD3C88" w:rsidRPr="0042465B" w14:paraId="436B2F4B" w14:textId="77777777" w:rsidTr="00FD3C88">
        <w:trPr>
          <w:trHeight w:val="20"/>
          <w:jc w:val="center"/>
        </w:trPr>
        <w:tc>
          <w:tcPr>
            <w:tcW w:w="1900" w:type="pct"/>
            <w:vMerge/>
            <w:tcBorders>
              <w:top w:val="single" w:sz="6" w:space="0" w:color="auto"/>
              <w:left w:val="single" w:sz="6" w:space="0" w:color="auto"/>
              <w:bottom w:val="single" w:sz="6" w:space="0" w:color="auto"/>
              <w:right w:val="single" w:sz="6" w:space="0" w:color="auto"/>
            </w:tcBorders>
            <w:shd w:val="clear" w:color="auto" w:fill="auto"/>
            <w:vAlign w:val="center"/>
          </w:tcPr>
          <w:p w14:paraId="499BD23B" w14:textId="77777777" w:rsidR="00FD3C88" w:rsidRPr="0042465B" w:rsidRDefault="00FD3C88" w:rsidP="002650E9">
            <w:pPr>
              <w:pStyle w:val="a7"/>
              <w:ind w:left="0" w:firstLine="0"/>
              <w:rPr>
                <w:bCs/>
              </w:rPr>
            </w:pPr>
          </w:p>
        </w:tc>
        <w:tc>
          <w:tcPr>
            <w:tcW w:w="607" w:type="pct"/>
            <w:tcBorders>
              <w:top w:val="single" w:sz="6" w:space="0" w:color="auto"/>
              <w:left w:val="single" w:sz="6" w:space="0" w:color="auto"/>
              <w:bottom w:val="single" w:sz="6" w:space="0" w:color="auto"/>
              <w:right w:val="single" w:sz="6" w:space="0" w:color="auto"/>
            </w:tcBorders>
            <w:shd w:val="clear" w:color="auto" w:fill="auto"/>
            <w:vAlign w:val="center"/>
          </w:tcPr>
          <w:p w14:paraId="79DD0DA0" w14:textId="77777777" w:rsidR="00FD3C88" w:rsidRPr="0042465B" w:rsidRDefault="00FD3C88" w:rsidP="002650E9">
            <w:pPr>
              <w:pStyle w:val="a7"/>
              <w:ind w:left="0" w:firstLine="0"/>
              <w:rPr>
                <w:bCs/>
              </w:rPr>
            </w:pPr>
            <w:r w:rsidRPr="0042465B">
              <w:rPr>
                <w:bCs/>
              </w:rPr>
              <w:t>10 и менее</w:t>
            </w:r>
          </w:p>
        </w:tc>
        <w:tc>
          <w:tcPr>
            <w:tcW w:w="445" w:type="pct"/>
            <w:tcBorders>
              <w:top w:val="single" w:sz="6" w:space="0" w:color="auto"/>
              <w:left w:val="single" w:sz="6" w:space="0" w:color="auto"/>
              <w:bottom w:val="single" w:sz="6" w:space="0" w:color="auto"/>
              <w:right w:val="single" w:sz="6" w:space="0" w:color="auto"/>
            </w:tcBorders>
            <w:shd w:val="clear" w:color="auto" w:fill="auto"/>
            <w:vAlign w:val="center"/>
          </w:tcPr>
          <w:p w14:paraId="3060BE6B" w14:textId="77777777" w:rsidR="00FD3C88" w:rsidRPr="0042465B" w:rsidRDefault="00FD3C88" w:rsidP="002650E9">
            <w:pPr>
              <w:pStyle w:val="a7"/>
              <w:ind w:left="0" w:firstLine="0"/>
              <w:rPr>
                <w:bCs/>
              </w:rPr>
            </w:pPr>
            <w:r w:rsidRPr="0042465B">
              <w:rPr>
                <w:bCs/>
              </w:rPr>
              <w:t>11-50</w:t>
            </w:r>
          </w:p>
        </w:tc>
        <w:tc>
          <w:tcPr>
            <w:tcW w:w="449" w:type="pct"/>
            <w:tcBorders>
              <w:top w:val="single" w:sz="6" w:space="0" w:color="auto"/>
              <w:left w:val="single" w:sz="6" w:space="0" w:color="auto"/>
              <w:bottom w:val="single" w:sz="6" w:space="0" w:color="auto"/>
              <w:right w:val="single" w:sz="6" w:space="0" w:color="auto"/>
            </w:tcBorders>
            <w:shd w:val="clear" w:color="auto" w:fill="auto"/>
            <w:vAlign w:val="center"/>
          </w:tcPr>
          <w:p w14:paraId="0A75DC20" w14:textId="77777777" w:rsidR="00FD3C88" w:rsidRPr="0042465B" w:rsidRDefault="00FD3C88" w:rsidP="002650E9">
            <w:pPr>
              <w:pStyle w:val="a7"/>
              <w:ind w:left="0" w:firstLine="0"/>
              <w:rPr>
                <w:bCs/>
              </w:rPr>
            </w:pPr>
            <w:r w:rsidRPr="0042465B">
              <w:rPr>
                <w:bCs/>
              </w:rPr>
              <w:t>51-100</w:t>
            </w:r>
          </w:p>
        </w:tc>
        <w:tc>
          <w:tcPr>
            <w:tcW w:w="525" w:type="pct"/>
            <w:tcBorders>
              <w:top w:val="single" w:sz="6" w:space="0" w:color="auto"/>
              <w:left w:val="single" w:sz="6" w:space="0" w:color="auto"/>
              <w:bottom w:val="single" w:sz="6" w:space="0" w:color="auto"/>
              <w:right w:val="single" w:sz="6" w:space="0" w:color="auto"/>
            </w:tcBorders>
            <w:shd w:val="clear" w:color="auto" w:fill="auto"/>
            <w:vAlign w:val="center"/>
          </w:tcPr>
          <w:p w14:paraId="668A7584" w14:textId="77777777" w:rsidR="00FD3C88" w:rsidRPr="0042465B" w:rsidRDefault="00FD3C88" w:rsidP="002650E9">
            <w:pPr>
              <w:pStyle w:val="a7"/>
              <w:ind w:left="0" w:firstLine="0"/>
              <w:rPr>
                <w:bCs/>
              </w:rPr>
            </w:pPr>
            <w:r w:rsidRPr="0042465B">
              <w:rPr>
                <w:bCs/>
              </w:rPr>
              <w:t>101-300</w:t>
            </w:r>
          </w:p>
        </w:tc>
        <w:tc>
          <w:tcPr>
            <w:tcW w:w="601" w:type="pct"/>
            <w:tcBorders>
              <w:top w:val="single" w:sz="6" w:space="0" w:color="auto"/>
              <w:left w:val="single" w:sz="6" w:space="0" w:color="auto"/>
              <w:bottom w:val="single" w:sz="6" w:space="0" w:color="auto"/>
              <w:right w:val="single" w:sz="6" w:space="0" w:color="auto"/>
            </w:tcBorders>
            <w:shd w:val="clear" w:color="auto" w:fill="auto"/>
            <w:vAlign w:val="center"/>
          </w:tcPr>
          <w:p w14:paraId="68CB2424" w14:textId="77777777" w:rsidR="00FD3C88" w:rsidRPr="0042465B" w:rsidRDefault="00FD3C88" w:rsidP="002650E9">
            <w:pPr>
              <w:pStyle w:val="a7"/>
              <w:ind w:left="0" w:firstLine="0"/>
              <w:rPr>
                <w:bCs/>
              </w:rPr>
            </w:pPr>
            <w:r w:rsidRPr="0042465B">
              <w:rPr>
                <w:bCs/>
              </w:rPr>
              <w:t>10 и менее</w:t>
            </w:r>
          </w:p>
        </w:tc>
        <w:tc>
          <w:tcPr>
            <w:tcW w:w="473" w:type="pct"/>
            <w:tcBorders>
              <w:top w:val="single" w:sz="6" w:space="0" w:color="auto"/>
              <w:left w:val="single" w:sz="6" w:space="0" w:color="auto"/>
              <w:bottom w:val="single" w:sz="6" w:space="0" w:color="auto"/>
              <w:right w:val="single" w:sz="6" w:space="0" w:color="auto"/>
            </w:tcBorders>
            <w:shd w:val="clear" w:color="auto" w:fill="auto"/>
            <w:vAlign w:val="center"/>
          </w:tcPr>
          <w:p w14:paraId="54365517" w14:textId="77777777" w:rsidR="00FD3C88" w:rsidRPr="0042465B" w:rsidRDefault="00FD3C88" w:rsidP="002650E9">
            <w:pPr>
              <w:pStyle w:val="a7"/>
              <w:ind w:left="0" w:firstLine="0"/>
              <w:rPr>
                <w:bCs/>
              </w:rPr>
            </w:pPr>
            <w:r w:rsidRPr="0042465B">
              <w:rPr>
                <w:bCs/>
              </w:rPr>
              <w:t>11-30</w:t>
            </w:r>
          </w:p>
        </w:tc>
      </w:tr>
      <w:tr w:rsidR="00FD3C88" w:rsidRPr="0042465B" w14:paraId="590ABFBD" w14:textId="77777777" w:rsidTr="002650E9">
        <w:trPr>
          <w:trHeight w:val="20"/>
          <w:jc w:val="center"/>
        </w:trPr>
        <w:tc>
          <w:tcPr>
            <w:tcW w:w="1900" w:type="pct"/>
            <w:tcBorders>
              <w:top w:val="single" w:sz="6" w:space="0" w:color="auto"/>
              <w:left w:val="single" w:sz="6" w:space="0" w:color="auto"/>
              <w:bottom w:val="single" w:sz="6" w:space="0" w:color="auto"/>
              <w:right w:val="single" w:sz="6" w:space="0" w:color="auto"/>
            </w:tcBorders>
            <w:shd w:val="clear" w:color="auto" w:fill="FFFFFF"/>
          </w:tcPr>
          <w:p w14:paraId="02022538" w14:textId="77777777" w:rsidR="00FD3C88" w:rsidRPr="0042465B" w:rsidRDefault="00FD3C88" w:rsidP="002650E9">
            <w:pPr>
              <w:pStyle w:val="a7"/>
              <w:ind w:left="0" w:firstLine="0"/>
              <w:rPr>
                <w:bCs/>
              </w:rPr>
            </w:pPr>
            <w:r w:rsidRPr="0042465B">
              <w:rPr>
                <w:bCs/>
              </w:rPr>
              <w:t>Жилые дома:</w:t>
            </w:r>
          </w:p>
          <w:p w14:paraId="275A8812" w14:textId="77777777" w:rsidR="00FD3C88" w:rsidRPr="0042465B" w:rsidRDefault="00FD3C88" w:rsidP="002650E9">
            <w:pPr>
              <w:pStyle w:val="a7"/>
              <w:ind w:left="0" w:firstLine="0"/>
              <w:rPr>
                <w:bCs/>
              </w:rPr>
            </w:pPr>
            <w:r w:rsidRPr="0042465B">
              <w:rPr>
                <w:bCs/>
              </w:rPr>
              <w:t>до стен с проемами</w:t>
            </w:r>
          </w:p>
          <w:p w14:paraId="5722F341" w14:textId="77777777" w:rsidR="00FD3C88" w:rsidRPr="0042465B" w:rsidRDefault="00FD3C88" w:rsidP="002650E9">
            <w:pPr>
              <w:pStyle w:val="a7"/>
              <w:ind w:left="0" w:firstLine="0"/>
              <w:rPr>
                <w:bCs/>
              </w:rPr>
            </w:pPr>
            <w:r w:rsidRPr="0042465B">
              <w:rPr>
                <w:bCs/>
              </w:rPr>
              <w:t>до глухих стен</w:t>
            </w:r>
          </w:p>
        </w:tc>
        <w:tc>
          <w:tcPr>
            <w:tcW w:w="607" w:type="pct"/>
            <w:tcBorders>
              <w:top w:val="single" w:sz="6" w:space="0" w:color="auto"/>
              <w:left w:val="single" w:sz="6" w:space="0" w:color="auto"/>
              <w:bottom w:val="single" w:sz="6" w:space="0" w:color="auto"/>
              <w:right w:val="single" w:sz="6" w:space="0" w:color="auto"/>
            </w:tcBorders>
            <w:shd w:val="clear" w:color="auto" w:fill="FFFFFF"/>
            <w:vAlign w:val="center"/>
          </w:tcPr>
          <w:p w14:paraId="72DAF7DA" w14:textId="77777777" w:rsidR="00FD3C88" w:rsidRPr="0042465B" w:rsidRDefault="00FD3C88" w:rsidP="002650E9">
            <w:pPr>
              <w:pStyle w:val="a7"/>
              <w:ind w:left="0" w:firstLine="0"/>
              <w:rPr>
                <w:bCs/>
              </w:rPr>
            </w:pPr>
          </w:p>
          <w:p w14:paraId="55634DF8" w14:textId="77777777" w:rsidR="00FD3C88" w:rsidRPr="0042465B" w:rsidRDefault="00FD3C88" w:rsidP="002650E9">
            <w:pPr>
              <w:pStyle w:val="a7"/>
              <w:ind w:left="0" w:firstLine="0"/>
              <w:rPr>
                <w:bCs/>
              </w:rPr>
            </w:pPr>
            <w:r w:rsidRPr="0042465B">
              <w:rPr>
                <w:bCs/>
              </w:rPr>
              <w:t>10 (12)</w:t>
            </w:r>
          </w:p>
          <w:p w14:paraId="5DB312F6" w14:textId="77777777" w:rsidR="00FD3C88" w:rsidRPr="0042465B" w:rsidRDefault="00FD3C88" w:rsidP="002650E9">
            <w:pPr>
              <w:pStyle w:val="a7"/>
              <w:ind w:left="0" w:firstLine="0"/>
              <w:rPr>
                <w:bCs/>
              </w:rPr>
            </w:pPr>
            <w:r w:rsidRPr="0042465B">
              <w:rPr>
                <w:bCs/>
              </w:rPr>
              <w:t>10 (12)</w:t>
            </w:r>
          </w:p>
        </w:tc>
        <w:tc>
          <w:tcPr>
            <w:tcW w:w="445" w:type="pct"/>
            <w:tcBorders>
              <w:top w:val="single" w:sz="6" w:space="0" w:color="auto"/>
              <w:left w:val="single" w:sz="6" w:space="0" w:color="auto"/>
              <w:bottom w:val="single" w:sz="6" w:space="0" w:color="auto"/>
              <w:right w:val="single" w:sz="6" w:space="0" w:color="auto"/>
            </w:tcBorders>
            <w:shd w:val="clear" w:color="auto" w:fill="FFFFFF"/>
            <w:vAlign w:val="center"/>
          </w:tcPr>
          <w:p w14:paraId="39EB487A" w14:textId="77777777" w:rsidR="00FD3C88" w:rsidRPr="0042465B" w:rsidRDefault="00FD3C88" w:rsidP="002650E9">
            <w:pPr>
              <w:pStyle w:val="a7"/>
              <w:ind w:left="0" w:firstLine="0"/>
              <w:rPr>
                <w:bCs/>
              </w:rPr>
            </w:pPr>
          </w:p>
          <w:p w14:paraId="12483362" w14:textId="77777777" w:rsidR="00FD3C88" w:rsidRPr="0042465B" w:rsidRDefault="00FD3C88" w:rsidP="002650E9">
            <w:pPr>
              <w:pStyle w:val="a7"/>
              <w:ind w:left="0" w:firstLine="0"/>
              <w:rPr>
                <w:bCs/>
              </w:rPr>
            </w:pPr>
            <w:r w:rsidRPr="0042465B">
              <w:rPr>
                <w:bCs/>
              </w:rPr>
              <w:t>15</w:t>
            </w:r>
          </w:p>
          <w:p w14:paraId="76E7FFE1" w14:textId="77777777" w:rsidR="00FD3C88" w:rsidRPr="0042465B" w:rsidRDefault="00FD3C88" w:rsidP="002650E9">
            <w:pPr>
              <w:pStyle w:val="a7"/>
              <w:ind w:left="0" w:firstLine="0"/>
              <w:rPr>
                <w:bCs/>
              </w:rPr>
            </w:pPr>
            <w:r w:rsidRPr="0042465B">
              <w:rPr>
                <w:bCs/>
              </w:rPr>
              <w:t>10 (12)</w:t>
            </w:r>
          </w:p>
        </w:tc>
        <w:tc>
          <w:tcPr>
            <w:tcW w:w="449" w:type="pct"/>
            <w:tcBorders>
              <w:top w:val="single" w:sz="6" w:space="0" w:color="auto"/>
              <w:left w:val="single" w:sz="6" w:space="0" w:color="auto"/>
              <w:bottom w:val="single" w:sz="6" w:space="0" w:color="auto"/>
              <w:right w:val="single" w:sz="6" w:space="0" w:color="auto"/>
            </w:tcBorders>
            <w:shd w:val="clear" w:color="auto" w:fill="FFFFFF"/>
            <w:vAlign w:val="center"/>
          </w:tcPr>
          <w:p w14:paraId="3D504D4E" w14:textId="77777777" w:rsidR="00FD3C88" w:rsidRPr="0042465B" w:rsidRDefault="00FD3C88" w:rsidP="002650E9">
            <w:pPr>
              <w:pStyle w:val="a7"/>
              <w:ind w:left="0" w:firstLine="0"/>
              <w:rPr>
                <w:bCs/>
              </w:rPr>
            </w:pPr>
          </w:p>
          <w:p w14:paraId="4CB278D6" w14:textId="77777777" w:rsidR="00FD3C88" w:rsidRPr="0042465B" w:rsidRDefault="00FD3C88" w:rsidP="002650E9">
            <w:pPr>
              <w:pStyle w:val="a7"/>
              <w:ind w:left="0" w:firstLine="0"/>
              <w:rPr>
                <w:bCs/>
              </w:rPr>
            </w:pPr>
            <w:r w:rsidRPr="0042465B">
              <w:rPr>
                <w:bCs/>
              </w:rPr>
              <w:t>25</w:t>
            </w:r>
          </w:p>
          <w:p w14:paraId="75D278DD" w14:textId="77777777" w:rsidR="00FD3C88" w:rsidRPr="0042465B" w:rsidRDefault="00FD3C88" w:rsidP="002650E9">
            <w:pPr>
              <w:pStyle w:val="a7"/>
              <w:ind w:left="0" w:firstLine="0"/>
              <w:rPr>
                <w:bCs/>
              </w:rPr>
            </w:pPr>
            <w:r w:rsidRPr="0042465B">
              <w:rPr>
                <w:bCs/>
              </w:rPr>
              <w:t>15</w:t>
            </w:r>
          </w:p>
        </w:tc>
        <w:tc>
          <w:tcPr>
            <w:tcW w:w="525" w:type="pct"/>
            <w:tcBorders>
              <w:top w:val="single" w:sz="6" w:space="0" w:color="auto"/>
              <w:left w:val="single" w:sz="6" w:space="0" w:color="auto"/>
              <w:bottom w:val="single" w:sz="6" w:space="0" w:color="auto"/>
              <w:right w:val="single" w:sz="6" w:space="0" w:color="auto"/>
            </w:tcBorders>
            <w:shd w:val="clear" w:color="auto" w:fill="FFFFFF"/>
            <w:vAlign w:val="center"/>
          </w:tcPr>
          <w:p w14:paraId="2673AF4C" w14:textId="77777777" w:rsidR="00FD3C88" w:rsidRPr="0042465B" w:rsidRDefault="00FD3C88" w:rsidP="002650E9">
            <w:pPr>
              <w:pStyle w:val="a7"/>
              <w:ind w:left="0" w:firstLine="0"/>
              <w:rPr>
                <w:bCs/>
              </w:rPr>
            </w:pPr>
          </w:p>
          <w:p w14:paraId="3F18B793" w14:textId="77777777" w:rsidR="00FD3C88" w:rsidRPr="0042465B" w:rsidRDefault="00FD3C88" w:rsidP="002650E9">
            <w:pPr>
              <w:pStyle w:val="a7"/>
              <w:ind w:left="0" w:firstLine="0"/>
              <w:rPr>
                <w:bCs/>
              </w:rPr>
            </w:pPr>
            <w:r w:rsidRPr="0042465B">
              <w:rPr>
                <w:bCs/>
              </w:rPr>
              <w:t>35</w:t>
            </w:r>
          </w:p>
          <w:p w14:paraId="32474863" w14:textId="77777777" w:rsidR="00FD3C88" w:rsidRPr="0042465B" w:rsidRDefault="00FD3C88" w:rsidP="002650E9">
            <w:pPr>
              <w:pStyle w:val="a7"/>
              <w:ind w:left="0" w:firstLine="0"/>
              <w:rPr>
                <w:bCs/>
              </w:rPr>
            </w:pPr>
            <w:r w:rsidRPr="0042465B">
              <w:rPr>
                <w:bCs/>
              </w:rPr>
              <w:t>25</w:t>
            </w:r>
          </w:p>
        </w:tc>
        <w:tc>
          <w:tcPr>
            <w:tcW w:w="601" w:type="pct"/>
            <w:tcBorders>
              <w:top w:val="single" w:sz="6" w:space="0" w:color="auto"/>
              <w:left w:val="single" w:sz="6" w:space="0" w:color="auto"/>
              <w:bottom w:val="single" w:sz="6" w:space="0" w:color="auto"/>
              <w:right w:val="single" w:sz="6" w:space="0" w:color="auto"/>
            </w:tcBorders>
            <w:shd w:val="clear" w:color="auto" w:fill="FFFFFF"/>
            <w:vAlign w:val="center"/>
          </w:tcPr>
          <w:p w14:paraId="73B0CA77" w14:textId="77777777" w:rsidR="00FD3C88" w:rsidRPr="0042465B" w:rsidRDefault="00FD3C88" w:rsidP="002650E9">
            <w:pPr>
              <w:pStyle w:val="a7"/>
              <w:ind w:left="0" w:firstLine="0"/>
              <w:rPr>
                <w:bCs/>
              </w:rPr>
            </w:pPr>
          </w:p>
          <w:p w14:paraId="60542287" w14:textId="77777777" w:rsidR="00FD3C88" w:rsidRPr="0042465B" w:rsidRDefault="00FD3C88" w:rsidP="002650E9">
            <w:pPr>
              <w:pStyle w:val="a7"/>
              <w:ind w:left="0" w:firstLine="0"/>
              <w:rPr>
                <w:bCs/>
              </w:rPr>
            </w:pPr>
            <w:r w:rsidRPr="0042465B">
              <w:rPr>
                <w:bCs/>
              </w:rPr>
              <w:t>15</w:t>
            </w:r>
          </w:p>
          <w:p w14:paraId="16BD7315" w14:textId="77777777" w:rsidR="00FD3C88" w:rsidRPr="0042465B" w:rsidRDefault="00FD3C88" w:rsidP="002650E9">
            <w:pPr>
              <w:pStyle w:val="a7"/>
              <w:ind w:left="0" w:firstLine="0"/>
              <w:rPr>
                <w:bCs/>
              </w:rPr>
            </w:pPr>
            <w:r w:rsidRPr="0042465B">
              <w:rPr>
                <w:bCs/>
              </w:rPr>
              <w:t>15</w:t>
            </w:r>
          </w:p>
        </w:tc>
        <w:tc>
          <w:tcPr>
            <w:tcW w:w="473" w:type="pct"/>
            <w:tcBorders>
              <w:top w:val="single" w:sz="6" w:space="0" w:color="auto"/>
              <w:left w:val="single" w:sz="6" w:space="0" w:color="auto"/>
              <w:bottom w:val="single" w:sz="6" w:space="0" w:color="auto"/>
              <w:right w:val="single" w:sz="6" w:space="0" w:color="auto"/>
            </w:tcBorders>
            <w:shd w:val="clear" w:color="auto" w:fill="FFFFFF"/>
            <w:vAlign w:val="center"/>
          </w:tcPr>
          <w:p w14:paraId="7CF49E87" w14:textId="77777777" w:rsidR="00FD3C88" w:rsidRPr="0042465B" w:rsidRDefault="00FD3C88" w:rsidP="002650E9">
            <w:pPr>
              <w:pStyle w:val="a7"/>
              <w:ind w:left="0" w:firstLine="0"/>
              <w:rPr>
                <w:bCs/>
              </w:rPr>
            </w:pPr>
          </w:p>
          <w:p w14:paraId="4F72A032" w14:textId="77777777" w:rsidR="00FD3C88" w:rsidRPr="0042465B" w:rsidRDefault="00FD3C88" w:rsidP="002650E9">
            <w:pPr>
              <w:pStyle w:val="a7"/>
              <w:ind w:left="0" w:firstLine="0"/>
              <w:rPr>
                <w:bCs/>
              </w:rPr>
            </w:pPr>
            <w:r w:rsidRPr="0042465B">
              <w:rPr>
                <w:bCs/>
              </w:rPr>
              <w:t>25</w:t>
            </w:r>
          </w:p>
          <w:p w14:paraId="7B788171" w14:textId="77777777" w:rsidR="00FD3C88" w:rsidRPr="0042465B" w:rsidRDefault="00FD3C88" w:rsidP="002650E9">
            <w:pPr>
              <w:pStyle w:val="a7"/>
              <w:ind w:left="0" w:firstLine="0"/>
              <w:rPr>
                <w:bCs/>
              </w:rPr>
            </w:pPr>
            <w:r w:rsidRPr="0042465B">
              <w:rPr>
                <w:bCs/>
              </w:rPr>
              <w:t>25</w:t>
            </w:r>
          </w:p>
        </w:tc>
      </w:tr>
      <w:tr w:rsidR="00FD3C88" w:rsidRPr="0042465B" w14:paraId="0DCC0070" w14:textId="77777777" w:rsidTr="002650E9">
        <w:trPr>
          <w:trHeight w:val="20"/>
          <w:jc w:val="center"/>
        </w:trPr>
        <w:tc>
          <w:tcPr>
            <w:tcW w:w="1900" w:type="pct"/>
            <w:tcBorders>
              <w:top w:val="single" w:sz="6" w:space="0" w:color="auto"/>
              <w:left w:val="single" w:sz="6" w:space="0" w:color="auto"/>
              <w:bottom w:val="single" w:sz="6" w:space="0" w:color="auto"/>
              <w:right w:val="single" w:sz="6" w:space="0" w:color="auto"/>
            </w:tcBorders>
            <w:shd w:val="clear" w:color="auto" w:fill="FFFFFF"/>
          </w:tcPr>
          <w:p w14:paraId="0C6AA0E3" w14:textId="77777777" w:rsidR="00FD3C88" w:rsidRPr="0042465B" w:rsidRDefault="00FD3C88" w:rsidP="002650E9">
            <w:pPr>
              <w:pStyle w:val="a7"/>
              <w:ind w:left="0" w:firstLine="0"/>
              <w:rPr>
                <w:bCs/>
              </w:rPr>
            </w:pPr>
            <w:r w:rsidRPr="0042465B">
              <w:rPr>
                <w:bCs/>
              </w:rPr>
              <w:t>Общественные здания</w:t>
            </w:r>
          </w:p>
        </w:tc>
        <w:tc>
          <w:tcPr>
            <w:tcW w:w="607" w:type="pct"/>
            <w:tcBorders>
              <w:top w:val="single" w:sz="6" w:space="0" w:color="auto"/>
              <w:left w:val="single" w:sz="6" w:space="0" w:color="auto"/>
              <w:bottom w:val="single" w:sz="6" w:space="0" w:color="auto"/>
              <w:right w:val="single" w:sz="6" w:space="0" w:color="auto"/>
            </w:tcBorders>
            <w:shd w:val="clear" w:color="auto" w:fill="FFFFFF"/>
            <w:vAlign w:val="center"/>
          </w:tcPr>
          <w:p w14:paraId="71AAD52A" w14:textId="77777777" w:rsidR="00FD3C88" w:rsidRPr="0042465B" w:rsidRDefault="00FD3C88" w:rsidP="002650E9">
            <w:pPr>
              <w:pStyle w:val="a7"/>
              <w:ind w:left="0" w:firstLine="0"/>
              <w:rPr>
                <w:bCs/>
              </w:rPr>
            </w:pPr>
            <w:r w:rsidRPr="0042465B">
              <w:rPr>
                <w:bCs/>
              </w:rPr>
              <w:t>10 (12)</w:t>
            </w:r>
          </w:p>
        </w:tc>
        <w:tc>
          <w:tcPr>
            <w:tcW w:w="445" w:type="pct"/>
            <w:tcBorders>
              <w:top w:val="single" w:sz="6" w:space="0" w:color="auto"/>
              <w:left w:val="single" w:sz="6" w:space="0" w:color="auto"/>
              <w:bottom w:val="single" w:sz="6" w:space="0" w:color="auto"/>
              <w:right w:val="single" w:sz="6" w:space="0" w:color="auto"/>
            </w:tcBorders>
            <w:shd w:val="clear" w:color="auto" w:fill="FFFFFF"/>
            <w:vAlign w:val="center"/>
          </w:tcPr>
          <w:p w14:paraId="41C0AF02" w14:textId="77777777" w:rsidR="00FD3C88" w:rsidRPr="0042465B" w:rsidRDefault="00FD3C88" w:rsidP="002650E9">
            <w:pPr>
              <w:pStyle w:val="a7"/>
              <w:ind w:left="0" w:firstLine="0"/>
              <w:rPr>
                <w:bCs/>
              </w:rPr>
            </w:pPr>
            <w:r w:rsidRPr="0042465B">
              <w:rPr>
                <w:bCs/>
              </w:rPr>
              <w:t>10 (12)</w:t>
            </w:r>
          </w:p>
        </w:tc>
        <w:tc>
          <w:tcPr>
            <w:tcW w:w="449" w:type="pct"/>
            <w:tcBorders>
              <w:top w:val="single" w:sz="6" w:space="0" w:color="auto"/>
              <w:left w:val="single" w:sz="6" w:space="0" w:color="auto"/>
              <w:bottom w:val="single" w:sz="6" w:space="0" w:color="auto"/>
              <w:right w:val="single" w:sz="6" w:space="0" w:color="auto"/>
            </w:tcBorders>
            <w:shd w:val="clear" w:color="auto" w:fill="FFFFFF"/>
            <w:vAlign w:val="center"/>
          </w:tcPr>
          <w:p w14:paraId="1806B838" w14:textId="77777777" w:rsidR="00FD3C88" w:rsidRPr="0042465B" w:rsidRDefault="00FD3C88" w:rsidP="002650E9">
            <w:pPr>
              <w:pStyle w:val="a7"/>
              <w:ind w:left="0" w:firstLine="0"/>
              <w:rPr>
                <w:bCs/>
              </w:rPr>
            </w:pPr>
            <w:r w:rsidRPr="0042465B">
              <w:rPr>
                <w:bCs/>
              </w:rPr>
              <w:t>15</w:t>
            </w:r>
          </w:p>
        </w:tc>
        <w:tc>
          <w:tcPr>
            <w:tcW w:w="525" w:type="pct"/>
            <w:tcBorders>
              <w:top w:val="single" w:sz="6" w:space="0" w:color="auto"/>
              <w:left w:val="single" w:sz="6" w:space="0" w:color="auto"/>
              <w:bottom w:val="single" w:sz="6" w:space="0" w:color="auto"/>
              <w:right w:val="single" w:sz="6" w:space="0" w:color="auto"/>
            </w:tcBorders>
            <w:shd w:val="clear" w:color="auto" w:fill="FFFFFF"/>
            <w:vAlign w:val="center"/>
          </w:tcPr>
          <w:p w14:paraId="54D603AD" w14:textId="77777777" w:rsidR="00FD3C88" w:rsidRPr="0042465B" w:rsidRDefault="00FD3C88" w:rsidP="002650E9">
            <w:pPr>
              <w:pStyle w:val="a7"/>
              <w:ind w:left="0" w:firstLine="0"/>
              <w:rPr>
                <w:bCs/>
              </w:rPr>
            </w:pPr>
            <w:r w:rsidRPr="0042465B">
              <w:rPr>
                <w:bCs/>
              </w:rPr>
              <w:t>25</w:t>
            </w:r>
          </w:p>
        </w:tc>
        <w:tc>
          <w:tcPr>
            <w:tcW w:w="601" w:type="pct"/>
            <w:tcBorders>
              <w:top w:val="single" w:sz="6" w:space="0" w:color="auto"/>
              <w:left w:val="single" w:sz="6" w:space="0" w:color="auto"/>
              <w:bottom w:val="single" w:sz="6" w:space="0" w:color="auto"/>
              <w:right w:val="single" w:sz="6" w:space="0" w:color="auto"/>
            </w:tcBorders>
            <w:shd w:val="clear" w:color="auto" w:fill="FFFFFF"/>
            <w:vAlign w:val="center"/>
          </w:tcPr>
          <w:p w14:paraId="3157DAB1" w14:textId="77777777" w:rsidR="00FD3C88" w:rsidRPr="0042465B" w:rsidRDefault="00FD3C88" w:rsidP="002650E9">
            <w:pPr>
              <w:pStyle w:val="a7"/>
              <w:ind w:left="0" w:firstLine="0"/>
              <w:rPr>
                <w:bCs/>
              </w:rPr>
            </w:pPr>
            <w:r w:rsidRPr="0042465B">
              <w:rPr>
                <w:bCs/>
              </w:rPr>
              <w:t>15</w:t>
            </w:r>
          </w:p>
        </w:tc>
        <w:tc>
          <w:tcPr>
            <w:tcW w:w="473" w:type="pct"/>
            <w:tcBorders>
              <w:top w:val="single" w:sz="6" w:space="0" w:color="auto"/>
              <w:left w:val="single" w:sz="6" w:space="0" w:color="auto"/>
              <w:bottom w:val="single" w:sz="6" w:space="0" w:color="auto"/>
              <w:right w:val="single" w:sz="6" w:space="0" w:color="auto"/>
            </w:tcBorders>
            <w:shd w:val="clear" w:color="auto" w:fill="FFFFFF"/>
            <w:vAlign w:val="center"/>
          </w:tcPr>
          <w:p w14:paraId="126D7FC9" w14:textId="77777777" w:rsidR="00FD3C88" w:rsidRPr="0042465B" w:rsidRDefault="00FD3C88" w:rsidP="002650E9">
            <w:pPr>
              <w:pStyle w:val="a7"/>
              <w:ind w:left="0" w:firstLine="0"/>
              <w:rPr>
                <w:bCs/>
              </w:rPr>
            </w:pPr>
            <w:r w:rsidRPr="0042465B">
              <w:rPr>
                <w:bCs/>
              </w:rPr>
              <w:t>20</w:t>
            </w:r>
          </w:p>
        </w:tc>
      </w:tr>
      <w:tr w:rsidR="00FD3C88" w:rsidRPr="0042465B" w14:paraId="51955FC7" w14:textId="77777777" w:rsidTr="002650E9">
        <w:trPr>
          <w:trHeight w:val="20"/>
          <w:jc w:val="center"/>
        </w:trPr>
        <w:tc>
          <w:tcPr>
            <w:tcW w:w="1900" w:type="pct"/>
            <w:tcBorders>
              <w:top w:val="single" w:sz="6" w:space="0" w:color="auto"/>
              <w:left w:val="single" w:sz="6" w:space="0" w:color="auto"/>
              <w:bottom w:val="single" w:sz="6" w:space="0" w:color="auto"/>
              <w:right w:val="single" w:sz="6" w:space="0" w:color="auto"/>
            </w:tcBorders>
            <w:shd w:val="clear" w:color="auto" w:fill="FFFFFF"/>
          </w:tcPr>
          <w:p w14:paraId="663987ED" w14:textId="77777777" w:rsidR="00FD3C88" w:rsidRPr="0042465B" w:rsidRDefault="00FD3C88" w:rsidP="002650E9">
            <w:pPr>
              <w:pStyle w:val="a7"/>
              <w:ind w:left="0" w:firstLine="0"/>
              <w:rPr>
                <w:bCs/>
              </w:rPr>
            </w:pPr>
            <w:r w:rsidRPr="0042465B">
              <w:rPr>
                <w:bCs/>
              </w:rPr>
              <w:t>Границы земельных участков общеобразовательных учреждений и дошкольных образовательных учреждений</w:t>
            </w:r>
          </w:p>
        </w:tc>
        <w:tc>
          <w:tcPr>
            <w:tcW w:w="607" w:type="pct"/>
            <w:tcBorders>
              <w:top w:val="single" w:sz="6" w:space="0" w:color="auto"/>
              <w:left w:val="single" w:sz="6" w:space="0" w:color="auto"/>
              <w:bottom w:val="single" w:sz="6" w:space="0" w:color="auto"/>
              <w:right w:val="single" w:sz="6" w:space="0" w:color="auto"/>
            </w:tcBorders>
            <w:shd w:val="clear" w:color="auto" w:fill="FFFFFF"/>
            <w:vAlign w:val="center"/>
          </w:tcPr>
          <w:p w14:paraId="482074A0" w14:textId="77777777" w:rsidR="00FD3C88" w:rsidRPr="0042465B" w:rsidRDefault="00FD3C88" w:rsidP="002650E9">
            <w:pPr>
              <w:pStyle w:val="a7"/>
              <w:ind w:left="0" w:firstLine="0"/>
              <w:rPr>
                <w:bCs/>
              </w:rPr>
            </w:pPr>
            <w:r w:rsidRPr="0042465B">
              <w:rPr>
                <w:bCs/>
              </w:rPr>
              <w:t>15</w:t>
            </w:r>
          </w:p>
        </w:tc>
        <w:tc>
          <w:tcPr>
            <w:tcW w:w="445" w:type="pct"/>
            <w:tcBorders>
              <w:top w:val="single" w:sz="6" w:space="0" w:color="auto"/>
              <w:left w:val="single" w:sz="6" w:space="0" w:color="auto"/>
              <w:bottom w:val="single" w:sz="6" w:space="0" w:color="auto"/>
              <w:right w:val="single" w:sz="6" w:space="0" w:color="auto"/>
            </w:tcBorders>
            <w:shd w:val="clear" w:color="auto" w:fill="FFFFFF"/>
            <w:vAlign w:val="center"/>
          </w:tcPr>
          <w:p w14:paraId="2026FCB0" w14:textId="77777777" w:rsidR="00FD3C88" w:rsidRPr="0042465B" w:rsidRDefault="00FD3C88" w:rsidP="002650E9">
            <w:pPr>
              <w:pStyle w:val="a7"/>
              <w:ind w:left="0" w:firstLine="0"/>
              <w:rPr>
                <w:bCs/>
              </w:rPr>
            </w:pPr>
            <w:r w:rsidRPr="0042465B">
              <w:rPr>
                <w:bCs/>
              </w:rPr>
              <w:t>25</w:t>
            </w:r>
          </w:p>
        </w:tc>
        <w:tc>
          <w:tcPr>
            <w:tcW w:w="449" w:type="pct"/>
            <w:tcBorders>
              <w:top w:val="single" w:sz="6" w:space="0" w:color="auto"/>
              <w:left w:val="single" w:sz="6" w:space="0" w:color="auto"/>
              <w:bottom w:val="single" w:sz="6" w:space="0" w:color="auto"/>
              <w:right w:val="single" w:sz="6" w:space="0" w:color="auto"/>
            </w:tcBorders>
            <w:shd w:val="clear" w:color="auto" w:fill="FFFFFF"/>
            <w:vAlign w:val="center"/>
          </w:tcPr>
          <w:p w14:paraId="12B8A842" w14:textId="77777777" w:rsidR="00FD3C88" w:rsidRPr="0042465B" w:rsidRDefault="00FD3C88" w:rsidP="002650E9">
            <w:pPr>
              <w:pStyle w:val="a7"/>
              <w:ind w:left="0" w:firstLine="0"/>
              <w:rPr>
                <w:bCs/>
              </w:rPr>
            </w:pPr>
            <w:r w:rsidRPr="0042465B">
              <w:rPr>
                <w:bCs/>
              </w:rPr>
              <w:t>25</w:t>
            </w:r>
          </w:p>
        </w:tc>
        <w:tc>
          <w:tcPr>
            <w:tcW w:w="525" w:type="pct"/>
            <w:tcBorders>
              <w:top w:val="single" w:sz="6" w:space="0" w:color="auto"/>
              <w:left w:val="single" w:sz="6" w:space="0" w:color="auto"/>
              <w:bottom w:val="single" w:sz="6" w:space="0" w:color="auto"/>
              <w:right w:val="single" w:sz="6" w:space="0" w:color="auto"/>
            </w:tcBorders>
            <w:shd w:val="clear" w:color="auto" w:fill="FFFFFF"/>
            <w:vAlign w:val="center"/>
          </w:tcPr>
          <w:p w14:paraId="511BA7EB" w14:textId="77777777" w:rsidR="00FD3C88" w:rsidRPr="0042465B" w:rsidRDefault="00FD3C88" w:rsidP="002650E9">
            <w:pPr>
              <w:pStyle w:val="a7"/>
              <w:ind w:left="0" w:firstLine="0"/>
              <w:rPr>
                <w:bCs/>
              </w:rPr>
            </w:pPr>
            <w:r w:rsidRPr="0042465B">
              <w:rPr>
                <w:bCs/>
              </w:rPr>
              <w:t>50</w:t>
            </w:r>
          </w:p>
        </w:tc>
        <w:tc>
          <w:tcPr>
            <w:tcW w:w="601" w:type="pct"/>
            <w:tcBorders>
              <w:top w:val="single" w:sz="6" w:space="0" w:color="auto"/>
              <w:left w:val="single" w:sz="6" w:space="0" w:color="auto"/>
              <w:bottom w:val="single" w:sz="6" w:space="0" w:color="auto"/>
              <w:right w:val="single" w:sz="6" w:space="0" w:color="auto"/>
            </w:tcBorders>
            <w:shd w:val="clear" w:color="auto" w:fill="FFFFFF"/>
            <w:vAlign w:val="center"/>
          </w:tcPr>
          <w:p w14:paraId="2D05C833" w14:textId="77777777" w:rsidR="00FD3C88" w:rsidRPr="0042465B" w:rsidRDefault="00FD3C88" w:rsidP="002650E9">
            <w:pPr>
              <w:pStyle w:val="a7"/>
              <w:ind w:left="0" w:firstLine="0"/>
              <w:rPr>
                <w:bCs/>
              </w:rPr>
            </w:pPr>
            <w:r w:rsidRPr="0042465B">
              <w:rPr>
                <w:bCs/>
              </w:rPr>
              <w:t>50</w:t>
            </w:r>
          </w:p>
        </w:tc>
        <w:tc>
          <w:tcPr>
            <w:tcW w:w="473" w:type="pct"/>
            <w:tcBorders>
              <w:top w:val="single" w:sz="6" w:space="0" w:color="auto"/>
              <w:left w:val="single" w:sz="6" w:space="0" w:color="auto"/>
              <w:bottom w:val="single" w:sz="6" w:space="0" w:color="auto"/>
              <w:right w:val="single" w:sz="6" w:space="0" w:color="auto"/>
            </w:tcBorders>
            <w:shd w:val="clear" w:color="auto" w:fill="FFFFFF"/>
            <w:vAlign w:val="center"/>
          </w:tcPr>
          <w:p w14:paraId="51DE2099" w14:textId="77777777" w:rsidR="00FD3C88" w:rsidRPr="0042465B" w:rsidRDefault="00FD3C88" w:rsidP="002650E9">
            <w:pPr>
              <w:pStyle w:val="a7"/>
              <w:ind w:left="0" w:firstLine="0"/>
              <w:rPr>
                <w:bCs/>
              </w:rPr>
            </w:pPr>
            <w:r w:rsidRPr="0042465B">
              <w:rPr>
                <w:bCs/>
              </w:rPr>
              <w:t>50</w:t>
            </w:r>
          </w:p>
        </w:tc>
      </w:tr>
      <w:tr w:rsidR="00FD3C88" w:rsidRPr="0042465B" w14:paraId="1FCF3FD7" w14:textId="77777777" w:rsidTr="002650E9">
        <w:trPr>
          <w:trHeight w:val="20"/>
          <w:jc w:val="center"/>
        </w:trPr>
        <w:tc>
          <w:tcPr>
            <w:tcW w:w="1900" w:type="pct"/>
            <w:tcBorders>
              <w:top w:val="single" w:sz="6" w:space="0" w:color="auto"/>
              <w:left w:val="single" w:sz="6" w:space="0" w:color="auto"/>
              <w:bottom w:val="single" w:sz="6" w:space="0" w:color="auto"/>
              <w:right w:val="single" w:sz="6" w:space="0" w:color="auto"/>
            </w:tcBorders>
            <w:shd w:val="clear" w:color="auto" w:fill="FFFFFF"/>
          </w:tcPr>
          <w:p w14:paraId="6A883918" w14:textId="77777777" w:rsidR="00FD3C88" w:rsidRPr="0042465B" w:rsidRDefault="00FD3C88" w:rsidP="002650E9">
            <w:pPr>
              <w:pStyle w:val="a7"/>
              <w:ind w:left="0" w:firstLine="0"/>
              <w:rPr>
                <w:bCs/>
              </w:rPr>
            </w:pPr>
            <w:r w:rsidRPr="0042465B">
              <w:rPr>
                <w:bCs/>
              </w:rPr>
              <w:t>Границы земельных участков лечебных учреждений стационарного типа</w:t>
            </w:r>
          </w:p>
        </w:tc>
        <w:tc>
          <w:tcPr>
            <w:tcW w:w="607" w:type="pct"/>
            <w:tcBorders>
              <w:top w:val="single" w:sz="6" w:space="0" w:color="auto"/>
              <w:left w:val="single" w:sz="6" w:space="0" w:color="auto"/>
              <w:bottom w:val="single" w:sz="6" w:space="0" w:color="auto"/>
              <w:right w:val="single" w:sz="6" w:space="0" w:color="auto"/>
            </w:tcBorders>
            <w:shd w:val="clear" w:color="auto" w:fill="FFFFFF"/>
            <w:vAlign w:val="center"/>
          </w:tcPr>
          <w:p w14:paraId="07034BD4" w14:textId="77777777" w:rsidR="00FD3C88" w:rsidRPr="0042465B" w:rsidRDefault="00FD3C88" w:rsidP="002650E9">
            <w:pPr>
              <w:pStyle w:val="a7"/>
              <w:ind w:left="0" w:firstLine="0"/>
              <w:rPr>
                <w:bCs/>
              </w:rPr>
            </w:pPr>
            <w:r w:rsidRPr="0042465B">
              <w:rPr>
                <w:bCs/>
              </w:rPr>
              <w:t>25</w:t>
            </w:r>
          </w:p>
        </w:tc>
        <w:tc>
          <w:tcPr>
            <w:tcW w:w="445" w:type="pct"/>
            <w:tcBorders>
              <w:top w:val="single" w:sz="6" w:space="0" w:color="auto"/>
              <w:left w:val="single" w:sz="6" w:space="0" w:color="auto"/>
              <w:bottom w:val="single" w:sz="6" w:space="0" w:color="auto"/>
              <w:right w:val="single" w:sz="6" w:space="0" w:color="auto"/>
            </w:tcBorders>
            <w:shd w:val="clear" w:color="auto" w:fill="FFFFFF"/>
            <w:vAlign w:val="center"/>
          </w:tcPr>
          <w:p w14:paraId="2480AC08" w14:textId="77777777" w:rsidR="00FD3C88" w:rsidRPr="0042465B" w:rsidRDefault="00FD3C88" w:rsidP="002650E9">
            <w:pPr>
              <w:pStyle w:val="a7"/>
              <w:ind w:left="0" w:firstLine="0"/>
              <w:rPr>
                <w:bCs/>
              </w:rPr>
            </w:pPr>
            <w:r w:rsidRPr="0042465B">
              <w:rPr>
                <w:bCs/>
              </w:rPr>
              <w:t>50</w:t>
            </w:r>
          </w:p>
        </w:tc>
        <w:tc>
          <w:tcPr>
            <w:tcW w:w="449" w:type="pct"/>
            <w:tcBorders>
              <w:top w:val="single" w:sz="6" w:space="0" w:color="auto"/>
              <w:left w:val="single" w:sz="6" w:space="0" w:color="auto"/>
              <w:bottom w:val="single" w:sz="6" w:space="0" w:color="auto"/>
              <w:right w:val="single" w:sz="6" w:space="0" w:color="auto"/>
            </w:tcBorders>
            <w:shd w:val="clear" w:color="auto" w:fill="FFFFFF"/>
            <w:vAlign w:val="center"/>
          </w:tcPr>
          <w:p w14:paraId="7754623B" w14:textId="77777777" w:rsidR="00FD3C88" w:rsidRPr="0042465B" w:rsidRDefault="00FD3C88" w:rsidP="002650E9">
            <w:pPr>
              <w:pStyle w:val="a7"/>
              <w:ind w:left="0" w:firstLine="0"/>
              <w:rPr>
                <w:bCs/>
              </w:rPr>
            </w:pPr>
            <w:r w:rsidRPr="0042465B">
              <w:rPr>
                <w:bCs/>
              </w:rPr>
              <w:t>50</w:t>
            </w:r>
          </w:p>
        </w:tc>
        <w:tc>
          <w:tcPr>
            <w:tcW w:w="525" w:type="pct"/>
            <w:tcBorders>
              <w:top w:val="single" w:sz="6" w:space="0" w:color="auto"/>
              <w:left w:val="single" w:sz="6" w:space="0" w:color="auto"/>
              <w:bottom w:val="single" w:sz="6" w:space="0" w:color="auto"/>
              <w:right w:val="single" w:sz="6" w:space="0" w:color="auto"/>
            </w:tcBorders>
            <w:shd w:val="clear" w:color="auto" w:fill="FFFFFF"/>
            <w:vAlign w:val="center"/>
          </w:tcPr>
          <w:p w14:paraId="7B495B87" w14:textId="77777777" w:rsidR="00FD3C88" w:rsidRPr="0042465B" w:rsidRDefault="00FD3C88" w:rsidP="002650E9">
            <w:pPr>
              <w:pStyle w:val="a7"/>
              <w:ind w:left="0" w:firstLine="0"/>
              <w:rPr>
                <w:bCs/>
              </w:rPr>
            </w:pPr>
            <w:r w:rsidRPr="0042465B">
              <w:rPr>
                <w:bCs/>
              </w:rPr>
              <w:t>50</w:t>
            </w:r>
          </w:p>
        </w:tc>
        <w:tc>
          <w:tcPr>
            <w:tcW w:w="601" w:type="pct"/>
            <w:tcBorders>
              <w:top w:val="single" w:sz="6" w:space="0" w:color="auto"/>
              <w:left w:val="single" w:sz="6" w:space="0" w:color="auto"/>
              <w:bottom w:val="single" w:sz="6" w:space="0" w:color="auto"/>
              <w:right w:val="single" w:sz="6" w:space="0" w:color="auto"/>
            </w:tcBorders>
            <w:shd w:val="clear" w:color="auto" w:fill="FFFFFF"/>
            <w:vAlign w:val="center"/>
          </w:tcPr>
          <w:p w14:paraId="4849520A" w14:textId="77777777" w:rsidR="00FD3C88" w:rsidRPr="0042465B" w:rsidRDefault="00FD3C88" w:rsidP="002650E9">
            <w:pPr>
              <w:pStyle w:val="a7"/>
              <w:ind w:left="0" w:firstLine="0"/>
              <w:rPr>
                <w:bCs/>
              </w:rPr>
            </w:pPr>
            <w:r w:rsidRPr="0042465B">
              <w:rPr>
                <w:bCs/>
              </w:rPr>
              <w:t>50</w:t>
            </w:r>
          </w:p>
        </w:tc>
        <w:tc>
          <w:tcPr>
            <w:tcW w:w="473" w:type="pct"/>
            <w:tcBorders>
              <w:top w:val="single" w:sz="6" w:space="0" w:color="auto"/>
              <w:left w:val="single" w:sz="6" w:space="0" w:color="auto"/>
              <w:bottom w:val="single" w:sz="6" w:space="0" w:color="auto"/>
              <w:right w:val="single" w:sz="6" w:space="0" w:color="auto"/>
            </w:tcBorders>
            <w:shd w:val="clear" w:color="auto" w:fill="FFFFFF"/>
            <w:vAlign w:val="center"/>
          </w:tcPr>
          <w:p w14:paraId="3FDD172F" w14:textId="77777777" w:rsidR="00FD3C88" w:rsidRPr="0042465B" w:rsidRDefault="00FD3C88" w:rsidP="002650E9">
            <w:pPr>
              <w:pStyle w:val="a7"/>
              <w:ind w:left="0" w:firstLine="0"/>
              <w:rPr>
                <w:bCs/>
              </w:rPr>
            </w:pPr>
            <w:r w:rsidRPr="0042465B">
              <w:rPr>
                <w:bCs/>
              </w:rPr>
              <w:t>50</w:t>
            </w:r>
          </w:p>
        </w:tc>
      </w:tr>
    </w:tbl>
    <w:p w14:paraId="6CD0E5CE" w14:textId="77777777" w:rsidR="00FD3C88" w:rsidRPr="0042465B" w:rsidRDefault="00FD3C88" w:rsidP="00FD3C88">
      <w:pPr>
        <w:pStyle w:val="a7"/>
        <w:ind w:left="0"/>
        <w:rPr>
          <w:bCs/>
          <w:i/>
        </w:rPr>
      </w:pPr>
      <w:r w:rsidRPr="0042465B">
        <w:rPr>
          <w:b/>
          <w:bCs/>
          <w:i/>
        </w:rPr>
        <w:t>Примечани</w:t>
      </w:r>
      <w:r w:rsidRPr="0042465B">
        <w:rPr>
          <w:bCs/>
          <w:i/>
        </w:rPr>
        <w:t>е - В скобках указаны значения для гаражей III и IV степеней огнестойкости.</w:t>
      </w:r>
    </w:p>
    <w:p w14:paraId="250D13B6" w14:textId="77777777" w:rsidR="00FD3C88" w:rsidRPr="0042465B" w:rsidRDefault="00FD3C88" w:rsidP="00FD3C88">
      <w:pPr>
        <w:pStyle w:val="a7"/>
        <w:ind w:left="0"/>
      </w:pPr>
      <w:r w:rsidRPr="0042465B">
        <w:t>Противопожарные расстояния следует определять от окон жилых домов и общественных зданий, сооружений и строений и от границ земельных участков детских дошкольных образовательных учреждений, общеобразовательных учреждений и лечебных учреждений стационарного типа до стен гаража или границ открытой стоянки..</w:t>
      </w:r>
    </w:p>
    <w:p w14:paraId="01B9FAF9" w14:textId="77777777" w:rsidR="00FD3C88" w:rsidRPr="0042465B" w:rsidRDefault="00FD3C88" w:rsidP="00FD3C88">
      <w:pPr>
        <w:pStyle w:val="a7"/>
        <w:ind w:left="0"/>
      </w:pPr>
      <w:r w:rsidRPr="0042465B">
        <w:t>Противопожарные расстояния от секционных жилых домов до открытых площадок, размещаемых вдоль продольных фасадов, вместимостью 101-300 машин должны составлять не менее 50 метров.</w:t>
      </w:r>
    </w:p>
    <w:p w14:paraId="56DDCB5E" w14:textId="77777777" w:rsidR="00FD3C88" w:rsidRPr="0042465B" w:rsidRDefault="00FD3C88" w:rsidP="00FD3C88">
      <w:pPr>
        <w:pStyle w:val="a7"/>
        <w:ind w:left="0"/>
      </w:pPr>
      <w:r w:rsidRPr="0042465B">
        <w:t xml:space="preserve">Для гаражей I и II степеней огнестойкости расстояния, указанные в </w:t>
      </w:r>
      <w:hyperlink r:id="rId76" w:anchor="Т_16" w:tooltip="Противопожарные расстояния от мест организованного хранения и обслуживания транспортных средств" w:history="1">
        <w:r w:rsidRPr="0042465B">
          <w:rPr>
            <w:rStyle w:val="af"/>
          </w:rPr>
          <w:t>таблице 3.2.7.1</w:t>
        </w:r>
      </w:hyperlink>
      <w:r w:rsidRPr="0042465B">
        <w:t>, допускается уменьшать на 25 процентов при отсутствии в гаражах открывающихся окон, а также въездов, ориентированных в сторону жилых домов и общественных зданий.</w:t>
      </w:r>
    </w:p>
    <w:p w14:paraId="15CFB5BC" w14:textId="77777777" w:rsidR="00FD3C88" w:rsidRPr="0042465B" w:rsidRDefault="00FD3C88" w:rsidP="00FD3C88">
      <w:pPr>
        <w:pStyle w:val="a7"/>
        <w:ind w:left="0"/>
      </w:pPr>
    </w:p>
    <w:p w14:paraId="5C7BBCF2" w14:textId="7FFA3F0B" w:rsidR="00FD3C88" w:rsidRPr="0042465B" w:rsidRDefault="00FD3C88" w:rsidP="00FD3C88">
      <w:pPr>
        <w:pStyle w:val="30"/>
      </w:pPr>
      <w:bookmarkStart w:id="395" w:name="_Toc311297878"/>
      <w:bookmarkStart w:id="396" w:name="_Toc377483307"/>
      <w:bookmarkStart w:id="397" w:name="_Toc386104851"/>
      <w:bookmarkStart w:id="398" w:name="_Toc466113546"/>
      <w:bookmarkStart w:id="399" w:name="_Toc497648864"/>
      <w:bookmarkStart w:id="400" w:name="_Toc103784488"/>
      <w:bookmarkStart w:id="401" w:name="_Toc195628074"/>
      <w:r w:rsidRPr="00FD3C88">
        <w:lastRenderedPageBreak/>
        <w:t>19</w:t>
      </w:r>
      <w:r w:rsidRPr="0042465B">
        <w:t>.2.6</w:t>
      </w:r>
      <w:r>
        <w:t>.</w:t>
      </w:r>
      <w:r w:rsidRPr="0042465B">
        <w:t xml:space="preserve"> Размещение подразделений пожарной охраны</w:t>
      </w:r>
      <w:bookmarkEnd w:id="395"/>
      <w:bookmarkEnd w:id="396"/>
      <w:bookmarkEnd w:id="397"/>
      <w:bookmarkEnd w:id="398"/>
      <w:bookmarkEnd w:id="399"/>
      <w:bookmarkEnd w:id="400"/>
      <w:bookmarkEnd w:id="401"/>
    </w:p>
    <w:p w14:paraId="120C6CFA" w14:textId="77777777" w:rsidR="00FD3C88" w:rsidRPr="0042465B" w:rsidRDefault="00FD3C88" w:rsidP="00FD3C88">
      <w:pPr>
        <w:pStyle w:val="a7"/>
        <w:ind w:left="0"/>
      </w:pPr>
      <w:r w:rsidRPr="0042465B">
        <w:t>Дислокация подразделений пожарной охраны определяется исходя из условия, что время прибытия первого подразделения к месту вызова в сельских муниципальных образованиях - 20 минут.</w:t>
      </w:r>
    </w:p>
    <w:p w14:paraId="01BD7D3A" w14:textId="77777777" w:rsidR="00FD3C88" w:rsidRPr="0042465B" w:rsidRDefault="00FD3C88" w:rsidP="00FD3C88">
      <w:pPr>
        <w:pStyle w:val="a7"/>
        <w:ind w:left="0"/>
      </w:pPr>
      <w:r w:rsidRPr="0042465B">
        <w:t>Подразделения пожарной охраны населенных пунктов должны размещаться в зданиях пожарных депо.</w:t>
      </w:r>
    </w:p>
    <w:p w14:paraId="5D79DBB5" w14:textId="77777777" w:rsidR="00FD3C88" w:rsidRPr="0042465B" w:rsidRDefault="00FD3C88" w:rsidP="00FD3C88">
      <w:pPr>
        <w:pStyle w:val="a7"/>
        <w:ind w:left="0"/>
      </w:pPr>
      <w:r w:rsidRPr="0042465B">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6EE8D18" w14:textId="77777777" w:rsidR="00FD3C88" w:rsidRPr="0042465B" w:rsidRDefault="00FD3C88" w:rsidP="00FD3C88">
      <w:pPr>
        <w:pStyle w:val="a7"/>
        <w:ind w:left="0"/>
      </w:pPr>
      <w:r w:rsidRPr="0042465B">
        <w:t>Расстояние от границ участка пожарного депо до общественных и жилых зданий должно быть не менее 15 метров,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метров.</w:t>
      </w:r>
    </w:p>
    <w:p w14:paraId="28A79023" w14:textId="77777777" w:rsidR="00FD3C88" w:rsidRPr="0042465B" w:rsidRDefault="00FD3C88" w:rsidP="00FD3C88">
      <w:pPr>
        <w:pStyle w:val="a7"/>
        <w:ind w:left="0"/>
      </w:pPr>
      <w:r w:rsidRPr="0042465B">
        <w:t>Пожарное депо необходимо располагать на участке с отступом от красной линии до фронта выезда пожарных автомобилей не менее чем на 15 метров, для пожарных депо II, IV и V типов указанное расстояние допускается уменьшать до 10 метров.</w:t>
      </w:r>
    </w:p>
    <w:p w14:paraId="3F514DF4" w14:textId="77777777" w:rsidR="00FD3C88" w:rsidRPr="0042465B" w:rsidRDefault="00FD3C88" w:rsidP="00FD3C88">
      <w:pPr>
        <w:pStyle w:val="a7"/>
        <w:ind w:left="0"/>
      </w:pPr>
      <w:r w:rsidRPr="0042465B">
        <w:t>Состав зданий и сооружений, размещаемых на территории пожарного депо, площади зданий и сооружений определяются техническим заданием на проектирование.</w:t>
      </w:r>
    </w:p>
    <w:p w14:paraId="2D286F2C" w14:textId="77777777" w:rsidR="00FD3C88" w:rsidRPr="0042465B" w:rsidRDefault="00FD3C88" w:rsidP="00FD3C88">
      <w:pPr>
        <w:pStyle w:val="a7"/>
        <w:ind w:left="0"/>
      </w:pPr>
      <w:r w:rsidRPr="0042465B">
        <w:t>Территория пожарного депо должна иметь два въезда (выезда). Ширина ворот на въезде (выезде) должна быть не менее 4,5 метра.</w:t>
      </w:r>
    </w:p>
    <w:p w14:paraId="033DA32F" w14:textId="77777777" w:rsidR="00FD3C88" w:rsidRPr="0042465B" w:rsidRDefault="00FD3C88" w:rsidP="00FD3C88">
      <w:pPr>
        <w:pStyle w:val="a7"/>
        <w:ind w:left="0"/>
      </w:pPr>
      <w:r w:rsidRPr="0042465B">
        <w:t>Дороги и площадки на территории пожарного депо должны иметь твердое покрытие.</w:t>
      </w:r>
    </w:p>
    <w:p w14:paraId="6EA9FE64" w14:textId="77777777" w:rsidR="00FD3C88" w:rsidRPr="0042465B" w:rsidRDefault="00FD3C88" w:rsidP="00FD3C88">
      <w:pPr>
        <w:pStyle w:val="a7"/>
        <w:ind w:left="0"/>
      </w:pPr>
      <w:r w:rsidRPr="0042465B">
        <w:t>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w:t>
      </w:r>
    </w:p>
    <w:p w14:paraId="0A9124A4" w14:textId="77777777" w:rsidR="00FD3C88" w:rsidRPr="0042465B" w:rsidRDefault="00FD3C88" w:rsidP="00FD3C88">
      <w:pPr>
        <w:pStyle w:val="a7"/>
        <w:ind w:left="0"/>
      </w:pPr>
    </w:p>
    <w:p w14:paraId="7D3757C1" w14:textId="77777777" w:rsidR="00FD3C88" w:rsidRPr="0042465B" w:rsidRDefault="00FD3C88" w:rsidP="00FD3C88">
      <w:pPr>
        <w:pStyle w:val="a7"/>
        <w:ind w:left="0"/>
      </w:pPr>
      <w:r w:rsidRPr="0042465B">
        <w:t>Для расчета необходимого количества пожарных подразделений использованы Методические рекомендации МЧС органам местного самоуправления по реализации Федерального закона от 6 октября 2003 года N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(утверждены МЧС России от 2006-01-01).</w:t>
      </w:r>
    </w:p>
    <w:p w14:paraId="4F2E7F73" w14:textId="77777777" w:rsidR="00FD3C88" w:rsidRPr="0042465B" w:rsidRDefault="00FD3C88" w:rsidP="00FD3C88">
      <w:pPr>
        <w:pStyle w:val="a7"/>
        <w:ind w:left="0"/>
      </w:pPr>
      <w:r w:rsidRPr="0042465B">
        <w:t xml:space="preserve">Настоящие Методические рекомендации разработаны на основании Федерального закона от 6 октября 2003 г. N 131-ФЗ "Об общих принципах организации местного самоуправления в Российской Федерации" для оказания содействия органам местного самоуправления в работе по решению вопросов, входящих в компетенцию этих органов, в области защиты населения и территорий от </w:t>
      </w:r>
      <w:r w:rsidRPr="0042465B">
        <w:lastRenderedPageBreak/>
        <w:t>чрезвычайных ситуаций, обеспечения пожарной безопасности и безопасности людей на водных объектах.</w:t>
      </w:r>
    </w:p>
    <w:p w14:paraId="45DC2DD4" w14:textId="77777777" w:rsidR="00FD3C88" w:rsidRPr="0042465B" w:rsidRDefault="00FD3C88" w:rsidP="00FD3C88">
      <w:pPr>
        <w:pStyle w:val="a7"/>
        <w:ind w:left="0"/>
      </w:pPr>
    </w:p>
    <w:p w14:paraId="2AD6E9B2" w14:textId="77777777" w:rsidR="00FD3C88" w:rsidRPr="0042465B" w:rsidRDefault="00FD3C88" w:rsidP="00FD3C88">
      <w:pPr>
        <w:pStyle w:val="a7"/>
        <w:ind w:left="0"/>
      </w:pPr>
      <w:r w:rsidRPr="0042465B">
        <w:t xml:space="preserve">Согласно статье 4 Федерального закона от 21 декабря 1994 г. N 69-ФЗ, к </w:t>
      </w:r>
      <w:r w:rsidRPr="0042465B">
        <w:rPr>
          <w:b/>
          <w:u w:val="single"/>
        </w:rPr>
        <w:t>основным видам пожарной охраны</w:t>
      </w:r>
      <w:r w:rsidRPr="0042465B">
        <w:t xml:space="preserve"> относятся:</w:t>
      </w:r>
    </w:p>
    <w:p w14:paraId="11D016AD" w14:textId="77777777" w:rsidR="00FD3C88" w:rsidRPr="0042465B" w:rsidRDefault="00FD3C88" w:rsidP="00FD3C88">
      <w:pPr>
        <w:pStyle w:val="a7"/>
        <w:ind w:left="0"/>
      </w:pPr>
      <w:r w:rsidRPr="0042465B">
        <w:t>государственная противопожарная служба;</w:t>
      </w:r>
    </w:p>
    <w:p w14:paraId="7702A97C" w14:textId="77777777" w:rsidR="00FD3C88" w:rsidRPr="0042465B" w:rsidRDefault="00FD3C88" w:rsidP="00FD3C88">
      <w:pPr>
        <w:pStyle w:val="a7"/>
        <w:ind w:left="0"/>
      </w:pPr>
      <w:r w:rsidRPr="0042465B">
        <w:t>муниципальная пожарная охрана;</w:t>
      </w:r>
    </w:p>
    <w:p w14:paraId="3C2CF48E" w14:textId="77777777" w:rsidR="00FD3C88" w:rsidRPr="0042465B" w:rsidRDefault="00FD3C88" w:rsidP="00FD3C88">
      <w:pPr>
        <w:pStyle w:val="a7"/>
        <w:ind w:left="0"/>
      </w:pPr>
      <w:r w:rsidRPr="0042465B">
        <w:t>ведомственная пожарная охрана;</w:t>
      </w:r>
    </w:p>
    <w:p w14:paraId="23AEC4D4" w14:textId="77777777" w:rsidR="00FD3C88" w:rsidRPr="0042465B" w:rsidRDefault="00FD3C88" w:rsidP="00FD3C88">
      <w:pPr>
        <w:pStyle w:val="a7"/>
        <w:ind w:left="0"/>
      </w:pPr>
      <w:r w:rsidRPr="0042465B">
        <w:t>частная пожарная охрана;</w:t>
      </w:r>
    </w:p>
    <w:p w14:paraId="02C1B94F" w14:textId="77777777" w:rsidR="00FD3C88" w:rsidRPr="0042465B" w:rsidRDefault="00FD3C88" w:rsidP="00FD3C88">
      <w:pPr>
        <w:pStyle w:val="a7"/>
        <w:ind w:left="0"/>
      </w:pPr>
      <w:r w:rsidRPr="0042465B">
        <w:t>добровольная пожарная охрана.</w:t>
      </w:r>
    </w:p>
    <w:p w14:paraId="5CEEB954" w14:textId="77777777" w:rsidR="00FD3C88" w:rsidRPr="0042465B" w:rsidRDefault="00FD3C88" w:rsidP="00FD3C88">
      <w:pPr>
        <w:pStyle w:val="a7"/>
        <w:ind w:left="0"/>
        <w:rPr>
          <w:u w:val="single"/>
        </w:rPr>
      </w:pPr>
      <w:r w:rsidRPr="0042465B">
        <w:rPr>
          <w:u w:val="single"/>
        </w:rPr>
        <w:t>Основными задачами пожарной охраны являются:</w:t>
      </w:r>
    </w:p>
    <w:p w14:paraId="4D48BD1C" w14:textId="77777777" w:rsidR="00FD3C88" w:rsidRPr="0042465B" w:rsidRDefault="00FD3C88" w:rsidP="00FD3C88">
      <w:pPr>
        <w:pStyle w:val="a7"/>
        <w:ind w:left="0"/>
      </w:pPr>
      <w:r w:rsidRPr="0042465B">
        <w:t>организация и осуществление профилактики пожаров;</w:t>
      </w:r>
    </w:p>
    <w:p w14:paraId="7A8BB3BC" w14:textId="77777777" w:rsidR="00FD3C88" w:rsidRPr="0042465B" w:rsidRDefault="00FD3C88" w:rsidP="00FD3C88">
      <w:pPr>
        <w:pStyle w:val="a7"/>
        <w:ind w:left="0"/>
      </w:pPr>
      <w:r w:rsidRPr="0042465B">
        <w:t>спасение людей и имущества при пожарах;</w:t>
      </w:r>
    </w:p>
    <w:p w14:paraId="5C7B27F5" w14:textId="77777777" w:rsidR="00FD3C88" w:rsidRPr="0042465B" w:rsidRDefault="00FD3C88" w:rsidP="00FD3C88">
      <w:pPr>
        <w:pStyle w:val="a7"/>
        <w:ind w:left="0"/>
      </w:pPr>
      <w:r w:rsidRPr="0042465B">
        <w:t>организация и осуществление тушения пожаров и проведения аварийно-спасательных работ.</w:t>
      </w:r>
    </w:p>
    <w:p w14:paraId="7BB8DB29" w14:textId="77777777" w:rsidR="00FD3C88" w:rsidRPr="0042465B" w:rsidRDefault="00FD3C88" w:rsidP="00FD3C88">
      <w:pPr>
        <w:pStyle w:val="a7"/>
        <w:ind w:left="0"/>
        <w:rPr>
          <w:u w:val="single"/>
        </w:rPr>
      </w:pPr>
    </w:p>
    <w:p w14:paraId="7DBCA914" w14:textId="77777777" w:rsidR="00FD3C88" w:rsidRPr="0042465B" w:rsidRDefault="00FD3C88" w:rsidP="00FD3C88">
      <w:pPr>
        <w:pStyle w:val="a7"/>
        <w:ind w:left="0"/>
      </w:pPr>
      <w:r w:rsidRPr="0042465B">
        <w:rPr>
          <w:b/>
          <w:u w:val="single"/>
        </w:rPr>
        <w:t>Федеральная</w:t>
      </w:r>
      <w:r>
        <w:rPr>
          <w:b/>
          <w:u w:val="single"/>
        </w:rPr>
        <w:t xml:space="preserve"> </w:t>
      </w:r>
      <w:r w:rsidRPr="0042465B">
        <w:rPr>
          <w:b/>
          <w:u w:val="single"/>
        </w:rPr>
        <w:t>противопожарная служба Государственной противопожарной службы</w:t>
      </w:r>
      <w:r w:rsidRPr="0042465B">
        <w:t xml:space="preserve"> (далее - федеральная противопожарная служба) входит в систему Министерства Российской Федерации по делам гражданской обороны, чрезвычайным ситуациям и ликвидации последствий стихийных бедствий (МЧС России).</w:t>
      </w:r>
    </w:p>
    <w:p w14:paraId="49AF67C4" w14:textId="77777777" w:rsidR="00FD3C88" w:rsidRPr="0042465B" w:rsidRDefault="00FD3C88" w:rsidP="00FD3C88">
      <w:pPr>
        <w:pStyle w:val="a7"/>
        <w:ind w:left="0"/>
      </w:pPr>
      <w:r w:rsidRPr="0042465B">
        <w:t>Задачей федеральной противопожарной службы Государственной противопожарной службы является осуществление тушения пожаров в населенных пунктах, организация и осуществление тушения пожаров в закрытых административно-территориальных образованиях, особо важных и режимных организациях, в которых создаются специальные и воинские подразделения, в организациях, в которых создаются объектовые подразделения федеральной противопожарной службы Государственной противопожарной службы, на объектах, охраняемых договорными подразделениями федеральной противопожарной службы Государственной противопожарной службы, а также при проведении мероприятий федерального уровня с массовым сосредоточением людей, проведение аварийно-спасательных работ, спасение людей и имущества при пожарах.</w:t>
      </w:r>
    </w:p>
    <w:p w14:paraId="692C9BA6" w14:textId="77777777" w:rsidR="00FD3C88" w:rsidRPr="0042465B" w:rsidRDefault="00FD3C88" w:rsidP="00FD3C88">
      <w:pPr>
        <w:pStyle w:val="a7"/>
        <w:ind w:left="0"/>
      </w:pPr>
      <w:r w:rsidRPr="0042465B">
        <w:t>Численность федеральной противопожарной службы Государственной противопожарной службы устанавливается Правительством Российской Федерации.</w:t>
      </w:r>
    </w:p>
    <w:p w14:paraId="6F5C1A26" w14:textId="77777777" w:rsidR="00FD3C88" w:rsidRPr="0042465B" w:rsidRDefault="00FD3C88" w:rsidP="00FD3C88">
      <w:pPr>
        <w:pStyle w:val="a7"/>
        <w:ind w:left="0"/>
      </w:pPr>
      <w:r w:rsidRPr="0042465B">
        <w:t>Численность личного состава договорных подразделений федеральной противопожарной службы Государственной противопожарной службы определяется Министерством Российской Федерации по делам гражданской обороны, чрезвычайным ситуациям и ликвидации последствий стихийных бедствий исходя из необходимости выполнения договоров на выполнение работ и оказание услуг в области пожарной безопасности договорными подразделениями федеральной противопожарной службы Государственной противопожарной службы.</w:t>
      </w:r>
    </w:p>
    <w:p w14:paraId="3B6424C2" w14:textId="77777777" w:rsidR="00FD3C88" w:rsidRPr="0042465B" w:rsidRDefault="00FD3C88" w:rsidP="00FD3C88">
      <w:pPr>
        <w:pStyle w:val="a7"/>
        <w:ind w:left="0"/>
      </w:pPr>
      <w:r w:rsidRPr="0042465B">
        <w:t xml:space="preserve">Подразделения противопожарной службы субъекта Российской Федерации, осуществляющие профилактику пожаров и (или) их тушение в городских и сельских поселениях, должны создаваться в административных центрах муниципальных районов на территории субъекта Российской Федерации, а также в других населенных </w:t>
      </w:r>
      <w:r w:rsidRPr="0042465B">
        <w:lastRenderedPageBreak/>
        <w:t>пунктах с численностью не менее 25 тыс. чел., в соответствии с законодательством субъектов Российской Федерации.</w:t>
      </w:r>
    </w:p>
    <w:p w14:paraId="0BE2F12F" w14:textId="77777777" w:rsidR="00FD3C88" w:rsidRPr="0042465B" w:rsidRDefault="00FD3C88" w:rsidP="00FD3C88">
      <w:pPr>
        <w:pStyle w:val="a7"/>
        <w:ind w:left="0"/>
      </w:pPr>
      <w:r w:rsidRPr="0042465B">
        <w:t>Численность личного состава подразделений противопожарной службы субъекта Российской Федерации, участвующего в тушении пожаров и проведении аварийно-спасательных работ, определяется из расчета: не менее одной единицы на каждые 650 чел. населения.</w:t>
      </w:r>
    </w:p>
    <w:p w14:paraId="1C4B4F39" w14:textId="77777777" w:rsidR="00FD3C88" w:rsidRPr="0042465B" w:rsidRDefault="00FD3C88" w:rsidP="00FD3C88">
      <w:pPr>
        <w:pStyle w:val="a7"/>
        <w:ind w:left="0"/>
      </w:pPr>
    </w:p>
    <w:p w14:paraId="102B0B90" w14:textId="77777777" w:rsidR="00FD3C88" w:rsidRPr="0042465B" w:rsidRDefault="00FD3C88" w:rsidP="00FD3C88">
      <w:pPr>
        <w:pStyle w:val="a7"/>
        <w:ind w:left="0"/>
      </w:pPr>
      <w:r w:rsidRPr="0042465B">
        <w:t xml:space="preserve">В соответствии со статьей 11.1 Федерального закона от 21 декабря 1994 г. N 69-ФЗ </w:t>
      </w:r>
      <w:r w:rsidRPr="0042465B">
        <w:rPr>
          <w:b/>
          <w:u w:val="single"/>
        </w:rPr>
        <w:t>муниципальная пожарная охрана</w:t>
      </w:r>
      <w:r w:rsidRPr="0042465B">
        <w:t xml:space="preserve"> создается органами местного самоуправления на территории муниципальных образований.</w:t>
      </w:r>
    </w:p>
    <w:p w14:paraId="5E673C39" w14:textId="77777777" w:rsidR="00FD3C88" w:rsidRPr="0042465B" w:rsidRDefault="00FD3C88" w:rsidP="00FD3C88">
      <w:pPr>
        <w:pStyle w:val="a7"/>
        <w:ind w:left="0"/>
      </w:pPr>
      <w:r w:rsidRPr="0042465B">
        <w:t>Цель, задачи, порядок создания и организации деятельности муниципальной пожарной охраны, порядок ее взаимоотношений с другими видами пожарной охраны определяются органами местного самоуправления.</w:t>
      </w:r>
    </w:p>
    <w:p w14:paraId="397E374A" w14:textId="77777777" w:rsidR="00FD3C88" w:rsidRPr="0042465B" w:rsidRDefault="00FD3C88" w:rsidP="00FD3C88">
      <w:pPr>
        <w:pStyle w:val="a7"/>
        <w:ind w:left="0"/>
      </w:pPr>
      <w:r w:rsidRPr="0042465B">
        <w:t>Муниципальные подразделения пожарной охраны создаются, реорганизуются и ликвидируются по решению руководителя органа местного самоуправления, целесообразно на базе подразделений противопожарной службы создание единой пожарно-спасательной службы, способной комплексно реагировать на различные деструктивные события и чрезвычайные ситуации любого характера и масштаба.</w:t>
      </w:r>
    </w:p>
    <w:p w14:paraId="3A1BF0E4" w14:textId="77777777" w:rsidR="00FD3C88" w:rsidRPr="0042465B" w:rsidRDefault="00FD3C88" w:rsidP="00FD3C88">
      <w:pPr>
        <w:pStyle w:val="a7"/>
        <w:ind w:left="0"/>
      </w:pPr>
      <w:r w:rsidRPr="0042465B">
        <w:t>Предлагаемая структура, штаты и техническая оснащенность муниципальных подразделений пожарной охраны (определяются органами местного самоуправления) составлена из расчета:</w:t>
      </w:r>
    </w:p>
    <w:p w14:paraId="5CF540F4" w14:textId="77777777" w:rsidR="00FD3C88" w:rsidRPr="0042465B" w:rsidRDefault="00FD3C88" w:rsidP="00FD3C88">
      <w:pPr>
        <w:pStyle w:val="a7"/>
        <w:ind w:left="0"/>
      </w:pPr>
      <w:r w:rsidRPr="0042465B">
        <w:t>- не менее одной единицы на каждые 900 чел. населения;</w:t>
      </w:r>
    </w:p>
    <w:p w14:paraId="47C9C095" w14:textId="77777777" w:rsidR="00FD3C88" w:rsidRPr="0042465B" w:rsidRDefault="00FD3C88" w:rsidP="00FD3C88">
      <w:pPr>
        <w:pStyle w:val="a7"/>
        <w:ind w:left="0"/>
      </w:pPr>
      <w:r w:rsidRPr="0042465B">
        <w:t>- в создаваемых подразделениях организуется круглосуточное дежурство личного состава с использованием пожарной либо приспособленной для целей пожаротушения техники;</w:t>
      </w:r>
    </w:p>
    <w:p w14:paraId="21EDFC35" w14:textId="77777777" w:rsidR="00FD3C88" w:rsidRPr="0042465B" w:rsidRDefault="00FD3C88" w:rsidP="00FD3C88">
      <w:pPr>
        <w:pStyle w:val="a7"/>
        <w:ind w:left="0"/>
      </w:pPr>
      <w:r w:rsidRPr="0042465B">
        <w:t>- зона деятельности подразделений муниципальной пожарной охраны по организации пожаротушения;</w:t>
      </w:r>
    </w:p>
    <w:p w14:paraId="41F13C32" w14:textId="77777777" w:rsidR="00FD3C88" w:rsidRPr="0042465B" w:rsidRDefault="00FD3C88" w:rsidP="00FD3C88">
      <w:pPr>
        <w:pStyle w:val="a7"/>
        <w:ind w:left="0"/>
      </w:pPr>
      <w:r w:rsidRPr="0042465B">
        <w:t xml:space="preserve">В соответствии со статьей 13 Федерального закона от 21 декабря 1994 г. N 69-ФЗ </w:t>
      </w:r>
      <w:r w:rsidRPr="0042465B">
        <w:rPr>
          <w:b/>
          <w:u w:val="single"/>
        </w:rPr>
        <w:t>добровольная пожарная охрана</w:t>
      </w:r>
      <w:r w:rsidRPr="0042465B">
        <w:t xml:space="preserve"> - форма участия граждан в обеспечении первичных мер пожарной безопасности.</w:t>
      </w:r>
    </w:p>
    <w:p w14:paraId="5E9F13D1" w14:textId="77777777" w:rsidR="00FD3C88" w:rsidRPr="0042465B" w:rsidRDefault="00FD3C88" w:rsidP="00FD3C88">
      <w:pPr>
        <w:pStyle w:val="a7"/>
        <w:ind w:left="0"/>
      </w:pPr>
      <w:r w:rsidRPr="0042465B">
        <w:t>Участие в добровольной пожарной охране является формой социально значимых работ, устанавливаемых органами местного самоуправления поселений и городских округов.</w:t>
      </w:r>
    </w:p>
    <w:p w14:paraId="17C827F9" w14:textId="77777777" w:rsidR="00FD3C88" w:rsidRPr="0042465B" w:rsidRDefault="00FD3C88" w:rsidP="00FD3C88">
      <w:pPr>
        <w:pStyle w:val="a7"/>
        <w:ind w:left="0"/>
      </w:pPr>
      <w:r w:rsidRPr="0042465B">
        <w:t>Статьей 10 Федерального закона от 21 декабря 1994 г. N 69-ФЗ определено, что финансовое обеспечение мер первичной пожарной безопасности в границах муниципального образования, в том числе добровольной пожарной охраны, является расходным обязательством муниципального образования и осуществляется органами местного самоуправления за счет собственных средств.</w:t>
      </w:r>
    </w:p>
    <w:p w14:paraId="74B23646" w14:textId="77777777" w:rsidR="00FD3C88" w:rsidRPr="0042465B" w:rsidRDefault="00FD3C88" w:rsidP="00FD3C88">
      <w:pPr>
        <w:pStyle w:val="a7"/>
        <w:ind w:left="0"/>
      </w:pPr>
      <w:r w:rsidRPr="0042465B">
        <w:t xml:space="preserve">В каждом муниципальном образовании (включая сельские поселения) должны быть созданы добровольные пожарно-спасательные формирования, укомплектованность которых техническими и кадровыми ресурсами должна, в первую очередь, зависеть от расстояния до ближайшего места дислокации подразделения противопожарной службы субъекта Российской Федерации или муниципальной пожарной охраны и состояния подъездных дорог к поселениям муниципального образования, защищаемым добровольной пожарной охраной. </w:t>
      </w:r>
    </w:p>
    <w:p w14:paraId="73D90BD2" w14:textId="77777777" w:rsidR="00FD3C88" w:rsidRPr="0042465B" w:rsidRDefault="00FD3C88" w:rsidP="00FD3C88">
      <w:pPr>
        <w:pStyle w:val="a7"/>
        <w:ind w:left="0"/>
      </w:pPr>
      <w:r w:rsidRPr="0042465B">
        <w:lastRenderedPageBreak/>
        <w:t>Подразделения (дружины, команды) добровольной пожарной охраны по охране городских и сельских поселений создаются в населенных пунктах, в которых отсутствуют другие виды пожарной охраны, а время прибытия подразделений муниципальной пожарной охраны превышает 10 мин.</w:t>
      </w:r>
    </w:p>
    <w:p w14:paraId="68A762CF" w14:textId="77777777" w:rsidR="00FD3C88" w:rsidRPr="0042465B" w:rsidRDefault="00FD3C88" w:rsidP="00FD3C88">
      <w:pPr>
        <w:pStyle w:val="a7"/>
        <w:ind w:left="0"/>
      </w:pPr>
      <w:r w:rsidRPr="0042465B">
        <w:t>Минимальная численность добровольных пожарных на территории муниципального образования устанавливается из расчета: один добровольный пожарный на каждые 160 чел. населения. При этом минимальная численность подразделения добровольной пожарной охраны должна устанавливаться в зависимости от вида и количества пожарной техники, находящейся в боевом расчете, и нормативной численности боевых расчетов.</w:t>
      </w:r>
    </w:p>
    <w:p w14:paraId="78869236" w14:textId="77777777" w:rsidR="00FD3C88" w:rsidRPr="0042465B" w:rsidRDefault="00FD3C88" w:rsidP="00FD3C88">
      <w:pPr>
        <w:pStyle w:val="a7"/>
        <w:ind w:left="0"/>
      </w:pPr>
    </w:p>
    <w:p w14:paraId="5DA41ADA" w14:textId="77777777" w:rsidR="00FD3C88" w:rsidRPr="0042465B" w:rsidRDefault="00FD3C88" w:rsidP="00FD3C88">
      <w:pPr>
        <w:pStyle w:val="a7"/>
        <w:ind w:left="0"/>
      </w:pPr>
      <w:r w:rsidRPr="0042465B">
        <w:t xml:space="preserve">Подразделения </w:t>
      </w:r>
      <w:r w:rsidRPr="0042465B">
        <w:rPr>
          <w:b/>
          <w:u w:val="single"/>
        </w:rPr>
        <w:t>частной пожарной охраны</w:t>
      </w:r>
      <w:r w:rsidRPr="0042465B">
        <w:t xml:space="preserve"> создаются, реорганизуются и ликвидируются собственником в соответствии с Гражданским кодексом Российской Федерации.</w:t>
      </w:r>
    </w:p>
    <w:p w14:paraId="7BA6F322" w14:textId="77777777" w:rsidR="00FD3C88" w:rsidRPr="0042465B" w:rsidRDefault="00FD3C88" w:rsidP="00FD3C88">
      <w:pPr>
        <w:pStyle w:val="a7"/>
        <w:ind w:left="0"/>
      </w:pPr>
      <w:r w:rsidRPr="0042465B">
        <w:t>Численность оперативных подразделений частной пожарной охраны устанавливается собственником при условии полного укомплектования боевого расчета пожарными машинами.</w:t>
      </w:r>
    </w:p>
    <w:p w14:paraId="4ECA6CAA" w14:textId="77777777" w:rsidR="00FD3C88" w:rsidRPr="0042465B" w:rsidRDefault="00FD3C88" w:rsidP="00FD3C88">
      <w:pPr>
        <w:pStyle w:val="a7"/>
        <w:ind w:left="0"/>
      </w:pPr>
    </w:p>
    <w:p w14:paraId="46B7A5C7" w14:textId="77777777" w:rsidR="00FD3C88" w:rsidRPr="0042465B" w:rsidRDefault="00FD3C88" w:rsidP="00FD3C88">
      <w:pPr>
        <w:pStyle w:val="a7"/>
        <w:ind w:left="0"/>
      </w:pPr>
      <w:r w:rsidRPr="0042465B">
        <w:t>Необходимое число оперативных подразделений пожарной охраны городских и сельских поселений (пожарных депо в населенных пунктах) и общее число пожарных автомобилей, находящихся на их вооружении, определяется согласно приложения 7 НПБ 101-95 «Нормы проектирования объектов пожарной охраны» (Разработан в: ГУГПС МВД России, Утверждён в ГУГПС МВД России 30.12.1994 МЧС России 18.06.2003.</w:t>
      </w:r>
    </w:p>
    <w:p w14:paraId="0E5F8BFA" w14:textId="77777777" w:rsidR="00FD3C88" w:rsidRPr="0042465B" w:rsidRDefault="00FD3C88" w:rsidP="00FD3C88">
      <w:pPr>
        <w:pStyle w:val="a7"/>
        <w:ind w:left="0"/>
      </w:pPr>
    </w:p>
    <w:tbl>
      <w:tblPr>
        <w:tblW w:w="6860" w:type="dxa"/>
        <w:tblInd w:w="93" w:type="dxa"/>
        <w:tblLook w:val="04A0" w:firstRow="1" w:lastRow="0" w:firstColumn="1" w:lastColumn="0" w:noHBand="0" w:noVBand="1"/>
      </w:tblPr>
      <w:tblGrid>
        <w:gridCol w:w="222"/>
        <w:gridCol w:w="873"/>
        <w:gridCol w:w="1857"/>
        <w:gridCol w:w="980"/>
        <w:gridCol w:w="980"/>
        <w:gridCol w:w="1033"/>
        <w:gridCol w:w="1196"/>
      </w:tblGrid>
      <w:tr w:rsidR="00FD3C88" w:rsidRPr="0042465B" w14:paraId="2262F980" w14:textId="77777777" w:rsidTr="002650E9">
        <w:trPr>
          <w:trHeight w:val="310"/>
        </w:trPr>
        <w:tc>
          <w:tcPr>
            <w:tcW w:w="2940" w:type="dxa"/>
            <w:gridSpan w:val="3"/>
            <w:tcBorders>
              <w:top w:val="nil"/>
              <w:left w:val="nil"/>
              <w:bottom w:val="nil"/>
              <w:right w:val="nil"/>
            </w:tcBorders>
            <w:shd w:val="clear" w:color="auto" w:fill="auto"/>
            <w:noWrap/>
            <w:vAlign w:val="bottom"/>
            <w:hideMark/>
          </w:tcPr>
          <w:p w14:paraId="0289B0A5" w14:textId="77777777" w:rsidR="00FD3C88" w:rsidRPr="0042465B" w:rsidRDefault="00FD3C88" w:rsidP="002650E9">
            <w:pPr>
              <w:pStyle w:val="a7"/>
              <w:ind w:left="0" w:firstLine="0"/>
              <w:rPr>
                <w:b/>
                <w:bCs/>
                <w:u w:val="single"/>
              </w:rPr>
            </w:pPr>
            <w:r w:rsidRPr="0042465B">
              <w:rPr>
                <w:b/>
                <w:bCs/>
                <w:u w:val="single"/>
              </w:rPr>
              <w:t>Исходные данные</w:t>
            </w:r>
          </w:p>
        </w:tc>
        <w:tc>
          <w:tcPr>
            <w:tcW w:w="980" w:type="dxa"/>
            <w:tcBorders>
              <w:top w:val="nil"/>
              <w:left w:val="nil"/>
              <w:bottom w:val="nil"/>
              <w:right w:val="nil"/>
            </w:tcBorders>
            <w:shd w:val="clear" w:color="auto" w:fill="auto"/>
            <w:noWrap/>
            <w:vAlign w:val="bottom"/>
            <w:hideMark/>
          </w:tcPr>
          <w:p w14:paraId="774A4D9B"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78901ED4"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4BFBB4F5"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125A0448" w14:textId="77777777" w:rsidR="00FD3C88" w:rsidRPr="0042465B" w:rsidRDefault="00FD3C88" w:rsidP="002650E9">
            <w:pPr>
              <w:pStyle w:val="a7"/>
              <w:ind w:left="0" w:firstLine="0"/>
            </w:pPr>
          </w:p>
        </w:tc>
      </w:tr>
      <w:tr w:rsidR="00FD3C88" w:rsidRPr="0042465B" w14:paraId="087D115D" w14:textId="77777777" w:rsidTr="002650E9">
        <w:trPr>
          <w:trHeight w:val="310"/>
        </w:trPr>
        <w:tc>
          <w:tcPr>
            <w:tcW w:w="2940" w:type="dxa"/>
            <w:gridSpan w:val="3"/>
            <w:tcBorders>
              <w:top w:val="nil"/>
              <w:left w:val="nil"/>
              <w:bottom w:val="nil"/>
              <w:right w:val="nil"/>
            </w:tcBorders>
            <w:shd w:val="clear" w:color="auto" w:fill="auto"/>
            <w:noWrap/>
            <w:vAlign w:val="bottom"/>
            <w:hideMark/>
          </w:tcPr>
          <w:p w14:paraId="4A0A77F2" w14:textId="77777777" w:rsidR="00FD3C88" w:rsidRPr="0042465B" w:rsidRDefault="00FD3C88" w:rsidP="002650E9">
            <w:pPr>
              <w:pStyle w:val="a7"/>
              <w:ind w:left="0" w:firstLine="0"/>
            </w:pPr>
            <w:r w:rsidRPr="0042465B">
              <w:t>Количество населения</w:t>
            </w:r>
          </w:p>
        </w:tc>
        <w:tc>
          <w:tcPr>
            <w:tcW w:w="980" w:type="dxa"/>
            <w:tcBorders>
              <w:top w:val="nil"/>
              <w:left w:val="nil"/>
              <w:bottom w:val="nil"/>
              <w:right w:val="nil"/>
            </w:tcBorders>
            <w:shd w:val="clear" w:color="auto" w:fill="auto"/>
            <w:noWrap/>
            <w:vAlign w:val="bottom"/>
            <w:hideMark/>
          </w:tcPr>
          <w:p w14:paraId="0EA84D98"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69B5690D"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6F8C17B3" w14:textId="77777777" w:rsidR="00FD3C88" w:rsidRPr="0042465B" w:rsidRDefault="00FD3C88" w:rsidP="002650E9">
            <w:pPr>
              <w:pStyle w:val="a7"/>
              <w:ind w:left="0" w:firstLine="0"/>
            </w:pPr>
            <w:r w:rsidRPr="0042465B">
              <w:t>5,1</w:t>
            </w:r>
          </w:p>
        </w:tc>
        <w:tc>
          <w:tcPr>
            <w:tcW w:w="980" w:type="dxa"/>
            <w:tcBorders>
              <w:top w:val="nil"/>
              <w:left w:val="nil"/>
              <w:bottom w:val="nil"/>
              <w:right w:val="nil"/>
            </w:tcBorders>
            <w:shd w:val="clear" w:color="auto" w:fill="auto"/>
            <w:noWrap/>
            <w:vAlign w:val="bottom"/>
            <w:hideMark/>
          </w:tcPr>
          <w:p w14:paraId="6C761128" w14:textId="77777777" w:rsidR="00FD3C88" w:rsidRPr="0042465B" w:rsidRDefault="00FD3C88" w:rsidP="002650E9">
            <w:pPr>
              <w:pStyle w:val="a7"/>
              <w:ind w:left="0" w:firstLine="0"/>
            </w:pPr>
            <w:proofErr w:type="spellStart"/>
            <w:r w:rsidRPr="0042465B">
              <w:t>тыс.чел</w:t>
            </w:r>
            <w:proofErr w:type="spellEnd"/>
            <w:r w:rsidRPr="0042465B">
              <w:t>.</w:t>
            </w:r>
          </w:p>
        </w:tc>
      </w:tr>
      <w:tr w:rsidR="00FD3C88" w:rsidRPr="0042465B" w14:paraId="15285A5B" w14:textId="77777777" w:rsidTr="002650E9">
        <w:trPr>
          <w:trHeight w:val="310"/>
        </w:trPr>
        <w:tc>
          <w:tcPr>
            <w:tcW w:w="3920" w:type="dxa"/>
            <w:gridSpan w:val="4"/>
            <w:tcBorders>
              <w:top w:val="nil"/>
              <w:left w:val="nil"/>
              <w:bottom w:val="nil"/>
              <w:right w:val="nil"/>
            </w:tcBorders>
            <w:shd w:val="clear" w:color="auto" w:fill="auto"/>
            <w:noWrap/>
            <w:vAlign w:val="bottom"/>
            <w:hideMark/>
          </w:tcPr>
          <w:p w14:paraId="410FCA91" w14:textId="77777777" w:rsidR="00FD3C88" w:rsidRPr="0042465B" w:rsidRDefault="00FD3C88" w:rsidP="002650E9">
            <w:pPr>
              <w:pStyle w:val="a7"/>
              <w:ind w:left="0" w:firstLine="0"/>
            </w:pPr>
            <w:r w:rsidRPr="0042465B">
              <w:t>Площадь населенного пункта</w:t>
            </w:r>
          </w:p>
        </w:tc>
        <w:tc>
          <w:tcPr>
            <w:tcW w:w="980" w:type="dxa"/>
            <w:tcBorders>
              <w:top w:val="nil"/>
              <w:left w:val="nil"/>
              <w:bottom w:val="nil"/>
              <w:right w:val="nil"/>
            </w:tcBorders>
            <w:shd w:val="clear" w:color="auto" w:fill="auto"/>
            <w:noWrap/>
            <w:vAlign w:val="bottom"/>
            <w:hideMark/>
          </w:tcPr>
          <w:p w14:paraId="15DAF5D8"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0C1618CB" w14:textId="77777777" w:rsidR="00FD3C88" w:rsidRPr="0042465B" w:rsidRDefault="00FD3C88" w:rsidP="002650E9">
            <w:pPr>
              <w:pStyle w:val="a7"/>
              <w:ind w:left="0" w:firstLine="0"/>
            </w:pPr>
            <w:r w:rsidRPr="0042465B">
              <w:t>0,064</w:t>
            </w:r>
          </w:p>
        </w:tc>
        <w:tc>
          <w:tcPr>
            <w:tcW w:w="980" w:type="dxa"/>
            <w:tcBorders>
              <w:top w:val="nil"/>
              <w:left w:val="nil"/>
              <w:bottom w:val="nil"/>
              <w:right w:val="nil"/>
            </w:tcBorders>
            <w:shd w:val="clear" w:color="auto" w:fill="auto"/>
            <w:noWrap/>
            <w:vAlign w:val="bottom"/>
            <w:hideMark/>
          </w:tcPr>
          <w:p w14:paraId="46C1D580" w14:textId="77777777" w:rsidR="00FD3C88" w:rsidRPr="0042465B" w:rsidRDefault="00FD3C88" w:rsidP="002650E9">
            <w:pPr>
              <w:pStyle w:val="a7"/>
              <w:ind w:left="0" w:firstLine="0"/>
            </w:pPr>
            <w:proofErr w:type="spellStart"/>
            <w:r w:rsidRPr="0042465B">
              <w:t>тыс.га</w:t>
            </w:r>
            <w:proofErr w:type="spellEnd"/>
            <w:r w:rsidRPr="0042465B">
              <w:t>.</w:t>
            </w:r>
          </w:p>
        </w:tc>
      </w:tr>
      <w:tr w:rsidR="00FD3C88" w:rsidRPr="0042465B" w14:paraId="415F1942" w14:textId="77777777" w:rsidTr="002650E9">
        <w:trPr>
          <w:trHeight w:val="310"/>
        </w:trPr>
        <w:tc>
          <w:tcPr>
            <w:tcW w:w="3920" w:type="dxa"/>
            <w:gridSpan w:val="4"/>
            <w:tcBorders>
              <w:top w:val="nil"/>
              <w:left w:val="nil"/>
              <w:bottom w:val="nil"/>
              <w:right w:val="nil"/>
            </w:tcBorders>
            <w:shd w:val="clear" w:color="auto" w:fill="auto"/>
            <w:noWrap/>
            <w:vAlign w:val="bottom"/>
            <w:hideMark/>
          </w:tcPr>
          <w:p w14:paraId="481F1A24" w14:textId="77777777" w:rsidR="00FD3C88" w:rsidRPr="0042465B" w:rsidRDefault="00FD3C88" w:rsidP="002650E9">
            <w:pPr>
              <w:pStyle w:val="a7"/>
              <w:ind w:left="0" w:firstLine="0"/>
            </w:pPr>
            <w:r w:rsidRPr="0042465B">
              <w:t>Количество существующих депо</w:t>
            </w:r>
          </w:p>
        </w:tc>
        <w:tc>
          <w:tcPr>
            <w:tcW w:w="980" w:type="dxa"/>
            <w:tcBorders>
              <w:top w:val="nil"/>
              <w:left w:val="nil"/>
              <w:bottom w:val="nil"/>
              <w:right w:val="nil"/>
            </w:tcBorders>
            <w:shd w:val="clear" w:color="auto" w:fill="auto"/>
            <w:noWrap/>
            <w:vAlign w:val="bottom"/>
            <w:hideMark/>
          </w:tcPr>
          <w:p w14:paraId="6C3AC30C"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255999BF" w14:textId="77777777" w:rsidR="00FD3C88" w:rsidRPr="0042465B" w:rsidRDefault="00FD3C88" w:rsidP="002650E9">
            <w:pPr>
              <w:pStyle w:val="a7"/>
              <w:ind w:left="0" w:firstLine="0"/>
            </w:pPr>
            <w:r w:rsidRPr="0042465B">
              <w:t>1</w:t>
            </w:r>
          </w:p>
        </w:tc>
        <w:tc>
          <w:tcPr>
            <w:tcW w:w="980" w:type="dxa"/>
            <w:tcBorders>
              <w:top w:val="nil"/>
              <w:left w:val="nil"/>
              <w:bottom w:val="nil"/>
              <w:right w:val="nil"/>
            </w:tcBorders>
            <w:shd w:val="clear" w:color="auto" w:fill="auto"/>
            <w:noWrap/>
            <w:vAlign w:val="bottom"/>
            <w:hideMark/>
          </w:tcPr>
          <w:p w14:paraId="796C0DEC" w14:textId="77777777" w:rsidR="00FD3C88" w:rsidRPr="0042465B" w:rsidRDefault="00FD3C88" w:rsidP="002650E9">
            <w:pPr>
              <w:pStyle w:val="a7"/>
              <w:ind w:left="0" w:firstLine="0"/>
            </w:pPr>
            <w:r w:rsidRPr="0042465B">
              <w:t>ед.</w:t>
            </w:r>
          </w:p>
        </w:tc>
      </w:tr>
      <w:tr w:rsidR="00FD3C88" w:rsidRPr="0042465B" w14:paraId="5817AE97" w14:textId="77777777" w:rsidTr="002650E9">
        <w:trPr>
          <w:trHeight w:val="310"/>
        </w:trPr>
        <w:tc>
          <w:tcPr>
            <w:tcW w:w="210" w:type="dxa"/>
            <w:tcBorders>
              <w:top w:val="nil"/>
              <w:left w:val="nil"/>
              <w:bottom w:val="nil"/>
              <w:right w:val="nil"/>
            </w:tcBorders>
            <w:shd w:val="clear" w:color="auto" w:fill="auto"/>
            <w:noWrap/>
            <w:vAlign w:val="bottom"/>
            <w:hideMark/>
          </w:tcPr>
          <w:p w14:paraId="7858E2FF" w14:textId="77777777" w:rsidR="00FD3C88" w:rsidRPr="0042465B" w:rsidRDefault="00FD3C88" w:rsidP="002650E9">
            <w:pPr>
              <w:pStyle w:val="a7"/>
              <w:ind w:left="0" w:firstLine="0"/>
            </w:pPr>
          </w:p>
        </w:tc>
        <w:tc>
          <w:tcPr>
            <w:tcW w:w="873" w:type="dxa"/>
            <w:tcBorders>
              <w:top w:val="nil"/>
              <w:left w:val="nil"/>
              <w:bottom w:val="nil"/>
              <w:right w:val="nil"/>
            </w:tcBorders>
            <w:shd w:val="clear" w:color="auto" w:fill="auto"/>
            <w:noWrap/>
            <w:vAlign w:val="bottom"/>
            <w:hideMark/>
          </w:tcPr>
          <w:p w14:paraId="050951AB" w14:textId="77777777" w:rsidR="00FD3C88" w:rsidRPr="0042465B" w:rsidRDefault="00FD3C88" w:rsidP="002650E9">
            <w:pPr>
              <w:pStyle w:val="a7"/>
              <w:ind w:left="0" w:firstLine="0"/>
            </w:pPr>
          </w:p>
        </w:tc>
        <w:tc>
          <w:tcPr>
            <w:tcW w:w="1857" w:type="dxa"/>
            <w:tcBorders>
              <w:top w:val="nil"/>
              <w:left w:val="nil"/>
              <w:bottom w:val="nil"/>
              <w:right w:val="nil"/>
            </w:tcBorders>
            <w:shd w:val="clear" w:color="auto" w:fill="auto"/>
            <w:noWrap/>
            <w:vAlign w:val="bottom"/>
            <w:hideMark/>
          </w:tcPr>
          <w:p w14:paraId="518EB881"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6B490D38"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6C8D0DCF"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7A57B0C3"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11251EB5" w14:textId="77777777" w:rsidR="00FD3C88" w:rsidRPr="0042465B" w:rsidRDefault="00FD3C88" w:rsidP="002650E9">
            <w:pPr>
              <w:pStyle w:val="a7"/>
              <w:ind w:left="0" w:firstLine="0"/>
            </w:pPr>
          </w:p>
        </w:tc>
      </w:tr>
      <w:tr w:rsidR="00FD3C88" w:rsidRPr="0042465B" w14:paraId="06C87914" w14:textId="77777777" w:rsidTr="002650E9">
        <w:trPr>
          <w:trHeight w:val="310"/>
        </w:trPr>
        <w:tc>
          <w:tcPr>
            <w:tcW w:w="2940" w:type="dxa"/>
            <w:gridSpan w:val="3"/>
            <w:tcBorders>
              <w:top w:val="nil"/>
              <w:left w:val="nil"/>
              <w:bottom w:val="nil"/>
              <w:right w:val="nil"/>
            </w:tcBorders>
            <w:shd w:val="clear" w:color="auto" w:fill="auto"/>
            <w:noWrap/>
            <w:vAlign w:val="bottom"/>
            <w:hideMark/>
          </w:tcPr>
          <w:p w14:paraId="1F91B079" w14:textId="77777777" w:rsidR="00FD3C88" w:rsidRPr="0042465B" w:rsidRDefault="00FD3C88" w:rsidP="002650E9">
            <w:pPr>
              <w:pStyle w:val="a7"/>
              <w:ind w:left="0" w:firstLine="0"/>
              <w:rPr>
                <w:b/>
                <w:bCs/>
                <w:u w:val="single"/>
              </w:rPr>
            </w:pPr>
            <w:r w:rsidRPr="0042465B">
              <w:rPr>
                <w:b/>
                <w:bCs/>
                <w:u w:val="single"/>
              </w:rPr>
              <w:t>Результаты расчета</w:t>
            </w:r>
          </w:p>
        </w:tc>
        <w:tc>
          <w:tcPr>
            <w:tcW w:w="980" w:type="dxa"/>
            <w:tcBorders>
              <w:top w:val="nil"/>
              <w:left w:val="nil"/>
              <w:bottom w:val="nil"/>
              <w:right w:val="nil"/>
            </w:tcBorders>
            <w:shd w:val="clear" w:color="auto" w:fill="auto"/>
            <w:noWrap/>
            <w:vAlign w:val="bottom"/>
            <w:hideMark/>
          </w:tcPr>
          <w:p w14:paraId="332BCEBA"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32A674F6"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36E1CE78"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0FBAA7EA" w14:textId="77777777" w:rsidR="00FD3C88" w:rsidRPr="0042465B" w:rsidRDefault="00FD3C88" w:rsidP="002650E9">
            <w:pPr>
              <w:pStyle w:val="a7"/>
              <w:ind w:left="0" w:firstLine="0"/>
            </w:pPr>
          </w:p>
        </w:tc>
      </w:tr>
      <w:tr w:rsidR="00FD3C88" w:rsidRPr="0042465B" w14:paraId="6CBDE629" w14:textId="77777777" w:rsidTr="002650E9">
        <w:trPr>
          <w:trHeight w:val="310"/>
        </w:trPr>
        <w:tc>
          <w:tcPr>
            <w:tcW w:w="4900" w:type="dxa"/>
            <w:gridSpan w:val="5"/>
            <w:tcBorders>
              <w:top w:val="nil"/>
              <w:left w:val="nil"/>
              <w:bottom w:val="nil"/>
              <w:right w:val="nil"/>
            </w:tcBorders>
            <w:shd w:val="clear" w:color="auto" w:fill="auto"/>
            <w:noWrap/>
            <w:vAlign w:val="bottom"/>
            <w:hideMark/>
          </w:tcPr>
          <w:p w14:paraId="53D9A92A" w14:textId="77777777" w:rsidR="00FD3C88" w:rsidRPr="0042465B" w:rsidRDefault="00FD3C88" w:rsidP="002650E9">
            <w:pPr>
              <w:pStyle w:val="a7"/>
              <w:ind w:left="0" w:firstLine="0"/>
              <w:rPr>
                <w:i/>
                <w:iCs/>
              </w:rPr>
            </w:pPr>
            <w:r w:rsidRPr="0042465B">
              <w:rPr>
                <w:i/>
                <w:iCs/>
              </w:rPr>
              <w:t>Нормативная потребность (НПБ 101-95)</w:t>
            </w:r>
          </w:p>
        </w:tc>
        <w:tc>
          <w:tcPr>
            <w:tcW w:w="980" w:type="dxa"/>
            <w:tcBorders>
              <w:top w:val="nil"/>
              <w:left w:val="nil"/>
              <w:bottom w:val="nil"/>
              <w:right w:val="nil"/>
            </w:tcBorders>
            <w:shd w:val="clear" w:color="auto" w:fill="auto"/>
            <w:noWrap/>
            <w:vAlign w:val="bottom"/>
            <w:hideMark/>
          </w:tcPr>
          <w:p w14:paraId="603B933D"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688C62F9" w14:textId="77777777" w:rsidR="00FD3C88" w:rsidRPr="0042465B" w:rsidRDefault="00FD3C88" w:rsidP="002650E9">
            <w:pPr>
              <w:pStyle w:val="a7"/>
              <w:ind w:left="0" w:firstLine="0"/>
            </w:pPr>
          </w:p>
        </w:tc>
      </w:tr>
      <w:tr w:rsidR="00FD3C88" w:rsidRPr="0042465B" w14:paraId="78070138" w14:textId="77777777" w:rsidTr="002650E9">
        <w:trPr>
          <w:trHeight w:val="310"/>
        </w:trPr>
        <w:tc>
          <w:tcPr>
            <w:tcW w:w="3920" w:type="dxa"/>
            <w:gridSpan w:val="4"/>
            <w:tcBorders>
              <w:top w:val="nil"/>
              <w:left w:val="nil"/>
              <w:bottom w:val="nil"/>
              <w:right w:val="nil"/>
            </w:tcBorders>
            <w:shd w:val="clear" w:color="auto" w:fill="auto"/>
            <w:noWrap/>
            <w:vAlign w:val="bottom"/>
            <w:hideMark/>
          </w:tcPr>
          <w:p w14:paraId="4C33AED3" w14:textId="77777777" w:rsidR="00FD3C88" w:rsidRPr="0042465B" w:rsidRDefault="00FD3C88" w:rsidP="002650E9">
            <w:pPr>
              <w:pStyle w:val="a7"/>
              <w:ind w:left="0" w:firstLine="0"/>
            </w:pPr>
            <w:r w:rsidRPr="0042465B">
              <w:t>Численность ГПС МЧС России</w:t>
            </w:r>
          </w:p>
        </w:tc>
        <w:tc>
          <w:tcPr>
            <w:tcW w:w="980" w:type="dxa"/>
            <w:tcBorders>
              <w:top w:val="nil"/>
              <w:left w:val="nil"/>
              <w:bottom w:val="nil"/>
              <w:right w:val="nil"/>
            </w:tcBorders>
            <w:shd w:val="clear" w:color="auto" w:fill="auto"/>
            <w:noWrap/>
            <w:vAlign w:val="bottom"/>
            <w:hideMark/>
          </w:tcPr>
          <w:p w14:paraId="75C6BF46"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64A4CC79" w14:textId="77777777" w:rsidR="00FD3C88" w:rsidRPr="0042465B" w:rsidRDefault="00FD3C88" w:rsidP="002650E9">
            <w:pPr>
              <w:pStyle w:val="a7"/>
              <w:ind w:left="0" w:firstLine="0"/>
            </w:pPr>
            <w:r w:rsidRPr="0042465B">
              <w:t>8</w:t>
            </w:r>
          </w:p>
        </w:tc>
        <w:tc>
          <w:tcPr>
            <w:tcW w:w="980" w:type="dxa"/>
            <w:tcBorders>
              <w:top w:val="nil"/>
              <w:left w:val="nil"/>
              <w:bottom w:val="nil"/>
              <w:right w:val="nil"/>
            </w:tcBorders>
            <w:shd w:val="clear" w:color="auto" w:fill="auto"/>
            <w:noWrap/>
            <w:vAlign w:val="bottom"/>
            <w:hideMark/>
          </w:tcPr>
          <w:p w14:paraId="21453B77" w14:textId="77777777" w:rsidR="00FD3C88" w:rsidRPr="0042465B" w:rsidRDefault="00FD3C88" w:rsidP="002650E9">
            <w:pPr>
              <w:pStyle w:val="a7"/>
              <w:ind w:left="0" w:firstLine="0"/>
            </w:pPr>
            <w:r w:rsidRPr="0042465B">
              <w:t>чел.</w:t>
            </w:r>
          </w:p>
        </w:tc>
      </w:tr>
      <w:tr w:rsidR="00FD3C88" w:rsidRPr="0042465B" w14:paraId="6CDF9E38" w14:textId="77777777" w:rsidTr="002650E9">
        <w:trPr>
          <w:trHeight w:val="310"/>
        </w:trPr>
        <w:tc>
          <w:tcPr>
            <w:tcW w:w="4900" w:type="dxa"/>
            <w:gridSpan w:val="5"/>
            <w:tcBorders>
              <w:top w:val="nil"/>
              <w:left w:val="nil"/>
              <w:bottom w:val="nil"/>
              <w:right w:val="nil"/>
            </w:tcBorders>
            <w:shd w:val="clear" w:color="auto" w:fill="auto"/>
            <w:noWrap/>
            <w:vAlign w:val="bottom"/>
            <w:hideMark/>
          </w:tcPr>
          <w:p w14:paraId="3FC6BC00" w14:textId="77777777" w:rsidR="00FD3C88" w:rsidRPr="0042465B" w:rsidRDefault="00FD3C88" w:rsidP="002650E9">
            <w:pPr>
              <w:pStyle w:val="a7"/>
              <w:ind w:left="0" w:firstLine="0"/>
            </w:pPr>
            <w:r w:rsidRPr="0042465B">
              <w:t xml:space="preserve">Численность муниципальной </w:t>
            </w:r>
            <w:proofErr w:type="spellStart"/>
            <w:r w:rsidRPr="0042465B">
              <w:t>пож</w:t>
            </w:r>
            <w:proofErr w:type="spellEnd"/>
            <w:r w:rsidRPr="0042465B">
              <w:t>. охраны</w:t>
            </w:r>
          </w:p>
        </w:tc>
        <w:tc>
          <w:tcPr>
            <w:tcW w:w="980" w:type="dxa"/>
            <w:tcBorders>
              <w:top w:val="nil"/>
              <w:left w:val="nil"/>
              <w:bottom w:val="nil"/>
              <w:right w:val="nil"/>
            </w:tcBorders>
            <w:shd w:val="clear" w:color="auto" w:fill="auto"/>
            <w:noWrap/>
            <w:vAlign w:val="bottom"/>
            <w:hideMark/>
          </w:tcPr>
          <w:p w14:paraId="4627332D" w14:textId="77777777" w:rsidR="00FD3C88" w:rsidRPr="0042465B" w:rsidRDefault="00FD3C88" w:rsidP="002650E9">
            <w:pPr>
              <w:pStyle w:val="a7"/>
              <w:ind w:left="0" w:firstLine="0"/>
            </w:pPr>
            <w:r w:rsidRPr="0042465B">
              <w:t>6</w:t>
            </w:r>
          </w:p>
        </w:tc>
        <w:tc>
          <w:tcPr>
            <w:tcW w:w="980" w:type="dxa"/>
            <w:tcBorders>
              <w:top w:val="nil"/>
              <w:left w:val="nil"/>
              <w:bottom w:val="nil"/>
              <w:right w:val="nil"/>
            </w:tcBorders>
            <w:shd w:val="clear" w:color="auto" w:fill="auto"/>
            <w:noWrap/>
            <w:vAlign w:val="bottom"/>
            <w:hideMark/>
          </w:tcPr>
          <w:p w14:paraId="68E323C1" w14:textId="77777777" w:rsidR="00FD3C88" w:rsidRPr="0042465B" w:rsidRDefault="00FD3C88" w:rsidP="002650E9">
            <w:pPr>
              <w:pStyle w:val="a7"/>
              <w:ind w:left="0" w:firstLine="0"/>
            </w:pPr>
            <w:r w:rsidRPr="0042465B">
              <w:t>чел.</w:t>
            </w:r>
          </w:p>
        </w:tc>
      </w:tr>
      <w:tr w:rsidR="00FD3C88" w:rsidRPr="0042465B" w14:paraId="41D27DC3" w14:textId="77777777" w:rsidTr="002650E9">
        <w:trPr>
          <w:trHeight w:val="310"/>
        </w:trPr>
        <w:tc>
          <w:tcPr>
            <w:tcW w:w="3920" w:type="dxa"/>
            <w:gridSpan w:val="4"/>
            <w:tcBorders>
              <w:top w:val="nil"/>
              <w:left w:val="nil"/>
              <w:bottom w:val="nil"/>
              <w:right w:val="nil"/>
            </w:tcBorders>
            <w:shd w:val="clear" w:color="auto" w:fill="auto"/>
            <w:noWrap/>
            <w:vAlign w:val="bottom"/>
            <w:hideMark/>
          </w:tcPr>
          <w:p w14:paraId="59C5B4E4" w14:textId="77777777" w:rsidR="00FD3C88" w:rsidRPr="0042465B" w:rsidRDefault="00FD3C88" w:rsidP="002650E9">
            <w:pPr>
              <w:pStyle w:val="a7"/>
              <w:ind w:left="0" w:firstLine="0"/>
            </w:pPr>
            <w:r w:rsidRPr="0042465B">
              <w:t>Характеристика пожарных депо</w:t>
            </w:r>
          </w:p>
        </w:tc>
        <w:tc>
          <w:tcPr>
            <w:tcW w:w="980" w:type="dxa"/>
            <w:tcBorders>
              <w:top w:val="nil"/>
              <w:left w:val="nil"/>
              <w:bottom w:val="nil"/>
              <w:right w:val="nil"/>
            </w:tcBorders>
            <w:shd w:val="clear" w:color="auto" w:fill="auto"/>
            <w:noWrap/>
            <w:vAlign w:val="bottom"/>
            <w:hideMark/>
          </w:tcPr>
          <w:p w14:paraId="10B9740F"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35A62623" w14:textId="77777777" w:rsidR="00FD3C88" w:rsidRPr="0042465B" w:rsidRDefault="00FD3C88" w:rsidP="002650E9">
            <w:pPr>
              <w:pStyle w:val="a7"/>
              <w:ind w:left="0" w:firstLine="0"/>
            </w:pPr>
          </w:p>
        </w:tc>
        <w:tc>
          <w:tcPr>
            <w:tcW w:w="980" w:type="dxa"/>
            <w:tcBorders>
              <w:top w:val="nil"/>
              <w:left w:val="nil"/>
              <w:bottom w:val="nil"/>
              <w:right w:val="nil"/>
            </w:tcBorders>
            <w:shd w:val="clear" w:color="auto" w:fill="auto"/>
            <w:noWrap/>
            <w:vAlign w:val="bottom"/>
            <w:hideMark/>
          </w:tcPr>
          <w:p w14:paraId="4211D984" w14:textId="77777777" w:rsidR="00FD3C88" w:rsidRPr="0042465B" w:rsidRDefault="00FD3C88" w:rsidP="002650E9">
            <w:pPr>
              <w:pStyle w:val="a7"/>
              <w:ind w:left="0" w:firstLine="0"/>
            </w:pPr>
          </w:p>
        </w:tc>
      </w:tr>
      <w:tr w:rsidR="00FD3C88" w:rsidRPr="0042465B" w14:paraId="22FAFD09" w14:textId="77777777" w:rsidTr="002650E9">
        <w:trPr>
          <w:trHeight w:val="310"/>
        </w:trPr>
        <w:tc>
          <w:tcPr>
            <w:tcW w:w="210" w:type="dxa"/>
            <w:tcBorders>
              <w:top w:val="nil"/>
              <w:left w:val="nil"/>
              <w:bottom w:val="nil"/>
              <w:right w:val="nil"/>
            </w:tcBorders>
            <w:shd w:val="clear" w:color="auto" w:fill="auto"/>
            <w:noWrap/>
            <w:vAlign w:val="bottom"/>
            <w:hideMark/>
          </w:tcPr>
          <w:p w14:paraId="432F6F64" w14:textId="77777777" w:rsidR="00FD3C88" w:rsidRPr="0042465B" w:rsidRDefault="00FD3C88" w:rsidP="002650E9">
            <w:pPr>
              <w:pStyle w:val="a7"/>
              <w:ind w:left="0" w:firstLine="0"/>
            </w:pPr>
          </w:p>
        </w:tc>
        <w:tc>
          <w:tcPr>
            <w:tcW w:w="873" w:type="dxa"/>
            <w:tcBorders>
              <w:top w:val="nil"/>
              <w:left w:val="nil"/>
              <w:bottom w:val="nil"/>
              <w:right w:val="nil"/>
            </w:tcBorders>
            <w:shd w:val="clear" w:color="auto" w:fill="auto"/>
            <w:noWrap/>
            <w:vAlign w:val="bottom"/>
            <w:hideMark/>
          </w:tcPr>
          <w:p w14:paraId="0DD12918" w14:textId="77777777" w:rsidR="00FD3C88" w:rsidRPr="0042465B" w:rsidRDefault="00FD3C88" w:rsidP="002650E9">
            <w:pPr>
              <w:pStyle w:val="a7"/>
              <w:ind w:left="0" w:firstLine="0"/>
            </w:pPr>
            <w:r w:rsidRPr="0042465B">
              <w:t>1</w:t>
            </w:r>
          </w:p>
        </w:tc>
        <w:tc>
          <w:tcPr>
            <w:tcW w:w="1857" w:type="dxa"/>
            <w:tcBorders>
              <w:top w:val="nil"/>
              <w:left w:val="nil"/>
              <w:bottom w:val="nil"/>
              <w:right w:val="nil"/>
            </w:tcBorders>
            <w:shd w:val="clear" w:color="auto" w:fill="auto"/>
            <w:noWrap/>
            <w:vAlign w:val="bottom"/>
            <w:hideMark/>
          </w:tcPr>
          <w:p w14:paraId="2C22486C" w14:textId="77777777" w:rsidR="00FD3C88" w:rsidRPr="0042465B" w:rsidRDefault="00FD3C88" w:rsidP="002650E9">
            <w:pPr>
              <w:pStyle w:val="a7"/>
              <w:ind w:left="0" w:firstLine="0"/>
            </w:pPr>
            <w:r w:rsidRPr="0042465B">
              <w:t>ед.</w:t>
            </w:r>
          </w:p>
        </w:tc>
        <w:tc>
          <w:tcPr>
            <w:tcW w:w="980" w:type="dxa"/>
            <w:tcBorders>
              <w:top w:val="nil"/>
              <w:left w:val="nil"/>
              <w:bottom w:val="nil"/>
              <w:right w:val="nil"/>
            </w:tcBorders>
            <w:shd w:val="clear" w:color="auto" w:fill="auto"/>
            <w:noWrap/>
            <w:vAlign w:val="bottom"/>
            <w:hideMark/>
          </w:tcPr>
          <w:p w14:paraId="3A4134BF" w14:textId="77777777" w:rsidR="00FD3C88" w:rsidRPr="0042465B" w:rsidRDefault="00FD3C88" w:rsidP="002650E9">
            <w:pPr>
              <w:pStyle w:val="a7"/>
              <w:ind w:left="0" w:firstLine="0"/>
            </w:pPr>
            <w:r w:rsidRPr="0042465B">
              <w:t>по</w:t>
            </w:r>
          </w:p>
        </w:tc>
        <w:tc>
          <w:tcPr>
            <w:tcW w:w="980" w:type="dxa"/>
            <w:tcBorders>
              <w:top w:val="nil"/>
              <w:left w:val="nil"/>
              <w:bottom w:val="nil"/>
              <w:right w:val="nil"/>
            </w:tcBorders>
            <w:shd w:val="clear" w:color="auto" w:fill="auto"/>
            <w:noWrap/>
            <w:vAlign w:val="bottom"/>
            <w:hideMark/>
          </w:tcPr>
          <w:p w14:paraId="7291513C" w14:textId="77777777" w:rsidR="00FD3C88" w:rsidRPr="0042465B" w:rsidRDefault="00FD3C88" w:rsidP="002650E9">
            <w:pPr>
              <w:pStyle w:val="a7"/>
              <w:ind w:left="0" w:firstLine="0"/>
            </w:pPr>
            <w:r w:rsidRPr="0042465B">
              <w:t>2</w:t>
            </w:r>
          </w:p>
        </w:tc>
        <w:tc>
          <w:tcPr>
            <w:tcW w:w="980" w:type="dxa"/>
            <w:tcBorders>
              <w:top w:val="nil"/>
              <w:left w:val="nil"/>
              <w:bottom w:val="nil"/>
              <w:right w:val="nil"/>
            </w:tcBorders>
            <w:shd w:val="clear" w:color="auto" w:fill="auto"/>
            <w:noWrap/>
            <w:vAlign w:val="bottom"/>
            <w:hideMark/>
          </w:tcPr>
          <w:p w14:paraId="4BE6606F" w14:textId="77777777" w:rsidR="00FD3C88" w:rsidRPr="0042465B" w:rsidRDefault="00FD3C88" w:rsidP="002650E9">
            <w:pPr>
              <w:pStyle w:val="a7"/>
              <w:ind w:left="0" w:firstLine="0"/>
            </w:pPr>
            <w:r w:rsidRPr="0042465B">
              <w:t>машин</w:t>
            </w:r>
          </w:p>
        </w:tc>
        <w:tc>
          <w:tcPr>
            <w:tcW w:w="980" w:type="dxa"/>
            <w:tcBorders>
              <w:top w:val="nil"/>
              <w:left w:val="nil"/>
              <w:bottom w:val="nil"/>
              <w:right w:val="nil"/>
            </w:tcBorders>
            <w:shd w:val="clear" w:color="auto" w:fill="auto"/>
            <w:noWrap/>
            <w:vAlign w:val="bottom"/>
            <w:hideMark/>
          </w:tcPr>
          <w:p w14:paraId="600E630E" w14:textId="77777777" w:rsidR="00FD3C88" w:rsidRPr="0042465B" w:rsidRDefault="00FD3C88" w:rsidP="002650E9">
            <w:pPr>
              <w:pStyle w:val="a7"/>
              <w:ind w:left="0" w:firstLine="0"/>
            </w:pPr>
          </w:p>
        </w:tc>
      </w:tr>
    </w:tbl>
    <w:p w14:paraId="11C9F9CB" w14:textId="77777777" w:rsidR="00FD3C88" w:rsidRPr="0042465B" w:rsidRDefault="00FD3C88" w:rsidP="00FD3C88">
      <w:pPr>
        <w:pStyle w:val="a7"/>
        <w:ind w:left="0"/>
      </w:pPr>
    </w:p>
    <w:p w14:paraId="0C80AB14" w14:textId="3B537FC4" w:rsidR="00FD3C88" w:rsidRPr="0042465B" w:rsidRDefault="00FD3C88" w:rsidP="00FD3C88">
      <w:pPr>
        <w:pStyle w:val="a7"/>
        <w:ind w:left="0"/>
      </w:pPr>
      <w:r w:rsidRPr="0042465B">
        <w:t xml:space="preserve">Сведения о состоянии подразделений пожарной охраны прикрывающих проектируемую территорию представлены в </w:t>
      </w:r>
      <w:hyperlink r:id="rId77" w:anchor="Т_16" w:tooltip="Противопожарные расстояния от мест организованного хранения и обслуживания транспортных средств" w:history="1">
        <w:r w:rsidRPr="0042465B">
          <w:rPr>
            <w:rStyle w:val="af"/>
          </w:rPr>
          <w:t xml:space="preserve">таблице </w:t>
        </w:r>
        <w:r w:rsidR="00A470EE">
          <w:rPr>
            <w:rStyle w:val="af"/>
          </w:rPr>
          <w:t>52</w:t>
        </w:r>
      </w:hyperlink>
      <w:r w:rsidRPr="0042465B">
        <w:t>.</w:t>
      </w:r>
    </w:p>
    <w:p w14:paraId="3F2FD8EF" w14:textId="23C3994D" w:rsidR="00FD3C88" w:rsidRPr="0042465B" w:rsidRDefault="00FD3C88" w:rsidP="00FD3C88">
      <w:pPr>
        <w:pStyle w:val="a7"/>
        <w:ind w:left="0"/>
        <w:rPr>
          <w:bCs/>
        </w:rPr>
      </w:pPr>
      <w:r w:rsidRPr="0042465B">
        <w:rPr>
          <w:bCs/>
        </w:rPr>
        <w:t xml:space="preserve">Таблица </w:t>
      </w:r>
      <w:r w:rsidR="00A470EE">
        <w:rPr>
          <w:bCs/>
        </w:rPr>
        <w:t>52</w:t>
      </w:r>
    </w:p>
    <w:p w14:paraId="29A22B48" w14:textId="77777777" w:rsidR="00FD3C88" w:rsidRPr="0042465B" w:rsidRDefault="00FD3C88" w:rsidP="00FD3C88">
      <w:pPr>
        <w:pStyle w:val="a7"/>
        <w:ind w:left="0"/>
        <w:rPr>
          <w:b/>
        </w:rPr>
      </w:pPr>
      <w:r w:rsidRPr="0042465B">
        <w:rPr>
          <w:b/>
        </w:rPr>
        <w:t>Сведения о состоянии подразделений пожарной охраны</w:t>
      </w:r>
    </w:p>
    <w:tbl>
      <w:tblPr>
        <w:tblW w:w="5000" w:type="pct"/>
        <w:tblCellMar>
          <w:left w:w="40" w:type="dxa"/>
          <w:right w:w="40" w:type="dxa"/>
        </w:tblCellMar>
        <w:tblLook w:val="0000" w:firstRow="0" w:lastRow="0" w:firstColumn="0" w:lastColumn="0" w:noHBand="0" w:noVBand="0"/>
      </w:tblPr>
      <w:tblGrid>
        <w:gridCol w:w="1035"/>
        <w:gridCol w:w="5058"/>
        <w:gridCol w:w="4096"/>
      </w:tblGrid>
      <w:tr w:rsidR="00FD3C88" w:rsidRPr="0042465B" w14:paraId="6E25C0FE" w14:textId="77777777" w:rsidTr="002650E9">
        <w:trPr>
          <w:trHeight w:val="20"/>
          <w:tblHeader/>
        </w:trPr>
        <w:tc>
          <w:tcPr>
            <w:tcW w:w="508" w:type="pct"/>
            <w:tcBorders>
              <w:top w:val="single" w:sz="6" w:space="0" w:color="auto"/>
              <w:left w:val="single" w:sz="6" w:space="0" w:color="auto"/>
              <w:bottom w:val="single" w:sz="6" w:space="0" w:color="auto"/>
              <w:right w:val="single" w:sz="6" w:space="0" w:color="auto"/>
            </w:tcBorders>
            <w:shd w:val="clear" w:color="auto" w:fill="FFFFFF"/>
          </w:tcPr>
          <w:p w14:paraId="4D63368F" w14:textId="77777777" w:rsidR="00FD3C88" w:rsidRPr="0042465B" w:rsidRDefault="00FD3C88" w:rsidP="002650E9">
            <w:pPr>
              <w:pStyle w:val="a7"/>
              <w:ind w:left="0" w:firstLine="0"/>
            </w:pPr>
            <w:r w:rsidRPr="0042465B">
              <w:lastRenderedPageBreak/>
              <w:t>№ п\п</w:t>
            </w:r>
          </w:p>
        </w:tc>
        <w:tc>
          <w:tcPr>
            <w:tcW w:w="2482" w:type="pct"/>
            <w:tcBorders>
              <w:top w:val="single" w:sz="6" w:space="0" w:color="auto"/>
              <w:left w:val="single" w:sz="6" w:space="0" w:color="auto"/>
              <w:bottom w:val="single" w:sz="6" w:space="0" w:color="auto"/>
              <w:right w:val="single" w:sz="6" w:space="0" w:color="auto"/>
            </w:tcBorders>
            <w:shd w:val="clear" w:color="auto" w:fill="FFFFFF"/>
          </w:tcPr>
          <w:p w14:paraId="7230D7C6" w14:textId="77777777" w:rsidR="00FD3C88" w:rsidRPr="0042465B" w:rsidRDefault="00FD3C88" w:rsidP="002650E9">
            <w:pPr>
              <w:pStyle w:val="a7"/>
              <w:ind w:left="0" w:firstLine="0"/>
            </w:pPr>
            <w:r w:rsidRPr="0042465B">
              <w:t>Наименование подразделений пожарной охраны</w:t>
            </w:r>
          </w:p>
        </w:tc>
        <w:tc>
          <w:tcPr>
            <w:tcW w:w="2010" w:type="pct"/>
            <w:tcBorders>
              <w:top w:val="single" w:sz="6" w:space="0" w:color="auto"/>
              <w:left w:val="single" w:sz="6" w:space="0" w:color="auto"/>
              <w:bottom w:val="single" w:sz="6" w:space="0" w:color="auto"/>
              <w:right w:val="single" w:sz="6" w:space="0" w:color="auto"/>
            </w:tcBorders>
            <w:shd w:val="clear" w:color="auto" w:fill="FFFFFF"/>
          </w:tcPr>
          <w:p w14:paraId="56D2C03D" w14:textId="77777777" w:rsidR="00FD3C88" w:rsidRPr="0042465B" w:rsidRDefault="00FD3C88" w:rsidP="002650E9">
            <w:pPr>
              <w:pStyle w:val="a7"/>
              <w:ind w:left="0" w:firstLine="0"/>
            </w:pPr>
            <w:r w:rsidRPr="0042465B">
              <w:t>Место дислокации</w:t>
            </w:r>
          </w:p>
        </w:tc>
      </w:tr>
      <w:tr w:rsidR="00FD3C88" w:rsidRPr="0042465B" w14:paraId="0867EFAC" w14:textId="77777777" w:rsidTr="002650E9">
        <w:trPr>
          <w:trHeight w:val="20"/>
        </w:trPr>
        <w:tc>
          <w:tcPr>
            <w:tcW w:w="508" w:type="pct"/>
            <w:tcBorders>
              <w:top w:val="single" w:sz="6" w:space="0" w:color="auto"/>
              <w:left w:val="single" w:sz="6" w:space="0" w:color="auto"/>
              <w:bottom w:val="single" w:sz="6" w:space="0" w:color="auto"/>
              <w:right w:val="single" w:sz="6" w:space="0" w:color="auto"/>
            </w:tcBorders>
            <w:shd w:val="clear" w:color="auto" w:fill="FFFFFF"/>
          </w:tcPr>
          <w:p w14:paraId="3969D280" w14:textId="77777777" w:rsidR="00FD3C88" w:rsidRPr="0042465B" w:rsidRDefault="00FD3C88" w:rsidP="002650E9">
            <w:pPr>
              <w:pStyle w:val="a7"/>
              <w:ind w:left="0" w:firstLine="0"/>
            </w:pPr>
            <w:r w:rsidRPr="0042465B">
              <w:t>1</w:t>
            </w:r>
          </w:p>
        </w:tc>
        <w:tc>
          <w:tcPr>
            <w:tcW w:w="2482" w:type="pct"/>
            <w:tcBorders>
              <w:top w:val="single" w:sz="6" w:space="0" w:color="auto"/>
              <w:left w:val="single" w:sz="6" w:space="0" w:color="auto"/>
              <w:bottom w:val="single" w:sz="6" w:space="0" w:color="auto"/>
              <w:right w:val="single" w:sz="6" w:space="0" w:color="auto"/>
            </w:tcBorders>
            <w:shd w:val="clear" w:color="auto" w:fill="FFFFFF"/>
          </w:tcPr>
          <w:p w14:paraId="2BBD46A7" w14:textId="77777777" w:rsidR="00FD3C88" w:rsidRPr="0042465B" w:rsidRDefault="00FD3C88" w:rsidP="002650E9">
            <w:pPr>
              <w:pStyle w:val="a7"/>
              <w:ind w:left="0" w:firstLine="0"/>
            </w:pPr>
            <w:r w:rsidRPr="0042465B">
              <w:t>94 пожарная часть федерального государственного казённого учреждения «15 отряд федеральной противопожарной службы по Ленинградской области»</w:t>
            </w:r>
          </w:p>
        </w:tc>
        <w:tc>
          <w:tcPr>
            <w:tcW w:w="2010" w:type="pct"/>
            <w:tcBorders>
              <w:top w:val="single" w:sz="6" w:space="0" w:color="auto"/>
              <w:left w:val="single" w:sz="6" w:space="0" w:color="auto"/>
              <w:bottom w:val="single" w:sz="6" w:space="0" w:color="auto"/>
              <w:right w:val="single" w:sz="6" w:space="0" w:color="auto"/>
            </w:tcBorders>
            <w:shd w:val="clear" w:color="auto" w:fill="FFFFFF"/>
          </w:tcPr>
          <w:p w14:paraId="174C3974" w14:textId="77777777" w:rsidR="00FD3C88" w:rsidRPr="0042465B" w:rsidRDefault="00FD3C88" w:rsidP="002650E9">
            <w:pPr>
              <w:pStyle w:val="a7"/>
              <w:ind w:left="0" w:firstLine="0"/>
            </w:pPr>
            <w:proofErr w:type="spellStart"/>
            <w:r w:rsidRPr="0042465B">
              <w:t>п.Токсово</w:t>
            </w:r>
            <w:proofErr w:type="spellEnd"/>
            <w:r w:rsidRPr="0042465B">
              <w:t xml:space="preserve">, </w:t>
            </w:r>
            <w:proofErr w:type="spellStart"/>
            <w:r w:rsidRPr="0042465B">
              <w:t>ул.Советов</w:t>
            </w:r>
            <w:proofErr w:type="spellEnd"/>
            <w:r w:rsidRPr="0042465B">
              <w:t>, д.15А</w:t>
            </w:r>
          </w:p>
          <w:p w14:paraId="6244E73D" w14:textId="77777777" w:rsidR="00FD3C88" w:rsidRPr="0042465B" w:rsidRDefault="00FD3C88" w:rsidP="002650E9">
            <w:pPr>
              <w:pStyle w:val="a7"/>
              <w:ind w:left="0" w:firstLine="0"/>
            </w:pPr>
            <w:r w:rsidRPr="0042465B">
              <w:t>~ в 10 км по дорогам общего пользования от проектируемой территории.</w:t>
            </w:r>
          </w:p>
        </w:tc>
      </w:tr>
    </w:tbl>
    <w:p w14:paraId="16624B2A" w14:textId="77777777" w:rsidR="00FD3C88" w:rsidRPr="0042465B" w:rsidRDefault="00FD3C88" w:rsidP="00FD3C88">
      <w:pPr>
        <w:pStyle w:val="a7"/>
        <w:ind w:left="0"/>
      </w:pPr>
    </w:p>
    <w:p w14:paraId="53EA4E24" w14:textId="77777777" w:rsidR="00FD3C88" w:rsidRPr="0042465B" w:rsidRDefault="00FD3C88" w:rsidP="00FD3C88">
      <w:pPr>
        <w:pStyle w:val="a7"/>
        <w:ind w:left="0"/>
        <w:rPr>
          <w:b/>
          <w:u w:val="single"/>
        </w:rPr>
      </w:pPr>
      <w:r w:rsidRPr="0042465B">
        <w:rPr>
          <w:b/>
          <w:u w:val="single"/>
        </w:rPr>
        <w:t>Проектные предложения</w:t>
      </w:r>
    </w:p>
    <w:p w14:paraId="5EC4AAA5" w14:textId="77777777" w:rsidR="00FD3C88" w:rsidRPr="0042465B" w:rsidRDefault="00FD3C88" w:rsidP="00FD3C88">
      <w:pPr>
        <w:pStyle w:val="a7"/>
        <w:ind w:left="0"/>
      </w:pPr>
      <w:r w:rsidRPr="0042465B">
        <w:t>В целях гарантированного обеспечения первичных мер пожарной безопасности в границах проектируемой территории продолжить наращивание группировки сил пожарной охраны путем увеличения численности муниципальной охраны до установленных нормативами.</w:t>
      </w:r>
    </w:p>
    <w:p w14:paraId="39D3678A" w14:textId="77777777" w:rsidR="00FD3C88" w:rsidRPr="0042465B" w:rsidRDefault="00FD3C88" w:rsidP="00FD3C88">
      <w:pPr>
        <w:pStyle w:val="a7"/>
        <w:ind w:left="0"/>
      </w:pPr>
      <w:r w:rsidRPr="0042465B">
        <w:t>Структуру, штаты и техническую оснащенность муниципальных подразделений пожарной охраны определить органами местного самоуправления.</w:t>
      </w:r>
    </w:p>
    <w:p w14:paraId="7E37ECAD" w14:textId="77777777" w:rsidR="00FD3C88" w:rsidRPr="0042465B" w:rsidRDefault="00FD3C88" w:rsidP="00FD3C88">
      <w:pPr>
        <w:pStyle w:val="a7"/>
        <w:ind w:left="0"/>
      </w:pPr>
      <w:r w:rsidRPr="0042465B">
        <w:t>В создаваемых подразделениях организовать круглосуточное дежурство личного состава с использованием пожарной либо приспособленной для целей пожаротушения техники.</w:t>
      </w:r>
    </w:p>
    <w:p w14:paraId="427F96FE" w14:textId="77777777" w:rsidR="00FD3C88" w:rsidRPr="0042465B" w:rsidRDefault="00FD3C88" w:rsidP="00FD3C88">
      <w:pPr>
        <w:pStyle w:val="a7"/>
        <w:ind w:left="0"/>
      </w:pPr>
    </w:p>
    <w:p w14:paraId="33D068B7" w14:textId="5A3CCD83" w:rsidR="00FD3C88" w:rsidRPr="0042465B" w:rsidRDefault="00FD3C88" w:rsidP="00FD3C88">
      <w:pPr>
        <w:pStyle w:val="30"/>
      </w:pPr>
      <w:bookmarkStart w:id="402" w:name="_Toc466113547"/>
      <w:bookmarkStart w:id="403" w:name="_Toc497648865"/>
      <w:bookmarkStart w:id="404" w:name="_Toc103784489"/>
      <w:bookmarkStart w:id="405" w:name="_Toc195628075"/>
      <w:r w:rsidRPr="00FD3C88">
        <w:t>19</w:t>
      </w:r>
      <w:r w:rsidRPr="0042465B">
        <w:t>.2.7</w:t>
      </w:r>
      <w:r>
        <w:t>.</w:t>
      </w:r>
      <w:r w:rsidRPr="0042465B">
        <w:t xml:space="preserve"> Требования пожарной безопасности к содержанию территории поселения</w:t>
      </w:r>
      <w:bookmarkEnd w:id="402"/>
      <w:bookmarkEnd w:id="403"/>
      <w:bookmarkEnd w:id="404"/>
      <w:bookmarkEnd w:id="405"/>
    </w:p>
    <w:p w14:paraId="5D4DF12C" w14:textId="77777777" w:rsidR="00FD3C88" w:rsidRPr="0042465B" w:rsidRDefault="00FD3C88" w:rsidP="00FD3C88">
      <w:pPr>
        <w:pStyle w:val="a7"/>
        <w:ind w:left="0"/>
      </w:pPr>
      <w:r w:rsidRPr="0042465B">
        <w:t>Запрещается использовать противопожарные расстояния между зданиями, сооружениями и строениями для складирования материалов, оборудования и тары, для стоянки транспорта и строительства (установки) зданий и сооружений, для разведения костров и сжигания отходов и тары.</w:t>
      </w:r>
    </w:p>
    <w:p w14:paraId="122A03C6" w14:textId="77777777" w:rsidR="00FD3C88" w:rsidRPr="0042465B" w:rsidRDefault="00FD3C88" w:rsidP="00FD3C88">
      <w:pPr>
        <w:pStyle w:val="a7"/>
        <w:ind w:left="0"/>
      </w:pPr>
      <w:r w:rsidRPr="0042465B">
        <w:t>Руководители организаций обязаны обеспечить исправное содержание (в любое время года) дорог, проездов и подъездов к зданиям, сооружениям и строениям, открытым складам, наружным пожарным лестницам и пожарным гидрантам.</w:t>
      </w:r>
    </w:p>
    <w:p w14:paraId="70DF6DC9" w14:textId="77777777" w:rsidR="00FD3C88" w:rsidRPr="0042465B" w:rsidRDefault="00FD3C88" w:rsidP="00FD3C88">
      <w:pPr>
        <w:pStyle w:val="a7"/>
        <w:ind w:left="0"/>
      </w:pPr>
      <w:r w:rsidRPr="0042465B">
        <w:t>Запрещается использовать для стоянки автомобилей (частных автомобилей и автомобилей организаций) разворотные и специальные площадки, предназначенные для установки пожарно-спасательной техники.</w:t>
      </w:r>
    </w:p>
    <w:p w14:paraId="4683B453" w14:textId="77777777" w:rsidR="00FD3C88" w:rsidRPr="0042465B" w:rsidRDefault="00FD3C88" w:rsidP="00FD3C88">
      <w:pPr>
        <w:pStyle w:val="a7"/>
        <w:ind w:left="0"/>
      </w:pPr>
      <w:r w:rsidRPr="0042465B">
        <w:t>При проведении ремонтных работ дорог или проездов, связанных с их закрытием, руководитель организации, осуществляющей ремонт (строительство), обязан предоставить  в подразделение пожарной охраны соответствующую информацию о сроках проведения этих работ и обеспечить установку знаков, обозначающих направление объезда, или устроить переезды через ремонтируемые участки дорог и проездов.</w:t>
      </w:r>
    </w:p>
    <w:p w14:paraId="45A9BB2E" w14:textId="77777777" w:rsidR="00FD3C88" w:rsidRPr="0042465B" w:rsidRDefault="00FD3C88" w:rsidP="00FD3C88">
      <w:pPr>
        <w:pStyle w:val="a7"/>
        <w:ind w:left="0"/>
      </w:pPr>
      <w:r w:rsidRPr="0042465B">
        <w:t>Руководители организаций обязаны обеспечить своевременную очистку объектов от горючих отходов, мусора, тары, опавших листьев и сухой травы.</w:t>
      </w:r>
    </w:p>
    <w:p w14:paraId="1B7EA430" w14:textId="77777777" w:rsidR="00FD3C88" w:rsidRPr="0042465B" w:rsidRDefault="00FD3C88" w:rsidP="00FD3C88">
      <w:pPr>
        <w:pStyle w:val="a7"/>
        <w:ind w:left="0"/>
      </w:pPr>
      <w:r w:rsidRPr="0042465B">
        <w:t>Не допускается сжигать отходы и тару в местах, находящихся на расстоянии менее 50 метров от объектов.</w:t>
      </w:r>
    </w:p>
    <w:p w14:paraId="646D7C0F" w14:textId="77777777" w:rsidR="00FD3C88" w:rsidRPr="0042465B" w:rsidRDefault="00FD3C88" w:rsidP="00FD3C88">
      <w:pPr>
        <w:pStyle w:val="a7"/>
        <w:ind w:left="0"/>
      </w:pPr>
      <w:r w:rsidRPr="0042465B">
        <w:t>На объектах защиты, граничащих с лесничествами (лесопарками), а также расположенных в районах с торфяными почвами, необходимо предусматривать создание защитных противопожарных минерализованных полос, удаление (сбор) в летний период сухой растительности или другие мероприятия, предупреждающие распространение огня при природных пожарах.</w:t>
      </w:r>
    </w:p>
    <w:p w14:paraId="573D353F" w14:textId="77777777" w:rsidR="00FD3C88" w:rsidRPr="0042465B" w:rsidRDefault="00FD3C88" w:rsidP="00FD3C88">
      <w:pPr>
        <w:pStyle w:val="a7"/>
        <w:ind w:left="0"/>
      </w:pPr>
      <w:r w:rsidRPr="0042465B">
        <w:lastRenderedPageBreak/>
        <w:t>Запрещается использовать территории противопожарных расстояний от объектов и сооружений различного назначения до лесничеств (лесопарков), мест разработки или открытого залегания торфа под строительство различных сооружений и подсобных строений, а также для складирования горючих материалов, мусора, отходов древесных, строительных и других горючих материалов.</w:t>
      </w:r>
    </w:p>
    <w:p w14:paraId="62309E02" w14:textId="77777777" w:rsidR="00FD3C88" w:rsidRPr="0042465B" w:rsidRDefault="00FD3C88" w:rsidP="00FD3C88">
      <w:pPr>
        <w:pStyle w:val="a7"/>
        <w:ind w:left="0"/>
      </w:pPr>
      <w:r w:rsidRPr="0042465B">
        <w:t>Органами местного самоуправления для целей пожаротушения создавать условия для забора в любое время года воды из источников наружного водоснабжения, расположенных в сельских населенных пунктах и на прилегающих к ним территориях в соответствии со статьей 19 Федерального закона "О пожарной безопасности".</w:t>
      </w:r>
    </w:p>
    <w:p w14:paraId="7E2A90AF" w14:textId="77777777" w:rsidR="00FD3C88" w:rsidRPr="0042465B" w:rsidRDefault="00FD3C88" w:rsidP="00FD3C88">
      <w:pPr>
        <w:pStyle w:val="a7"/>
        <w:ind w:left="0"/>
      </w:pPr>
    </w:p>
    <w:p w14:paraId="41FD813C" w14:textId="77701B12" w:rsidR="00FD3C88" w:rsidRPr="0042465B" w:rsidRDefault="00FD3C88" w:rsidP="00FD3C88">
      <w:pPr>
        <w:pStyle w:val="30"/>
      </w:pPr>
      <w:bookmarkStart w:id="406" w:name="_Toc423967782"/>
      <w:bookmarkStart w:id="407" w:name="_Toc466113548"/>
      <w:bookmarkStart w:id="408" w:name="_Toc497648866"/>
      <w:bookmarkStart w:id="409" w:name="_Toc103784490"/>
      <w:bookmarkStart w:id="410" w:name="_Toc195628076"/>
      <w:r w:rsidRPr="00FD3C88">
        <w:t>19</w:t>
      </w:r>
      <w:r w:rsidRPr="0042465B">
        <w:t>.2.8</w:t>
      </w:r>
      <w:r>
        <w:t>.</w:t>
      </w:r>
      <w:r w:rsidRPr="0042465B">
        <w:t xml:space="preserve"> Требования пожарной безопасности в лесах</w:t>
      </w:r>
      <w:bookmarkEnd w:id="406"/>
      <w:bookmarkEnd w:id="407"/>
      <w:bookmarkEnd w:id="408"/>
      <w:bookmarkEnd w:id="409"/>
      <w:bookmarkEnd w:id="410"/>
    </w:p>
    <w:p w14:paraId="3553B7C9" w14:textId="77777777" w:rsidR="00FD3C88" w:rsidRPr="0042465B" w:rsidRDefault="00FD3C88" w:rsidP="00FD3C88">
      <w:pPr>
        <w:pStyle w:val="a7"/>
        <w:ind w:left="0"/>
      </w:pPr>
      <w:r w:rsidRPr="0042465B">
        <w:t xml:space="preserve">На арендуемой территории, учитывая класс природной пожарной опасности и состояние лесной среды,  проектируется комплекс организационных и технических мероприятий, способствующих снижению риска пожаров, как в  насаждениях, так и на объектах благоустройства: предупредительные мероприятия, система оповещения, наземное патрулирование и т.д. Отбор воды на пожарные нужды будет производиться из проектируемого пожарного водоема. С целью проведения противопожарной профилактики проектируется установка аншлагов и информационных щитов. Также предусмотрено оборудование пункта сосредоточения противопожарного инвентаря в оздоровительном комплексе. </w:t>
      </w:r>
    </w:p>
    <w:p w14:paraId="67BE5D74" w14:textId="77777777" w:rsidR="00FD3C88" w:rsidRPr="0042465B" w:rsidRDefault="00FD3C88" w:rsidP="00FD3C88">
      <w:pPr>
        <w:pStyle w:val="a7"/>
        <w:ind w:left="0"/>
      </w:pPr>
      <w:r w:rsidRPr="0042465B">
        <w:t>Сезонная установка противопожарных аншлагов и информационных щитов производится силами арендатора, вручную, в весеннее время, аншлаги вкапывают в местах, особо опасных в пожарном отношении, а также при въезде на участок. Осенью их убирают на хранение, при необходимости производят их ремонт и замену. На информационном щите вписывают краткие сведения об арендаторе лесного участка, телефон для связи с руководством базы отдыха и региональной диспетчерской службой тушения лесных пожаров на землях лесного фонда Ленинградской области.</w:t>
      </w:r>
    </w:p>
    <w:p w14:paraId="0D141744" w14:textId="77777777" w:rsidR="00FD3C88" w:rsidRPr="0042465B" w:rsidRDefault="00FD3C88" w:rsidP="00FD3C88">
      <w:pPr>
        <w:pStyle w:val="a7"/>
        <w:ind w:left="0"/>
      </w:pPr>
      <w:r w:rsidRPr="0042465B">
        <w:t>На предоставленном в аренду лесном участке арендатор обязан:</w:t>
      </w:r>
    </w:p>
    <w:p w14:paraId="56CD434D" w14:textId="77777777" w:rsidR="00FD3C88" w:rsidRPr="0042465B" w:rsidRDefault="00FD3C88" w:rsidP="00FD3C88">
      <w:pPr>
        <w:pStyle w:val="a7"/>
        <w:ind w:left="0"/>
      </w:pPr>
      <w:r w:rsidRPr="0042465B">
        <w:t>- обеспечивать на участке соблюдение Правил пожарной безопасности в лесах (от 30.06.2007 № 417);</w:t>
      </w:r>
    </w:p>
    <w:p w14:paraId="1B9BB246" w14:textId="77777777" w:rsidR="00FD3C88" w:rsidRPr="0042465B" w:rsidRDefault="00FD3C88" w:rsidP="00FD3C88">
      <w:pPr>
        <w:pStyle w:val="a7"/>
        <w:ind w:left="0"/>
      </w:pPr>
      <w:r w:rsidRPr="0042465B">
        <w:t>- осуществлять противопожарное обустройство лесов на лесном участке;</w:t>
      </w:r>
    </w:p>
    <w:p w14:paraId="3F12DDFA" w14:textId="77777777" w:rsidR="00FD3C88" w:rsidRPr="0042465B" w:rsidRDefault="00FD3C88" w:rsidP="00FD3C88">
      <w:pPr>
        <w:pStyle w:val="a7"/>
        <w:ind w:left="0"/>
      </w:pPr>
      <w:r w:rsidRPr="0042465B">
        <w:t>- обеспечивать создание систем и средств предупреждения лесных пожаров (пожарная техника, оборудование, снаряжение и другие), содержание этих систем и средств, а также формирование запасов горюче-смазочных материалов на период высокой пожарной опасности;</w:t>
      </w:r>
    </w:p>
    <w:p w14:paraId="51DAA2A6" w14:textId="77777777" w:rsidR="00FD3C88" w:rsidRPr="0042465B" w:rsidRDefault="00FD3C88" w:rsidP="00FD3C88">
      <w:pPr>
        <w:pStyle w:val="a7"/>
        <w:ind w:left="0"/>
      </w:pPr>
      <w:r w:rsidRPr="0042465B">
        <w:t>- осуществлять осмотр лесного участка;</w:t>
      </w:r>
    </w:p>
    <w:p w14:paraId="4B9EAA8C" w14:textId="77777777" w:rsidR="00FD3C88" w:rsidRPr="0042465B" w:rsidRDefault="00FD3C88" w:rsidP="00FD3C88">
      <w:pPr>
        <w:pStyle w:val="a7"/>
        <w:ind w:left="0"/>
      </w:pPr>
      <w:r w:rsidRPr="0042465B">
        <w:t>- перед началом пожароопасного сезона провести инструктаж своих работников о со-блюдении требований пожарной безопасности в лесах, а также о способах тушения лесных пожаров;</w:t>
      </w:r>
    </w:p>
    <w:p w14:paraId="21019A72" w14:textId="22CB7B3A" w:rsidR="00FD3C88" w:rsidRPr="0042465B" w:rsidRDefault="00FD3C88" w:rsidP="00FD3C88">
      <w:pPr>
        <w:pStyle w:val="a7"/>
        <w:ind w:left="0"/>
      </w:pPr>
      <w:r w:rsidRPr="0042465B">
        <w:t xml:space="preserve">- немедленно оповещать о пожарах, возникших на территории аренды Всеволожское лесничество (телефон 8(813-70) 43-865); региональный пункт диспетчерского управления тушения лесных пожаров на землях лесного фонда </w:t>
      </w:r>
      <w:r w:rsidRPr="0042465B">
        <w:lastRenderedPageBreak/>
        <w:t>Ленинградской области (РПДУ) (телефон 908-91-11). Единый федеральный телефон прямой линии лесной охраны  8-800-100-94-00.</w:t>
      </w:r>
    </w:p>
    <w:p w14:paraId="558EDC3B" w14:textId="77777777" w:rsidR="00FD3C88" w:rsidRPr="0042465B" w:rsidRDefault="00FD3C88" w:rsidP="00FD3C88">
      <w:pPr>
        <w:pStyle w:val="a7"/>
        <w:ind w:left="0"/>
      </w:pPr>
    </w:p>
    <w:p w14:paraId="64A3B4F3" w14:textId="77777777" w:rsidR="00FD3C88" w:rsidRPr="0042465B" w:rsidRDefault="00FD3C88" w:rsidP="00FD3C88">
      <w:pPr>
        <w:pStyle w:val="a7"/>
        <w:ind w:left="0"/>
        <w:rPr>
          <w:u w:val="single"/>
        </w:rPr>
      </w:pPr>
      <w:r w:rsidRPr="0042465B">
        <w:rPr>
          <w:u w:val="single"/>
        </w:rPr>
        <w:t>Требования пожарной безопасности</w:t>
      </w:r>
    </w:p>
    <w:p w14:paraId="7761AF3B" w14:textId="77777777" w:rsidR="00FD3C88" w:rsidRPr="0042465B" w:rsidRDefault="00FD3C88" w:rsidP="00FD3C88">
      <w:pPr>
        <w:pStyle w:val="a7"/>
        <w:ind w:left="0"/>
      </w:pPr>
      <w:r w:rsidRPr="0042465B">
        <w:t>1. В целях пожарной безопасности в лесах осуществляются следующие мероприятия:</w:t>
      </w:r>
    </w:p>
    <w:p w14:paraId="798C6C48" w14:textId="77777777" w:rsidR="00FD3C88" w:rsidRPr="0042465B" w:rsidRDefault="00FD3C88" w:rsidP="00FD3C88">
      <w:pPr>
        <w:pStyle w:val="a7"/>
        <w:ind w:left="0"/>
      </w:pPr>
      <w:r w:rsidRPr="0042465B">
        <w:t>а) противопожарное обустройство лесов;</w:t>
      </w:r>
    </w:p>
    <w:p w14:paraId="1B22FE1E" w14:textId="77777777" w:rsidR="00FD3C88" w:rsidRPr="0042465B" w:rsidRDefault="00FD3C88" w:rsidP="00FD3C88">
      <w:pPr>
        <w:pStyle w:val="a7"/>
        <w:ind w:left="0"/>
      </w:pPr>
      <w:r w:rsidRPr="0042465B">
        <w:t>б) создание систем, средств предупреждения и тушения лесных пожаров, содержание этих систем, средств, а также формирование запасов горюче-смазочных материалов на период высокой пожарной опасности;</w:t>
      </w:r>
    </w:p>
    <w:p w14:paraId="287B9765" w14:textId="77777777" w:rsidR="00FD3C88" w:rsidRPr="0042465B" w:rsidRDefault="00FD3C88" w:rsidP="00FD3C88">
      <w:pPr>
        <w:pStyle w:val="a7"/>
        <w:ind w:left="0"/>
      </w:pPr>
      <w:r w:rsidRPr="0042465B">
        <w:t>в) мониторинг пожарной опасности в лесах;</w:t>
      </w:r>
    </w:p>
    <w:p w14:paraId="286BD702" w14:textId="77777777" w:rsidR="00FD3C88" w:rsidRPr="0042465B" w:rsidRDefault="00FD3C88" w:rsidP="00FD3C88">
      <w:pPr>
        <w:pStyle w:val="a7"/>
        <w:ind w:left="0"/>
      </w:pPr>
      <w:r w:rsidRPr="0042465B">
        <w:t>г) разработка планов тушения лесных пожаров;</w:t>
      </w:r>
    </w:p>
    <w:p w14:paraId="4C242EFC" w14:textId="77777777" w:rsidR="00FD3C88" w:rsidRPr="0042465B" w:rsidRDefault="00FD3C88" w:rsidP="00FD3C88">
      <w:pPr>
        <w:pStyle w:val="a7"/>
        <w:ind w:left="0"/>
      </w:pPr>
      <w:r w:rsidRPr="0042465B">
        <w:t>д) тушение лесных пожаров;</w:t>
      </w:r>
    </w:p>
    <w:p w14:paraId="232B496C" w14:textId="77777777" w:rsidR="00FD3C88" w:rsidRPr="0042465B" w:rsidRDefault="00FD3C88" w:rsidP="00FD3C88">
      <w:pPr>
        <w:pStyle w:val="a7"/>
        <w:ind w:left="0"/>
      </w:pPr>
      <w:r w:rsidRPr="0042465B">
        <w:t>е) иные меры пожарной безопасности в лесах.</w:t>
      </w:r>
    </w:p>
    <w:p w14:paraId="4EAC7FD6" w14:textId="77777777" w:rsidR="00FD3C88" w:rsidRPr="0042465B" w:rsidRDefault="00FD3C88" w:rsidP="00FD3C88">
      <w:pPr>
        <w:pStyle w:val="a7"/>
        <w:ind w:left="0"/>
      </w:pPr>
      <w:r w:rsidRPr="0042465B">
        <w:t>2. Противопожарное обустройство лесов включает:</w:t>
      </w:r>
    </w:p>
    <w:p w14:paraId="4AB11925" w14:textId="77777777" w:rsidR="00FD3C88" w:rsidRPr="0042465B" w:rsidRDefault="00FD3C88" w:rsidP="00FD3C88">
      <w:pPr>
        <w:pStyle w:val="a7"/>
        <w:ind w:left="0"/>
      </w:pPr>
      <w:r w:rsidRPr="0042465B">
        <w:t>разграничение территории лесов по способам обнаружения и тушения лесных пожаров на зоны наземной и авиационной охраны;</w:t>
      </w:r>
    </w:p>
    <w:p w14:paraId="071E8992" w14:textId="77777777" w:rsidR="00FD3C88" w:rsidRPr="0042465B" w:rsidRDefault="00FD3C88" w:rsidP="00FD3C88">
      <w:pPr>
        <w:pStyle w:val="a7"/>
        <w:ind w:left="0"/>
      </w:pPr>
      <w:r w:rsidRPr="0042465B">
        <w:t>распределение лесов по классам их природной пожарной опасности;</w:t>
      </w:r>
    </w:p>
    <w:p w14:paraId="39905372" w14:textId="77777777" w:rsidR="00FD3C88" w:rsidRPr="0042465B" w:rsidRDefault="00FD3C88" w:rsidP="00FD3C88">
      <w:pPr>
        <w:pStyle w:val="a7"/>
        <w:ind w:left="0"/>
      </w:pPr>
      <w:r w:rsidRPr="0042465B">
        <w:t>строительство, реконструкцию и содержание дорог противопожарного назначения;</w:t>
      </w:r>
    </w:p>
    <w:p w14:paraId="70DE1919" w14:textId="77777777" w:rsidR="00FD3C88" w:rsidRPr="0042465B" w:rsidRDefault="00FD3C88" w:rsidP="00FD3C88">
      <w:pPr>
        <w:pStyle w:val="a7"/>
        <w:ind w:left="0"/>
      </w:pPr>
      <w:r w:rsidRPr="0042465B">
        <w:t>устройство посадочных площадок для самолетов, вертолетов, используемых в целях проведения авиационных работ по охране и защите лесов;</w:t>
      </w:r>
    </w:p>
    <w:p w14:paraId="1375C860" w14:textId="77777777" w:rsidR="00FD3C88" w:rsidRPr="0042465B" w:rsidRDefault="00FD3C88" w:rsidP="00FD3C88">
      <w:pPr>
        <w:pStyle w:val="a7"/>
        <w:ind w:left="0"/>
      </w:pPr>
      <w:r w:rsidRPr="0042465B">
        <w:t>прокладку просек, противопожарных разрывов;</w:t>
      </w:r>
    </w:p>
    <w:p w14:paraId="2894BAC2" w14:textId="77777777" w:rsidR="00FD3C88" w:rsidRPr="0042465B" w:rsidRDefault="00FD3C88" w:rsidP="00FD3C88">
      <w:pPr>
        <w:pStyle w:val="a7"/>
        <w:ind w:left="0"/>
      </w:pPr>
      <w:r w:rsidRPr="0042465B">
        <w:t>устройство пожарных водоемов и подъездов к источникам воды;</w:t>
      </w:r>
    </w:p>
    <w:p w14:paraId="6CCD5A93" w14:textId="77777777" w:rsidR="00FD3C88" w:rsidRPr="0042465B" w:rsidRDefault="00FD3C88" w:rsidP="00FD3C88">
      <w:pPr>
        <w:pStyle w:val="a7"/>
        <w:ind w:left="0"/>
      </w:pPr>
      <w:r w:rsidRPr="0042465B">
        <w:t>другие меры.</w:t>
      </w:r>
    </w:p>
    <w:p w14:paraId="1D1898CA" w14:textId="77777777" w:rsidR="00FD3C88" w:rsidRPr="0042465B" w:rsidRDefault="00FD3C88" w:rsidP="00FD3C88">
      <w:pPr>
        <w:pStyle w:val="a7"/>
        <w:ind w:left="0"/>
      </w:pPr>
      <w:r w:rsidRPr="0042465B">
        <w:t>3. Меры по созданию и содержанию систем и средств предупреждения и тушения лесных пожаров заключаются в:</w:t>
      </w:r>
    </w:p>
    <w:p w14:paraId="53AA39B3" w14:textId="77777777" w:rsidR="00FD3C88" w:rsidRPr="0042465B" w:rsidRDefault="00FD3C88" w:rsidP="00FD3C88">
      <w:pPr>
        <w:pStyle w:val="a7"/>
        <w:ind w:left="0"/>
      </w:pPr>
      <w:r w:rsidRPr="0042465B">
        <w:t>устройстве противопожарных минерализованных полос, мест отдыха и курения в лесу, стоянок автотранспорта, мест для разведения костров и тому подобных элементов благоустройства территории лесов;</w:t>
      </w:r>
    </w:p>
    <w:p w14:paraId="44746A55" w14:textId="77777777" w:rsidR="00FD3C88" w:rsidRPr="0042465B" w:rsidRDefault="00FD3C88" w:rsidP="00FD3C88">
      <w:pPr>
        <w:pStyle w:val="a7"/>
        <w:ind w:left="0"/>
      </w:pPr>
      <w:r w:rsidRPr="0042465B">
        <w:t>приобретении и поддержании в исправном состоянии пожарной техники, оборудования, снаряжения и инвентаря;</w:t>
      </w:r>
    </w:p>
    <w:p w14:paraId="412024B5" w14:textId="77777777" w:rsidR="00FD3C88" w:rsidRPr="0042465B" w:rsidRDefault="00FD3C88" w:rsidP="00FD3C88">
      <w:pPr>
        <w:pStyle w:val="a7"/>
        <w:ind w:left="0"/>
      </w:pPr>
      <w:r w:rsidRPr="0042465B">
        <w:t>организации системы связи и оповещения;</w:t>
      </w:r>
    </w:p>
    <w:p w14:paraId="092D07D4" w14:textId="77777777" w:rsidR="00FD3C88" w:rsidRPr="0042465B" w:rsidRDefault="00FD3C88" w:rsidP="00FD3C88">
      <w:pPr>
        <w:pStyle w:val="a7"/>
        <w:ind w:left="0"/>
      </w:pPr>
      <w:r w:rsidRPr="0042465B">
        <w:t>строительстве и содержании пожарных наблюдательных пунктов (вышек, мачт, павильонов и других), пунктов сосредоточения противопожарного инвентаря, пожарных химических станций;</w:t>
      </w:r>
    </w:p>
    <w:p w14:paraId="1F91FBDA" w14:textId="77777777" w:rsidR="00FD3C88" w:rsidRPr="0042465B" w:rsidRDefault="00FD3C88" w:rsidP="00FD3C88">
      <w:pPr>
        <w:pStyle w:val="a7"/>
        <w:ind w:left="0"/>
      </w:pPr>
      <w:r w:rsidRPr="0042465B">
        <w:t>снижении природной пожарной опасности лесов путем регулирования породного состава лесных насаждений, своевременного проведения санитарных рубок, очистки лесов от захламленности и очистки лесосек от порубочных остатков;</w:t>
      </w:r>
    </w:p>
    <w:p w14:paraId="3E7797A3" w14:textId="77777777" w:rsidR="00FD3C88" w:rsidRPr="0042465B" w:rsidRDefault="00FD3C88" w:rsidP="00FD3C88">
      <w:pPr>
        <w:pStyle w:val="a7"/>
        <w:ind w:left="0"/>
      </w:pPr>
      <w:r w:rsidRPr="0042465B">
        <w:t>проведении профилактического контролируемого противопожарного выжигания горючих материалов;</w:t>
      </w:r>
    </w:p>
    <w:p w14:paraId="0D011FF6" w14:textId="77777777" w:rsidR="00FD3C88" w:rsidRPr="0042465B" w:rsidRDefault="00FD3C88" w:rsidP="00FD3C88">
      <w:pPr>
        <w:pStyle w:val="a7"/>
        <w:ind w:left="0"/>
      </w:pPr>
      <w:r w:rsidRPr="0042465B">
        <w:t>создании резерва горюче-смазочных материалов на период высокой пожарной опасности в лесах;</w:t>
      </w:r>
    </w:p>
    <w:p w14:paraId="7F33C860" w14:textId="77777777" w:rsidR="00FD3C88" w:rsidRPr="0042465B" w:rsidRDefault="00FD3C88" w:rsidP="00FD3C88">
      <w:pPr>
        <w:pStyle w:val="a7"/>
        <w:ind w:left="0"/>
      </w:pPr>
      <w:r w:rsidRPr="0042465B">
        <w:t>выполнении других мероприятий.</w:t>
      </w:r>
    </w:p>
    <w:p w14:paraId="009B0AEF" w14:textId="77777777" w:rsidR="00FD3C88" w:rsidRPr="0042465B" w:rsidRDefault="00FD3C88" w:rsidP="00FD3C88">
      <w:pPr>
        <w:pStyle w:val="a7"/>
        <w:ind w:left="0"/>
      </w:pPr>
      <w:r w:rsidRPr="0042465B">
        <w:t>4. Мониторинг пожарной опасности в лесах включает:</w:t>
      </w:r>
    </w:p>
    <w:p w14:paraId="56FF1045" w14:textId="77777777" w:rsidR="00FD3C88" w:rsidRPr="0042465B" w:rsidRDefault="00FD3C88" w:rsidP="00FD3C88">
      <w:pPr>
        <w:pStyle w:val="a7"/>
        <w:ind w:left="0"/>
      </w:pPr>
      <w:r w:rsidRPr="0042465B">
        <w:lastRenderedPageBreak/>
        <w:t>наблюдение и контроль за пожарной опасностью в лесах;</w:t>
      </w:r>
    </w:p>
    <w:p w14:paraId="12200FAC" w14:textId="77777777" w:rsidR="00FD3C88" w:rsidRPr="0042465B" w:rsidRDefault="00FD3C88" w:rsidP="00FD3C88">
      <w:pPr>
        <w:pStyle w:val="a7"/>
        <w:ind w:left="0"/>
      </w:pPr>
      <w:r w:rsidRPr="0042465B">
        <w:t>организацию системы обнаружения лесных пожаров и наблюдения за их динамикой с использованием наземных, авиационных или космических средств в зависимости от зоны охраны и целевого назначения лесов;</w:t>
      </w:r>
    </w:p>
    <w:p w14:paraId="7305E7F0" w14:textId="77777777" w:rsidR="00FD3C88" w:rsidRPr="0042465B" w:rsidRDefault="00FD3C88" w:rsidP="00FD3C88">
      <w:pPr>
        <w:pStyle w:val="a7"/>
        <w:ind w:left="0"/>
      </w:pPr>
      <w:r w:rsidRPr="0042465B">
        <w:t>своевременное оповещение населения и противопожарных служб о пожарной опасности в лесах и лесных пожарах;</w:t>
      </w:r>
    </w:p>
    <w:p w14:paraId="449FD3B4" w14:textId="77777777" w:rsidR="00FD3C88" w:rsidRPr="0042465B" w:rsidRDefault="00FD3C88" w:rsidP="00FD3C88">
      <w:pPr>
        <w:pStyle w:val="a7"/>
        <w:ind w:left="0"/>
      </w:pPr>
      <w:r w:rsidRPr="0042465B">
        <w:t>иное.</w:t>
      </w:r>
    </w:p>
    <w:p w14:paraId="4289816C" w14:textId="77777777" w:rsidR="00FD3C88" w:rsidRPr="0042465B" w:rsidRDefault="00FD3C88" w:rsidP="00FD3C88">
      <w:pPr>
        <w:pStyle w:val="a7"/>
        <w:ind w:left="0"/>
      </w:pPr>
      <w:r w:rsidRPr="0042465B">
        <w:t>5. Разработка планов тушения лесных пожаров заключается в установлении:</w:t>
      </w:r>
    </w:p>
    <w:p w14:paraId="3036EEB1" w14:textId="77777777" w:rsidR="00FD3C88" w:rsidRPr="0042465B" w:rsidRDefault="00FD3C88" w:rsidP="00FD3C88">
      <w:pPr>
        <w:pStyle w:val="a7"/>
        <w:ind w:left="0"/>
      </w:pPr>
      <w:r w:rsidRPr="0042465B">
        <w:t>мер по подготовке противопожарных систем и средств к пожароопасному сезону;</w:t>
      </w:r>
    </w:p>
    <w:p w14:paraId="466FC9B4" w14:textId="77777777" w:rsidR="00FD3C88" w:rsidRPr="0042465B" w:rsidRDefault="00FD3C88" w:rsidP="00FD3C88">
      <w:pPr>
        <w:pStyle w:val="a7"/>
        <w:ind w:left="0"/>
      </w:pPr>
      <w:r w:rsidRPr="0042465B">
        <w:t>мероприятий по предупреждению лесных пожаров и противопожарному обустройству лесов;</w:t>
      </w:r>
    </w:p>
    <w:p w14:paraId="4999CA38" w14:textId="77777777" w:rsidR="00FD3C88" w:rsidRPr="0042465B" w:rsidRDefault="00FD3C88" w:rsidP="00FD3C88">
      <w:pPr>
        <w:pStyle w:val="a7"/>
        <w:ind w:left="0"/>
      </w:pPr>
      <w:r w:rsidRPr="0042465B">
        <w:t>порядка привлечения населения, противопожарной техники и транспорта к тушению лесных пожаров, обеспечения противопожарных формирований средствами передвижения, питанием, медицинской помощью;</w:t>
      </w:r>
    </w:p>
    <w:p w14:paraId="2BEF994A" w14:textId="77777777" w:rsidR="00FD3C88" w:rsidRPr="0042465B" w:rsidRDefault="00FD3C88" w:rsidP="00FD3C88">
      <w:pPr>
        <w:pStyle w:val="a7"/>
        <w:ind w:left="0"/>
      </w:pPr>
      <w:r w:rsidRPr="0042465B">
        <w:t>состава лесопожарных формирований из числа лиц, привлекаемых на тушение лесных пожаров, и мер по обеспечению их готовности к немедленному выезду на тушение пожаров;</w:t>
      </w:r>
    </w:p>
    <w:p w14:paraId="21D888A5" w14:textId="77777777" w:rsidR="00FD3C88" w:rsidRPr="0042465B" w:rsidRDefault="00FD3C88" w:rsidP="00FD3C88">
      <w:pPr>
        <w:pStyle w:val="a7"/>
        <w:ind w:left="0"/>
      </w:pPr>
      <w:r w:rsidRPr="0042465B">
        <w:t>объема и мер по созданию необходимого на пожароопасный сезон резерва горюче-смазочных материалов;</w:t>
      </w:r>
    </w:p>
    <w:p w14:paraId="0AFEF6D7" w14:textId="77777777" w:rsidR="00FD3C88" w:rsidRPr="0042465B" w:rsidRDefault="00FD3C88" w:rsidP="00FD3C88">
      <w:pPr>
        <w:pStyle w:val="a7"/>
        <w:ind w:left="0"/>
      </w:pPr>
      <w:r w:rsidRPr="0042465B">
        <w:t>мероприятий по координации работ, связанных с тушением лесных пожаров.</w:t>
      </w:r>
    </w:p>
    <w:p w14:paraId="725041DC" w14:textId="77777777" w:rsidR="00FD3C88" w:rsidRPr="0042465B" w:rsidRDefault="00FD3C88" w:rsidP="00FD3C88">
      <w:pPr>
        <w:pStyle w:val="a7"/>
        <w:ind w:left="0"/>
      </w:pPr>
      <w:r w:rsidRPr="0042465B">
        <w:t>6. Тушение лесных пожаров включает:</w:t>
      </w:r>
    </w:p>
    <w:p w14:paraId="0BFB9820" w14:textId="77777777" w:rsidR="00FD3C88" w:rsidRPr="0042465B" w:rsidRDefault="00FD3C88" w:rsidP="00FD3C88">
      <w:pPr>
        <w:pStyle w:val="a7"/>
        <w:ind w:left="0"/>
      </w:pPr>
      <w:r w:rsidRPr="0042465B">
        <w:t>обследование (наземное или авиационное) очага лесного пожара с целью уточнения вида и интенсивности пожара, его границ, направления движения, выявления возможных опорных рубежей для локализации, источников воды, подъездов к ним и к очагу пожара, а также других особенностей, определяющих тактику тушения огня;</w:t>
      </w:r>
    </w:p>
    <w:p w14:paraId="4E07B933" w14:textId="77777777" w:rsidR="00FD3C88" w:rsidRPr="0042465B" w:rsidRDefault="00FD3C88" w:rsidP="00FD3C88">
      <w:pPr>
        <w:pStyle w:val="a7"/>
        <w:ind w:left="0"/>
      </w:pPr>
      <w:r w:rsidRPr="0042465B">
        <w:t>доставку людей и средств к месту тушения пожара и обратно;</w:t>
      </w:r>
    </w:p>
    <w:p w14:paraId="1958AE80" w14:textId="77777777" w:rsidR="00FD3C88" w:rsidRPr="0042465B" w:rsidRDefault="00FD3C88" w:rsidP="00FD3C88">
      <w:pPr>
        <w:pStyle w:val="a7"/>
        <w:ind w:left="0"/>
      </w:pPr>
      <w:r w:rsidRPr="0042465B">
        <w:t>обеспечение радио или телефонной связи между всеми группами участников тушения пожара;</w:t>
      </w:r>
    </w:p>
    <w:p w14:paraId="7A2B1739" w14:textId="77777777" w:rsidR="00FD3C88" w:rsidRPr="0042465B" w:rsidRDefault="00FD3C88" w:rsidP="00FD3C88">
      <w:pPr>
        <w:pStyle w:val="a7"/>
        <w:ind w:left="0"/>
      </w:pPr>
      <w:r w:rsidRPr="0042465B">
        <w:t>организацию питания, первой медицинской помощи и отдыха лиц, работающих на тушении пожара;</w:t>
      </w:r>
    </w:p>
    <w:p w14:paraId="6226E4C9" w14:textId="77777777" w:rsidR="00FD3C88" w:rsidRPr="0042465B" w:rsidRDefault="00FD3C88" w:rsidP="00FD3C88">
      <w:pPr>
        <w:pStyle w:val="a7"/>
        <w:ind w:left="0"/>
      </w:pPr>
      <w:r w:rsidRPr="0042465B">
        <w:t>локализацию очага пожара;</w:t>
      </w:r>
    </w:p>
    <w:p w14:paraId="0923CF43" w14:textId="77777777" w:rsidR="00FD3C88" w:rsidRPr="0042465B" w:rsidRDefault="00FD3C88" w:rsidP="00FD3C88">
      <w:pPr>
        <w:pStyle w:val="a7"/>
        <w:ind w:left="0"/>
      </w:pPr>
      <w:r w:rsidRPr="0042465B">
        <w:t>окарауливание локализованного очага пожара и ликвидацию пожара.</w:t>
      </w:r>
    </w:p>
    <w:p w14:paraId="3DD2E175" w14:textId="77777777" w:rsidR="00FD3C88" w:rsidRPr="0042465B" w:rsidRDefault="00FD3C88" w:rsidP="00FD3C88">
      <w:pPr>
        <w:pStyle w:val="a7"/>
        <w:ind w:left="0"/>
      </w:pPr>
      <w:r w:rsidRPr="0042465B">
        <w:t>7. К иным мерам пожарной безопасности в лесах относятся:</w:t>
      </w:r>
    </w:p>
    <w:p w14:paraId="5E200E1C" w14:textId="77777777" w:rsidR="00FD3C88" w:rsidRPr="0042465B" w:rsidRDefault="00FD3C88" w:rsidP="00FD3C88">
      <w:pPr>
        <w:pStyle w:val="a7"/>
        <w:ind w:left="0"/>
      </w:pPr>
      <w:r w:rsidRPr="0042465B">
        <w:t>организация противопожарной пропаганды;</w:t>
      </w:r>
    </w:p>
    <w:p w14:paraId="0ECA2264" w14:textId="77777777" w:rsidR="00FD3C88" w:rsidRPr="0042465B" w:rsidRDefault="00FD3C88" w:rsidP="00FD3C88">
      <w:pPr>
        <w:pStyle w:val="a7"/>
        <w:ind w:left="0"/>
      </w:pPr>
      <w:r w:rsidRPr="0042465B">
        <w:t>регулирование посещаемости лесов населением в зависимости от их класса природной пожарной опасности и пожарной опасности по условиям погоды с созданием системы контрольно-пропускных пунктов;</w:t>
      </w:r>
    </w:p>
    <w:p w14:paraId="7B95FE1D" w14:textId="77777777" w:rsidR="00FD3C88" w:rsidRPr="0042465B" w:rsidRDefault="00FD3C88" w:rsidP="00FD3C88">
      <w:pPr>
        <w:pStyle w:val="a7"/>
        <w:ind w:left="0"/>
      </w:pPr>
      <w:r w:rsidRPr="0042465B">
        <w:t>организация государственного контроля и надзора за соблюдением правил пожарной безопасности в лесах;</w:t>
      </w:r>
    </w:p>
    <w:p w14:paraId="444289AF" w14:textId="77777777" w:rsidR="00FD3C88" w:rsidRPr="0042465B" w:rsidRDefault="00FD3C88" w:rsidP="00FD3C88">
      <w:pPr>
        <w:pStyle w:val="a7"/>
        <w:ind w:left="0"/>
      </w:pPr>
      <w:r w:rsidRPr="0042465B">
        <w:t>организация пунктов приема донесений в зонах авиационной охраны лесов;</w:t>
      </w:r>
    </w:p>
    <w:p w14:paraId="47A8CED3" w14:textId="77777777" w:rsidR="00FD3C88" w:rsidRPr="0042465B" w:rsidRDefault="00FD3C88" w:rsidP="00FD3C88">
      <w:pPr>
        <w:pStyle w:val="a7"/>
        <w:ind w:left="0"/>
      </w:pPr>
      <w:r w:rsidRPr="0042465B">
        <w:t xml:space="preserve">организация наземного и авиационного патрулирования лесов в целях своевременного обнаружения лесных пожаров, включая установление маршрутов, кратности и времени патрулирования в зависимости от целевого назначения, </w:t>
      </w:r>
      <w:r w:rsidRPr="0042465B">
        <w:lastRenderedPageBreak/>
        <w:t>природной пожарной опасности лесов и пожарной опасности в лесу по условиям погоды;</w:t>
      </w:r>
    </w:p>
    <w:p w14:paraId="32133CBC" w14:textId="77777777" w:rsidR="00FD3C88" w:rsidRPr="0042465B" w:rsidRDefault="00FD3C88" w:rsidP="00FD3C88">
      <w:pPr>
        <w:pStyle w:val="a7"/>
        <w:ind w:left="0"/>
      </w:pPr>
      <w:r w:rsidRPr="0042465B">
        <w:t>создание пожарных формирований для тушения лесных пожаров;</w:t>
      </w:r>
    </w:p>
    <w:p w14:paraId="270DC819" w14:textId="77777777" w:rsidR="00FD3C88" w:rsidRPr="0042465B" w:rsidRDefault="00FD3C88" w:rsidP="00FD3C88">
      <w:pPr>
        <w:pStyle w:val="a7"/>
        <w:ind w:left="0"/>
      </w:pPr>
      <w:r w:rsidRPr="0042465B">
        <w:t>подготовка руководителей тушения лесных пожаров;</w:t>
      </w:r>
    </w:p>
    <w:p w14:paraId="56C22BB7" w14:textId="77777777" w:rsidR="00FD3C88" w:rsidRPr="0042465B" w:rsidRDefault="00FD3C88" w:rsidP="00FD3C88">
      <w:pPr>
        <w:pStyle w:val="a7"/>
        <w:ind w:left="0"/>
      </w:pPr>
      <w:r w:rsidRPr="0042465B">
        <w:t>обучение работников пожарных формирований тушению лесных пожаров, проведение тактических учений и тренировок;</w:t>
      </w:r>
    </w:p>
    <w:p w14:paraId="7213F401" w14:textId="77777777" w:rsidR="00FD3C88" w:rsidRPr="0042465B" w:rsidRDefault="00FD3C88" w:rsidP="00FD3C88">
      <w:pPr>
        <w:pStyle w:val="a7"/>
        <w:ind w:left="0"/>
      </w:pPr>
      <w:r w:rsidRPr="0042465B">
        <w:t>оборудование помещений для временного проживания лиц, участвующих в тушении лесных пожаров;</w:t>
      </w:r>
    </w:p>
    <w:p w14:paraId="0284B31E" w14:textId="77777777" w:rsidR="00FD3C88" w:rsidRPr="0042465B" w:rsidRDefault="00FD3C88" w:rsidP="00FD3C88">
      <w:pPr>
        <w:pStyle w:val="a7"/>
        <w:ind w:left="0"/>
      </w:pPr>
      <w:r w:rsidRPr="0042465B">
        <w:t>другие.</w:t>
      </w:r>
    </w:p>
    <w:p w14:paraId="37D836FA" w14:textId="77777777" w:rsidR="00FD3C88" w:rsidRPr="0042465B" w:rsidRDefault="00FD3C88" w:rsidP="00FD3C88">
      <w:pPr>
        <w:pStyle w:val="a7"/>
        <w:ind w:left="0"/>
      </w:pPr>
      <w:r w:rsidRPr="0042465B">
        <w:t>8. В защитных и эксплуатационных лесах осуществляются все перечисленные в пунктах 1 - 7 мероприятия по обеспечению пожарной безопасности в соответствии с лесным планом субъекта Российской Федерации, лесохозяйственным регламентом лесничества (лесопарка), проектом мероприятий по охране, защите, воспроизводству лесов, разработанным при лесоустройстве, и проектом освоения лесов на арендованных лесных участках.</w:t>
      </w:r>
    </w:p>
    <w:p w14:paraId="7CC1EDAF" w14:textId="77777777" w:rsidR="00FD3C88" w:rsidRPr="0042465B" w:rsidRDefault="00FD3C88" w:rsidP="00FD3C88">
      <w:pPr>
        <w:pStyle w:val="a7"/>
        <w:ind w:left="0"/>
      </w:pPr>
      <w:r w:rsidRPr="0042465B">
        <w:t>9. В резервных лесах весь комплекс мероприятий по обеспечению пожарной безопасности выполняется на лесных участках, примыкающих к населенным пунктам и объектам экономики. На остальной территории резервных лесов ведется мониторинг пожарной опасности в лесах в части обнаружения лесных пожаров и наблюдения за их динамикой с использованием преимущественно космических и авиационных средств.</w:t>
      </w:r>
    </w:p>
    <w:p w14:paraId="36C853C0" w14:textId="77777777" w:rsidR="00FD3C88" w:rsidRPr="0042465B" w:rsidRDefault="00FD3C88" w:rsidP="00FD3C88">
      <w:pPr>
        <w:pStyle w:val="a7"/>
        <w:ind w:left="0"/>
      </w:pPr>
      <w:r w:rsidRPr="0042465B">
        <w:t>10. При I классе пожарной опасности в лесах по условиям погоды:</w:t>
      </w:r>
    </w:p>
    <w:p w14:paraId="3E41CC49" w14:textId="77777777" w:rsidR="00FD3C88" w:rsidRPr="0042465B" w:rsidRDefault="00FD3C88" w:rsidP="00FD3C88">
      <w:pPr>
        <w:pStyle w:val="a7"/>
        <w:ind w:left="0"/>
      </w:pPr>
      <w:r w:rsidRPr="0042465B">
        <w:t>наземное патрулирование проводится в местах огнеопасных работ в целях контроля за соблюдением правил пожарной безопасности в лесах;</w:t>
      </w:r>
    </w:p>
    <w:p w14:paraId="7D46D6B2" w14:textId="77777777" w:rsidR="00FD3C88" w:rsidRPr="0042465B" w:rsidRDefault="00FD3C88" w:rsidP="00FD3C88">
      <w:pPr>
        <w:pStyle w:val="a7"/>
        <w:ind w:left="0"/>
      </w:pPr>
      <w:r w:rsidRPr="0042465B">
        <w:t>авиационное патрулирование и дежурство на пожарных наблюдательных пунктах не ведутся.</w:t>
      </w:r>
    </w:p>
    <w:p w14:paraId="21A76420" w14:textId="77777777" w:rsidR="00FD3C88" w:rsidRPr="0042465B" w:rsidRDefault="00FD3C88" w:rsidP="00FD3C88">
      <w:pPr>
        <w:pStyle w:val="a7"/>
        <w:ind w:left="0"/>
      </w:pPr>
      <w:r w:rsidRPr="0042465B">
        <w:t>11. При II классе пожарной опасности в лесах по условиям погоды:</w:t>
      </w:r>
    </w:p>
    <w:p w14:paraId="2DB8E409" w14:textId="77777777" w:rsidR="00FD3C88" w:rsidRPr="0042465B" w:rsidRDefault="00FD3C88" w:rsidP="00FD3C88">
      <w:pPr>
        <w:pStyle w:val="a7"/>
        <w:ind w:left="0"/>
      </w:pPr>
      <w:r w:rsidRPr="0042465B">
        <w:t>наземное патрулирование проводится на лесных участках, отнесенных к I и II классам природной пожарной опасности лесов, а также в местах массового отдыха людей в лесах;</w:t>
      </w:r>
    </w:p>
    <w:p w14:paraId="291100E4" w14:textId="77777777" w:rsidR="00FD3C88" w:rsidRPr="0042465B" w:rsidRDefault="00FD3C88" w:rsidP="00FD3C88">
      <w:pPr>
        <w:pStyle w:val="a7"/>
        <w:ind w:left="0"/>
      </w:pPr>
      <w:r w:rsidRPr="0042465B">
        <w:t>авиационное патрулирование проводится через 1 - 2 дня, а при наличии пожаров - ежедневно в порядке разовых полетов;</w:t>
      </w:r>
    </w:p>
    <w:p w14:paraId="0C5BF995" w14:textId="77777777" w:rsidR="00FD3C88" w:rsidRPr="0042465B" w:rsidRDefault="00FD3C88" w:rsidP="00FD3C88">
      <w:pPr>
        <w:pStyle w:val="a7"/>
        <w:ind w:left="0"/>
      </w:pPr>
      <w:r w:rsidRPr="0042465B">
        <w:t>дежурство на пожарных наблюдательных пунктах и на пунктах приема донесений о пожарах от экипажей патрульных самолетов и вертолетов осуществляется во время проведения наземного и авиационного патрулирования.</w:t>
      </w:r>
    </w:p>
    <w:p w14:paraId="3F8278EF" w14:textId="77777777" w:rsidR="00FD3C88" w:rsidRPr="0042465B" w:rsidRDefault="00FD3C88" w:rsidP="00FD3C88">
      <w:pPr>
        <w:pStyle w:val="a7"/>
        <w:ind w:left="0"/>
      </w:pPr>
      <w:r w:rsidRPr="0042465B">
        <w:t>12. При III классе пожарной опасности в лесах по условиям погоды:</w:t>
      </w:r>
    </w:p>
    <w:p w14:paraId="0B663E52" w14:textId="77777777" w:rsidR="00FD3C88" w:rsidRPr="0042465B" w:rsidRDefault="00FD3C88" w:rsidP="00FD3C88">
      <w:pPr>
        <w:pStyle w:val="a7"/>
        <w:ind w:left="0"/>
      </w:pPr>
      <w:r w:rsidRPr="0042465B">
        <w:t>наземное патрулирование проводится на лесных участках, отнесенных к первым трем классам природной пожарной опасности лесов, а также в местах проведения работ и в местах, наиболее посещаемых населением;</w:t>
      </w:r>
    </w:p>
    <w:p w14:paraId="6C718CEE" w14:textId="77777777" w:rsidR="00FD3C88" w:rsidRPr="0042465B" w:rsidRDefault="00FD3C88" w:rsidP="00FD3C88">
      <w:pPr>
        <w:pStyle w:val="a7"/>
        <w:ind w:left="0"/>
      </w:pPr>
      <w:r w:rsidRPr="0042465B">
        <w:t>авиационное патрулирование проводится 1 - 2 раза в течение дня;</w:t>
      </w:r>
    </w:p>
    <w:p w14:paraId="5B3868B1" w14:textId="77777777" w:rsidR="00FD3C88" w:rsidRPr="0042465B" w:rsidRDefault="00FD3C88" w:rsidP="00FD3C88">
      <w:pPr>
        <w:pStyle w:val="a7"/>
        <w:ind w:left="0"/>
      </w:pPr>
      <w:r w:rsidRPr="0042465B">
        <w:t>дежурство на пожарных наблюдательных пунктах и на пунктах приема донесений о пожарах от экипажей патрульных самолетов и вертолетов осуществляется во время проведения наземного и авиационного патрулирования;</w:t>
      </w:r>
    </w:p>
    <w:p w14:paraId="1E152D3D" w14:textId="77777777" w:rsidR="00FD3C88" w:rsidRPr="0042465B" w:rsidRDefault="00FD3C88" w:rsidP="00FD3C88">
      <w:pPr>
        <w:pStyle w:val="a7"/>
        <w:ind w:left="0"/>
      </w:pPr>
      <w:r w:rsidRPr="0042465B">
        <w:t>наземные и авиационные пожарные команды, если они не заняты на тушении пожаров, в полном составе находятся на местах дежурства;</w:t>
      </w:r>
    </w:p>
    <w:p w14:paraId="37C8E301" w14:textId="77777777" w:rsidR="00FD3C88" w:rsidRPr="00FD3C88" w:rsidRDefault="00FD3C88" w:rsidP="00FD3C88">
      <w:r w:rsidRPr="00FD3C88">
        <w:lastRenderedPageBreak/>
        <w:t>по местным радиотрансляционным сетям и с помощью звукоусилительных установок на самолетах и вертолетах авиационной охраны лесов, особенно в дни отдыха, передаются напоминания о необходимости осторожного обращения с огнем в лесу;</w:t>
      </w:r>
    </w:p>
    <w:p w14:paraId="30B96F43" w14:textId="77777777" w:rsidR="00FD3C88" w:rsidRPr="00FD3C88" w:rsidRDefault="00FD3C88" w:rsidP="00FD3C88">
      <w:r w:rsidRPr="00FD3C88">
        <w:t>может ограничиваться разведение костров и посещение отдельных участков лесов.</w:t>
      </w:r>
    </w:p>
    <w:p w14:paraId="54EE2545" w14:textId="77777777" w:rsidR="00FD3C88" w:rsidRPr="00FD3C88" w:rsidRDefault="00FD3C88" w:rsidP="00FD3C88">
      <w:r w:rsidRPr="00FD3C88">
        <w:t>13. При IV классе пожарной опасности в лесах по условиям погоды:</w:t>
      </w:r>
    </w:p>
    <w:p w14:paraId="4F18B04B" w14:textId="77777777" w:rsidR="00FD3C88" w:rsidRPr="00FD3C88" w:rsidRDefault="00FD3C88" w:rsidP="00FD3C88">
      <w:r w:rsidRPr="00FD3C88">
        <w:t>наземное патрулирование проводится с 8 до 21 часа;</w:t>
      </w:r>
    </w:p>
    <w:p w14:paraId="012FFA20" w14:textId="77777777" w:rsidR="00FD3C88" w:rsidRPr="00FD3C88" w:rsidRDefault="00FD3C88" w:rsidP="00FD3C88">
      <w:r w:rsidRPr="00FD3C88">
        <w:t>авиационное патрулирование проводится не менее двух раз в день;</w:t>
      </w:r>
    </w:p>
    <w:p w14:paraId="289B5F0A" w14:textId="77777777" w:rsidR="00FD3C88" w:rsidRPr="00FD3C88" w:rsidRDefault="00FD3C88" w:rsidP="00FD3C88">
      <w:r w:rsidRPr="00FD3C88">
        <w:t>дежурство на пожарных наблюдательных пунктах и на пунктах приема донесений о пожарах от экипажей патрульных самолетов и вертолетов ведется с 9 до 21 часа;</w:t>
      </w:r>
    </w:p>
    <w:p w14:paraId="6B99CC10" w14:textId="77777777" w:rsidR="00FD3C88" w:rsidRPr="00FD3C88" w:rsidRDefault="00FD3C88" w:rsidP="00FD3C88">
      <w:r w:rsidRPr="00FD3C88">
        <w:t>силы и средства пожаротушения, в том числе резервные, должны находиться в состоянии готовности к тушению пожаров;</w:t>
      </w:r>
    </w:p>
    <w:p w14:paraId="06366775" w14:textId="77777777" w:rsidR="00FD3C88" w:rsidRPr="00FD3C88" w:rsidRDefault="00FD3C88" w:rsidP="00FD3C88">
      <w:r w:rsidRPr="00FD3C88">
        <w:t>организуется предупреждение населения о высокой пожарной опасности в лесах;</w:t>
      </w:r>
    </w:p>
    <w:p w14:paraId="702BA315" w14:textId="77777777" w:rsidR="00FD3C88" w:rsidRPr="00FD3C88" w:rsidRDefault="00FD3C88" w:rsidP="00FD3C88">
      <w:r w:rsidRPr="00FD3C88">
        <w:t>организуется ежедневное дежурство ответственных лиц с 9 до 24 часов;</w:t>
      </w:r>
    </w:p>
    <w:p w14:paraId="551C4394" w14:textId="77777777" w:rsidR="00FD3C88" w:rsidRPr="00FD3C88" w:rsidRDefault="00FD3C88" w:rsidP="00FD3C88">
      <w:r w:rsidRPr="00FD3C88">
        <w:t>у дорог при въезде в лес устанавливаются щиты, предупреждающие об опасности пожаров в лесах;</w:t>
      </w:r>
    </w:p>
    <w:p w14:paraId="385974C9" w14:textId="77777777" w:rsidR="00FD3C88" w:rsidRPr="00FD3C88" w:rsidRDefault="00FD3C88" w:rsidP="00FD3C88">
      <w:r w:rsidRPr="00FD3C88">
        <w:t>ограничивается посещение отдельных наиболее пожароопасных участков леса (первого - третьего классов природной пожарной опасности лесов), запрещается разведение костров в лесах.</w:t>
      </w:r>
    </w:p>
    <w:p w14:paraId="5AE20BB3" w14:textId="77777777" w:rsidR="00FD3C88" w:rsidRPr="00FD3C88" w:rsidRDefault="00FD3C88" w:rsidP="00FD3C88">
      <w:r w:rsidRPr="00FD3C88">
        <w:t>14. При V классе пожарной опасности в лесах по условиям погоды:</w:t>
      </w:r>
    </w:p>
    <w:p w14:paraId="2CE7B336" w14:textId="77777777" w:rsidR="00FD3C88" w:rsidRPr="00FD3C88" w:rsidRDefault="00FD3C88" w:rsidP="00FD3C88">
      <w:r w:rsidRPr="00FD3C88">
        <w:t>наземное патрулирование лесов проводится в течение всего светлого времени суток, а в наиболее пожароопасных местах - круглосуточно;</w:t>
      </w:r>
    </w:p>
    <w:p w14:paraId="4FD2E8A5" w14:textId="77777777" w:rsidR="00FD3C88" w:rsidRPr="00FD3C88" w:rsidRDefault="00FD3C88" w:rsidP="00FD3C88">
      <w:r w:rsidRPr="00FD3C88">
        <w:t>авиационное патрулирование проводится не менее 3 раз в день;</w:t>
      </w:r>
    </w:p>
    <w:p w14:paraId="6933ED76" w14:textId="77777777" w:rsidR="00FD3C88" w:rsidRPr="00FD3C88" w:rsidRDefault="00FD3C88" w:rsidP="00FD3C88">
      <w:r w:rsidRPr="00FD3C88">
        <w:t>дежурство на пожарных наблюдательных пунктах и на пунктах приема донесений о пожарах от экипажей патрульных самолетов и вертолетов ведется с 9 до 21 часа;</w:t>
      </w:r>
    </w:p>
    <w:p w14:paraId="0829BAD0" w14:textId="77777777" w:rsidR="00FD3C88" w:rsidRPr="00FD3C88" w:rsidRDefault="00FD3C88" w:rsidP="00FD3C88">
      <w:r w:rsidRPr="00FD3C88">
        <w:t>силы и средства пожаротушения, в том числе резервные, должны находиться в состоянии готовности к тушению пожаров;</w:t>
      </w:r>
    </w:p>
    <w:p w14:paraId="43F0631A" w14:textId="77777777" w:rsidR="00FD3C88" w:rsidRPr="00FD3C88" w:rsidRDefault="00FD3C88" w:rsidP="00FD3C88">
      <w:r w:rsidRPr="00FD3C88">
        <w:t>противопожарная пропаганда должна быть максимально усилена, передачи напоминаний об осторожном обращении с огнем в лесу по местным ретрансляционным сетям проводятся через каждые 2-3 часа;</w:t>
      </w:r>
    </w:p>
    <w:p w14:paraId="7816B65B" w14:textId="77777777" w:rsidR="00FD3C88" w:rsidRPr="00FD3C88" w:rsidRDefault="00FD3C88" w:rsidP="00FD3C88">
      <w:r w:rsidRPr="00FD3C88">
        <w:t>максимально ограничивается въезд в леса средств транспорта, а также посещение леса населением, закрываются имеющиеся на дорогах в лес шлагбаумы, устанавливаются щиты, предупреждающие о чрезвычайной пожарной опасности, выставляются посты на контрольно-пропускных пунктах.</w:t>
      </w:r>
    </w:p>
    <w:p w14:paraId="1A5EC011" w14:textId="77777777" w:rsidR="00FD3C88" w:rsidRPr="00FD3C88" w:rsidRDefault="00FD3C88" w:rsidP="00FD3C88">
      <w:r w:rsidRPr="00FD3C88">
        <w:t>15. Привлечение юридических лиц и граждан для тушения лесных пожаров осуществляется в соответствии с законодательством Российской Федерации в области защиты населения и территорий от чрезвычайных ситуаций.</w:t>
      </w:r>
    </w:p>
    <w:p w14:paraId="3FFAFB28" w14:textId="77777777" w:rsidR="00FD3C88" w:rsidRPr="00FD3C88" w:rsidRDefault="00FD3C88" w:rsidP="00FD3C88">
      <w:r w:rsidRPr="00FD3C88">
        <w:t xml:space="preserve">16. Для классификации пожарной опасности по условиям погоды могут использоваться местные шкалы, которые учитывают разнообразие местных природных условий, специфику динамики многолетних климатических данных и </w:t>
      </w:r>
      <w:r w:rsidRPr="00FD3C88">
        <w:lastRenderedPageBreak/>
        <w:t>подлинный уровень пожарной опасности в лесах, что позволяет проводить дифференцированный лесопожарный мониторинг на всей территории лесного фонда.</w:t>
      </w:r>
    </w:p>
    <w:p w14:paraId="1A82031A" w14:textId="77777777" w:rsidR="00FD3C88" w:rsidRPr="00FD3C88" w:rsidRDefault="00FD3C88" w:rsidP="00FD3C88"/>
    <w:p w14:paraId="261ADD48" w14:textId="77777777" w:rsidR="00E60F1D" w:rsidRPr="00D451D1" w:rsidRDefault="00E60F1D" w:rsidP="00E60F1D"/>
    <w:sectPr w:rsidR="00E60F1D" w:rsidRPr="00D451D1" w:rsidSect="002567A9">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D188DA" w14:textId="77777777" w:rsidR="006C62FF" w:rsidRDefault="006C62FF" w:rsidP="002567A9">
      <w:r>
        <w:separator/>
      </w:r>
    </w:p>
  </w:endnote>
  <w:endnote w:type="continuationSeparator" w:id="0">
    <w:p w14:paraId="0131DF88" w14:textId="77777777" w:rsidR="006C62FF" w:rsidRDefault="006C62FF" w:rsidP="002567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43" w:usb2="00000009" w:usb3="00000000" w:csb0="000001FF" w:csb1="00000000"/>
  </w:font>
  <w:font w:name="Baltica">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ntiqua">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CC"/>
    <w:family w:val="swiss"/>
    <w:pitch w:val="variable"/>
    <w:sig w:usb0="A00002AF" w:usb1="400078FB" w:usb2="00000000" w:usb3="00000000" w:csb0="0000009F" w:csb1="00000000"/>
  </w:font>
  <w:font w:name="AGGal">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C2F8F" w14:textId="77777777" w:rsidR="00711EC3" w:rsidRDefault="00711EC3" w:rsidP="00711EC3">
    <w:pPr>
      <w:ind w:firstLine="0"/>
      <w:jc w:val="center"/>
    </w:pPr>
    <w:bookmarkStart w:id="10" w:name="_Hlk190264217"/>
    <w:bookmarkStart w:id="11" w:name="_Hlk190264218"/>
    <w:r>
      <w:t>Санкт-Петербург</w:t>
    </w:r>
  </w:p>
  <w:p w14:paraId="60B95145" w14:textId="77777777" w:rsidR="00711EC3" w:rsidRDefault="00711EC3" w:rsidP="00711EC3">
    <w:pPr>
      <w:ind w:firstLine="0"/>
      <w:jc w:val="center"/>
    </w:pPr>
    <w:r>
      <w:t>2025</w:t>
    </w:r>
    <w:bookmarkEnd w:id="10"/>
    <w:bookmarkEnd w:id="11"/>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15089" w14:textId="77777777" w:rsidR="00DF2FC5" w:rsidRDefault="00DF2FC5" w:rsidP="002A5FA7">
    <w:pPr>
      <w:ind w:firstLine="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3D18B1" w14:textId="77777777" w:rsidR="006C62FF" w:rsidRDefault="006C62FF" w:rsidP="002567A9">
      <w:r>
        <w:separator/>
      </w:r>
    </w:p>
  </w:footnote>
  <w:footnote w:type="continuationSeparator" w:id="0">
    <w:p w14:paraId="423F8913" w14:textId="77777777" w:rsidR="006C62FF" w:rsidRDefault="006C62FF" w:rsidP="002567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08292911"/>
      <w:docPartObj>
        <w:docPartGallery w:val="Page Numbers (Top of Page)"/>
        <w:docPartUnique/>
      </w:docPartObj>
    </w:sdtPr>
    <w:sdtContent>
      <w:p w14:paraId="5B915AC1" w14:textId="505CBA33" w:rsidR="00977E34" w:rsidRDefault="00977E34" w:rsidP="00977E34">
        <w:pPr>
          <w:pStyle w:val="ab"/>
          <w:ind w:firstLine="0"/>
          <w:jc w:val="center"/>
        </w:pPr>
        <w:r>
          <w:fldChar w:fldCharType="begin"/>
        </w:r>
        <w:r>
          <w:instrText>PAGE   \* MERGEFORMAT</w:instrText>
        </w:r>
        <w:r>
          <w:fldChar w:fldCharType="separate"/>
        </w:r>
        <w:r w:rsidR="005422DB">
          <w:rPr>
            <w:noProof/>
          </w:rPr>
          <w:t>56</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8A845164"/>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8"/>
    <w:multiLevelType w:val="singleLevel"/>
    <w:tmpl w:val="CC22BE4E"/>
    <w:lvl w:ilvl="0">
      <w:start w:val="1"/>
      <w:numFmt w:val="decimal"/>
      <w:pStyle w:val="a"/>
      <w:lvlText w:val="%1."/>
      <w:lvlJc w:val="left"/>
      <w:pPr>
        <w:tabs>
          <w:tab w:val="num" w:pos="360"/>
        </w:tabs>
        <w:ind w:left="360" w:hanging="360"/>
      </w:pPr>
    </w:lvl>
  </w:abstractNum>
  <w:abstractNum w:abstractNumId="2" w15:restartNumberingAfterBreak="0">
    <w:nsid w:val="FFFFFF89"/>
    <w:multiLevelType w:val="singleLevel"/>
    <w:tmpl w:val="EFD2D29C"/>
    <w:lvl w:ilvl="0">
      <w:start w:val="1"/>
      <w:numFmt w:val="bullet"/>
      <w:pStyle w:val="a0"/>
      <w:lvlText w:val=""/>
      <w:lvlJc w:val="left"/>
      <w:pPr>
        <w:tabs>
          <w:tab w:val="num" w:pos="360"/>
        </w:tabs>
        <w:ind w:left="360" w:hanging="360"/>
      </w:pPr>
      <w:rPr>
        <w:rFonts w:ascii="Symbol" w:hAnsi="Symbol" w:hint="default"/>
      </w:rPr>
    </w:lvl>
  </w:abstractNum>
  <w:abstractNum w:abstractNumId="3" w15:restartNumberingAfterBreak="0">
    <w:nsid w:val="00000001"/>
    <w:multiLevelType w:val="multilevel"/>
    <w:tmpl w:val="AF1E87B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0000008"/>
    <w:multiLevelType w:val="singleLevel"/>
    <w:tmpl w:val="00000008"/>
    <w:name w:val="WW8Num8"/>
    <w:lvl w:ilvl="0">
      <w:numFmt w:val="bullet"/>
      <w:lvlText w:val="-"/>
      <w:lvlJc w:val="left"/>
      <w:pPr>
        <w:tabs>
          <w:tab w:val="num" w:pos="687"/>
        </w:tabs>
        <w:ind w:left="687" w:hanging="360"/>
      </w:pPr>
      <w:rPr>
        <w:rFonts w:ascii="Times New Roman" w:hAnsi="Times New Roman" w:cs="Times New Roman"/>
      </w:rPr>
    </w:lvl>
  </w:abstractNum>
  <w:abstractNum w:abstractNumId="5" w15:restartNumberingAfterBreak="0">
    <w:nsid w:val="006E1B1E"/>
    <w:multiLevelType w:val="hybridMultilevel"/>
    <w:tmpl w:val="F604861A"/>
    <w:styleLink w:val="12pt1"/>
    <w:lvl w:ilvl="0" w:tplc="04190001">
      <w:start w:val="1"/>
      <w:numFmt w:val="bullet"/>
      <w:lvlText w:val=""/>
      <w:lvlJc w:val="left"/>
      <w:pPr>
        <w:ind w:left="1468" w:hanging="360"/>
      </w:pPr>
      <w:rPr>
        <w:rFonts w:ascii="Symbol" w:hAnsi="Symbol" w:hint="default"/>
      </w:rPr>
    </w:lvl>
    <w:lvl w:ilvl="1" w:tplc="04190003" w:tentative="1">
      <w:start w:val="1"/>
      <w:numFmt w:val="bullet"/>
      <w:lvlText w:val="o"/>
      <w:lvlJc w:val="left"/>
      <w:pPr>
        <w:ind w:left="2188" w:hanging="360"/>
      </w:pPr>
      <w:rPr>
        <w:rFonts w:ascii="Courier New" w:hAnsi="Courier New" w:cs="Courier New" w:hint="default"/>
      </w:rPr>
    </w:lvl>
    <w:lvl w:ilvl="2" w:tplc="04190005" w:tentative="1">
      <w:start w:val="1"/>
      <w:numFmt w:val="bullet"/>
      <w:lvlText w:val=""/>
      <w:lvlJc w:val="left"/>
      <w:pPr>
        <w:ind w:left="2908" w:hanging="360"/>
      </w:pPr>
      <w:rPr>
        <w:rFonts w:ascii="Wingdings" w:hAnsi="Wingdings" w:hint="default"/>
      </w:rPr>
    </w:lvl>
    <w:lvl w:ilvl="3" w:tplc="04190001" w:tentative="1">
      <w:start w:val="1"/>
      <w:numFmt w:val="bullet"/>
      <w:lvlText w:val=""/>
      <w:lvlJc w:val="left"/>
      <w:pPr>
        <w:ind w:left="3628" w:hanging="360"/>
      </w:pPr>
      <w:rPr>
        <w:rFonts w:ascii="Symbol" w:hAnsi="Symbol" w:hint="default"/>
      </w:rPr>
    </w:lvl>
    <w:lvl w:ilvl="4" w:tplc="04190003" w:tentative="1">
      <w:start w:val="1"/>
      <w:numFmt w:val="bullet"/>
      <w:lvlText w:val="o"/>
      <w:lvlJc w:val="left"/>
      <w:pPr>
        <w:ind w:left="4348" w:hanging="360"/>
      </w:pPr>
      <w:rPr>
        <w:rFonts w:ascii="Courier New" w:hAnsi="Courier New" w:cs="Courier New" w:hint="default"/>
      </w:rPr>
    </w:lvl>
    <w:lvl w:ilvl="5" w:tplc="04190005" w:tentative="1">
      <w:start w:val="1"/>
      <w:numFmt w:val="bullet"/>
      <w:lvlText w:val=""/>
      <w:lvlJc w:val="left"/>
      <w:pPr>
        <w:ind w:left="5068" w:hanging="360"/>
      </w:pPr>
      <w:rPr>
        <w:rFonts w:ascii="Wingdings" w:hAnsi="Wingdings" w:hint="default"/>
      </w:rPr>
    </w:lvl>
    <w:lvl w:ilvl="6" w:tplc="04190001" w:tentative="1">
      <w:start w:val="1"/>
      <w:numFmt w:val="bullet"/>
      <w:lvlText w:val=""/>
      <w:lvlJc w:val="left"/>
      <w:pPr>
        <w:ind w:left="5788" w:hanging="360"/>
      </w:pPr>
      <w:rPr>
        <w:rFonts w:ascii="Symbol" w:hAnsi="Symbol" w:hint="default"/>
      </w:rPr>
    </w:lvl>
    <w:lvl w:ilvl="7" w:tplc="04190003" w:tentative="1">
      <w:start w:val="1"/>
      <w:numFmt w:val="bullet"/>
      <w:lvlText w:val="o"/>
      <w:lvlJc w:val="left"/>
      <w:pPr>
        <w:ind w:left="6508" w:hanging="360"/>
      </w:pPr>
      <w:rPr>
        <w:rFonts w:ascii="Courier New" w:hAnsi="Courier New" w:cs="Courier New" w:hint="default"/>
      </w:rPr>
    </w:lvl>
    <w:lvl w:ilvl="8" w:tplc="04190005" w:tentative="1">
      <w:start w:val="1"/>
      <w:numFmt w:val="bullet"/>
      <w:lvlText w:val=""/>
      <w:lvlJc w:val="left"/>
      <w:pPr>
        <w:ind w:left="7228" w:hanging="360"/>
      </w:pPr>
      <w:rPr>
        <w:rFonts w:ascii="Wingdings" w:hAnsi="Wingdings" w:hint="default"/>
      </w:rPr>
    </w:lvl>
  </w:abstractNum>
  <w:abstractNum w:abstractNumId="6" w15:restartNumberingAfterBreak="0">
    <w:nsid w:val="00D514B5"/>
    <w:multiLevelType w:val="hybridMultilevel"/>
    <w:tmpl w:val="8BF6F9AC"/>
    <w:styleLink w:val="12pt117"/>
    <w:lvl w:ilvl="0" w:tplc="815406A8">
      <w:start w:val="1"/>
      <w:numFmt w:val="decimal"/>
      <w:lvlText w:val="%1."/>
      <w:lvlJc w:val="left"/>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3435EBE"/>
    <w:multiLevelType w:val="hybridMultilevel"/>
    <w:tmpl w:val="438A6018"/>
    <w:styleLink w:val="12pt1113"/>
    <w:lvl w:ilvl="0" w:tplc="B4B28322">
      <w:start w:val="1"/>
      <w:numFmt w:val="bullet"/>
      <w:suff w:val="space"/>
      <w:lvlText w:val="-"/>
      <w:lvlJc w:val="left"/>
      <w:pPr>
        <w:ind w:left="1786"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 w15:restartNumberingAfterBreak="0">
    <w:nsid w:val="037D1224"/>
    <w:multiLevelType w:val="hybridMultilevel"/>
    <w:tmpl w:val="2FBA5A72"/>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51350F8"/>
    <w:multiLevelType w:val="hybridMultilevel"/>
    <w:tmpl w:val="99108160"/>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615069D"/>
    <w:multiLevelType w:val="hybridMultilevel"/>
    <w:tmpl w:val="C45EFCEC"/>
    <w:lvl w:ilvl="0" w:tplc="974268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90C5202"/>
    <w:multiLevelType w:val="hybridMultilevel"/>
    <w:tmpl w:val="21F8A148"/>
    <w:lvl w:ilvl="0" w:tplc="2AE4D4FA">
      <w:start w:val="1"/>
      <w:numFmt w:val="decimal"/>
      <w:lvlText w:val="9.1.%1."/>
      <w:lvlJc w:val="left"/>
      <w:pPr>
        <w:ind w:left="720" w:hanging="360"/>
      </w:pPr>
      <w:rPr>
        <w:rFonts w:hint="default"/>
      </w:rPr>
    </w:lvl>
    <w:lvl w:ilvl="1" w:tplc="97426820">
      <w:start w:val="1"/>
      <w:numFmt w:val="bullet"/>
      <w:lvlText w:val="-"/>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A0D4D9B"/>
    <w:multiLevelType w:val="hybridMultilevel"/>
    <w:tmpl w:val="02C20D68"/>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A773B89"/>
    <w:multiLevelType w:val="hybridMultilevel"/>
    <w:tmpl w:val="7F0084EA"/>
    <w:styleLink w:val="SymbolSymbol31"/>
    <w:lvl w:ilvl="0" w:tplc="F51248C8">
      <w:start w:val="1"/>
      <w:numFmt w:val="bullet"/>
      <w:lvlText w:val="-"/>
      <w:lvlJc w:val="left"/>
      <w:pPr>
        <w:ind w:left="107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15:restartNumberingAfterBreak="0">
    <w:nsid w:val="0B4F0C51"/>
    <w:multiLevelType w:val="hybridMultilevel"/>
    <w:tmpl w:val="B830B4C0"/>
    <w:styleLink w:val="SymbolSymbol34"/>
    <w:lvl w:ilvl="0" w:tplc="A8FA13AC">
      <w:start w:val="3"/>
      <w:numFmt w:val="bullet"/>
      <w:lvlText w:val="-"/>
      <w:lvlJc w:val="left"/>
      <w:pPr>
        <w:tabs>
          <w:tab w:val="num" w:pos="1069"/>
        </w:tabs>
        <w:ind w:left="0" w:firstLine="709"/>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D2A439D"/>
    <w:multiLevelType w:val="hybridMultilevel"/>
    <w:tmpl w:val="1D1CFA96"/>
    <w:styleLink w:val="SymbolSymbol11111111"/>
    <w:lvl w:ilvl="0" w:tplc="4D4CCEB2">
      <w:start w:val="1"/>
      <w:numFmt w:val="bullet"/>
      <w:lvlText w:val=""/>
      <w:lvlJc w:val="left"/>
      <w:pPr>
        <w:tabs>
          <w:tab w:val="num" w:pos="2160"/>
        </w:tabs>
        <w:ind w:left="2160" w:hanging="1383"/>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101C36BA"/>
    <w:multiLevelType w:val="hybridMultilevel"/>
    <w:tmpl w:val="57BAF1C6"/>
    <w:styleLink w:val="SymbolSymbol11"/>
    <w:lvl w:ilvl="0" w:tplc="F1F61B98">
      <w:start w:val="1"/>
      <w:numFmt w:val="bullet"/>
      <w:pStyle w:val="063"/>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7B2336F"/>
    <w:multiLevelType w:val="hybridMultilevel"/>
    <w:tmpl w:val="D250E2A8"/>
    <w:lvl w:ilvl="0" w:tplc="38520F96">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89C5A3E"/>
    <w:multiLevelType w:val="hybridMultilevel"/>
    <w:tmpl w:val="AB24FFE4"/>
    <w:styleLink w:val="12pt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19" w15:restartNumberingAfterBreak="0">
    <w:nsid w:val="1A963239"/>
    <w:multiLevelType w:val="hybridMultilevel"/>
    <w:tmpl w:val="C360D61A"/>
    <w:styleLink w:val="12pt1213"/>
    <w:lvl w:ilvl="0" w:tplc="7350291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AC41958"/>
    <w:multiLevelType w:val="hybridMultilevel"/>
    <w:tmpl w:val="8F043856"/>
    <w:styleLink w:val="311111"/>
    <w:lvl w:ilvl="0" w:tplc="0D70CB0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1" w15:restartNumberingAfterBreak="0">
    <w:nsid w:val="1B042A32"/>
    <w:multiLevelType w:val="hybridMultilevel"/>
    <w:tmpl w:val="F66C5822"/>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CE11920"/>
    <w:multiLevelType w:val="hybridMultilevel"/>
    <w:tmpl w:val="38E650AC"/>
    <w:styleLink w:val="31111111"/>
    <w:lvl w:ilvl="0" w:tplc="F51248C8">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1E0B3566"/>
    <w:multiLevelType w:val="hybridMultilevel"/>
    <w:tmpl w:val="9C3663BE"/>
    <w:styleLink w:val="12pt41111"/>
    <w:lvl w:ilvl="0" w:tplc="3692F1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1FF951B6"/>
    <w:multiLevelType w:val="multilevel"/>
    <w:tmpl w:val="84ECE4B2"/>
    <w:styleLink w:val="SymbolSymbol"/>
    <w:lvl w:ilvl="0">
      <w:start w:val="1"/>
      <w:numFmt w:val="bullet"/>
      <w:lvlText w:val=""/>
      <w:lvlJc w:val="left"/>
      <w:pPr>
        <w:tabs>
          <w:tab w:val="num" w:pos="720"/>
        </w:tabs>
        <w:ind w:left="720" w:hanging="360"/>
      </w:pPr>
      <w:rPr>
        <w:rFonts w:ascii="Symbol" w:hAnsi="Symbol"/>
        <w:sz w:val="24"/>
        <w:u w:val="none"/>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1782D56"/>
    <w:multiLevelType w:val="hybridMultilevel"/>
    <w:tmpl w:val="0BA633F4"/>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805E21"/>
    <w:multiLevelType w:val="hybridMultilevel"/>
    <w:tmpl w:val="DC58DF94"/>
    <w:lvl w:ilvl="0" w:tplc="18A0F80C">
      <w:start w:val="1"/>
      <w:numFmt w:val="decimal"/>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243B2F7C"/>
    <w:multiLevelType w:val="hybridMultilevel"/>
    <w:tmpl w:val="E1982490"/>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6E260DE"/>
    <w:multiLevelType w:val="hybridMultilevel"/>
    <w:tmpl w:val="DF6246CA"/>
    <w:styleLink w:val="3121"/>
    <w:lvl w:ilvl="0" w:tplc="F51248C8">
      <w:start w:val="1"/>
      <w:numFmt w:val="bullet"/>
      <w:lvlText w:val="-"/>
      <w:lvlJc w:val="left"/>
      <w:pPr>
        <w:ind w:left="1440" w:hanging="360"/>
      </w:pPr>
      <w:rPr>
        <w:rFonts w:ascii="Times New Roman" w:hAnsi="Times New Roman" w:cs="Times New Roman" w:hint="default"/>
      </w:rPr>
    </w:lvl>
    <w:lvl w:ilvl="1" w:tplc="B3684BD2">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15:restartNumberingAfterBreak="0">
    <w:nsid w:val="277311DC"/>
    <w:multiLevelType w:val="hybridMultilevel"/>
    <w:tmpl w:val="B3ECE462"/>
    <w:styleLink w:val="3114"/>
    <w:lvl w:ilvl="0" w:tplc="04190001">
      <w:start w:val="1"/>
      <w:numFmt w:val="bullet"/>
      <w:lvlText w:val=""/>
      <w:lvlJc w:val="left"/>
      <w:pPr>
        <w:tabs>
          <w:tab w:val="num" w:pos="2029"/>
        </w:tabs>
        <w:ind w:left="2029" w:hanging="360"/>
      </w:pPr>
      <w:rPr>
        <w:rFonts w:ascii="Symbol" w:hAnsi="Symbol" w:hint="default"/>
      </w:rPr>
    </w:lvl>
    <w:lvl w:ilvl="1" w:tplc="04190003" w:tentative="1">
      <w:start w:val="1"/>
      <w:numFmt w:val="bullet"/>
      <w:lvlText w:val="o"/>
      <w:lvlJc w:val="left"/>
      <w:pPr>
        <w:tabs>
          <w:tab w:val="num" w:pos="2749"/>
        </w:tabs>
        <w:ind w:left="2749" w:hanging="360"/>
      </w:pPr>
      <w:rPr>
        <w:rFonts w:ascii="Courier New" w:hAnsi="Courier New" w:cs="Courier New" w:hint="default"/>
      </w:rPr>
    </w:lvl>
    <w:lvl w:ilvl="2" w:tplc="04190005" w:tentative="1">
      <w:start w:val="1"/>
      <w:numFmt w:val="bullet"/>
      <w:lvlText w:val=""/>
      <w:lvlJc w:val="left"/>
      <w:pPr>
        <w:tabs>
          <w:tab w:val="num" w:pos="3469"/>
        </w:tabs>
        <w:ind w:left="3469" w:hanging="360"/>
      </w:pPr>
      <w:rPr>
        <w:rFonts w:ascii="Wingdings" w:hAnsi="Wingdings" w:hint="default"/>
      </w:rPr>
    </w:lvl>
    <w:lvl w:ilvl="3" w:tplc="04190001" w:tentative="1">
      <w:start w:val="1"/>
      <w:numFmt w:val="bullet"/>
      <w:lvlText w:val=""/>
      <w:lvlJc w:val="left"/>
      <w:pPr>
        <w:tabs>
          <w:tab w:val="num" w:pos="4189"/>
        </w:tabs>
        <w:ind w:left="4189" w:hanging="360"/>
      </w:pPr>
      <w:rPr>
        <w:rFonts w:ascii="Symbol" w:hAnsi="Symbol" w:hint="default"/>
      </w:rPr>
    </w:lvl>
    <w:lvl w:ilvl="4" w:tplc="04190003" w:tentative="1">
      <w:start w:val="1"/>
      <w:numFmt w:val="bullet"/>
      <w:lvlText w:val="o"/>
      <w:lvlJc w:val="left"/>
      <w:pPr>
        <w:tabs>
          <w:tab w:val="num" w:pos="4909"/>
        </w:tabs>
        <w:ind w:left="4909" w:hanging="360"/>
      </w:pPr>
      <w:rPr>
        <w:rFonts w:ascii="Courier New" w:hAnsi="Courier New" w:cs="Courier New" w:hint="default"/>
      </w:rPr>
    </w:lvl>
    <w:lvl w:ilvl="5" w:tplc="04190005" w:tentative="1">
      <w:start w:val="1"/>
      <w:numFmt w:val="bullet"/>
      <w:lvlText w:val=""/>
      <w:lvlJc w:val="left"/>
      <w:pPr>
        <w:tabs>
          <w:tab w:val="num" w:pos="5629"/>
        </w:tabs>
        <w:ind w:left="5629" w:hanging="360"/>
      </w:pPr>
      <w:rPr>
        <w:rFonts w:ascii="Wingdings" w:hAnsi="Wingdings" w:hint="default"/>
      </w:rPr>
    </w:lvl>
    <w:lvl w:ilvl="6" w:tplc="04190001" w:tentative="1">
      <w:start w:val="1"/>
      <w:numFmt w:val="bullet"/>
      <w:lvlText w:val=""/>
      <w:lvlJc w:val="left"/>
      <w:pPr>
        <w:tabs>
          <w:tab w:val="num" w:pos="6349"/>
        </w:tabs>
        <w:ind w:left="6349" w:hanging="360"/>
      </w:pPr>
      <w:rPr>
        <w:rFonts w:ascii="Symbol" w:hAnsi="Symbol" w:hint="default"/>
      </w:rPr>
    </w:lvl>
    <w:lvl w:ilvl="7" w:tplc="04190003" w:tentative="1">
      <w:start w:val="1"/>
      <w:numFmt w:val="bullet"/>
      <w:lvlText w:val="o"/>
      <w:lvlJc w:val="left"/>
      <w:pPr>
        <w:tabs>
          <w:tab w:val="num" w:pos="7069"/>
        </w:tabs>
        <w:ind w:left="7069" w:hanging="360"/>
      </w:pPr>
      <w:rPr>
        <w:rFonts w:ascii="Courier New" w:hAnsi="Courier New" w:cs="Courier New" w:hint="default"/>
      </w:rPr>
    </w:lvl>
    <w:lvl w:ilvl="8" w:tplc="04190005" w:tentative="1">
      <w:start w:val="1"/>
      <w:numFmt w:val="bullet"/>
      <w:lvlText w:val=""/>
      <w:lvlJc w:val="left"/>
      <w:pPr>
        <w:tabs>
          <w:tab w:val="num" w:pos="7789"/>
        </w:tabs>
        <w:ind w:left="7789" w:hanging="360"/>
      </w:pPr>
      <w:rPr>
        <w:rFonts w:ascii="Wingdings" w:hAnsi="Wingdings" w:hint="default"/>
      </w:rPr>
    </w:lvl>
  </w:abstractNum>
  <w:abstractNum w:abstractNumId="30" w15:restartNumberingAfterBreak="0">
    <w:nsid w:val="2775693B"/>
    <w:multiLevelType w:val="hybridMultilevel"/>
    <w:tmpl w:val="9E7A5062"/>
    <w:lvl w:ilvl="0" w:tplc="97426820">
      <w:start w:val="1"/>
      <w:numFmt w:val="bullet"/>
      <w:lvlText w:val="-"/>
      <w:lvlJc w:val="left"/>
      <w:pPr>
        <w:ind w:left="644"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7F05A7B"/>
    <w:multiLevelType w:val="multilevel"/>
    <w:tmpl w:val="52B8C4B0"/>
    <w:styleLink w:val="31"/>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86B4490"/>
    <w:multiLevelType w:val="hybridMultilevel"/>
    <w:tmpl w:val="16B47912"/>
    <w:lvl w:ilvl="0" w:tplc="FFFFFFFF">
      <w:start w:val="1"/>
      <w:numFmt w:val="decimal"/>
      <w:pStyle w:val="a1"/>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15:restartNumberingAfterBreak="0">
    <w:nsid w:val="286C7AA0"/>
    <w:multiLevelType w:val="hybridMultilevel"/>
    <w:tmpl w:val="411ACFC6"/>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93D49FA"/>
    <w:multiLevelType w:val="hybridMultilevel"/>
    <w:tmpl w:val="723E1C6C"/>
    <w:styleLink w:val="12pt124"/>
    <w:lvl w:ilvl="0" w:tplc="3692F186">
      <w:start w:val="1"/>
      <w:numFmt w:val="bullet"/>
      <w:lvlText w:val=""/>
      <w:lvlJc w:val="left"/>
      <w:pPr>
        <w:tabs>
          <w:tab w:val="num" w:pos="644"/>
        </w:tabs>
        <w:ind w:left="644"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AB77837"/>
    <w:multiLevelType w:val="hybridMultilevel"/>
    <w:tmpl w:val="923A60A6"/>
    <w:styleLink w:val="12pt121111111"/>
    <w:lvl w:ilvl="0" w:tplc="F51248C8">
      <w:start w:val="1"/>
      <w:numFmt w:val="bullet"/>
      <w:lvlText w:val="-"/>
      <w:lvlJc w:val="left"/>
      <w:pPr>
        <w:ind w:left="1440" w:hanging="360"/>
      </w:pPr>
      <w:rPr>
        <w:rFonts w:ascii="Times New Roman" w:hAnsi="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15:restartNumberingAfterBreak="0">
    <w:nsid w:val="2BAD3644"/>
    <w:multiLevelType w:val="hybridMultilevel"/>
    <w:tmpl w:val="48A2D7A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C1B47CC"/>
    <w:multiLevelType w:val="hybridMultilevel"/>
    <w:tmpl w:val="54B2B516"/>
    <w:styleLink w:val="4"/>
    <w:lvl w:ilvl="0" w:tplc="7DA25578">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8" w15:restartNumberingAfterBreak="0">
    <w:nsid w:val="2CFD1133"/>
    <w:multiLevelType w:val="hybridMultilevel"/>
    <w:tmpl w:val="B1D242E2"/>
    <w:styleLink w:val="SymbolSymbol1111111"/>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9" w15:restartNumberingAfterBreak="0">
    <w:nsid w:val="2D251B0A"/>
    <w:multiLevelType w:val="multilevel"/>
    <w:tmpl w:val="59C8BB8C"/>
    <w:styleLink w:val="12pt"/>
    <w:lvl w:ilvl="0">
      <w:numFmt w:val="bullet"/>
      <w:lvlText w:val="●"/>
      <w:lvlJc w:val="left"/>
      <w:pPr>
        <w:tabs>
          <w:tab w:val="num" w:pos="720"/>
        </w:tabs>
        <w:ind w:left="720" w:hanging="360"/>
      </w:pPr>
      <w:rPr>
        <w:rFonts w:ascii="Arial" w:hAnsi="Aria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EA76C08"/>
    <w:multiLevelType w:val="multilevel"/>
    <w:tmpl w:val="7B9EBD3A"/>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lvlText w:val="%1.%2.%3"/>
      <w:lvlJc w:val="left"/>
      <w:pPr>
        <w:tabs>
          <w:tab w:val="num" w:pos="113"/>
        </w:tabs>
        <w:ind w:left="1247" w:hanging="1134"/>
      </w:pPr>
      <w:rPr>
        <w:rFonts w:hint="default"/>
      </w:rPr>
    </w:lvl>
    <w:lvl w:ilvl="3">
      <w:start w:val="1"/>
      <w:numFmt w:val="decimal"/>
      <w:pStyle w:val="412pt"/>
      <w:lvlText w:val="%31.%2.%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41" w15:restartNumberingAfterBreak="0">
    <w:nsid w:val="2F1E4799"/>
    <w:multiLevelType w:val="hybridMultilevel"/>
    <w:tmpl w:val="F0B053A8"/>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0CA029B"/>
    <w:multiLevelType w:val="hybridMultilevel"/>
    <w:tmpl w:val="23EC62C4"/>
    <w:styleLink w:val="12pt4121"/>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3" w15:restartNumberingAfterBreak="0">
    <w:nsid w:val="338C4D1E"/>
    <w:multiLevelType w:val="hybridMultilevel"/>
    <w:tmpl w:val="59BE2F58"/>
    <w:styleLink w:val="SymbolSymbol111121"/>
    <w:lvl w:ilvl="0" w:tplc="F51248C8">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4" w15:restartNumberingAfterBreak="0">
    <w:nsid w:val="33BA2CC5"/>
    <w:multiLevelType w:val="hybridMultilevel"/>
    <w:tmpl w:val="6F2438BE"/>
    <w:lvl w:ilvl="0" w:tplc="1FE86704">
      <w:start w:val="1"/>
      <w:numFmt w:val="decimal"/>
      <w:lvlText w:val="8.1.%1."/>
      <w:lvlJc w:val="left"/>
      <w:pPr>
        <w:ind w:left="720" w:hanging="360"/>
      </w:pPr>
      <w:rPr>
        <w:rFonts w:hint="default"/>
      </w:rPr>
    </w:lvl>
    <w:lvl w:ilvl="1" w:tplc="04190001">
      <w:start w:val="1"/>
      <w:numFmt w:val="bullet"/>
      <w:lvlText w:val=""/>
      <w:lvlJc w:val="left"/>
      <w:pPr>
        <w:ind w:left="1440" w:hanging="360"/>
      </w:pPr>
      <w:rPr>
        <w:rFonts w:ascii="Symbol" w:hAnsi="Symbol"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5A70A6D"/>
    <w:multiLevelType w:val="hybridMultilevel"/>
    <w:tmpl w:val="40045DC0"/>
    <w:styleLink w:val="3"/>
    <w:lvl w:ilvl="0" w:tplc="EDE0690A">
      <w:start w:val="1"/>
      <w:numFmt w:val="decimal"/>
      <w:lvlText w:val="%1."/>
      <w:lvlJc w:val="center"/>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36466B9C"/>
    <w:multiLevelType w:val="hybridMultilevel"/>
    <w:tmpl w:val="3C2A9F70"/>
    <w:styleLink w:val="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75A2396"/>
    <w:multiLevelType w:val="hybridMultilevel"/>
    <w:tmpl w:val="E3607D5C"/>
    <w:lvl w:ilvl="0" w:tplc="54A0E97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7BE264F"/>
    <w:multiLevelType w:val="hybridMultilevel"/>
    <w:tmpl w:val="F50464B0"/>
    <w:lvl w:ilvl="0" w:tplc="974268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39A3540C"/>
    <w:multiLevelType w:val="hybridMultilevel"/>
    <w:tmpl w:val="607E608A"/>
    <w:styleLink w:val="1113"/>
    <w:lvl w:ilvl="0" w:tplc="9670BB2E">
      <w:start w:val="1"/>
      <w:numFmt w:val="bullet"/>
      <w:suff w:val="space"/>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0" w15:restartNumberingAfterBreak="0">
    <w:nsid w:val="3A3D02DD"/>
    <w:multiLevelType w:val="hybridMultilevel"/>
    <w:tmpl w:val="1DEE72A2"/>
    <w:styleLink w:val="SymbolSymbol1212"/>
    <w:lvl w:ilvl="0" w:tplc="F51248C8">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1" w15:restartNumberingAfterBreak="0">
    <w:nsid w:val="3B32357A"/>
    <w:multiLevelType w:val="hybridMultilevel"/>
    <w:tmpl w:val="6BF0396C"/>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C583091"/>
    <w:multiLevelType w:val="hybridMultilevel"/>
    <w:tmpl w:val="EB36F58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E0F164E"/>
    <w:multiLevelType w:val="hybridMultilevel"/>
    <w:tmpl w:val="C0287988"/>
    <w:lvl w:ilvl="0" w:tplc="974268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409F554E"/>
    <w:multiLevelType w:val="hybridMultilevel"/>
    <w:tmpl w:val="BB02E0B0"/>
    <w:styleLink w:val="12pt71"/>
    <w:lvl w:ilvl="0" w:tplc="FFFFFFFF">
      <w:numFmt w:val="bullet"/>
      <w:lvlText w:val="-"/>
      <w:lvlJc w:val="left"/>
      <w:pPr>
        <w:tabs>
          <w:tab w:val="num" w:pos="567"/>
        </w:tabs>
        <w:ind w:left="567" w:firstLine="0"/>
      </w:pPr>
      <w:rPr>
        <w:rFonts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55" w15:restartNumberingAfterBreak="0">
    <w:nsid w:val="412456D0"/>
    <w:multiLevelType w:val="multilevel"/>
    <w:tmpl w:val="ACC47D12"/>
    <w:styleLink w:val="12pt12"/>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56" w15:restartNumberingAfterBreak="0">
    <w:nsid w:val="4175626E"/>
    <w:multiLevelType w:val="hybridMultilevel"/>
    <w:tmpl w:val="702A8A8C"/>
    <w:styleLink w:val="114"/>
    <w:lvl w:ilvl="0" w:tplc="FFFFFFFF">
      <w:start w:val="1"/>
      <w:numFmt w:val="decimal"/>
      <w:lvlText w:val="%1."/>
      <w:lvlJc w:val="left"/>
      <w:pPr>
        <w:tabs>
          <w:tab w:val="num" w:pos="720"/>
        </w:tabs>
        <w:ind w:left="720" w:hanging="60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4239413B"/>
    <w:multiLevelType w:val="hybridMultilevel"/>
    <w:tmpl w:val="48C64948"/>
    <w:lvl w:ilvl="0" w:tplc="974268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452B4F3E"/>
    <w:multiLevelType w:val="multilevel"/>
    <w:tmpl w:val="912E22F2"/>
    <w:styleLink w:val="17"/>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pStyle w:val="TimesNewRoman12pt"/>
      <w:lvlText w:val="%1.%2.%3"/>
      <w:lvlJc w:val="left"/>
      <w:pPr>
        <w:tabs>
          <w:tab w:val="num" w:pos="113"/>
        </w:tabs>
        <w:ind w:left="1247" w:hanging="1134"/>
      </w:pPr>
      <w:rPr>
        <w:rFonts w:hint="default"/>
      </w:rPr>
    </w:lvl>
    <w:lvl w:ilvl="3">
      <w:start w:val="1"/>
      <w:numFmt w:val="decimal"/>
      <w:lvlText w:val="%31.9.%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59" w15:restartNumberingAfterBreak="0">
    <w:nsid w:val="49C726CE"/>
    <w:multiLevelType w:val="hybridMultilevel"/>
    <w:tmpl w:val="A588DFE6"/>
    <w:styleLink w:val="12pt1211111"/>
    <w:lvl w:ilvl="0" w:tplc="6258515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4BF82397"/>
    <w:multiLevelType w:val="hybridMultilevel"/>
    <w:tmpl w:val="29D09E46"/>
    <w:styleLink w:val="310"/>
    <w:lvl w:ilvl="0" w:tplc="9B94FCA6">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61" w15:restartNumberingAfterBreak="0">
    <w:nsid w:val="4DB90638"/>
    <w:multiLevelType w:val="hybridMultilevel"/>
    <w:tmpl w:val="694C1102"/>
    <w:styleLink w:val="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62" w15:restartNumberingAfterBreak="0">
    <w:nsid w:val="4E990ADF"/>
    <w:multiLevelType w:val="hybridMultilevel"/>
    <w:tmpl w:val="7850F642"/>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EC65863"/>
    <w:multiLevelType w:val="hybridMultilevel"/>
    <w:tmpl w:val="0A2E02D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4F104CC9"/>
    <w:multiLevelType w:val="hybridMultilevel"/>
    <w:tmpl w:val="DBDC3506"/>
    <w:lvl w:ilvl="0" w:tplc="974268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55085807"/>
    <w:multiLevelType w:val="hybridMultilevel"/>
    <w:tmpl w:val="FF0AB0AC"/>
    <w:styleLink w:val="34"/>
    <w:lvl w:ilvl="0" w:tplc="815406A8">
      <w:start w:val="1"/>
      <w:numFmt w:val="decimal"/>
      <w:lvlText w:val="%1."/>
      <w:lvlJc w:val="left"/>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15:restartNumberingAfterBreak="0">
    <w:nsid w:val="58446C8D"/>
    <w:multiLevelType w:val="hybridMultilevel"/>
    <w:tmpl w:val="6EDA2234"/>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5A40129E"/>
    <w:multiLevelType w:val="hybridMultilevel"/>
    <w:tmpl w:val="F8C657F8"/>
    <w:styleLink w:val="1140"/>
    <w:lvl w:ilvl="0" w:tplc="04190001">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8" w15:restartNumberingAfterBreak="0">
    <w:nsid w:val="5A7B75B9"/>
    <w:multiLevelType w:val="hybridMultilevel"/>
    <w:tmpl w:val="CA1624F8"/>
    <w:styleLink w:val="11130"/>
    <w:lvl w:ilvl="0" w:tplc="FFFFFFFF">
      <w:start w:val="1"/>
      <w:numFmt w:val="bullet"/>
      <w:suff w:val="space"/>
      <w:lvlText w:val="-"/>
      <w:lvlJc w:val="left"/>
      <w:pPr>
        <w:ind w:left="1786" w:hanging="360"/>
      </w:pPr>
      <w:rPr>
        <w:rFonts w:ascii="Times New Roman" w:hAnsi="Times New Roman" w:cs="Times New Roman" w:hint="default"/>
      </w:rPr>
    </w:lvl>
    <w:lvl w:ilvl="1" w:tplc="35C66E7C"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69" w15:restartNumberingAfterBreak="0">
    <w:nsid w:val="5D6E0CAF"/>
    <w:multiLevelType w:val="hybridMultilevel"/>
    <w:tmpl w:val="A802C754"/>
    <w:lvl w:ilvl="0" w:tplc="974268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5D7464C0"/>
    <w:multiLevelType w:val="multilevel"/>
    <w:tmpl w:val="ADA41484"/>
    <w:styleLink w:val="4112"/>
    <w:lvl w:ilvl="0">
      <w:start w:val="1"/>
      <w:numFmt w:val="decimal"/>
      <w:lvlText w:val="%1."/>
      <w:lvlJc w:val="left"/>
      <w:pPr>
        <w:tabs>
          <w:tab w:val="num" w:pos="720"/>
        </w:tabs>
        <w:ind w:left="720" w:hanging="360"/>
      </w:pPr>
      <w:rPr>
        <w:rFonts w:hint="default"/>
        <w:color w:val="auto"/>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1" w15:restartNumberingAfterBreak="0">
    <w:nsid w:val="5EC03C33"/>
    <w:multiLevelType w:val="hybridMultilevel"/>
    <w:tmpl w:val="94668D12"/>
    <w:lvl w:ilvl="0" w:tplc="741230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2" w15:restartNumberingAfterBreak="0">
    <w:nsid w:val="60FC01C0"/>
    <w:multiLevelType w:val="hybridMultilevel"/>
    <w:tmpl w:val="80EC4398"/>
    <w:lvl w:ilvl="0" w:tplc="974268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61332CE4"/>
    <w:multiLevelType w:val="hybridMultilevel"/>
    <w:tmpl w:val="A88201D2"/>
    <w:styleLink w:val="12pt3"/>
    <w:lvl w:ilvl="0" w:tplc="7506F9DA">
      <w:start w:val="1"/>
      <w:numFmt w:val="decimal"/>
      <w:lvlText w:val="%1."/>
      <w:lvlJc w:val="right"/>
      <w:pPr>
        <w:ind w:left="692" w:hanging="360"/>
      </w:pPr>
      <w:rPr>
        <w:rFonts w:hint="default"/>
      </w:rPr>
    </w:lvl>
    <w:lvl w:ilvl="1" w:tplc="04190019" w:tentative="1">
      <w:start w:val="1"/>
      <w:numFmt w:val="lowerLetter"/>
      <w:lvlText w:val="%2."/>
      <w:lvlJc w:val="left"/>
      <w:pPr>
        <w:ind w:left="1412" w:hanging="360"/>
      </w:pPr>
    </w:lvl>
    <w:lvl w:ilvl="2" w:tplc="0419001B" w:tentative="1">
      <w:start w:val="1"/>
      <w:numFmt w:val="lowerRoman"/>
      <w:lvlText w:val="%3."/>
      <w:lvlJc w:val="right"/>
      <w:pPr>
        <w:ind w:left="2132" w:hanging="180"/>
      </w:pPr>
    </w:lvl>
    <w:lvl w:ilvl="3" w:tplc="0419000F" w:tentative="1">
      <w:start w:val="1"/>
      <w:numFmt w:val="decimal"/>
      <w:lvlText w:val="%4."/>
      <w:lvlJc w:val="left"/>
      <w:pPr>
        <w:ind w:left="2852" w:hanging="360"/>
      </w:pPr>
    </w:lvl>
    <w:lvl w:ilvl="4" w:tplc="04190019" w:tentative="1">
      <w:start w:val="1"/>
      <w:numFmt w:val="lowerLetter"/>
      <w:lvlText w:val="%5."/>
      <w:lvlJc w:val="left"/>
      <w:pPr>
        <w:ind w:left="3572" w:hanging="360"/>
      </w:pPr>
    </w:lvl>
    <w:lvl w:ilvl="5" w:tplc="0419001B" w:tentative="1">
      <w:start w:val="1"/>
      <w:numFmt w:val="lowerRoman"/>
      <w:lvlText w:val="%6."/>
      <w:lvlJc w:val="right"/>
      <w:pPr>
        <w:ind w:left="4292" w:hanging="180"/>
      </w:pPr>
    </w:lvl>
    <w:lvl w:ilvl="6" w:tplc="0419000F" w:tentative="1">
      <w:start w:val="1"/>
      <w:numFmt w:val="decimal"/>
      <w:lvlText w:val="%7."/>
      <w:lvlJc w:val="left"/>
      <w:pPr>
        <w:ind w:left="5012" w:hanging="360"/>
      </w:pPr>
    </w:lvl>
    <w:lvl w:ilvl="7" w:tplc="04190019" w:tentative="1">
      <w:start w:val="1"/>
      <w:numFmt w:val="lowerLetter"/>
      <w:lvlText w:val="%8."/>
      <w:lvlJc w:val="left"/>
      <w:pPr>
        <w:ind w:left="5732" w:hanging="360"/>
      </w:pPr>
    </w:lvl>
    <w:lvl w:ilvl="8" w:tplc="0419001B" w:tentative="1">
      <w:start w:val="1"/>
      <w:numFmt w:val="lowerRoman"/>
      <w:lvlText w:val="%9."/>
      <w:lvlJc w:val="right"/>
      <w:pPr>
        <w:ind w:left="6452" w:hanging="180"/>
      </w:pPr>
    </w:lvl>
  </w:abstractNum>
  <w:abstractNum w:abstractNumId="74" w15:restartNumberingAfterBreak="0">
    <w:nsid w:val="61EB4EF4"/>
    <w:multiLevelType w:val="hybridMultilevel"/>
    <w:tmpl w:val="B5EA6F60"/>
    <w:lvl w:ilvl="0" w:tplc="F380F4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5" w15:restartNumberingAfterBreak="0">
    <w:nsid w:val="61F54025"/>
    <w:multiLevelType w:val="hybridMultilevel"/>
    <w:tmpl w:val="FC34E85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6" w15:restartNumberingAfterBreak="0">
    <w:nsid w:val="63190BD0"/>
    <w:multiLevelType w:val="hybridMultilevel"/>
    <w:tmpl w:val="D7CC6898"/>
    <w:lvl w:ilvl="0" w:tplc="974268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64B955D5"/>
    <w:multiLevelType w:val="hybridMultilevel"/>
    <w:tmpl w:val="488EF738"/>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695242C1"/>
    <w:multiLevelType w:val="hybridMultilevel"/>
    <w:tmpl w:val="3D1CA76C"/>
    <w:styleLink w:val="4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69DE3A25"/>
    <w:multiLevelType w:val="hybridMultilevel"/>
    <w:tmpl w:val="940C1D3C"/>
    <w:lvl w:ilvl="0" w:tplc="974268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6A3D61F1"/>
    <w:multiLevelType w:val="hybridMultilevel"/>
    <w:tmpl w:val="3D7078D8"/>
    <w:lvl w:ilvl="0" w:tplc="974268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6B392D87"/>
    <w:multiLevelType w:val="hybridMultilevel"/>
    <w:tmpl w:val="95F66F96"/>
    <w:lvl w:ilvl="0" w:tplc="18A0F80C">
      <w:start w:val="1"/>
      <w:numFmt w:val="decimal"/>
      <w:lvlText w:val="%1."/>
      <w:lvlJc w:val="left"/>
      <w:pPr>
        <w:ind w:left="1429" w:hanging="360"/>
      </w:pPr>
      <w:rPr>
        <w:rFonts w:hint="default"/>
      </w:r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2" w15:restartNumberingAfterBreak="0">
    <w:nsid w:val="6D3D0E51"/>
    <w:multiLevelType w:val="hybridMultilevel"/>
    <w:tmpl w:val="3C586840"/>
    <w:lvl w:ilvl="0" w:tplc="EFE6EAD0">
      <w:start w:val="1"/>
      <w:numFmt w:val="decimal"/>
      <w:lvlText w:val="6.%1."/>
      <w:lvlJc w:val="left"/>
      <w:pPr>
        <w:ind w:left="2160" w:hanging="180"/>
      </w:pPr>
      <w:rPr>
        <w:rFonts w:hint="default"/>
      </w:rPr>
    </w:lvl>
    <w:lvl w:ilvl="1" w:tplc="97426820">
      <w:start w:val="1"/>
      <w:numFmt w:val="bullet"/>
      <w:lvlText w:val="-"/>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6D64545A"/>
    <w:multiLevelType w:val="hybridMultilevel"/>
    <w:tmpl w:val="ACAA8E8A"/>
    <w:styleLink w:val="12pt121114"/>
    <w:lvl w:ilvl="0" w:tplc="8862A998">
      <w:start w:val="1"/>
      <w:numFmt w:val="bullet"/>
      <w:pStyle w:val="10"/>
      <w:lvlText w:val=""/>
      <w:lvlJc w:val="left"/>
      <w:pPr>
        <w:tabs>
          <w:tab w:val="num" w:pos="1429"/>
        </w:tabs>
        <w:ind w:left="1429" w:hanging="360"/>
      </w:pPr>
      <w:rPr>
        <w:rFonts w:ascii="Symbol" w:hAnsi="Symbol" w:hint="default"/>
      </w:rPr>
    </w:lvl>
    <w:lvl w:ilvl="1" w:tplc="8862A998"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84" w15:restartNumberingAfterBreak="0">
    <w:nsid w:val="6ED1127F"/>
    <w:multiLevelType w:val="hybridMultilevel"/>
    <w:tmpl w:val="9C4A3DD2"/>
    <w:lvl w:ilvl="0" w:tplc="FFFFFFFF">
      <w:start w:val="1"/>
      <w:numFmt w:val="decimal"/>
      <w:lvlText w:val="%1."/>
      <w:lvlJc w:val="left"/>
      <w:pPr>
        <w:tabs>
          <w:tab w:val="num" w:pos="1287"/>
        </w:tabs>
        <w:ind w:left="1287" w:hanging="360"/>
      </w:pPr>
    </w:lvl>
    <w:lvl w:ilvl="1" w:tplc="FFFFFFFF" w:tentative="1">
      <w:start w:val="1"/>
      <w:numFmt w:val="lowerLetter"/>
      <w:lvlText w:val="%2."/>
      <w:lvlJc w:val="left"/>
      <w:pPr>
        <w:tabs>
          <w:tab w:val="num" w:pos="2007"/>
        </w:tabs>
        <w:ind w:left="2007" w:hanging="360"/>
      </w:p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85" w15:restartNumberingAfterBreak="0">
    <w:nsid w:val="6FDC0C7E"/>
    <w:multiLevelType w:val="multilevel"/>
    <w:tmpl w:val="86D41DAC"/>
    <w:styleLink w:val="12pt512"/>
    <w:lvl w:ilvl="0">
      <w:start w:val="1"/>
      <w:numFmt w:val="decimal"/>
      <w:lvlText w:val="%1."/>
      <w:lvlJc w:val="left"/>
      <w:pPr>
        <w:tabs>
          <w:tab w:val="num" w:pos="720"/>
        </w:tabs>
        <w:ind w:left="720" w:hanging="360"/>
      </w:pPr>
      <w:rPr>
        <w:rFonts w:ascii="Arial" w:hAnsi="Arial"/>
        <w:sz w:val="24"/>
      </w:rPr>
    </w:lvl>
    <w:lvl w:ilvl="1">
      <w:start w:val="2"/>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86" w15:restartNumberingAfterBreak="0">
    <w:nsid w:val="70025DE7"/>
    <w:multiLevelType w:val="hybridMultilevel"/>
    <w:tmpl w:val="78BC40CE"/>
    <w:lvl w:ilvl="0" w:tplc="9742682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71650B4C"/>
    <w:multiLevelType w:val="singleLevel"/>
    <w:tmpl w:val="95C41B96"/>
    <w:styleLink w:val="SymbolSymbol3"/>
    <w:lvl w:ilvl="0">
      <w:start w:val="1"/>
      <w:numFmt w:val="bullet"/>
      <w:pStyle w:val="a2"/>
      <w:lvlText w:val=""/>
      <w:lvlJc w:val="left"/>
      <w:pPr>
        <w:tabs>
          <w:tab w:val="num" w:pos="1304"/>
        </w:tabs>
        <w:ind w:left="1304" w:hanging="170"/>
      </w:pPr>
      <w:rPr>
        <w:rFonts w:ascii="Wingdings" w:hAnsi="Wingdings" w:hint="default"/>
      </w:rPr>
    </w:lvl>
  </w:abstractNum>
  <w:abstractNum w:abstractNumId="88" w15:restartNumberingAfterBreak="0">
    <w:nsid w:val="71797DF9"/>
    <w:multiLevelType w:val="singleLevel"/>
    <w:tmpl w:val="EE747426"/>
    <w:styleLink w:val="SymbolSymbol512"/>
    <w:lvl w:ilvl="0">
      <w:start w:val="1"/>
      <w:numFmt w:val="bullet"/>
      <w:pStyle w:val="-"/>
      <w:lvlText w:val=""/>
      <w:lvlJc w:val="left"/>
      <w:pPr>
        <w:tabs>
          <w:tab w:val="num" w:pos="1134"/>
        </w:tabs>
        <w:ind w:left="1134" w:hanging="397"/>
      </w:pPr>
      <w:rPr>
        <w:rFonts w:ascii="Symbol" w:hAnsi="Symbol" w:hint="default"/>
      </w:rPr>
    </w:lvl>
  </w:abstractNum>
  <w:abstractNum w:abstractNumId="89" w15:restartNumberingAfterBreak="0">
    <w:nsid w:val="732225D6"/>
    <w:multiLevelType w:val="hybridMultilevel"/>
    <w:tmpl w:val="A1884AE8"/>
    <w:lvl w:ilvl="0" w:tplc="18A0F80C">
      <w:start w:val="1"/>
      <w:numFmt w:val="decimal"/>
      <w:lvlText w:val="%1."/>
      <w:lvlJc w:val="left"/>
      <w:pPr>
        <w:ind w:left="1429" w:hanging="360"/>
      </w:pPr>
      <w:rPr>
        <w:rFonts w:hint="default"/>
      </w:rPr>
    </w:lvl>
    <w:lvl w:ilvl="1" w:tplc="0C10360A">
      <w:start w:val="1"/>
      <w:numFmt w:val="decimal"/>
      <w:lvlText w:val="%2)"/>
      <w:lvlJc w:val="left"/>
      <w:pPr>
        <w:ind w:left="2149" w:hanging="360"/>
      </w:pPr>
      <w:rPr>
        <w:rFont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73915439"/>
    <w:multiLevelType w:val="hybridMultilevel"/>
    <w:tmpl w:val="B43E2F2C"/>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75837956"/>
    <w:multiLevelType w:val="hybridMultilevel"/>
    <w:tmpl w:val="591E26DE"/>
    <w:styleLink w:val="12pt3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7350F92"/>
    <w:multiLevelType w:val="hybridMultilevel"/>
    <w:tmpl w:val="E1C272B8"/>
    <w:styleLink w:val="411111"/>
    <w:lvl w:ilvl="0" w:tplc="94061A58">
      <w:start w:val="1"/>
      <w:numFmt w:val="decimal"/>
      <w:lvlText w:val="%1."/>
      <w:lvlJc w:val="left"/>
      <w:pPr>
        <w:tabs>
          <w:tab w:val="num" w:pos="1467"/>
        </w:tabs>
        <w:ind w:left="1467" w:hanging="90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93" w15:restartNumberingAfterBreak="0">
    <w:nsid w:val="77AE2496"/>
    <w:multiLevelType w:val="hybridMultilevel"/>
    <w:tmpl w:val="93780BC8"/>
    <w:lvl w:ilvl="0" w:tplc="18A0F8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4" w15:restartNumberingAfterBreak="0">
    <w:nsid w:val="783969B6"/>
    <w:multiLevelType w:val="hybridMultilevel"/>
    <w:tmpl w:val="93780BC8"/>
    <w:lvl w:ilvl="0" w:tplc="18A0F8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5" w15:restartNumberingAfterBreak="0">
    <w:nsid w:val="791A248C"/>
    <w:multiLevelType w:val="hybridMultilevel"/>
    <w:tmpl w:val="AE244B62"/>
    <w:styleLink w:val="12pt1211"/>
    <w:lvl w:ilvl="0" w:tplc="B3684BD2">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96" w15:restartNumberingAfterBreak="0">
    <w:nsid w:val="7A985C1B"/>
    <w:multiLevelType w:val="hybridMultilevel"/>
    <w:tmpl w:val="03A41CCE"/>
    <w:styleLink w:val="12pt12111111"/>
    <w:lvl w:ilvl="0" w:tplc="2596782E">
      <w:start w:val="1"/>
      <w:numFmt w:val="decimal"/>
      <w:lvlText w:val="%1."/>
      <w:lvlJc w:val="left"/>
      <w:pPr>
        <w:tabs>
          <w:tab w:val="num" w:pos="720"/>
        </w:tabs>
        <w:ind w:left="720" w:hanging="60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7" w15:restartNumberingAfterBreak="0">
    <w:nsid w:val="7AFD0D8D"/>
    <w:multiLevelType w:val="hybridMultilevel"/>
    <w:tmpl w:val="34F0438C"/>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D0F6A5F"/>
    <w:multiLevelType w:val="hybridMultilevel"/>
    <w:tmpl w:val="056A2D52"/>
    <w:lvl w:ilvl="0" w:tplc="DF347A8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E4147BF"/>
    <w:multiLevelType w:val="hybridMultilevel"/>
    <w:tmpl w:val="BEE4A0AA"/>
    <w:styleLink w:val="41111"/>
    <w:lvl w:ilvl="0" w:tplc="FFFFFFFF">
      <w:start w:val="3"/>
      <w:numFmt w:val="bullet"/>
      <w:lvlText w:val="-"/>
      <w:lvlJc w:val="left"/>
      <w:pPr>
        <w:tabs>
          <w:tab w:val="num" w:pos="1065"/>
        </w:tabs>
        <w:ind w:left="1065" w:hanging="360"/>
      </w:pPr>
      <w:rPr>
        <w:rFonts w:ascii="Times New Roman" w:eastAsia="Times New Roman" w:hAnsi="Times New Roman" w:cs="Times New Roman" w:hint="default"/>
      </w:rPr>
    </w:lvl>
    <w:lvl w:ilvl="1" w:tplc="FFFFFFFF">
      <w:start w:val="1"/>
      <w:numFmt w:val="bullet"/>
      <w:lvlText w:val="o"/>
      <w:lvlJc w:val="left"/>
      <w:pPr>
        <w:tabs>
          <w:tab w:val="num" w:pos="1785"/>
        </w:tabs>
        <w:ind w:left="1785" w:hanging="360"/>
      </w:pPr>
      <w:rPr>
        <w:rFonts w:ascii="Courier New" w:hAnsi="Courier New" w:hint="default"/>
      </w:rPr>
    </w:lvl>
    <w:lvl w:ilvl="2" w:tplc="FFFFFFFF" w:tentative="1">
      <w:start w:val="1"/>
      <w:numFmt w:val="bullet"/>
      <w:lvlText w:val=""/>
      <w:lvlJc w:val="left"/>
      <w:pPr>
        <w:tabs>
          <w:tab w:val="num" w:pos="2505"/>
        </w:tabs>
        <w:ind w:left="2505" w:hanging="360"/>
      </w:pPr>
      <w:rPr>
        <w:rFonts w:ascii="Wingdings" w:hAnsi="Wingdings" w:hint="default"/>
      </w:rPr>
    </w:lvl>
    <w:lvl w:ilvl="3" w:tplc="FFFFFFFF" w:tentative="1">
      <w:start w:val="1"/>
      <w:numFmt w:val="bullet"/>
      <w:lvlText w:val=""/>
      <w:lvlJc w:val="left"/>
      <w:pPr>
        <w:tabs>
          <w:tab w:val="num" w:pos="3225"/>
        </w:tabs>
        <w:ind w:left="3225" w:hanging="360"/>
      </w:pPr>
      <w:rPr>
        <w:rFonts w:ascii="Symbol" w:hAnsi="Symbol" w:hint="default"/>
      </w:rPr>
    </w:lvl>
    <w:lvl w:ilvl="4" w:tplc="FFFFFFFF" w:tentative="1">
      <w:start w:val="1"/>
      <w:numFmt w:val="bullet"/>
      <w:lvlText w:val="o"/>
      <w:lvlJc w:val="left"/>
      <w:pPr>
        <w:tabs>
          <w:tab w:val="num" w:pos="3945"/>
        </w:tabs>
        <w:ind w:left="3945" w:hanging="360"/>
      </w:pPr>
      <w:rPr>
        <w:rFonts w:ascii="Courier New" w:hAnsi="Courier New" w:hint="default"/>
      </w:rPr>
    </w:lvl>
    <w:lvl w:ilvl="5" w:tplc="FFFFFFFF" w:tentative="1">
      <w:start w:val="1"/>
      <w:numFmt w:val="bullet"/>
      <w:lvlText w:val=""/>
      <w:lvlJc w:val="left"/>
      <w:pPr>
        <w:tabs>
          <w:tab w:val="num" w:pos="4665"/>
        </w:tabs>
        <w:ind w:left="4665" w:hanging="360"/>
      </w:pPr>
      <w:rPr>
        <w:rFonts w:ascii="Wingdings" w:hAnsi="Wingdings" w:hint="default"/>
      </w:rPr>
    </w:lvl>
    <w:lvl w:ilvl="6" w:tplc="FFFFFFFF" w:tentative="1">
      <w:start w:val="1"/>
      <w:numFmt w:val="bullet"/>
      <w:lvlText w:val=""/>
      <w:lvlJc w:val="left"/>
      <w:pPr>
        <w:tabs>
          <w:tab w:val="num" w:pos="5385"/>
        </w:tabs>
        <w:ind w:left="5385" w:hanging="360"/>
      </w:pPr>
      <w:rPr>
        <w:rFonts w:ascii="Symbol" w:hAnsi="Symbol" w:hint="default"/>
      </w:rPr>
    </w:lvl>
    <w:lvl w:ilvl="7" w:tplc="FFFFFFFF" w:tentative="1">
      <w:start w:val="1"/>
      <w:numFmt w:val="bullet"/>
      <w:lvlText w:val="o"/>
      <w:lvlJc w:val="left"/>
      <w:pPr>
        <w:tabs>
          <w:tab w:val="num" w:pos="6105"/>
        </w:tabs>
        <w:ind w:left="6105" w:hanging="360"/>
      </w:pPr>
      <w:rPr>
        <w:rFonts w:ascii="Courier New" w:hAnsi="Courier New" w:hint="default"/>
      </w:rPr>
    </w:lvl>
    <w:lvl w:ilvl="8" w:tplc="FFFFFFFF" w:tentative="1">
      <w:start w:val="1"/>
      <w:numFmt w:val="bullet"/>
      <w:lvlText w:val=""/>
      <w:lvlJc w:val="left"/>
      <w:pPr>
        <w:tabs>
          <w:tab w:val="num" w:pos="6825"/>
        </w:tabs>
        <w:ind w:left="6825" w:hanging="360"/>
      </w:pPr>
      <w:rPr>
        <w:rFonts w:ascii="Wingdings" w:hAnsi="Wingdings" w:hint="default"/>
      </w:rPr>
    </w:lvl>
  </w:abstractNum>
  <w:num w:numId="1" w16cid:durableId="808980284">
    <w:abstractNumId w:val="27"/>
  </w:num>
  <w:num w:numId="2" w16cid:durableId="600604211">
    <w:abstractNumId w:val="30"/>
  </w:num>
  <w:num w:numId="3" w16cid:durableId="1034886460">
    <w:abstractNumId w:val="62"/>
  </w:num>
  <w:num w:numId="4" w16cid:durableId="534853479">
    <w:abstractNumId w:val="10"/>
  </w:num>
  <w:num w:numId="5" w16cid:durableId="2136871816">
    <w:abstractNumId w:val="25"/>
  </w:num>
  <w:num w:numId="6" w16cid:durableId="903686031">
    <w:abstractNumId w:val="36"/>
  </w:num>
  <w:num w:numId="7" w16cid:durableId="519783238">
    <w:abstractNumId w:val="47"/>
  </w:num>
  <w:num w:numId="8" w16cid:durableId="1634485589">
    <w:abstractNumId w:val="63"/>
  </w:num>
  <w:num w:numId="9" w16cid:durableId="486240094">
    <w:abstractNumId w:val="77"/>
  </w:num>
  <w:num w:numId="10" w16cid:durableId="867139107">
    <w:abstractNumId w:val="89"/>
  </w:num>
  <w:num w:numId="11" w16cid:durableId="544831653">
    <w:abstractNumId w:val="66"/>
  </w:num>
  <w:num w:numId="12" w16cid:durableId="1344240925">
    <w:abstractNumId w:val="3"/>
  </w:num>
  <w:num w:numId="13" w16cid:durableId="739518654">
    <w:abstractNumId w:val="26"/>
  </w:num>
  <w:num w:numId="14" w16cid:durableId="714357636">
    <w:abstractNumId w:val="81"/>
  </w:num>
  <w:num w:numId="15" w16cid:durableId="977028009">
    <w:abstractNumId w:val="51"/>
  </w:num>
  <w:num w:numId="16" w16cid:durableId="1833595609">
    <w:abstractNumId w:val="21"/>
  </w:num>
  <w:num w:numId="17" w16cid:durableId="1864857217">
    <w:abstractNumId w:val="90"/>
  </w:num>
  <w:num w:numId="18" w16cid:durableId="1774326235">
    <w:abstractNumId w:val="86"/>
  </w:num>
  <w:num w:numId="19" w16cid:durableId="1231036711">
    <w:abstractNumId w:val="11"/>
  </w:num>
  <w:num w:numId="20" w16cid:durableId="772555561">
    <w:abstractNumId w:val="12"/>
  </w:num>
  <w:num w:numId="21" w16cid:durableId="2027554017">
    <w:abstractNumId w:val="8"/>
  </w:num>
  <w:num w:numId="22" w16cid:durableId="1088696009">
    <w:abstractNumId w:val="52"/>
  </w:num>
  <w:num w:numId="23" w16cid:durableId="1277449159">
    <w:abstractNumId w:val="17"/>
  </w:num>
  <w:num w:numId="24" w16cid:durableId="99378422">
    <w:abstractNumId w:val="33"/>
  </w:num>
  <w:num w:numId="25" w16cid:durableId="465245128">
    <w:abstractNumId w:val="69"/>
  </w:num>
  <w:num w:numId="26" w16cid:durableId="638464926">
    <w:abstractNumId w:val="57"/>
  </w:num>
  <w:num w:numId="27" w16cid:durableId="55982822">
    <w:abstractNumId w:val="48"/>
  </w:num>
  <w:num w:numId="28" w16cid:durableId="1875072541">
    <w:abstractNumId w:val="80"/>
  </w:num>
  <w:num w:numId="29" w16cid:durableId="2015768035">
    <w:abstractNumId w:val="4"/>
  </w:num>
  <w:num w:numId="30" w16cid:durableId="2045015930">
    <w:abstractNumId w:val="94"/>
  </w:num>
  <w:num w:numId="31" w16cid:durableId="415908966">
    <w:abstractNumId w:val="74"/>
  </w:num>
  <w:num w:numId="32" w16cid:durableId="857158923">
    <w:abstractNumId w:val="93"/>
  </w:num>
  <w:num w:numId="33" w16cid:durableId="1584953601">
    <w:abstractNumId w:val="82"/>
  </w:num>
  <w:num w:numId="34" w16cid:durableId="711467553">
    <w:abstractNumId w:val="79"/>
  </w:num>
  <w:num w:numId="35" w16cid:durableId="1919052782">
    <w:abstractNumId w:val="72"/>
  </w:num>
  <w:num w:numId="36" w16cid:durableId="1594704470">
    <w:abstractNumId w:val="76"/>
  </w:num>
  <w:num w:numId="37" w16cid:durableId="1459765163">
    <w:abstractNumId w:val="97"/>
  </w:num>
  <w:num w:numId="38" w16cid:durableId="2135364484">
    <w:abstractNumId w:val="9"/>
  </w:num>
  <w:num w:numId="39" w16cid:durableId="2143421577">
    <w:abstractNumId w:val="44"/>
  </w:num>
  <w:num w:numId="40" w16cid:durableId="770203631">
    <w:abstractNumId w:val="53"/>
  </w:num>
  <w:num w:numId="41" w16cid:durableId="1501390097">
    <w:abstractNumId w:val="64"/>
  </w:num>
  <w:num w:numId="42" w16cid:durableId="1928422080">
    <w:abstractNumId w:val="71"/>
  </w:num>
  <w:num w:numId="43" w16cid:durableId="2049605396">
    <w:abstractNumId w:val="98"/>
  </w:num>
  <w:num w:numId="44" w16cid:durableId="54747837">
    <w:abstractNumId w:val="2"/>
  </w:num>
  <w:num w:numId="45" w16cid:durableId="1872918007">
    <w:abstractNumId w:val="1"/>
  </w:num>
  <w:num w:numId="46" w16cid:durableId="1528323645">
    <w:abstractNumId w:val="0"/>
  </w:num>
  <w:num w:numId="47" w16cid:durableId="729883858">
    <w:abstractNumId w:val="88"/>
  </w:num>
  <w:num w:numId="48" w16cid:durableId="2010861225">
    <w:abstractNumId w:val="24"/>
  </w:num>
  <w:num w:numId="49" w16cid:durableId="1467433224">
    <w:abstractNumId w:val="85"/>
  </w:num>
  <w:num w:numId="50" w16cid:durableId="105545656">
    <w:abstractNumId w:val="39"/>
  </w:num>
  <w:num w:numId="51" w16cid:durableId="574901420">
    <w:abstractNumId w:val="32"/>
  </w:num>
  <w:num w:numId="52" w16cid:durableId="1827672309">
    <w:abstractNumId w:val="16"/>
  </w:num>
  <w:num w:numId="53" w16cid:durableId="360785704">
    <w:abstractNumId w:val="83"/>
  </w:num>
  <w:num w:numId="54" w16cid:durableId="731999032">
    <w:abstractNumId w:val="55"/>
  </w:num>
  <w:num w:numId="55" w16cid:durableId="924337097">
    <w:abstractNumId w:val="58"/>
  </w:num>
  <w:num w:numId="56" w16cid:durableId="547573603">
    <w:abstractNumId w:val="40"/>
  </w:num>
  <w:num w:numId="57" w16cid:durableId="433936629">
    <w:abstractNumId w:val="87"/>
  </w:num>
  <w:num w:numId="58" w16cid:durableId="1509517752">
    <w:abstractNumId w:val="45"/>
  </w:num>
  <w:num w:numId="59" w16cid:durableId="343899543">
    <w:abstractNumId w:val="73"/>
  </w:num>
  <w:num w:numId="60" w16cid:durableId="263921376">
    <w:abstractNumId w:val="5"/>
  </w:num>
  <w:num w:numId="61" w16cid:durableId="1118833275">
    <w:abstractNumId w:val="46"/>
  </w:num>
  <w:num w:numId="62" w16cid:durableId="2008946929">
    <w:abstractNumId w:val="14"/>
  </w:num>
  <w:num w:numId="63" w16cid:durableId="1926105642">
    <w:abstractNumId w:val="29"/>
  </w:num>
  <w:num w:numId="64" w16cid:durableId="1013264346">
    <w:abstractNumId w:val="43"/>
  </w:num>
  <w:num w:numId="65" w16cid:durableId="554968175">
    <w:abstractNumId w:val="13"/>
  </w:num>
  <w:num w:numId="66" w16cid:durableId="1198590325">
    <w:abstractNumId w:val="60"/>
  </w:num>
  <w:num w:numId="67" w16cid:durableId="812218332">
    <w:abstractNumId w:val="92"/>
  </w:num>
  <w:num w:numId="68" w16cid:durableId="58211063">
    <w:abstractNumId w:val="31"/>
  </w:num>
  <w:num w:numId="69" w16cid:durableId="572930019">
    <w:abstractNumId w:val="84"/>
  </w:num>
  <w:num w:numId="70" w16cid:durableId="1681663430">
    <w:abstractNumId w:val="99"/>
  </w:num>
  <w:num w:numId="71" w16cid:durableId="846865105">
    <w:abstractNumId w:val="54"/>
  </w:num>
  <w:num w:numId="72" w16cid:durableId="1409034268">
    <w:abstractNumId w:val="37"/>
  </w:num>
  <w:num w:numId="73" w16cid:durableId="459616726">
    <w:abstractNumId w:val="15"/>
  </w:num>
  <w:num w:numId="74" w16cid:durableId="377820672">
    <w:abstractNumId w:val="70"/>
  </w:num>
  <w:num w:numId="75" w16cid:durableId="1896118438">
    <w:abstractNumId w:val="96"/>
  </w:num>
  <w:num w:numId="76" w16cid:durableId="157422552">
    <w:abstractNumId w:val="50"/>
  </w:num>
  <w:num w:numId="77" w16cid:durableId="1953319728">
    <w:abstractNumId w:val="78"/>
  </w:num>
  <w:num w:numId="78" w16cid:durableId="1724670340">
    <w:abstractNumId w:val="42"/>
  </w:num>
  <w:num w:numId="79" w16cid:durableId="1021469347">
    <w:abstractNumId w:val="34"/>
  </w:num>
  <w:num w:numId="80" w16cid:durableId="1470584862">
    <w:abstractNumId w:val="23"/>
  </w:num>
  <w:num w:numId="81" w16cid:durableId="1128089320">
    <w:abstractNumId w:val="68"/>
  </w:num>
  <w:num w:numId="82" w16cid:durableId="1775974209">
    <w:abstractNumId w:val="7"/>
  </w:num>
  <w:num w:numId="83" w16cid:durableId="1247154866">
    <w:abstractNumId w:val="49"/>
  </w:num>
  <w:num w:numId="84" w16cid:durableId="1853953775">
    <w:abstractNumId w:val="19"/>
  </w:num>
  <w:num w:numId="85" w16cid:durableId="131101988">
    <w:abstractNumId w:val="18"/>
  </w:num>
  <w:num w:numId="86" w16cid:durableId="178205461">
    <w:abstractNumId w:val="61"/>
  </w:num>
  <w:num w:numId="87" w16cid:durableId="1785274176">
    <w:abstractNumId w:val="6"/>
  </w:num>
  <w:num w:numId="88" w16cid:durableId="1355813784">
    <w:abstractNumId w:val="56"/>
  </w:num>
  <w:num w:numId="89" w16cid:durableId="749237207">
    <w:abstractNumId w:val="91"/>
  </w:num>
  <w:num w:numId="90" w16cid:durableId="408384125">
    <w:abstractNumId w:val="65"/>
  </w:num>
  <w:num w:numId="91" w16cid:durableId="1907567152">
    <w:abstractNumId w:val="22"/>
  </w:num>
  <w:num w:numId="92" w16cid:durableId="67000139">
    <w:abstractNumId w:val="35"/>
  </w:num>
  <w:num w:numId="93" w16cid:durableId="845897407">
    <w:abstractNumId w:val="28"/>
  </w:num>
  <w:num w:numId="94" w16cid:durableId="364142024">
    <w:abstractNumId w:val="95"/>
  </w:num>
  <w:num w:numId="95" w16cid:durableId="1758867359">
    <w:abstractNumId w:val="38"/>
  </w:num>
  <w:num w:numId="96" w16cid:durableId="606813472">
    <w:abstractNumId w:val="59"/>
  </w:num>
  <w:num w:numId="97" w16cid:durableId="701326879">
    <w:abstractNumId w:val="20"/>
  </w:num>
  <w:num w:numId="98" w16cid:durableId="933248943">
    <w:abstractNumId w:val="67"/>
  </w:num>
  <w:num w:numId="99" w16cid:durableId="1308589791">
    <w:abstractNumId w:val="75"/>
  </w:num>
  <w:num w:numId="100" w16cid:durableId="379869517">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343C"/>
    <w:rsid w:val="00004631"/>
    <w:rsid w:val="000074D5"/>
    <w:rsid w:val="00020D44"/>
    <w:rsid w:val="00027448"/>
    <w:rsid w:val="0003050E"/>
    <w:rsid w:val="000315F1"/>
    <w:rsid w:val="00042131"/>
    <w:rsid w:val="0004217A"/>
    <w:rsid w:val="00051271"/>
    <w:rsid w:val="00062B1E"/>
    <w:rsid w:val="00063F17"/>
    <w:rsid w:val="00064CC9"/>
    <w:rsid w:val="00067331"/>
    <w:rsid w:val="0007160A"/>
    <w:rsid w:val="0007651A"/>
    <w:rsid w:val="0008768E"/>
    <w:rsid w:val="00097EDE"/>
    <w:rsid w:val="000B48DC"/>
    <w:rsid w:val="000C096B"/>
    <w:rsid w:val="000D69DC"/>
    <w:rsid w:val="000E035E"/>
    <w:rsid w:val="000F0E5C"/>
    <w:rsid w:val="000F2418"/>
    <w:rsid w:val="000F320C"/>
    <w:rsid w:val="001004CA"/>
    <w:rsid w:val="00101695"/>
    <w:rsid w:val="001055BE"/>
    <w:rsid w:val="0011423F"/>
    <w:rsid w:val="0011564F"/>
    <w:rsid w:val="001245E7"/>
    <w:rsid w:val="00126CC0"/>
    <w:rsid w:val="001371EA"/>
    <w:rsid w:val="00146707"/>
    <w:rsid w:val="001554BC"/>
    <w:rsid w:val="00157326"/>
    <w:rsid w:val="00162531"/>
    <w:rsid w:val="00171315"/>
    <w:rsid w:val="00173082"/>
    <w:rsid w:val="00173358"/>
    <w:rsid w:val="0018569E"/>
    <w:rsid w:val="00193117"/>
    <w:rsid w:val="001B3970"/>
    <w:rsid w:val="001C491E"/>
    <w:rsid w:val="001E01DF"/>
    <w:rsid w:val="001E7A01"/>
    <w:rsid w:val="001F0534"/>
    <w:rsid w:val="001F5F7B"/>
    <w:rsid w:val="0020064F"/>
    <w:rsid w:val="0020519B"/>
    <w:rsid w:val="00205E63"/>
    <w:rsid w:val="00210FD6"/>
    <w:rsid w:val="00211ECC"/>
    <w:rsid w:val="00231BFF"/>
    <w:rsid w:val="002526E4"/>
    <w:rsid w:val="002567A9"/>
    <w:rsid w:val="00266901"/>
    <w:rsid w:val="002715D6"/>
    <w:rsid w:val="002722BE"/>
    <w:rsid w:val="0027238F"/>
    <w:rsid w:val="00293824"/>
    <w:rsid w:val="00294944"/>
    <w:rsid w:val="002A33BE"/>
    <w:rsid w:val="002A590B"/>
    <w:rsid w:val="002B2FCC"/>
    <w:rsid w:val="002B360D"/>
    <w:rsid w:val="002B368D"/>
    <w:rsid w:val="002C37A1"/>
    <w:rsid w:val="002D1FDE"/>
    <w:rsid w:val="002F2C34"/>
    <w:rsid w:val="002F3430"/>
    <w:rsid w:val="002F39D8"/>
    <w:rsid w:val="00303805"/>
    <w:rsid w:val="00305CF2"/>
    <w:rsid w:val="00307E24"/>
    <w:rsid w:val="00316BBD"/>
    <w:rsid w:val="00331BC3"/>
    <w:rsid w:val="003402DE"/>
    <w:rsid w:val="00342BE0"/>
    <w:rsid w:val="00350DB6"/>
    <w:rsid w:val="00350F1C"/>
    <w:rsid w:val="00360127"/>
    <w:rsid w:val="0036015E"/>
    <w:rsid w:val="00363098"/>
    <w:rsid w:val="00363369"/>
    <w:rsid w:val="00375067"/>
    <w:rsid w:val="003750B1"/>
    <w:rsid w:val="003838CE"/>
    <w:rsid w:val="0039758F"/>
    <w:rsid w:val="003A1E3E"/>
    <w:rsid w:val="003A59FB"/>
    <w:rsid w:val="003B5893"/>
    <w:rsid w:val="003B71C2"/>
    <w:rsid w:val="003B7BC2"/>
    <w:rsid w:val="003C4C0D"/>
    <w:rsid w:val="003C7958"/>
    <w:rsid w:val="003E755E"/>
    <w:rsid w:val="003F1CF2"/>
    <w:rsid w:val="00403261"/>
    <w:rsid w:val="004157AB"/>
    <w:rsid w:val="00436864"/>
    <w:rsid w:val="00451543"/>
    <w:rsid w:val="00466D35"/>
    <w:rsid w:val="00470224"/>
    <w:rsid w:val="00472775"/>
    <w:rsid w:val="00473A45"/>
    <w:rsid w:val="00484AAA"/>
    <w:rsid w:val="004859DA"/>
    <w:rsid w:val="00490A0C"/>
    <w:rsid w:val="00492814"/>
    <w:rsid w:val="004943EE"/>
    <w:rsid w:val="004969C1"/>
    <w:rsid w:val="004A1C4C"/>
    <w:rsid w:val="004B1B65"/>
    <w:rsid w:val="004C08CF"/>
    <w:rsid w:val="004D478C"/>
    <w:rsid w:val="004D59C2"/>
    <w:rsid w:val="004D623C"/>
    <w:rsid w:val="004E0228"/>
    <w:rsid w:val="00504318"/>
    <w:rsid w:val="00505C26"/>
    <w:rsid w:val="00514F19"/>
    <w:rsid w:val="005152FF"/>
    <w:rsid w:val="00526CA6"/>
    <w:rsid w:val="00527A0B"/>
    <w:rsid w:val="005350B1"/>
    <w:rsid w:val="005422DB"/>
    <w:rsid w:val="00543020"/>
    <w:rsid w:val="005452D4"/>
    <w:rsid w:val="0055366C"/>
    <w:rsid w:val="00554946"/>
    <w:rsid w:val="0056176B"/>
    <w:rsid w:val="0056275F"/>
    <w:rsid w:val="00573652"/>
    <w:rsid w:val="005828C2"/>
    <w:rsid w:val="005829D5"/>
    <w:rsid w:val="005830E4"/>
    <w:rsid w:val="00584249"/>
    <w:rsid w:val="0059033B"/>
    <w:rsid w:val="005A6CF7"/>
    <w:rsid w:val="005B3EA8"/>
    <w:rsid w:val="005B561D"/>
    <w:rsid w:val="005D2FF1"/>
    <w:rsid w:val="005D6E32"/>
    <w:rsid w:val="005E4C7C"/>
    <w:rsid w:val="005E7A42"/>
    <w:rsid w:val="00607755"/>
    <w:rsid w:val="0061102E"/>
    <w:rsid w:val="00611777"/>
    <w:rsid w:val="006146AB"/>
    <w:rsid w:val="00615D4E"/>
    <w:rsid w:val="00621E94"/>
    <w:rsid w:val="00622DBF"/>
    <w:rsid w:val="006277B6"/>
    <w:rsid w:val="006319F5"/>
    <w:rsid w:val="006412CA"/>
    <w:rsid w:val="00645046"/>
    <w:rsid w:val="00645F0A"/>
    <w:rsid w:val="00660CE2"/>
    <w:rsid w:val="006718C1"/>
    <w:rsid w:val="00675C5A"/>
    <w:rsid w:val="006771FF"/>
    <w:rsid w:val="00677435"/>
    <w:rsid w:val="00696E06"/>
    <w:rsid w:val="006971BB"/>
    <w:rsid w:val="006B263B"/>
    <w:rsid w:val="006C62FF"/>
    <w:rsid w:val="006D38EB"/>
    <w:rsid w:val="006D660B"/>
    <w:rsid w:val="006D7083"/>
    <w:rsid w:val="006E6146"/>
    <w:rsid w:val="006F35D7"/>
    <w:rsid w:val="00704C76"/>
    <w:rsid w:val="007070FA"/>
    <w:rsid w:val="00711EC3"/>
    <w:rsid w:val="00712121"/>
    <w:rsid w:val="00714C93"/>
    <w:rsid w:val="007205DA"/>
    <w:rsid w:val="00727222"/>
    <w:rsid w:val="007368CD"/>
    <w:rsid w:val="00741B89"/>
    <w:rsid w:val="00741D77"/>
    <w:rsid w:val="00751ADE"/>
    <w:rsid w:val="00764CAA"/>
    <w:rsid w:val="00783C93"/>
    <w:rsid w:val="00786B1E"/>
    <w:rsid w:val="0079514A"/>
    <w:rsid w:val="007A0A0A"/>
    <w:rsid w:val="007A6471"/>
    <w:rsid w:val="007A6DA3"/>
    <w:rsid w:val="007B1F96"/>
    <w:rsid w:val="007B4B9B"/>
    <w:rsid w:val="007C5F8D"/>
    <w:rsid w:val="007C62D0"/>
    <w:rsid w:val="007C6651"/>
    <w:rsid w:val="007D3512"/>
    <w:rsid w:val="007D7E15"/>
    <w:rsid w:val="007F12BF"/>
    <w:rsid w:val="007F5A54"/>
    <w:rsid w:val="00806EDC"/>
    <w:rsid w:val="00810A9D"/>
    <w:rsid w:val="00813F32"/>
    <w:rsid w:val="00814DD1"/>
    <w:rsid w:val="00825B06"/>
    <w:rsid w:val="00847B20"/>
    <w:rsid w:val="008508A6"/>
    <w:rsid w:val="00851875"/>
    <w:rsid w:val="00853D86"/>
    <w:rsid w:val="00862AA8"/>
    <w:rsid w:val="008733AA"/>
    <w:rsid w:val="00882368"/>
    <w:rsid w:val="00896CF4"/>
    <w:rsid w:val="00897168"/>
    <w:rsid w:val="008A2204"/>
    <w:rsid w:val="008A3F83"/>
    <w:rsid w:val="008A6010"/>
    <w:rsid w:val="008B3315"/>
    <w:rsid w:val="008B57A4"/>
    <w:rsid w:val="008D6247"/>
    <w:rsid w:val="008D6CD1"/>
    <w:rsid w:val="008D7842"/>
    <w:rsid w:val="00915CCA"/>
    <w:rsid w:val="00945A64"/>
    <w:rsid w:val="00951A7A"/>
    <w:rsid w:val="0095490E"/>
    <w:rsid w:val="00961CED"/>
    <w:rsid w:val="00977E34"/>
    <w:rsid w:val="00990DA4"/>
    <w:rsid w:val="00997429"/>
    <w:rsid w:val="009A3C30"/>
    <w:rsid w:val="009B1249"/>
    <w:rsid w:val="009C5AEF"/>
    <w:rsid w:val="009C7890"/>
    <w:rsid w:val="009D3970"/>
    <w:rsid w:val="009E6226"/>
    <w:rsid w:val="009F6C9C"/>
    <w:rsid w:val="00A10BB6"/>
    <w:rsid w:val="00A162EA"/>
    <w:rsid w:val="00A22CD4"/>
    <w:rsid w:val="00A375EF"/>
    <w:rsid w:val="00A37933"/>
    <w:rsid w:val="00A4509E"/>
    <w:rsid w:val="00A470EE"/>
    <w:rsid w:val="00A660CB"/>
    <w:rsid w:val="00A715F5"/>
    <w:rsid w:val="00A76F61"/>
    <w:rsid w:val="00AA059F"/>
    <w:rsid w:val="00AA0A0F"/>
    <w:rsid w:val="00AA3D0A"/>
    <w:rsid w:val="00AB335E"/>
    <w:rsid w:val="00AD7921"/>
    <w:rsid w:val="00AE054C"/>
    <w:rsid w:val="00AF0F5F"/>
    <w:rsid w:val="00AF6521"/>
    <w:rsid w:val="00AF6B4C"/>
    <w:rsid w:val="00B06B26"/>
    <w:rsid w:val="00B31C68"/>
    <w:rsid w:val="00B32BA3"/>
    <w:rsid w:val="00B45798"/>
    <w:rsid w:val="00B64C3F"/>
    <w:rsid w:val="00B66A58"/>
    <w:rsid w:val="00B70F7B"/>
    <w:rsid w:val="00B745B1"/>
    <w:rsid w:val="00B81B6A"/>
    <w:rsid w:val="00B91BBE"/>
    <w:rsid w:val="00BA0AD0"/>
    <w:rsid w:val="00BA3EB3"/>
    <w:rsid w:val="00BA4683"/>
    <w:rsid w:val="00BA4A26"/>
    <w:rsid w:val="00BC20CF"/>
    <w:rsid w:val="00BD210E"/>
    <w:rsid w:val="00BE1056"/>
    <w:rsid w:val="00BE52A7"/>
    <w:rsid w:val="00BF03F3"/>
    <w:rsid w:val="00C007D6"/>
    <w:rsid w:val="00C2561F"/>
    <w:rsid w:val="00C2665B"/>
    <w:rsid w:val="00C41487"/>
    <w:rsid w:val="00C57C03"/>
    <w:rsid w:val="00C6298A"/>
    <w:rsid w:val="00C67408"/>
    <w:rsid w:val="00C71D14"/>
    <w:rsid w:val="00C77F74"/>
    <w:rsid w:val="00C84AF5"/>
    <w:rsid w:val="00C91334"/>
    <w:rsid w:val="00CA1BC9"/>
    <w:rsid w:val="00CA563D"/>
    <w:rsid w:val="00CB34E5"/>
    <w:rsid w:val="00CC59EC"/>
    <w:rsid w:val="00CD1DE4"/>
    <w:rsid w:val="00CE1B4A"/>
    <w:rsid w:val="00CE5803"/>
    <w:rsid w:val="00CF0F2B"/>
    <w:rsid w:val="00CF6D8E"/>
    <w:rsid w:val="00D012E2"/>
    <w:rsid w:val="00D219A3"/>
    <w:rsid w:val="00D4316D"/>
    <w:rsid w:val="00D44313"/>
    <w:rsid w:val="00D451D1"/>
    <w:rsid w:val="00D4738B"/>
    <w:rsid w:val="00D67B70"/>
    <w:rsid w:val="00D73F02"/>
    <w:rsid w:val="00D8083C"/>
    <w:rsid w:val="00D9063D"/>
    <w:rsid w:val="00D9070D"/>
    <w:rsid w:val="00D955AC"/>
    <w:rsid w:val="00D95C8E"/>
    <w:rsid w:val="00DA5DCA"/>
    <w:rsid w:val="00DA7400"/>
    <w:rsid w:val="00DB33B1"/>
    <w:rsid w:val="00DC09E6"/>
    <w:rsid w:val="00DE701C"/>
    <w:rsid w:val="00DE767A"/>
    <w:rsid w:val="00DF2FC5"/>
    <w:rsid w:val="00DF545B"/>
    <w:rsid w:val="00DF605C"/>
    <w:rsid w:val="00E01ACF"/>
    <w:rsid w:val="00E03825"/>
    <w:rsid w:val="00E31BC9"/>
    <w:rsid w:val="00E3343C"/>
    <w:rsid w:val="00E45900"/>
    <w:rsid w:val="00E60F1D"/>
    <w:rsid w:val="00E637D0"/>
    <w:rsid w:val="00E66DA8"/>
    <w:rsid w:val="00E76C0F"/>
    <w:rsid w:val="00E847B6"/>
    <w:rsid w:val="00E84B92"/>
    <w:rsid w:val="00E86E02"/>
    <w:rsid w:val="00E95EF0"/>
    <w:rsid w:val="00EA5D57"/>
    <w:rsid w:val="00EC4AAE"/>
    <w:rsid w:val="00EE1C85"/>
    <w:rsid w:val="00EE39F3"/>
    <w:rsid w:val="00EE5F12"/>
    <w:rsid w:val="00EF7CEB"/>
    <w:rsid w:val="00F1229C"/>
    <w:rsid w:val="00F307EB"/>
    <w:rsid w:val="00F32B56"/>
    <w:rsid w:val="00F35702"/>
    <w:rsid w:val="00F363B2"/>
    <w:rsid w:val="00F43422"/>
    <w:rsid w:val="00F4743B"/>
    <w:rsid w:val="00F619C4"/>
    <w:rsid w:val="00F635F2"/>
    <w:rsid w:val="00F72879"/>
    <w:rsid w:val="00F82E67"/>
    <w:rsid w:val="00F8394A"/>
    <w:rsid w:val="00F9069E"/>
    <w:rsid w:val="00F917DD"/>
    <w:rsid w:val="00F95D3D"/>
    <w:rsid w:val="00FA2C89"/>
    <w:rsid w:val="00FB1036"/>
    <w:rsid w:val="00FB3352"/>
    <w:rsid w:val="00FD362E"/>
    <w:rsid w:val="00FD3C88"/>
    <w:rsid w:val="00FE1F9F"/>
    <w:rsid w:val="00FE75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14:docId w14:val="546AF00E"/>
  <w15:chartTrackingRefBased/>
  <w15:docId w15:val="{EBD543FC-CA15-4DD1-A1C2-2EF7843F4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rsid w:val="00342BE0"/>
    <w:pPr>
      <w:spacing w:after="0" w:line="240" w:lineRule="auto"/>
      <w:ind w:firstLine="709"/>
      <w:jc w:val="both"/>
    </w:pPr>
    <w:rPr>
      <w:rFonts w:ascii="Times New Roman" w:hAnsi="Times New Roman"/>
      <w:sz w:val="28"/>
    </w:rPr>
  </w:style>
  <w:style w:type="paragraph" w:styleId="11">
    <w:name w:val="heading 1"/>
    <w:aliases w:val="Заголовок 1 Знак Знак,§1.,новая страница,Знак,íîâàÿ ñòðàíèöà,Знак4,Знак4 Знак,Заголовок 1 Джубга Знак,Заголовок 1 PDV,11. Заголовок 1,номер приложения,EIA H1,Заголовок 11 Знак Знак Знак Знак Знак Знак,Заголовок 11 Знак Знак Знак,HEADING 1"/>
    <w:basedOn w:val="a3"/>
    <w:next w:val="a3"/>
    <w:link w:val="12"/>
    <w:qFormat/>
    <w:rsid w:val="003A1E3E"/>
    <w:pPr>
      <w:keepNext/>
      <w:keepLines/>
      <w:pageBreakBefore/>
      <w:outlineLvl w:val="0"/>
    </w:pPr>
    <w:rPr>
      <w:rFonts w:eastAsiaTheme="majorEastAsia" w:cstheme="majorBidi"/>
      <w:b/>
      <w:szCs w:val="32"/>
    </w:rPr>
  </w:style>
  <w:style w:type="paragraph" w:styleId="20">
    <w:name w:val="heading 2"/>
    <w:aliases w:val="Заголовок 1 Знак + 14 pt,§1.1.,Заголовок 2 Знак2,Заголовок 2 Знак1 Знак,Знак Знак2,Заголовок 2 Знак1 Знак Знак Знак,Знак Знак Знак Знак Знак Знак,Заголовок 2 Знак1 Знак Знак Знак Знак Знак,Знак Знак1 Знак Знак,Заголовок 2 Знак Знак,.1,- 1.1"/>
    <w:basedOn w:val="a3"/>
    <w:next w:val="a3"/>
    <w:link w:val="21"/>
    <w:unhideWhenUsed/>
    <w:qFormat/>
    <w:rsid w:val="00E3343C"/>
    <w:pPr>
      <w:keepNext/>
      <w:keepLines/>
      <w:outlineLvl w:val="1"/>
    </w:pPr>
    <w:rPr>
      <w:rFonts w:eastAsiaTheme="majorEastAsia" w:cstheme="majorBidi"/>
      <w:b/>
      <w:szCs w:val="26"/>
    </w:rPr>
  </w:style>
  <w:style w:type="paragraph" w:styleId="30">
    <w:name w:val="heading 3"/>
    <w:aliases w:val="- 1.1.1,.1.1,Заголовок 31,§1.1.1.,Заголовок 3 Знак Знак Знак Знак Знак Знак Знак Знак Знак Знак Знак Знак Знак,OG Heading 3,§1.1.1,Heading 3,Ведомость (название),H3,Заголовок 3 Знак Знак Знак,Заголовок 3 Знак2,Заголовок 3 Знак1 Знак"/>
    <w:basedOn w:val="a3"/>
    <w:next w:val="a3"/>
    <w:link w:val="32"/>
    <w:uiPriority w:val="99"/>
    <w:qFormat/>
    <w:rsid w:val="00E60F1D"/>
    <w:pPr>
      <w:keepNext/>
      <w:widowControl w:val="0"/>
      <w:tabs>
        <w:tab w:val="num" w:pos="0"/>
      </w:tabs>
      <w:autoSpaceDE w:val="0"/>
      <w:autoSpaceDN w:val="0"/>
      <w:adjustRightInd w:val="0"/>
      <w:outlineLvl w:val="2"/>
    </w:pPr>
    <w:rPr>
      <w:rFonts w:eastAsia="Times New Roman" w:cs="Times New Roman"/>
      <w:b/>
      <w:bCs/>
      <w:szCs w:val="26"/>
      <w:lang w:eastAsia="ru-RU"/>
    </w:rPr>
  </w:style>
  <w:style w:type="paragraph" w:styleId="40">
    <w:name w:val="heading 4"/>
    <w:aliases w:val="§1.1.1.1.,- 1.1.1.1,ДЮ4.,Map Title"/>
    <w:basedOn w:val="a3"/>
    <w:next w:val="a3"/>
    <w:link w:val="41"/>
    <w:uiPriority w:val="9"/>
    <w:qFormat/>
    <w:rsid w:val="00E60F1D"/>
    <w:pPr>
      <w:keepNext/>
      <w:keepLines/>
      <w:tabs>
        <w:tab w:val="num" w:pos="0"/>
        <w:tab w:val="num" w:pos="864"/>
      </w:tabs>
      <w:outlineLvl w:val="3"/>
    </w:pPr>
    <w:rPr>
      <w:rFonts w:eastAsia="Times New Roman" w:cs="Times New Roman"/>
      <w:b/>
      <w:bCs/>
      <w:szCs w:val="24"/>
      <w:lang w:eastAsia="ru-RU"/>
    </w:rPr>
  </w:style>
  <w:style w:type="paragraph" w:styleId="5">
    <w:name w:val="heading 5"/>
    <w:aliases w:val="Heading 5 NOT IN USE,ДЮ5"/>
    <w:basedOn w:val="a3"/>
    <w:next w:val="a3"/>
    <w:link w:val="50"/>
    <w:qFormat/>
    <w:rsid w:val="00473A45"/>
    <w:pPr>
      <w:tabs>
        <w:tab w:val="num" w:pos="0"/>
      </w:tabs>
      <w:spacing w:before="240" w:after="60"/>
      <w:ind w:firstLine="0"/>
      <w:jc w:val="left"/>
      <w:outlineLvl w:val="4"/>
    </w:pPr>
    <w:rPr>
      <w:rFonts w:eastAsia="Times New Roman" w:cs="Times New Roman"/>
      <w:b/>
      <w:bCs/>
      <w:i/>
      <w:iCs/>
      <w:sz w:val="26"/>
      <w:szCs w:val="26"/>
      <w:lang w:eastAsia="ru-RU"/>
    </w:rPr>
  </w:style>
  <w:style w:type="paragraph" w:styleId="6">
    <w:name w:val="heading 6"/>
    <w:aliases w:val="Заголовок 6_старый,arial cyr,Heading 6 NOT IN USE"/>
    <w:basedOn w:val="a3"/>
    <w:next w:val="a3"/>
    <w:link w:val="60"/>
    <w:uiPriority w:val="9"/>
    <w:qFormat/>
    <w:rsid w:val="00473A45"/>
    <w:pPr>
      <w:tabs>
        <w:tab w:val="num" w:pos="0"/>
      </w:tabs>
      <w:spacing w:before="240" w:after="60"/>
      <w:ind w:firstLine="0"/>
      <w:jc w:val="left"/>
      <w:outlineLvl w:val="5"/>
    </w:pPr>
    <w:rPr>
      <w:rFonts w:eastAsia="Times New Roman" w:cs="Times New Roman"/>
      <w:b/>
      <w:bCs/>
      <w:sz w:val="22"/>
      <w:lang w:eastAsia="ru-RU"/>
    </w:rPr>
  </w:style>
  <w:style w:type="paragraph" w:styleId="7">
    <w:name w:val="heading 7"/>
    <w:basedOn w:val="a3"/>
    <w:next w:val="a3"/>
    <w:link w:val="70"/>
    <w:uiPriority w:val="9"/>
    <w:qFormat/>
    <w:rsid w:val="00473A45"/>
    <w:pPr>
      <w:keepLines/>
      <w:tabs>
        <w:tab w:val="num" w:pos="0"/>
        <w:tab w:val="num" w:pos="1296"/>
      </w:tabs>
      <w:spacing w:before="240" w:after="60" w:line="360" w:lineRule="auto"/>
      <w:ind w:firstLine="0"/>
      <w:outlineLvl w:val="6"/>
    </w:pPr>
    <w:rPr>
      <w:rFonts w:eastAsia="Times New Roman" w:cs="Times New Roman"/>
      <w:sz w:val="26"/>
      <w:szCs w:val="24"/>
      <w:lang w:eastAsia="ru-RU"/>
    </w:rPr>
  </w:style>
  <w:style w:type="paragraph" w:styleId="8">
    <w:name w:val="heading 8"/>
    <w:basedOn w:val="a3"/>
    <w:next w:val="a3"/>
    <w:link w:val="80"/>
    <w:uiPriority w:val="9"/>
    <w:qFormat/>
    <w:rsid w:val="00473A45"/>
    <w:pPr>
      <w:keepNext/>
      <w:tabs>
        <w:tab w:val="num" w:pos="0"/>
      </w:tabs>
      <w:ind w:firstLine="0"/>
      <w:jc w:val="center"/>
      <w:outlineLvl w:val="7"/>
    </w:pPr>
    <w:rPr>
      <w:rFonts w:ascii="Arial" w:eastAsia="Times New Roman" w:hAnsi="Arial" w:cs="Times New Roman"/>
      <w:szCs w:val="20"/>
      <w:u w:val="single"/>
      <w:lang w:eastAsia="ru-RU"/>
    </w:rPr>
  </w:style>
  <w:style w:type="paragraph" w:styleId="9">
    <w:name w:val="heading 9"/>
    <w:aliases w:val="Heading 9 NOT IN USE,Not in use"/>
    <w:basedOn w:val="a3"/>
    <w:next w:val="a3"/>
    <w:link w:val="90"/>
    <w:uiPriority w:val="9"/>
    <w:unhideWhenUsed/>
    <w:qFormat/>
    <w:rsid w:val="00473A45"/>
    <w:pPr>
      <w:widowControl w:val="0"/>
      <w:tabs>
        <w:tab w:val="num" w:pos="0"/>
      </w:tabs>
      <w:autoSpaceDE w:val="0"/>
      <w:autoSpaceDN w:val="0"/>
      <w:adjustRightInd w:val="0"/>
      <w:spacing w:before="240" w:after="60"/>
      <w:ind w:firstLine="0"/>
      <w:jc w:val="left"/>
      <w:outlineLvl w:val="8"/>
    </w:pPr>
    <w:rPr>
      <w:rFonts w:ascii="Cambria" w:eastAsia="Times New Roman" w:hAnsi="Cambria" w:cs="Times New Roman"/>
      <w:sz w:val="22"/>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aliases w:val="Заголовок 1 Знак Знак Знак,§1. Знак,новая страница Знак,Знак Знак,íîâàÿ ñòðàíèöà Знак,Знак4 Знак1,Знак4 Знак Знак,Заголовок 1 Джубга Знак Знак,Заголовок 1 PDV Знак,11. Заголовок 1 Знак,номер приложения Знак,EIA H1 Знак,HEADING 1 Знак"/>
    <w:basedOn w:val="a4"/>
    <w:link w:val="11"/>
    <w:uiPriority w:val="9"/>
    <w:rsid w:val="003A1E3E"/>
    <w:rPr>
      <w:rFonts w:ascii="Times New Roman" w:eastAsiaTheme="majorEastAsia" w:hAnsi="Times New Roman" w:cstheme="majorBidi"/>
      <w:b/>
      <w:sz w:val="28"/>
      <w:szCs w:val="32"/>
    </w:rPr>
  </w:style>
  <w:style w:type="character" w:customStyle="1" w:styleId="21">
    <w:name w:val="Заголовок 2 Знак"/>
    <w:aliases w:val="Заголовок 1 Знак + 14 pt Знак,§1.1. Знак,Заголовок 2 Знак2 Знак,Заголовок 2 Знак1 Знак Знак,Знак Знак2 Знак,Заголовок 2 Знак1 Знак Знак Знак Знак,Знак Знак Знак Знак Знак Знак Знак,Заголовок 2 Знак1 Знак Знак Знак Знак Знак Знак,.1 Знак"/>
    <w:basedOn w:val="a4"/>
    <w:link w:val="20"/>
    <w:uiPriority w:val="9"/>
    <w:rsid w:val="00E3343C"/>
    <w:rPr>
      <w:rFonts w:ascii="Times New Roman" w:eastAsiaTheme="majorEastAsia" w:hAnsi="Times New Roman" w:cstheme="majorBidi"/>
      <w:b/>
      <w:sz w:val="28"/>
      <w:szCs w:val="26"/>
    </w:rPr>
  </w:style>
  <w:style w:type="paragraph" w:styleId="a7">
    <w:name w:val="List Paragraph"/>
    <w:aliases w:val="Заголовок 3 Шелестов1,Абзац2,Абзац 2,List Paragraph"/>
    <w:basedOn w:val="a3"/>
    <w:link w:val="a8"/>
    <w:uiPriority w:val="34"/>
    <w:qFormat/>
    <w:rsid w:val="00E3343C"/>
    <w:pPr>
      <w:ind w:left="720"/>
      <w:contextualSpacing/>
    </w:pPr>
  </w:style>
  <w:style w:type="table" w:styleId="a9">
    <w:name w:val="Table Grid"/>
    <w:basedOn w:val="a5"/>
    <w:uiPriority w:val="39"/>
    <w:rsid w:val="003A1E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Заголовок 3 Знак"/>
    <w:aliases w:val="- 1.1.1 Знак,.1.1 Знак,Заголовок 31 Знак,§1.1.1. Знак,Заголовок 3 Знак Знак Знак Знак Знак Знак Знак Знак Знак Знак Знак Знак Знак Знак,OG Heading 3 Знак,§1.1.1 Знак,Heading 3 Знак,Ведомость (название) Знак,H3 Знак"/>
    <w:basedOn w:val="a4"/>
    <w:link w:val="30"/>
    <w:uiPriority w:val="99"/>
    <w:rsid w:val="00E60F1D"/>
    <w:rPr>
      <w:rFonts w:ascii="Times New Roman" w:eastAsia="Times New Roman" w:hAnsi="Times New Roman" w:cs="Times New Roman"/>
      <w:b/>
      <w:bCs/>
      <w:sz w:val="28"/>
      <w:szCs w:val="26"/>
      <w:lang w:eastAsia="ru-RU"/>
    </w:rPr>
  </w:style>
  <w:style w:type="character" w:customStyle="1" w:styleId="41">
    <w:name w:val="Заголовок 4 Знак"/>
    <w:aliases w:val="§1.1.1.1. Знак,- 1.1.1.1 Знак,ДЮ4. Знак,Map Title Знак"/>
    <w:basedOn w:val="a4"/>
    <w:link w:val="40"/>
    <w:uiPriority w:val="9"/>
    <w:rsid w:val="00E60F1D"/>
    <w:rPr>
      <w:rFonts w:ascii="Times New Roman" w:eastAsia="Times New Roman" w:hAnsi="Times New Roman" w:cs="Times New Roman"/>
      <w:b/>
      <w:bCs/>
      <w:sz w:val="28"/>
      <w:szCs w:val="24"/>
      <w:lang w:eastAsia="ru-RU"/>
    </w:rPr>
  </w:style>
  <w:style w:type="character" w:customStyle="1" w:styleId="50">
    <w:name w:val="Заголовок 5 Знак"/>
    <w:aliases w:val="Heading 5 NOT IN USE Знак,ДЮ5 Знак"/>
    <w:basedOn w:val="a4"/>
    <w:link w:val="5"/>
    <w:rsid w:val="00473A45"/>
    <w:rPr>
      <w:rFonts w:ascii="Times New Roman" w:eastAsia="Times New Roman" w:hAnsi="Times New Roman" w:cs="Times New Roman"/>
      <w:b/>
      <w:bCs/>
      <w:i/>
      <w:iCs/>
      <w:sz w:val="26"/>
      <w:szCs w:val="26"/>
      <w:lang w:eastAsia="ru-RU"/>
    </w:rPr>
  </w:style>
  <w:style w:type="character" w:customStyle="1" w:styleId="60">
    <w:name w:val="Заголовок 6 Знак"/>
    <w:aliases w:val="Заголовок 6_старый Знак,arial cyr Знак,Heading 6 NOT IN USE Знак"/>
    <w:basedOn w:val="a4"/>
    <w:link w:val="6"/>
    <w:uiPriority w:val="9"/>
    <w:rsid w:val="00473A45"/>
    <w:rPr>
      <w:rFonts w:ascii="Times New Roman" w:eastAsia="Times New Roman" w:hAnsi="Times New Roman" w:cs="Times New Roman"/>
      <w:b/>
      <w:bCs/>
      <w:lang w:eastAsia="ru-RU"/>
    </w:rPr>
  </w:style>
  <w:style w:type="character" w:customStyle="1" w:styleId="70">
    <w:name w:val="Заголовок 7 Знак"/>
    <w:basedOn w:val="a4"/>
    <w:link w:val="7"/>
    <w:uiPriority w:val="9"/>
    <w:rsid w:val="00473A45"/>
    <w:rPr>
      <w:rFonts w:ascii="Times New Roman" w:eastAsia="Times New Roman" w:hAnsi="Times New Roman" w:cs="Times New Roman"/>
      <w:sz w:val="26"/>
      <w:szCs w:val="24"/>
      <w:lang w:eastAsia="ru-RU"/>
    </w:rPr>
  </w:style>
  <w:style w:type="character" w:customStyle="1" w:styleId="80">
    <w:name w:val="Заголовок 8 Знак"/>
    <w:basedOn w:val="a4"/>
    <w:link w:val="8"/>
    <w:uiPriority w:val="9"/>
    <w:rsid w:val="00473A45"/>
    <w:rPr>
      <w:rFonts w:ascii="Arial" w:eastAsia="Times New Roman" w:hAnsi="Arial" w:cs="Times New Roman"/>
      <w:sz w:val="28"/>
      <w:szCs w:val="20"/>
      <w:u w:val="single"/>
      <w:lang w:eastAsia="ru-RU"/>
    </w:rPr>
  </w:style>
  <w:style w:type="character" w:customStyle="1" w:styleId="90">
    <w:name w:val="Заголовок 9 Знак"/>
    <w:aliases w:val="Heading 9 NOT IN USE Знак,Not in use Знак"/>
    <w:basedOn w:val="a4"/>
    <w:link w:val="9"/>
    <w:uiPriority w:val="9"/>
    <w:rsid w:val="00473A45"/>
    <w:rPr>
      <w:rFonts w:ascii="Cambria" w:eastAsia="Times New Roman" w:hAnsi="Cambria" w:cs="Times New Roman"/>
      <w:lang w:eastAsia="ru-RU"/>
    </w:rPr>
  </w:style>
  <w:style w:type="paragraph" w:styleId="aa">
    <w:name w:val="caption"/>
    <w:basedOn w:val="a3"/>
    <w:next w:val="a3"/>
    <w:uiPriority w:val="35"/>
    <w:unhideWhenUsed/>
    <w:qFormat/>
    <w:rsid w:val="00E637D0"/>
    <w:pPr>
      <w:ind w:firstLine="0"/>
    </w:pPr>
    <w:rPr>
      <w:iCs/>
      <w:szCs w:val="18"/>
    </w:rPr>
  </w:style>
  <w:style w:type="paragraph" w:styleId="ab">
    <w:name w:val="header"/>
    <w:aliases w:val="ВерхКолонтитул"/>
    <w:basedOn w:val="a3"/>
    <w:link w:val="ac"/>
    <w:uiPriority w:val="99"/>
    <w:unhideWhenUsed/>
    <w:rsid w:val="002567A9"/>
    <w:pPr>
      <w:tabs>
        <w:tab w:val="center" w:pos="4677"/>
        <w:tab w:val="right" w:pos="9355"/>
      </w:tabs>
    </w:pPr>
  </w:style>
  <w:style w:type="character" w:customStyle="1" w:styleId="ac">
    <w:name w:val="Верхний колонтитул Знак"/>
    <w:aliases w:val="ВерхКолонтитул Знак"/>
    <w:basedOn w:val="a4"/>
    <w:link w:val="ab"/>
    <w:uiPriority w:val="99"/>
    <w:rsid w:val="002567A9"/>
    <w:rPr>
      <w:rFonts w:ascii="Times New Roman" w:hAnsi="Times New Roman"/>
      <w:sz w:val="28"/>
    </w:rPr>
  </w:style>
  <w:style w:type="paragraph" w:styleId="ad">
    <w:name w:val="footer"/>
    <w:basedOn w:val="a3"/>
    <w:link w:val="ae"/>
    <w:uiPriority w:val="99"/>
    <w:unhideWhenUsed/>
    <w:rsid w:val="002567A9"/>
    <w:pPr>
      <w:tabs>
        <w:tab w:val="center" w:pos="4677"/>
        <w:tab w:val="right" w:pos="9355"/>
      </w:tabs>
    </w:pPr>
  </w:style>
  <w:style w:type="character" w:customStyle="1" w:styleId="ae">
    <w:name w:val="Нижний колонтитул Знак"/>
    <w:basedOn w:val="a4"/>
    <w:link w:val="ad"/>
    <w:uiPriority w:val="99"/>
    <w:rsid w:val="002567A9"/>
    <w:rPr>
      <w:rFonts w:ascii="Times New Roman" w:hAnsi="Times New Roman"/>
      <w:sz w:val="28"/>
    </w:rPr>
  </w:style>
  <w:style w:type="character" w:styleId="af">
    <w:name w:val="Hyperlink"/>
    <w:basedOn w:val="a4"/>
    <w:uiPriority w:val="99"/>
    <w:unhideWhenUsed/>
    <w:rsid w:val="00D451D1"/>
    <w:rPr>
      <w:color w:val="0563C1" w:themeColor="hyperlink"/>
      <w:u w:val="single"/>
    </w:rPr>
  </w:style>
  <w:style w:type="character" w:customStyle="1" w:styleId="13">
    <w:name w:val="Неразрешенное упоминание1"/>
    <w:basedOn w:val="a4"/>
    <w:uiPriority w:val="99"/>
    <w:semiHidden/>
    <w:unhideWhenUsed/>
    <w:rsid w:val="00D451D1"/>
    <w:rPr>
      <w:color w:val="605E5C"/>
      <w:shd w:val="clear" w:color="auto" w:fill="E1DFDD"/>
    </w:rPr>
  </w:style>
  <w:style w:type="paragraph" w:styleId="af0">
    <w:name w:val="TOC Heading"/>
    <w:basedOn w:val="11"/>
    <w:next w:val="a3"/>
    <w:uiPriority w:val="39"/>
    <w:unhideWhenUsed/>
    <w:qFormat/>
    <w:rsid w:val="00AB335E"/>
    <w:pPr>
      <w:pageBreakBefore w:val="0"/>
      <w:spacing w:before="240" w:line="259" w:lineRule="auto"/>
      <w:ind w:firstLine="0"/>
      <w:jc w:val="left"/>
      <w:outlineLvl w:val="9"/>
    </w:pPr>
    <w:rPr>
      <w:rFonts w:asciiTheme="majorHAnsi" w:hAnsiTheme="majorHAnsi"/>
      <w:b w:val="0"/>
      <w:color w:val="2F5496" w:themeColor="accent1" w:themeShade="BF"/>
      <w:sz w:val="32"/>
      <w:lang w:eastAsia="ru-RU"/>
    </w:rPr>
  </w:style>
  <w:style w:type="paragraph" w:styleId="14">
    <w:name w:val="toc 1"/>
    <w:basedOn w:val="a3"/>
    <w:next w:val="a3"/>
    <w:autoRedefine/>
    <w:uiPriority w:val="39"/>
    <w:unhideWhenUsed/>
    <w:rsid w:val="00AB335E"/>
    <w:pPr>
      <w:spacing w:after="100"/>
    </w:pPr>
  </w:style>
  <w:style w:type="paragraph" w:styleId="22">
    <w:name w:val="toc 2"/>
    <w:basedOn w:val="a3"/>
    <w:next w:val="a3"/>
    <w:autoRedefine/>
    <w:uiPriority w:val="39"/>
    <w:unhideWhenUsed/>
    <w:rsid w:val="00AB335E"/>
    <w:pPr>
      <w:spacing w:after="100"/>
      <w:ind w:left="280"/>
    </w:pPr>
  </w:style>
  <w:style w:type="paragraph" w:styleId="33">
    <w:name w:val="toc 3"/>
    <w:basedOn w:val="a3"/>
    <w:next w:val="a3"/>
    <w:autoRedefine/>
    <w:uiPriority w:val="39"/>
    <w:unhideWhenUsed/>
    <w:rsid w:val="0056176B"/>
    <w:pPr>
      <w:spacing w:after="100"/>
      <w:ind w:left="560"/>
    </w:pPr>
  </w:style>
  <w:style w:type="character" w:styleId="af1">
    <w:name w:val="FollowedHyperlink"/>
    <w:basedOn w:val="a4"/>
    <w:uiPriority w:val="99"/>
    <w:unhideWhenUsed/>
    <w:rsid w:val="00851875"/>
    <w:rPr>
      <w:color w:val="954F72" w:themeColor="followedHyperlink"/>
      <w:u w:val="single"/>
    </w:rPr>
  </w:style>
  <w:style w:type="paragraph" w:customStyle="1" w:styleId="msonormal0">
    <w:name w:val="msonormal"/>
    <w:basedOn w:val="a3"/>
    <w:rsid w:val="00F635F2"/>
    <w:pPr>
      <w:spacing w:before="100" w:beforeAutospacing="1" w:after="100" w:afterAutospacing="1"/>
      <w:ind w:firstLine="0"/>
      <w:jc w:val="left"/>
    </w:pPr>
    <w:rPr>
      <w:rFonts w:eastAsia="Times New Roman" w:cs="Times New Roman"/>
      <w:sz w:val="24"/>
      <w:szCs w:val="24"/>
      <w:lang w:eastAsia="ru-RU"/>
    </w:rPr>
  </w:style>
  <w:style w:type="paragraph" w:customStyle="1" w:styleId="xl65">
    <w:name w:val="xl65"/>
    <w:basedOn w:val="a3"/>
    <w:uiPriority w:val="99"/>
    <w:rsid w:val="00F635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66">
    <w:name w:val="xl66"/>
    <w:basedOn w:val="a3"/>
    <w:uiPriority w:val="99"/>
    <w:rsid w:val="00F635F2"/>
    <w:pPr>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67">
    <w:name w:val="xl67"/>
    <w:basedOn w:val="a3"/>
    <w:uiPriority w:val="99"/>
    <w:rsid w:val="00F635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68">
    <w:name w:val="xl68"/>
    <w:basedOn w:val="a3"/>
    <w:uiPriority w:val="99"/>
    <w:rsid w:val="00F635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69">
    <w:name w:val="xl69"/>
    <w:basedOn w:val="a3"/>
    <w:uiPriority w:val="99"/>
    <w:rsid w:val="00F635F2"/>
    <w:pPr>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70">
    <w:name w:val="xl70"/>
    <w:basedOn w:val="a3"/>
    <w:uiPriority w:val="99"/>
    <w:rsid w:val="00F635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71">
    <w:name w:val="xl71"/>
    <w:basedOn w:val="a3"/>
    <w:uiPriority w:val="99"/>
    <w:rsid w:val="00F635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72">
    <w:name w:val="xl72"/>
    <w:basedOn w:val="a3"/>
    <w:uiPriority w:val="99"/>
    <w:rsid w:val="00F635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73">
    <w:name w:val="xl73"/>
    <w:basedOn w:val="a3"/>
    <w:uiPriority w:val="99"/>
    <w:rsid w:val="00F635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74">
    <w:name w:val="xl74"/>
    <w:basedOn w:val="a3"/>
    <w:uiPriority w:val="99"/>
    <w:rsid w:val="00F635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75">
    <w:name w:val="xl75"/>
    <w:basedOn w:val="a3"/>
    <w:uiPriority w:val="99"/>
    <w:rsid w:val="00F635F2"/>
    <w:pPr>
      <w:pBdr>
        <w:top w:val="single" w:sz="4" w:space="0" w:color="auto"/>
        <w:left w:val="single" w:sz="4" w:space="0" w:color="auto"/>
        <w:bottom w:val="single" w:sz="4" w:space="0" w:color="auto"/>
        <w:right w:val="single" w:sz="4" w:space="0" w:color="auto"/>
      </w:pBdr>
      <w:shd w:val="clear" w:color="000000" w:fill="F7C7AC"/>
      <w:spacing w:before="100" w:beforeAutospacing="1" w:after="100" w:afterAutospacing="1"/>
      <w:ind w:firstLine="0"/>
      <w:jc w:val="left"/>
      <w:textAlignment w:val="top"/>
    </w:pPr>
    <w:rPr>
      <w:rFonts w:eastAsia="Times New Roman" w:cs="Times New Roman"/>
      <w:b/>
      <w:bCs/>
      <w:sz w:val="20"/>
      <w:szCs w:val="20"/>
      <w:lang w:eastAsia="ru-RU"/>
    </w:rPr>
  </w:style>
  <w:style w:type="paragraph" w:customStyle="1" w:styleId="xl76">
    <w:name w:val="xl76"/>
    <w:basedOn w:val="a3"/>
    <w:uiPriority w:val="99"/>
    <w:rsid w:val="00F635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77">
    <w:name w:val="xl77"/>
    <w:basedOn w:val="a3"/>
    <w:uiPriority w:val="99"/>
    <w:rsid w:val="00F635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78">
    <w:name w:val="xl78"/>
    <w:basedOn w:val="a3"/>
    <w:uiPriority w:val="99"/>
    <w:rsid w:val="00F635F2"/>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79">
    <w:name w:val="xl79"/>
    <w:basedOn w:val="a3"/>
    <w:uiPriority w:val="99"/>
    <w:rsid w:val="00F635F2"/>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80">
    <w:name w:val="xl80"/>
    <w:basedOn w:val="a3"/>
    <w:uiPriority w:val="99"/>
    <w:rsid w:val="00F635F2"/>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81">
    <w:name w:val="xl81"/>
    <w:basedOn w:val="a3"/>
    <w:uiPriority w:val="99"/>
    <w:rsid w:val="00F635F2"/>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ind w:firstLine="0"/>
      <w:jc w:val="left"/>
      <w:textAlignment w:val="top"/>
    </w:pPr>
    <w:rPr>
      <w:rFonts w:eastAsia="Times New Roman" w:cs="Times New Roman"/>
      <w:b/>
      <w:bCs/>
      <w:sz w:val="20"/>
      <w:szCs w:val="20"/>
      <w:lang w:eastAsia="ru-RU"/>
    </w:rPr>
  </w:style>
  <w:style w:type="paragraph" w:customStyle="1" w:styleId="xl82">
    <w:name w:val="xl82"/>
    <w:basedOn w:val="a3"/>
    <w:uiPriority w:val="99"/>
    <w:rsid w:val="00F635F2"/>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ind w:firstLine="0"/>
      <w:jc w:val="left"/>
      <w:textAlignment w:val="top"/>
    </w:pPr>
    <w:rPr>
      <w:rFonts w:eastAsia="Times New Roman" w:cs="Times New Roman"/>
      <w:b/>
      <w:bCs/>
      <w:color w:val="FFFFFF"/>
      <w:sz w:val="20"/>
      <w:szCs w:val="20"/>
      <w:lang w:eastAsia="ru-RU"/>
    </w:rPr>
  </w:style>
  <w:style w:type="paragraph" w:customStyle="1" w:styleId="xl83">
    <w:name w:val="xl83"/>
    <w:basedOn w:val="a3"/>
    <w:uiPriority w:val="99"/>
    <w:rsid w:val="00F635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84">
    <w:name w:val="xl84"/>
    <w:basedOn w:val="a3"/>
    <w:uiPriority w:val="99"/>
    <w:rsid w:val="00F635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85">
    <w:name w:val="xl85"/>
    <w:basedOn w:val="a3"/>
    <w:uiPriority w:val="99"/>
    <w:rsid w:val="00F635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86">
    <w:name w:val="xl86"/>
    <w:basedOn w:val="a3"/>
    <w:uiPriority w:val="99"/>
    <w:rsid w:val="00F635F2"/>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87">
    <w:name w:val="xl87"/>
    <w:basedOn w:val="a3"/>
    <w:uiPriority w:val="99"/>
    <w:rsid w:val="00F635F2"/>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88">
    <w:name w:val="xl88"/>
    <w:basedOn w:val="a3"/>
    <w:uiPriority w:val="99"/>
    <w:rsid w:val="00F635F2"/>
    <w:pPr>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89">
    <w:name w:val="xl89"/>
    <w:basedOn w:val="a3"/>
    <w:uiPriority w:val="99"/>
    <w:rsid w:val="00F635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90">
    <w:name w:val="xl90"/>
    <w:basedOn w:val="a3"/>
    <w:uiPriority w:val="99"/>
    <w:rsid w:val="00F635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91">
    <w:name w:val="xl91"/>
    <w:basedOn w:val="a3"/>
    <w:uiPriority w:val="99"/>
    <w:rsid w:val="00F635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92">
    <w:name w:val="xl92"/>
    <w:basedOn w:val="a3"/>
    <w:rsid w:val="00F635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93">
    <w:name w:val="xl93"/>
    <w:basedOn w:val="a3"/>
    <w:rsid w:val="00F635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94">
    <w:name w:val="xl94"/>
    <w:basedOn w:val="a3"/>
    <w:rsid w:val="00F635F2"/>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ind w:firstLine="0"/>
      <w:jc w:val="left"/>
      <w:textAlignment w:val="top"/>
    </w:pPr>
    <w:rPr>
      <w:rFonts w:eastAsia="Times New Roman" w:cs="Times New Roman"/>
      <w:b/>
      <w:bCs/>
      <w:color w:val="FFFFFF"/>
      <w:sz w:val="20"/>
      <w:szCs w:val="20"/>
      <w:lang w:eastAsia="ru-RU"/>
    </w:rPr>
  </w:style>
  <w:style w:type="paragraph" w:customStyle="1" w:styleId="xl95">
    <w:name w:val="xl95"/>
    <w:basedOn w:val="a3"/>
    <w:rsid w:val="00F635F2"/>
    <w:pPr>
      <w:spacing w:before="100" w:beforeAutospacing="1" w:after="100" w:afterAutospacing="1"/>
      <w:ind w:firstLine="0"/>
      <w:jc w:val="left"/>
      <w:textAlignment w:val="top"/>
    </w:pPr>
    <w:rPr>
      <w:rFonts w:eastAsia="Times New Roman" w:cs="Times New Roman"/>
      <w:sz w:val="20"/>
      <w:szCs w:val="20"/>
      <w:lang w:eastAsia="ru-RU"/>
    </w:rPr>
  </w:style>
  <w:style w:type="paragraph" w:customStyle="1" w:styleId="xl96">
    <w:name w:val="xl96"/>
    <w:basedOn w:val="a3"/>
    <w:rsid w:val="00F635F2"/>
    <w:pPr>
      <w:pBdr>
        <w:top w:val="single" w:sz="4" w:space="0" w:color="auto"/>
        <w:left w:val="single" w:sz="4" w:space="0" w:color="auto"/>
        <w:bottom w:val="single" w:sz="4" w:space="0" w:color="auto"/>
        <w:right w:val="single" w:sz="4" w:space="0" w:color="auto"/>
      </w:pBdr>
      <w:shd w:val="clear" w:color="000000" w:fill="F7C7AC"/>
      <w:spacing w:before="100" w:beforeAutospacing="1" w:after="100" w:afterAutospacing="1"/>
      <w:ind w:firstLine="0"/>
      <w:jc w:val="left"/>
      <w:textAlignment w:val="top"/>
    </w:pPr>
    <w:rPr>
      <w:rFonts w:eastAsia="Times New Roman" w:cs="Times New Roman"/>
      <w:b/>
      <w:bCs/>
      <w:sz w:val="20"/>
      <w:szCs w:val="20"/>
      <w:lang w:eastAsia="ru-RU"/>
    </w:rPr>
  </w:style>
  <w:style w:type="paragraph" w:customStyle="1" w:styleId="xl97">
    <w:name w:val="xl97"/>
    <w:basedOn w:val="a3"/>
    <w:rsid w:val="00F635F2"/>
    <w:pPr>
      <w:pBdr>
        <w:top w:val="single" w:sz="4" w:space="0" w:color="auto"/>
        <w:left w:val="single" w:sz="4" w:space="0" w:color="auto"/>
        <w:bottom w:val="single" w:sz="4" w:space="0" w:color="auto"/>
        <w:right w:val="single" w:sz="4" w:space="0" w:color="auto"/>
      </w:pBdr>
      <w:shd w:val="clear" w:color="000000" w:fill="D86DCD"/>
      <w:spacing w:before="100" w:beforeAutospacing="1" w:after="100" w:afterAutospacing="1"/>
      <w:ind w:firstLine="0"/>
      <w:jc w:val="left"/>
      <w:textAlignment w:val="top"/>
    </w:pPr>
    <w:rPr>
      <w:rFonts w:eastAsia="Times New Roman" w:cs="Times New Roman"/>
      <w:b/>
      <w:bCs/>
      <w:color w:val="FFFFFF"/>
      <w:sz w:val="20"/>
      <w:szCs w:val="20"/>
      <w:lang w:eastAsia="ru-RU"/>
    </w:rPr>
  </w:style>
  <w:style w:type="paragraph" w:customStyle="1" w:styleId="xl98">
    <w:name w:val="xl98"/>
    <w:basedOn w:val="a3"/>
    <w:rsid w:val="00F635F2"/>
    <w:pPr>
      <w:pBdr>
        <w:top w:val="single" w:sz="4" w:space="0" w:color="auto"/>
        <w:left w:val="single" w:sz="4" w:space="0" w:color="auto"/>
        <w:bottom w:val="single" w:sz="4" w:space="0" w:color="auto"/>
        <w:right w:val="single" w:sz="4" w:space="0" w:color="auto"/>
      </w:pBdr>
      <w:shd w:val="clear" w:color="000000" w:fill="D86DCD"/>
      <w:spacing w:before="100" w:beforeAutospacing="1" w:after="100" w:afterAutospacing="1"/>
      <w:ind w:firstLine="0"/>
      <w:jc w:val="left"/>
      <w:textAlignment w:val="top"/>
    </w:pPr>
    <w:rPr>
      <w:rFonts w:eastAsia="Times New Roman" w:cs="Times New Roman"/>
      <w:b/>
      <w:bCs/>
      <w:color w:val="FFFFFF"/>
      <w:sz w:val="20"/>
      <w:szCs w:val="20"/>
      <w:lang w:eastAsia="ru-RU"/>
    </w:rPr>
  </w:style>
  <w:style w:type="paragraph" w:customStyle="1" w:styleId="xl99">
    <w:name w:val="xl99"/>
    <w:basedOn w:val="a3"/>
    <w:rsid w:val="00F635F2"/>
    <w:pPr>
      <w:pBdr>
        <w:top w:val="single" w:sz="4" w:space="0" w:color="auto"/>
        <w:left w:val="single" w:sz="4" w:space="0" w:color="auto"/>
        <w:bottom w:val="single" w:sz="4" w:space="0" w:color="auto"/>
        <w:right w:val="single" w:sz="4" w:space="0" w:color="auto"/>
      </w:pBdr>
      <w:shd w:val="clear" w:color="000000" w:fill="D86DCD"/>
      <w:spacing w:before="100" w:beforeAutospacing="1" w:after="100" w:afterAutospacing="1"/>
      <w:ind w:firstLine="0"/>
      <w:jc w:val="center"/>
      <w:textAlignment w:val="top"/>
    </w:pPr>
    <w:rPr>
      <w:rFonts w:eastAsia="Times New Roman" w:cs="Times New Roman"/>
      <w:b/>
      <w:bCs/>
      <w:color w:val="FFFFFF"/>
      <w:sz w:val="20"/>
      <w:szCs w:val="20"/>
      <w:lang w:eastAsia="ru-RU"/>
    </w:rPr>
  </w:style>
  <w:style w:type="paragraph" w:customStyle="1" w:styleId="xl100">
    <w:name w:val="xl100"/>
    <w:basedOn w:val="a3"/>
    <w:rsid w:val="00F635F2"/>
    <w:pPr>
      <w:pBdr>
        <w:top w:val="single" w:sz="4" w:space="0" w:color="auto"/>
        <w:left w:val="single" w:sz="4" w:space="0" w:color="auto"/>
        <w:bottom w:val="single" w:sz="4" w:space="0" w:color="auto"/>
        <w:right w:val="single" w:sz="4" w:space="0" w:color="auto"/>
      </w:pBdr>
      <w:shd w:val="clear" w:color="000000" w:fill="D86DCD"/>
      <w:spacing w:before="100" w:beforeAutospacing="1" w:after="100" w:afterAutospacing="1"/>
      <w:ind w:firstLine="0"/>
      <w:jc w:val="left"/>
      <w:textAlignment w:val="top"/>
    </w:pPr>
    <w:rPr>
      <w:rFonts w:eastAsia="Times New Roman" w:cs="Times New Roman"/>
      <w:b/>
      <w:bCs/>
      <w:color w:val="FFFFFF"/>
      <w:sz w:val="20"/>
      <w:szCs w:val="20"/>
      <w:lang w:eastAsia="ru-RU"/>
    </w:rPr>
  </w:style>
  <w:style w:type="paragraph" w:customStyle="1" w:styleId="xl101">
    <w:name w:val="xl101"/>
    <w:basedOn w:val="a3"/>
    <w:rsid w:val="00F635F2"/>
    <w:pPr>
      <w:pBdr>
        <w:top w:val="single" w:sz="4" w:space="0" w:color="auto"/>
        <w:left w:val="single" w:sz="4" w:space="0" w:color="auto"/>
        <w:bottom w:val="single" w:sz="4" w:space="0" w:color="auto"/>
        <w:right w:val="single" w:sz="4" w:space="0" w:color="auto"/>
      </w:pBdr>
      <w:shd w:val="clear" w:color="000000" w:fill="D86DCD"/>
      <w:spacing w:before="100" w:beforeAutospacing="1" w:after="100" w:afterAutospacing="1"/>
      <w:ind w:firstLine="0"/>
      <w:jc w:val="left"/>
      <w:textAlignment w:val="top"/>
    </w:pPr>
    <w:rPr>
      <w:rFonts w:eastAsia="Times New Roman" w:cs="Times New Roman"/>
      <w:b/>
      <w:bCs/>
      <w:color w:val="FFFFFF"/>
      <w:sz w:val="20"/>
      <w:szCs w:val="20"/>
      <w:lang w:eastAsia="ru-RU"/>
    </w:rPr>
  </w:style>
  <w:style w:type="paragraph" w:customStyle="1" w:styleId="xl102">
    <w:name w:val="xl102"/>
    <w:basedOn w:val="a3"/>
    <w:rsid w:val="00F635F2"/>
    <w:pPr>
      <w:pBdr>
        <w:top w:val="single" w:sz="4" w:space="0" w:color="auto"/>
        <w:left w:val="single" w:sz="4" w:space="0" w:color="auto"/>
        <w:bottom w:val="single" w:sz="4" w:space="0" w:color="auto"/>
        <w:right w:val="single" w:sz="4" w:space="0" w:color="auto"/>
      </w:pBdr>
      <w:shd w:val="clear" w:color="000000" w:fill="44B3E1"/>
      <w:spacing w:before="100" w:beforeAutospacing="1" w:after="100" w:afterAutospacing="1"/>
      <w:ind w:firstLine="0"/>
      <w:jc w:val="left"/>
      <w:textAlignment w:val="top"/>
    </w:pPr>
    <w:rPr>
      <w:rFonts w:eastAsia="Times New Roman" w:cs="Times New Roman"/>
      <w:color w:val="FFFFFF"/>
      <w:sz w:val="20"/>
      <w:szCs w:val="20"/>
      <w:lang w:eastAsia="ru-RU"/>
    </w:rPr>
  </w:style>
  <w:style w:type="paragraph" w:customStyle="1" w:styleId="xl103">
    <w:name w:val="xl103"/>
    <w:basedOn w:val="a3"/>
    <w:rsid w:val="00F635F2"/>
    <w:pPr>
      <w:pBdr>
        <w:top w:val="single" w:sz="4" w:space="0" w:color="auto"/>
        <w:left w:val="single" w:sz="4" w:space="0" w:color="auto"/>
        <w:bottom w:val="single" w:sz="4" w:space="0" w:color="auto"/>
        <w:right w:val="single" w:sz="4" w:space="0" w:color="auto"/>
      </w:pBdr>
      <w:shd w:val="clear" w:color="000000" w:fill="44B3E1"/>
      <w:spacing w:before="100" w:beforeAutospacing="1" w:after="100" w:afterAutospacing="1"/>
      <w:ind w:firstLine="0"/>
      <w:jc w:val="left"/>
      <w:textAlignment w:val="top"/>
    </w:pPr>
    <w:rPr>
      <w:rFonts w:eastAsia="Times New Roman" w:cs="Times New Roman"/>
      <w:color w:val="FFFFFF"/>
      <w:sz w:val="20"/>
      <w:szCs w:val="20"/>
      <w:lang w:eastAsia="ru-RU"/>
    </w:rPr>
  </w:style>
  <w:style w:type="paragraph" w:customStyle="1" w:styleId="xl104">
    <w:name w:val="xl104"/>
    <w:basedOn w:val="a3"/>
    <w:rsid w:val="00F635F2"/>
    <w:pPr>
      <w:pBdr>
        <w:top w:val="single" w:sz="4" w:space="0" w:color="auto"/>
        <w:left w:val="single" w:sz="4" w:space="0" w:color="auto"/>
        <w:bottom w:val="single" w:sz="4" w:space="0" w:color="auto"/>
        <w:right w:val="single" w:sz="4" w:space="0" w:color="auto"/>
      </w:pBdr>
      <w:shd w:val="clear" w:color="000000" w:fill="44B3E1"/>
      <w:spacing w:before="100" w:beforeAutospacing="1" w:after="100" w:afterAutospacing="1"/>
      <w:ind w:firstLine="0"/>
      <w:jc w:val="center"/>
      <w:textAlignment w:val="top"/>
    </w:pPr>
    <w:rPr>
      <w:rFonts w:eastAsia="Times New Roman" w:cs="Times New Roman"/>
      <w:color w:val="FFFFFF"/>
      <w:sz w:val="20"/>
      <w:szCs w:val="20"/>
      <w:lang w:eastAsia="ru-RU"/>
    </w:rPr>
  </w:style>
  <w:style w:type="paragraph" w:customStyle="1" w:styleId="xl105">
    <w:name w:val="xl105"/>
    <w:basedOn w:val="a3"/>
    <w:rsid w:val="00F635F2"/>
    <w:pPr>
      <w:pBdr>
        <w:top w:val="single" w:sz="4" w:space="0" w:color="auto"/>
        <w:left w:val="single" w:sz="4" w:space="0" w:color="auto"/>
        <w:bottom w:val="single" w:sz="4" w:space="0" w:color="auto"/>
        <w:right w:val="single" w:sz="4" w:space="0" w:color="auto"/>
      </w:pBdr>
      <w:shd w:val="clear" w:color="000000" w:fill="44B3E1"/>
      <w:spacing w:before="100" w:beforeAutospacing="1" w:after="100" w:afterAutospacing="1"/>
      <w:ind w:firstLine="0"/>
      <w:jc w:val="left"/>
      <w:textAlignment w:val="top"/>
    </w:pPr>
    <w:rPr>
      <w:rFonts w:eastAsia="Times New Roman" w:cs="Times New Roman"/>
      <w:color w:val="FFFFFF"/>
      <w:sz w:val="20"/>
      <w:szCs w:val="20"/>
      <w:lang w:eastAsia="ru-RU"/>
    </w:rPr>
  </w:style>
  <w:style w:type="paragraph" w:customStyle="1" w:styleId="xl106">
    <w:name w:val="xl106"/>
    <w:basedOn w:val="a3"/>
    <w:rsid w:val="00F635F2"/>
    <w:pPr>
      <w:pBdr>
        <w:top w:val="single" w:sz="4" w:space="0" w:color="auto"/>
        <w:left w:val="single" w:sz="4" w:space="0" w:color="auto"/>
        <w:bottom w:val="single" w:sz="4" w:space="0" w:color="auto"/>
        <w:right w:val="single" w:sz="4" w:space="0" w:color="auto"/>
      </w:pBdr>
      <w:shd w:val="clear" w:color="000000" w:fill="44B3E1"/>
      <w:spacing w:before="100" w:beforeAutospacing="1" w:after="100" w:afterAutospacing="1"/>
      <w:ind w:firstLine="0"/>
      <w:jc w:val="left"/>
      <w:textAlignment w:val="top"/>
    </w:pPr>
    <w:rPr>
      <w:rFonts w:eastAsia="Times New Roman" w:cs="Times New Roman"/>
      <w:color w:val="FFFFFF"/>
      <w:sz w:val="20"/>
      <w:szCs w:val="20"/>
      <w:lang w:eastAsia="ru-RU"/>
    </w:rPr>
  </w:style>
  <w:style w:type="paragraph" w:customStyle="1" w:styleId="xl107">
    <w:name w:val="xl107"/>
    <w:basedOn w:val="a3"/>
    <w:rsid w:val="00F635F2"/>
    <w:pPr>
      <w:pBdr>
        <w:top w:val="single" w:sz="4" w:space="0" w:color="auto"/>
        <w:left w:val="single" w:sz="4" w:space="0" w:color="auto"/>
        <w:bottom w:val="single" w:sz="4" w:space="0" w:color="auto"/>
      </w:pBdr>
      <w:shd w:val="clear" w:color="000000" w:fill="F7C7AC"/>
      <w:spacing w:before="100" w:beforeAutospacing="1" w:after="100" w:afterAutospacing="1"/>
      <w:ind w:firstLine="0"/>
      <w:jc w:val="left"/>
      <w:textAlignment w:val="top"/>
    </w:pPr>
    <w:rPr>
      <w:rFonts w:eastAsia="Times New Roman" w:cs="Times New Roman"/>
      <w:b/>
      <w:bCs/>
      <w:sz w:val="20"/>
      <w:szCs w:val="20"/>
      <w:lang w:eastAsia="ru-RU"/>
    </w:rPr>
  </w:style>
  <w:style w:type="paragraph" w:customStyle="1" w:styleId="xl108">
    <w:name w:val="xl108"/>
    <w:basedOn w:val="a3"/>
    <w:rsid w:val="00F635F2"/>
    <w:pPr>
      <w:pBdr>
        <w:top w:val="single" w:sz="4" w:space="0" w:color="auto"/>
        <w:bottom w:val="single" w:sz="4" w:space="0" w:color="auto"/>
      </w:pBdr>
      <w:shd w:val="clear" w:color="000000" w:fill="F7C7AC"/>
      <w:spacing w:before="100" w:beforeAutospacing="1" w:after="100" w:afterAutospacing="1"/>
      <w:ind w:firstLine="0"/>
      <w:jc w:val="left"/>
      <w:textAlignment w:val="top"/>
    </w:pPr>
    <w:rPr>
      <w:rFonts w:eastAsia="Times New Roman" w:cs="Times New Roman"/>
      <w:b/>
      <w:bCs/>
      <w:sz w:val="20"/>
      <w:szCs w:val="20"/>
      <w:lang w:eastAsia="ru-RU"/>
    </w:rPr>
  </w:style>
  <w:style w:type="paragraph" w:customStyle="1" w:styleId="xl109">
    <w:name w:val="xl109"/>
    <w:basedOn w:val="a3"/>
    <w:rsid w:val="00F635F2"/>
    <w:pPr>
      <w:pBdr>
        <w:top w:val="single" w:sz="4" w:space="0" w:color="auto"/>
        <w:bottom w:val="single" w:sz="4" w:space="0" w:color="auto"/>
        <w:right w:val="single" w:sz="4" w:space="0" w:color="auto"/>
      </w:pBdr>
      <w:shd w:val="clear" w:color="000000" w:fill="F7C7AC"/>
      <w:spacing w:before="100" w:beforeAutospacing="1" w:after="100" w:afterAutospacing="1"/>
      <w:ind w:firstLine="0"/>
      <w:jc w:val="left"/>
      <w:textAlignment w:val="top"/>
    </w:pPr>
    <w:rPr>
      <w:rFonts w:eastAsia="Times New Roman" w:cs="Times New Roman"/>
      <w:b/>
      <w:bCs/>
      <w:sz w:val="20"/>
      <w:szCs w:val="20"/>
      <w:lang w:eastAsia="ru-RU"/>
    </w:rPr>
  </w:style>
  <w:style w:type="paragraph" w:customStyle="1" w:styleId="xl110">
    <w:name w:val="xl110"/>
    <w:basedOn w:val="a3"/>
    <w:rsid w:val="00F635F2"/>
    <w:pPr>
      <w:pBdr>
        <w:top w:val="single" w:sz="4" w:space="0" w:color="auto"/>
        <w:left w:val="single" w:sz="4" w:space="0" w:color="auto"/>
        <w:right w:val="single" w:sz="4" w:space="0" w:color="auto"/>
      </w:pBdr>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111">
    <w:name w:val="xl111"/>
    <w:basedOn w:val="a3"/>
    <w:rsid w:val="00F635F2"/>
    <w:pPr>
      <w:pBdr>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112">
    <w:name w:val="xl112"/>
    <w:basedOn w:val="a3"/>
    <w:rsid w:val="00F635F2"/>
    <w:pPr>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113">
    <w:name w:val="xl113"/>
    <w:basedOn w:val="a3"/>
    <w:rsid w:val="00F635F2"/>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114">
    <w:name w:val="xl114"/>
    <w:basedOn w:val="a3"/>
    <w:rsid w:val="00F635F2"/>
    <w:pPr>
      <w:pBdr>
        <w:top w:val="single" w:sz="4" w:space="0" w:color="auto"/>
        <w:left w:val="single" w:sz="4" w:space="0" w:color="auto"/>
        <w:right w:val="single" w:sz="4" w:space="0" w:color="auto"/>
      </w:pBdr>
      <w:shd w:val="clear" w:color="000000" w:fill="FFFFFF"/>
      <w:spacing w:before="100" w:beforeAutospacing="1" w:after="100" w:afterAutospacing="1"/>
      <w:ind w:firstLine="0"/>
      <w:jc w:val="center"/>
      <w:textAlignment w:val="top"/>
    </w:pPr>
    <w:rPr>
      <w:rFonts w:eastAsia="Times New Roman" w:cs="Times New Roman"/>
      <w:sz w:val="20"/>
      <w:szCs w:val="20"/>
      <w:lang w:eastAsia="ru-RU"/>
    </w:rPr>
  </w:style>
  <w:style w:type="paragraph" w:customStyle="1" w:styleId="xl115">
    <w:name w:val="xl115"/>
    <w:basedOn w:val="a3"/>
    <w:rsid w:val="00F635F2"/>
    <w:pPr>
      <w:pBdr>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top"/>
    </w:pPr>
    <w:rPr>
      <w:rFonts w:eastAsia="Times New Roman" w:cs="Times New Roman"/>
      <w:sz w:val="20"/>
      <w:szCs w:val="20"/>
      <w:lang w:eastAsia="ru-RU"/>
    </w:rPr>
  </w:style>
  <w:style w:type="paragraph" w:styleId="af2">
    <w:name w:val="No Spacing"/>
    <w:aliases w:val="Обычный 1,5 межстрочный интервал,с интервалом"/>
    <w:uiPriority w:val="1"/>
    <w:qFormat/>
    <w:rsid w:val="00E60F1D"/>
    <w:pPr>
      <w:widowControl w:val="0"/>
      <w:spacing w:after="0" w:line="360" w:lineRule="auto"/>
      <w:ind w:firstLine="851"/>
      <w:jc w:val="both"/>
    </w:pPr>
    <w:rPr>
      <w:rFonts w:ascii="Times New Roman" w:eastAsia="Calibri" w:hAnsi="Times New Roman" w:cs="Times New Roman"/>
      <w:sz w:val="24"/>
    </w:rPr>
  </w:style>
  <w:style w:type="paragraph" w:customStyle="1" w:styleId="af3">
    <w:name w:val="Табл Заг Шелестов"/>
    <w:basedOn w:val="-1"/>
    <w:next w:val="a3"/>
    <w:link w:val="af4"/>
    <w:qFormat/>
    <w:rsid w:val="00E60F1D"/>
    <w:pPr>
      <w:keepNext/>
      <w:keepLines/>
      <w:jc w:val="center"/>
    </w:pPr>
    <w:rPr>
      <w:b/>
    </w:rPr>
  </w:style>
  <w:style w:type="character" w:customStyle="1" w:styleId="af4">
    <w:name w:val="Табл Заг Шелестов Знак"/>
    <w:basedOn w:val="-10"/>
    <w:link w:val="af3"/>
    <w:rsid w:val="00E60F1D"/>
    <w:rPr>
      <w:rFonts w:ascii="Times New Roman" w:eastAsia="Calibri" w:hAnsi="Times New Roman" w:cs="Times New Roman"/>
      <w:b/>
      <w:sz w:val="24"/>
      <w:szCs w:val="20"/>
    </w:rPr>
  </w:style>
  <w:style w:type="paragraph" w:customStyle="1" w:styleId="23">
    <w:name w:val="Заголовок 2 Шелестов"/>
    <w:basedOn w:val="a3"/>
    <w:next w:val="a3"/>
    <w:link w:val="24"/>
    <w:autoRedefine/>
    <w:qFormat/>
    <w:rsid w:val="00E60F1D"/>
    <w:pPr>
      <w:keepNext/>
      <w:keepLines/>
      <w:widowControl w:val="0"/>
      <w:tabs>
        <w:tab w:val="right" w:leader="dot" w:pos="9911"/>
      </w:tabs>
      <w:ind w:firstLine="1134"/>
      <w:jc w:val="left"/>
      <w:outlineLvl w:val="1"/>
    </w:pPr>
    <w:rPr>
      <w:rFonts w:eastAsia="Calibri" w:cs="Arial"/>
      <w:b/>
      <w:iCs/>
      <w:szCs w:val="28"/>
    </w:rPr>
  </w:style>
  <w:style w:type="character" w:customStyle="1" w:styleId="24">
    <w:name w:val="Заголовок 2 Шелестов Знак"/>
    <w:link w:val="23"/>
    <w:rsid w:val="00E60F1D"/>
    <w:rPr>
      <w:rFonts w:ascii="Times New Roman" w:eastAsia="Calibri" w:hAnsi="Times New Roman" w:cs="Arial"/>
      <w:b/>
      <w:iCs/>
      <w:sz w:val="28"/>
      <w:szCs w:val="28"/>
    </w:rPr>
  </w:style>
  <w:style w:type="paragraph" w:customStyle="1" w:styleId="15">
    <w:name w:val="Заголовок 1 Шелестов"/>
    <w:basedOn w:val="a3"/>
    <w:next w:val="a3"/>
    <w:link w:val="16"/>
    <w:qFormat/>
    <w:rsid w:val="00E60F1D"/>
    <w:pPr>
      <w:keepNext/>
      <w:keepLines/>
      <w:pageBreakBefore/>
      <w:widowControl w:val="0"/>
      <w:spacing w:before="240" w:after="120"/>
      <w:ind w:firstLine="851"/>
      <w:outlineLvl w:val="0"/>
    </w:pPr>
    <w:rPr>
      <w:rFonts w:ascii="Arial" w:eastAsia="Times New Roman" w:hAnsi="Arial" w:cs="Arial"/>
      <w:b/>
      <w:bCs/>
      <w:caps/>
      <w:kern w:val="32"/>
      <w:szCs w:val="32"/>
    </w:rPr>
  </w:style>
  <w:style w:type="character" w:customStyle="1" w:styleId="16">
    <w:name w:val="Заголовок 1 Шелестов Знак"/>
    <w:link w:val="15"/>
    <w:rsid w:val="00E60F1D"/>
    <w:rPr>
      <w:rFonts w:ascii="Arial" w:eastAsia="Times New Roman" w:hAnsi="Arial" w:cs="Arial"/>
      <w:b/>
      <w:bCs/>
      <w:caps/>
      <w:kern w:val="32"/>
      <w:sz w:val="28"/>
      <w:szCs w:val="32"/>
    </w:rPr>
  </w:style>
  <w:style w:type="paragraph" w:customStyle="1" w:styleId="42">
    <w:name w:val="Заголовок 4 Шелестов"/>
    <w:basedOn w:val="a3"/>
    <w:next w:val="a3"/>
    <w:link w:val="43"/>
    <w:qFormat/>
    <w:rsid w:val="00E60F1D"/>
    <w:pPr>
      <w:keepNext/>
      <w:keepLines/>
      <w:widowControl w:val="0"/>
      <w:tabs>
        <w:tab w:val="left" w:pos="9344"/>
      </w:tabs>
      <w:spacing w:before="240" w:after="120"/>
      <w:ind w:firstLine="851"/>
      <w:outlineLvl w:val="3"/>
    </w:pPr>
    <w:rPr>
      <w:rFonts w:eastAsia="Times New Roman" w:cs="Arial"/>
      <w:b/>
      <w:i/>
      <w:sz w:val="24"/>
      <w:szCs w:val="26"/>
    </w:rPr>
  </w:style>
  <w:style w:type="character" w:customStyle="1" w:styleId="43">
    <w:name w:val="Заголовок 4 Шелестов Знак"/>
    <w:link w:val="42"/>
    <w:rsid w:val="00E60F1D"/>
    <w:rPr>
      <w:rFonts w:ascii="Times New Roman" w:eastAsia="Times New Roman" w:hAnsi="Times New Roman" w:cs="Arial"/>
      <w:b/>
      <w:i/>
      <w:sz w:val="24"/>
      <w:szCs w:val="26"/>
    </w:rPr>
  </w:style>
  <w:style w:type="paragraph" w:styleId="45">
    <w:name w:val="toc 4"/>
    <w:basedOn w:val="a3"/>
    <w:next w:val="a3"/>
    <w:autoRedefine/>
    <w:uiPriority w:val="39"/>
    <w:rsid w:val="00E60F1D"/>
    <w:pPr>
      <w:widowControl w:val="0"/>
      <w:ind w:right="990" w:firstLine="1418"/>
    </w:pPr>
    <w:rPr>
      <w:rFonts w:eastAsia="Calibri" w:cs="Times New Roman"/>
      <w:i/>
      <w:sz w:val="22"/>
      <w:lang w:eastAsia="ru-RU"/>
    </w:rPr>
  </w:style>
  <w:style w:type="paragraph" w:customStyle="1" w:styleId="18">
    <w:name w:val="Стиль Заголовок 1"/>
    <w:aliases w:val="новая страница + по ширине Междустр.интервал:  о..."/>
    <w:basedOn w:val="11"/>
    <w:rsid w:val="00E60F1D"/>
    <w:pPr>
      <w:keepNext w:val="0"/>
      <w:keepLines w:val="0"/>
      <w:widowControl w:val="0"/>
      <w:spacing w:before="120" w:after="120"/>
      <w:ind w:firstLine="851"/>
      <w:jc w:val="left"/>
    </w:pPr>
    <w:rPr>
      <w:rFonts w:eastAsia="Calibri" w:cs="Times New Roman"/>
      <w:bCs/>
      <w:smallCaps/>
      <w:spacing w:val="5"/>
      <w:sz w:val="24"/>
      <w:szCs w:val="24"/>
      <w:lang w:eastAsia="ru-RU"/>
    </w:rPr>
  </w:style>
  <w:style w:type="paragraph" w:customStyle="1" w:styleId="FR3">
    <w:name w:val="FR3"/>
    <w:rsid w:val="00E60F1D"/>
    <w:pPr>
      <w:widowControl w:val="0"/>
      <w:spacing w:before="420" w:after="0" w:line="340" w:lineRule="auto"/>
      <w:jc w:val="both"/>
    </w:pPr>
    <w:rPr>
      <w:rFonts w:ascii="Arial" w:eastAsia="Calibri" w:hAnsi="Arial" w:cs="Arial"/>
      <w:sz w:val="20"/>
      <w:szCs w:val="20"/>
      <w:lang w:eastAsia="ru-RU"/>
    </w:rPr>
  </w:style>
  <w:style w:type="paragraph" w:customStyle="1" w:styleId="19">
    <w:name w:val="Стиль1"/>
    <w:basedOn w:val="a3"/>
    <w:rsid w:val="00E60F1D"/>
    <w:pPr>
      <w:widowControl w:val="0"/>
      <w:spacing w:line="360" w:lineRule="auto"/>
    </w:pPr>
    <w:rPr>
      <w:rFonts w:eastAsia="Calibri" w:cs="Times New Roman"/>
      <w:sz w:val="26"/>
      <w:szCs w:val="26"/>
      <w:lang w:eastAsia="ru-RU"/>
    </w:rPr>
  </w:style>
  <w:style w:type="paragraph" w:customStyle="1" w:styleId="af5">
    <w:name w:val="Рисунок название"/>
    <w:basedOn w:val="aa"/>
    <w:next w:val="a3"/>
    <w:autoRedefine/>
    <w:rsid w:val="00E60F1D"/>
    <w:pPr>
      <w:widowControl w:val="0"/>
      <w:ind w:firstLine="851"/>
      <w:jc w:val="center"/>
    </w:pPr>
    <w:rPr>
      <w:rFonts w:eastAsia="Calibri" w:cs="Times New Roman"/>
      <w:iCs w:val="0"/>
      <w:caps/>
      <w:color w:val="4F81BD"/>
      <w:sz w:val="26"/>
      <w:szCs w:val="26"/>
      <w:lang w:eastAsia="ru-RU"/>
    </w:rPr>
  </w:style>
  <w:style w:type="paragraph" w:customStyle="1" w:styleId="25">
    <w:name w:val="2"/>
    <w:basedOn w:val="a3"/>
    <w:next w:val="af6"/>
    <w:rsid w:val="00E60F1D"/>
    <w:pPr>
      <w:widowControl w:val="0"/>
      <w:spacing w:before="100" w:beforeAutospacing="1" w:after="100" w:afterAutospacing="1"/>
      <w:ind w:firstLine="851"/>
    </w:pPr>
    <w:rPr>
      <w:rFonts w:eastAsia="Arial Unicode MS" w:cs="Times New Roman"/>
      <w:sz w:val="24"/>
      <w:lang w:eastAsia="ru-RU"/>
    </w:rPr>
  </w:style>
  <w:style w:type="paragraph" w:styleId="af6">
    <w:name w:val="Normal (Web)"/>
    <w:aliases w:val="Обычный (веб) Знак1, Знак4, Знак4 Знак, Знак4 Знак Знак"/>
    <w:basedOn w:val="a3"/>
    <w:uiPriority w:val="99"/>
    <w:rsid w:val="00E60F1D"/>
    <w:pPr>
      <w:widowControl w:val="0"/>
      <w:ind w:firstLine="851"/>
    </w:pPr>
    <w:rPr>
      <w:rFonts w:eastAsia="Calibri" w:cs="Times New Roman"/>
      <w:sz w:val="24"/>
      <w:lang w:val="x-none" w:eastAsia="x-none"/>
    </w:rPr>
  </w:style>
  <w:style w:type="paragraph" w:customStyle="1" w:styleId="1a">
    <w:name w:val="Обычный1"/>
    <w:uiPriority w:val="99"/>
    <w:rsid w:val="00E60F1D"/>
    <w:pPr>
      <w:spacing w:after="0" w:line="240" w:lineRule="auto"/>
      <w:jc w:val="both"/>
    </w:pPr>
    <w:rPr>
      <w:rFonts w:ascii="Arial" w:eastAsia="Calibri" w:hAnsi="Arial" w:cs="Times New Roman"/>
      <w:snapToGrid w:val="0"/>
      <w:sz w:val="20"/>
      <w:szCs w:val="20"/>
      <w:lang w:eastAsia="ru-RU"/>
    </w:rPr>
  </w:style>
  <w:style w:type="paragraph" w:customStyle="1" w:styleId="311">
    <w:name w:val="Основной текст 31"/>
    <w:basedOn w:val="a3"/>
    <w:rsid w:val="00E60F1D"/>
    <w:pPr>
      <w:widowControl w:val="0"/>
      <w:ind w:firstLine="720"/>
    </w:pPr>
    <w:rPr>
      <w:rFonts w:eastAsia="Calibri" w:cs="Times New Roman"/>
      <w:sz w:val="24"/>
      <w:lang w:eastAsia="ru-RU"/>
    </w:rPr>
  </w:style>
  <w:style w:type="paragraph" w:customStyle="1" w:styleId="af7">
    <w:name w:val="Рисунок"/>
    <w:basedOn w:val="a3"/>
    <w:uiPriority w:val="99"/>
    <w:rsid w:val="00E60F1D"/>
    <w:pPr>
      <w:widowControl w:val="0"/>
      <w:spacing w:before="200" w:after="120"/>
      <w:ind w:firstLine="851"/>
      <w:jc w:val="center"/>
    </w:pPr>
    <w:rPr>
      <w:rFonts w:eastAsia="Calibri" w:cs="Times New Roman"/>
      <w:sz w:val="24"/>
      <w:lang w:eastAsia="ru-RU"/>
    </w:rPr>
  </w:style>
  <w:style w:type="paragraph" w:customStyle="1" w:styleId="xl27">
    <w:name w:val="xl27"/>
    <w:basedOn w:val="a3"/>
    <w:rsid w:val="00E60F1D"/>
    <w:pPr>
      <w:widowControl w:val="0"/>
      <w:pBdr>
        <w:bottom w:val="single" w:sz="4" w:space="0" w:color="auto"/>
      </w:pBdr>
      <w:spacing w:before="100" w:beforeAutospacing="1" w:after="100" w:afterAutospacing="1"/>
    </w:pPr>
    <w:rPr>
      <w:rFonts w:eastAsia="Calibri" w:cs="Times New Roman"/>
      <w:sz w:val="24"/>
      <w:lang w:eastAsia="ru-RU"/>
    </w:rPr>
  </w:style>
  <w:style w:type="paragraph" w:customStyle="1" w:styleId="1b">
    <w:name w:val="1"/>
    <w:basedOn w:val="a3"/>
    <w:next w:val="af6"/>
    <w:rsid w:val="00E60F1D"/>
    <w:pPr>
      <w:widowControl w:val="0"/>
      <w:spacing w:before="100" w:after="100"/>
      <w:ind w:firstLine="851"/>
    </w:pPr>
    <w:rPr>
      <w:rFonts w:ascii="Verdana" w:eastAsia="Arial Unicode MS" w:hAnsi="Verdana" w:cs="Arial Unicode MS"/>
      <w:color w:val="353535"/>
      <w:sz w:val="18"/>
      <w:szCs w:val="18"/>
      <w:lang w:eastAsia="ru-RU"/>
    </w:rPr>
  </w:style>
  <w:style w:type="paragraph" w:customStyle="1" w:styleId="26">
    <w:name w:val="Стиль2"/>
    <w:basedOn w:val="45"/>
    <w:rsid w:val="00E60F1D"/>
    <w:rPr>
      <w:i w:val="0"/>
      <w:sz w:val="24"/>
    </w:rPr>
  </w:style>
  <w:style w:type="paragraph" w:customStyle="1" w:styleId="35">
    <w:name w:val="Стиль3"/>
    <w:basedOn w:val="45"/>
    <w:rsid w:val="00E60F1D"/>
    <w:rPr>
      <w:b/>
      <w:i w:val="0"/>
      <w:sz w:val="24"/>
    </w:rPr>
  </w:style>
  <w:style w:type="paragraph" w:customStyle="1" w:styleId="46">
    <w:name w:val="Стиль4"/>
    <w:basedOn w:val="45"/>
    <w:autoRedefine/>
    <w:rsid w:val="00E60F1D"/>
    <w:rPr>
      <w:b/>
      <w:i w:val="0"/>
      <w:sz w:val="24"/>
    </w:rPr>
  </w:style>
  <w:style w:type="paragraph" w:customStyle="1" w:styleId="51">
    <w:name w:val="Стиль5"/>
    <w:basedOn w:val="45"/>
    <w:autoRedefine/>
    <w:rsid w:val="00E60F1D"/>
    <w:rPr>
      <w:b/>
      <w:i w:val="0"/>
      <w:sz w:val="24"/>
    </w:rPr>
  </w:style>
  <w:style w:type="paragraph" w:customStyle="1" w:styleId="af8">
    <w:name w:val="ТТТ"/>
    <w:basedOn w:val="af9"/>
    <w:rsid w:val="00E60F1D"/>
    <w:pPr>
      <w:tabs>
        <w:tab w:val="right" w:leader="dot" w:pos="9361"/>
      </w:tabs>
      <w:spacing w:after="0" w:line="360" w:lineRule="auto"/>
      <w:ind w:left="0" w:firstLine="720"/>
    </w:pPr>
    <w:rPr>
      <w:spacing w:val="20"/>
    </w:rPr>
  </w:style>
  <w:style w:type="paragraph" w:styleId="af9">
    <w:name w:val="Body Text Indent"/>
    <w:aliases w:val="Основной текст 1"/>
    <w:basedOn w:val="a3"/>
    <w:link w:val="afa"/>
    <w:uiPriority w:val="99"/>
    <w:rsid w:val="00E60F1D"/>
    <w:pPr>
      <w:widowControl w:val="0"/>
      <w:spacing w:after="120"/>
      <w:ind w:left="283" w:firstLine="851"/>
    </w:pPr>
    <w:rPr>
      <w:rFonts w:eastAsia="Calibri" w:cs="Times New Roman"/>
      <w:sz w:val="24"/>
      <w:lang w:eastAsia="ru-RU"/>
    </w:rPr>
  </w:style>
  <w:style w:type="character" w:customStyle="1" w:styleId="afa">
    <w:name w:val="Основной текст с отступом Знак"/>
    <w:aliases w:val="Основной текст 1 Знак"/>
    <w:basedOn w:val="a4"/>
    <w:link w:val="af9"/>
    <w:uiPriority w:val="99"/>
    <w:rsid w:val="00E60F1D"/>
    <w:rPr>
      <w:rFonts w:ascii="Times New Roman" w:eastAsia="Calibri" w:hAnsi="Times New Roman" w:cs="Times New Roman"/>
      <w:sz w:val="24"/>
      <w:lang w:eastAsia="ru-RU"/>
    </w:rPr>
  </w:style>
  <w:style w:type="paragraph" w:customStyle="1" w:styleId="210">
    <w:name w:val="Основной текст 21"/>
    <w:basedOn w:val="a3"/>
    <w:uiPriority w:val="99"/>
    <w:rsid w:val="00E60F1D"/>
    <w:pPr>
      <w:widowControl w:val="0"/>
      <w:overflowPunct w:val="0"/>
      <w:autoSpaceDE w:val="0"/>
      <w:autoSpaceDN w:val="0"/>
      <w:adjustRightInd w:val="0"/>
      <w:textAlignment w:val="baseline"/>
    </w:pPr>
    <w:rPr>
      <w:rFonts w:eastAsia="Calibri" w:cs="Times New Roman"/>
      <w:sz w:val="26"/>
      <w:lang w:eastAsia="ru-RU"/>
    </w:rPr>
  </w:style>
  <w:style w:type="paragraph" w:customStyle="1" w:styleId="211">
    <w:name w:val="Основной текст с отступом 21"/>
    <w:basedOn w:val="a3"/>
    <w:rsid w:val="00E60F1D"/>
    <w:pPr>
      <w:widowControl w:val="0"/>
      <w:ind w:firstLine="720"/>
    </w:pPr>
    <w:rPr>
      <w:rFonts w:ascii="Times New Roman CYR" w:eastAsia="Calibri" w:hAnsi="Times New Roman CYR" w:cs="Times New Roman"/>
      <w:sz w:val="24"/>
      <w:lang w:eastAsia="ru-RU"/>
    </w:rPr>
  </w:style>
  <w:style w:type="paragraph" w:customStyle="1" w:styleId="Iiiaeuiue">
    <w:name w:val="Ii?iaeuiue"/>
    <w:rsid w:val="00E60F1D"/>
    <w:pPr>
      <w:spacing w:after="0" w:line="240" w:lineRule="auto"/>
      <w:jc w:val="both"/>
    </w:pPr>
    <w:rPr>
      <w:rFonts w:ascii="Baltica" w:eastAsia="Calibri" w:hAnsi="Baltica" w:cs="Times New Roman"/>
      <w:sz w:val="20"/>
      <w:szCs w:val="20"/>
      <w:lang w:eastAsia="ru-RU"/>
    </w:rPr>
  </w:style>
  <w:style w:type="paragraph" w:customStyle="1" w:styleId="aHeader">
    <w:name w:val="a_Header"/>
    <w:basedOn w:val="a3"/>
    <w:rsid w:val="00E60F1D"/>
    <w:pPr>
      <w:widowControl w:val="0"/>
      <w:tabs>
        <w:tab w:val="left" w:pos="1985"/>
      </w:tabs>
      <w:spacing w:after="60"/>
      <w:ind w:firstLine="851"/>
      <w:jc w:val="center"/>
    </w:pPr>
    <w:rPr>
      <w:rFonts w:ascii="Courier New" w:eastAsia="Calibri" w:hAnsi="Courier New" w:cs="Times New Roman"/>
      <w:sz w:val="24"/>
      <w:lang w:eastAsia="ru-RU"/>
    </w:rPr>
  </w:style>
  <w:style w:type="paragraph" w:customStyle="1" w:styleId="Web">
    <w:name w:val="Обычный (Web)"/>
    <w:basedOn w:val="a3"/>
    <w:rsid w:val="00E60F1D"/>
    <w:pPr>
      <w:widowControl w:val="0"/>
      <w:spacing w:before="100" w:beforeAutospacing="1" w:after="100" w:afterAutospacing="1"/>
      <w:ind w:firstLine="851"/>
    </w:pPr>
    <w:rPr>
      <w:rFonts w:ascii="Arial Unicode MS" w:eastAsia="Arial Unicode MS" w:hAnsi="Arial Unicode MS" w:cs="Arial Unicode MS"/>
      <w:sz w:val="24"/>
      <w:lang w:eastAsia="ru-RU"/>
    </w:rPr>
  </w:style>
  <w:style w:type="paragraph" w:customStyle="1" w:styleId="110">
    <w:name w:val="Обычный11"/>
    <w:uiPriority w:val="99"/>
    <w:rsid w:val="00E60F1D"/>
    <w:pPr>
      <w:widowControl w:val="0"/>
      <w:autoSpaceDE w:val="0"/>
      <w:autoSpaceDN w:val="0"/>
      <w:spacing w:after="0" w:line="240" w:lineRule="auto"/>
      <w:jc w:val="both"/>
    </w:pPr>
    <w:rPr>
      <w:rFonts w:ascii="Arial" w:eastAsia="Calibri" w:hAnsi="Arial" w:cs="Arial"/>
      <w:sz w:val="20"/>
      <w:szCs w:val="20"/>
      <w:lang w:eastAsia="ru-RU"/>
    </w:rPr>
  </w:style>
  <w:style w:type="paragraph" w:customStyle="1" w:styleId="61">
    <w:name w:val="Стиль6"/>
    <w:basedOn w:val="14"/>
    <w:rsid w:val="00E60F1D"/>
    <w:pPr>
      <w:widowControl w:val="0"/>
      <w:tabs>
        <w:tab w:val="left" w:pos="360"/>
        <w:tab w:val="right" w:leader="dot" w:pos="9911"/>
      </w:tabs>
      <w:spacing w:before="240" w:after="0"/>
      <w:ind w:right="567" w:firstLine="0"/>
      <w:outlineLvl w:val="0"/>
    </w:pPr>
    <w:rPr>
      <w:rFonts w:cs="Times New Roman"/>
      <w:caps/>
      <w:noProof/>
      <w:szCs w:val="28"/>
      <w:lang w:eastAsia="ru-RU"/>
    </w:rPr>
  </w:style>
  <w:style w:type="paragraph" w:customStyle="1" w:styleId="71">
    <w:name w:val="Стиль7"/>
    <w:basedOn w:val="a3"/>
    <w:rsid w:val="00E60F1D"/>
    <w:pPr>
      <w:widowControl w:val="0"/>
      <w:ind w:firstLine="851"/>
    </w:pPr>
    <w:rPr>
      <w:rFonts w:eastAsia="Calibri" w:cs="Times New Roman"/>
      <w:sz w:val="24"/>
      <w:lang w:eastAsia="ru-RU"/>
    </w:rPr>
  </w:style>
  <w:style w:type="paragraph" w:customStyle="1" w:styleId="81">
    <w:name w:val="Стиль8"/>
    <w:basedOn w:val="a3"/>
    <w:rsid w:val="00E60F1D"/>
    <w:pPr>
      <w:widowControl w:val="0"/>
      <w:ind w:firstLine="851"/>
    </w:pPr>
    <w:rPr>
      <w:rFonts w:eastAsia="Calibri" w:cs="Times New Roman"/>
      <w:sz w:val="24"/>
      <w:lang w:eastAsia="ru-RU"/>
    </w:rPr>
  </w:style>
  <w:style w:type="paragraph" w:customStyle="1" w:styleId="FR2">
    <w:name w:val="FR2"/>
    <w:rsid w:val="00E60F1D"/>
    <w:pPr>
      <w:widowControl w:val="0"/>
      <w:overflowPunct w:val="0"/>
      <w:autoSpaceDE w:val="0"/>
      <w:autoSpaceDN w:val="0"/>
      <w:adjustRightInd w:val="0"/>
      <w:spacing w:after="0" w:line="260" w:lineRule="auto"/>
      <w:ind w:left="840" w:hanging="560"/>
      <w:jc w:val="both"/>
      <w:textAlignment w:val="baseline"/>
    </w:pPr>
    <w:rPr>
      <w:rFonts w:ascii="Arial" w:eastAsia="Calibri" w:hAnsi="Arial" w:cs="Times New Roman"/>
      <w:b/>
      <w:sz w:val="18"/>
      <w:szCs w:val="20"/>
      <w:lang w:eastAsia="ru-RU"/>
    </w:rPr>
  </w:style>
  <w:style w:type="character" w:customStyle="1" w:styleId="afb">
    <w:name w:val="Основной текст Знак"/>
    <w:aliases w:val="Текст 14 с абз. Знак,Основной текст Знак Знак Знак Знак,Знак Знак Знак Знак1 Знак,Основной текст Знак1 Знак Знак Знак Знак Знак Знак,Основной текст Знак Знак Знак Знак Знак Знак Знак Знак Знак"/>
    <w:uiPriority w:val="99"/>
    <w:rsid w:val="00E60F1D"/>
    <w:rPr>
      <w:rFonts w:ascii="Arial" w:hAnsi="Arial" w:cs="Arial"/>
      <w:sz w:val="24"/>
      <w:szCs w:val="24"/>
      <w:lang w:val="ru-RU" w:eastAsia="ru-RU" w:bidi="ar-SA"/>
    </w:rPr>
  </w:style>
  <w:style w:type="paragraph" w:customStyle="1" w:styleId="afc">
    <w:name w:val="номер таблицы"/>
    <w:basedOn w:val="a3"/>
    <w:rsid w:val="00E60F1D"/>
    <w:pPr>
      <w:widowControl w:val="0"/>
      <w:spacing w:before="120" w:after="60"/>
      <w:ind w:firstLine="851"/>
      <w:jc w:val="right"/>
    </w:pPr>
    <w:rPr>
      <w:rFonts w:eastAsia="Calibri" w:cs="Times New Roman"/>
      <w:b/>
      <w:sz w:val="24"/>
      <w:lang w:eastAsia="ru-RU"/>
    </w:rPr>
  </w:style>
  <w:style w:type="paragraph" w:customStyle="1" w:styleId="afd">
    <w:name w:val="текст сноски"/>
    <w:basedOn w:val="a3"/>
    <w:rsid w:val="00E60F1D"/>
    <w:pPr>
      <w:widowControl w:val="0"/>
      <w:autoSpaceDE w:val="0"/>
      <w:autoSpaceDN w:val="0"/>
      <w:ind w:firstLine="851"/>
    </w:pPr>
    <w:rPr>
      <w:rFonts w:ascii="Arial" w:eastAsia="Calibri" w:hAnsi="Arial" w:cs="Times New Roman"/>
      <w:sz w:val="24"/>
      <w:lang w:eastAsia="ru-RU"/>
    </w:rPr>
  </w:style>
  <w:style w:type="character" w:customStyle="1" w:styleId="afe">
    <w:name w:val="знак сноски"/>
    <w:rsid w:val="00E60F1D"/>
    <w:rPr>
      <w:vertAlign w:val="superscript"/>
    </w:rPr>
  </w:style>
  <w:style w:type="paragraph" w:customStyle="1" w:styleId="aff">
    <w:name w:val="Перечисление"/>
    <w:basedOn w:val="ArNar"/>
    <w:rsid w:val="00E60F1D"/>
    <w:pPr>
      <w:tabs>
        <w:tab w:val="num" w:pos="993"/>
      </w:tabs>
      <w:ind w:left="993" w:hanging="284"/>
    </w:pPr>
  </w:style>
  <w:style w:type="paragraph" w:customStyle="1" w:styleId="ArNar">
    <w:name w:val="Обычный ArNar"/>
    <w:basedOn w:val="a3"/>
    <w:rsid w:val="00E60F1D"/>
    <w:pPr>
      <w:widowControl w:val="0"/>
    </w:pPr>
    <w:rPr>
      <w:rFonts w:ascii="Arial Narrow" w:eastAsia="Calibri" w:hAnsi="Arial Narrow" w:cs="Times New Roman"/>
      <w:color w:val="000000"/>
      <w:sz w:val="22"/>
      <w:lang w:eastAsia="ru-RU"/>
    </w:rPr>
  </w:style>
  <w:style w:type="paragraph" w:customStyle="1" w:styleId="aff0">
    <w:name w:val="Эко_булет"/>
    <w:basedOn w:val="a3"/>
    <w:next w:val="a3"/>
    <w:rsid w:val="00E60F1D"/>
    <w:pPr>
      <w:widowControl w:val="0"/>
      <w:tabs>
        <w:tab w:val="num" w:pos="1077"/>
      </w:tabs>
      <w:ind w:left="1077" w:hanging="368"/>
    </w:pPr>
    <w:rPr>
      <w:rFonts w:eastAsia="Calibri" w:cs="Times New Roman"/>
      <w:sz w:val="24"/>
      <w:lang w:eastAsia="ru-RU"/>
    </w:rPr>
  </w:style>
  <w:style w:type="paragraph" w:customStyle="1" w:styleId="ConsNormal">
    <w:name w:val="ConsNormal"/>
    <w:uiPriority w:val="99"/>
    <w:rsid w:val="00E60F1D"/>
    <w:pPr>
      <w:widowControl w:val="0"/>
      <w:spacing w:after="0" w:line="240" w:lineRule="auto"/>
      <w:ind w:firstLine="720"/>
      <w:jc w:val="both"/>
    </w:pPr>
    <w:rPr>
      <w:rFonts w:ascii="Arial" w:eastAsia="Calibri" w:hAnsi="Arial" w:cs="Times New Roman"/>
      <w:snapToGrid w:val="0"/>
      <w:sz w:val="20"/>
      <w:szCs w:val="20"/>
      <w:lang w:eastAsia="ru-RU"/>
    </w:rPr>
  </w:style>
  <w:style w:type="paragraph" w:customStyle="1" w:styleId="1c">
    <w:name w:val="Основной текст1"/>
    <w:basedOn w:val="a3"/>
    <w:rsid w:val="00E60F1D"/>
    <w:pPr>
      <w:widowControl w:val="0"/>
      <w:spacing w:before="60" w:after="60"/>
      <w:ind w:firstLine="567"/>
    </w:pPr>
    <w:rPr>
      <w:rFonts w:ascii="Arial" w:eastAsia="Calibri" w:hAnsi="Arial" w:cs="Times New Roman"/>
      <w:sz w:val="22"/>
      <w:lang w:val="en-US" w:eastAsia="ru-RU"/>
    </w:rPr>
  </w:style>
  <w:style w:type="paragraph" w:customStyle="1" w:styleId="int">
    <w:name w:val="int"/>
    <w:basedOn w:val="a3"/>
    <w:rsid w:val="00E60F1D"/>
    <w:pPr>
      <w:widowControl w:val="0"/>
      <w:spacing w:before="100" w:beforeAutospacing="1" w:after="100" w:afterAutospacing="1"/>
      <w:ind w:firstLine="720"/>
    </w:pPr>
    <w:rPr>
      <w:rFonts w:eastAsia="Calibri" w:cs="Times New Roman"/>
      <w:color w:val="00008B"/>
      <w:sz w:val="24"/>
      <w:lang w:eastAsia="ru-RU"/>
    </w:rPr>
  </w:style>
  <w:style w:type="paragraph" w:customStyle="1" w:styleId="ptext">
    <w:name w:val="ptext"/>
    <w:basedOn w:val="a3"/>
    <w:rsid w:val="00E60F1D"/>
    <w:pPr>
      <w:widowControl w:val="0"/>
      <w:spacing w:before="100" w:beforeAutospacing="1" w:after="100" w:afterAutospacing="1"/>
      <w:ind w:firstLine="150"/>
    </w:pPr>
    <w:rPr>
      <w:rFonts w:ascii="Arial" w:eastAsia="Calibri" w:hAnsi="Arial" w:cs="Times New Roman"/>
      <w:b/>
      <w:bCs/>
      <w:color w:val="4A4A4A"/>
      <w:sz w:val="18"/>
      <w:szCs w:val="18"/>
      <w:lang w:eastAsia="ru-RU"/>
    </w:rPr>
  </w:style>
  <w:style w:type="paragraph" w:customStyle="1" w:styleId="27">
    <w:name w:val="Таблица2"/>
    <w:basedOn w:val="a3"/>
    <w:autoRedefine/>
    <w:rsid w:val="00E60F1D"/>
    <w:pPr>
      <w:widowControl w:val="0"/>
      <w:autoSpaceDE w:val="0"/>
      <w:autoSpaceDN w:val="0"/>
      <w:adjustRightInd w:val="0"/>
      <w:spacing w:line="220" w:lineRule="exact"/>
      <w:ind w:firstLine="851"/>
    </w:pPr>
    <w:rPr>
      <w:rFonts w:ascii="Tahoma" w:eastAsia="Calibri" w:hAnsi="Tahoma" w:cs="Times New Roman"/>
      <w:sz w:val="24"/>
      <w:lang w:eastAsia="ru-RU"/>
    </w:rPr>
  </w:style>
  <w:style w:type="paragraph" w:customStyle="1" w:styleId="Normal">
    <w:name w:val="Normal Знак"/>
    <w:rsid w:val="00E60F1D"/>
    <w:pPr>
      <w:spacing w:after="0" w:line="240" w:lineRule="auto"/>
      <w:jc w:val="both"/>
    </w:pPr>
    <w:rPr>
      <w:rFonts w:ascii="Calibri" w:eastAsia="Calibri" w:hAnsi="Calibri" w:cs="Times New Roman"/>
      <w:sz w:val="20"/>
      <w:szCs w:val="20"/>
      <w:lang w:eastAsia="ru-RU"/>
    </w:rPr>
  </w:style>
  <w:style w:type="paragraph" w:customStyle="1" w:styleId="91">
    <w:name w:val="Стиль9"/>
    <w:basedOn w:val="a3"/>
    <w:next w:val="a3"/>
    <w:rsid w:val="00E60F1D"/>
    <w:pPr>
      <w:widowControl w:val="0"/>
      <w:ind w:firstLine="851"/>
    </w:pPr>
    <w:rPr>
      <w:rFonts w:eastAsia="Calibri" w:cs="Times New Roman"/>
      <w:sz w:val="24"/>
      <w:lang w:eastAsia="ru-RU"/>
    </w:rPr>
  </w:style>
  <w:style w:type="paragraph" w:customStyle="1" w:styleId="aff1">
    <w:name w:val="Название таблицы"/>
    <w:basedOn w:val="a3"/>
    <w:uiPriority w:val="99"/>
    <w:rsid w:val="00E60F1D"/>
    <w:pPr>
      <w:keepNext/>
      <w:keepLines/>
      <w:widowControl w:val="0"/>
      <w:snapToGrid w:val="0"/>
      <w:spacing w:before="120"/>
      <w:ind w:left="357" w:right="357" w:firstLine="720"/>
      <w:jc w:val="right"/>
    </w:pPr>
    <w:rPr>
      <w:rFonts w:ascii="Arial" w:eastAsia="Calibri" w:hAnsi="Arial" w:cs="Times New Roman"/>
      <w:b/>
      <w:sz w:val="24"/>
      <w:lang w:eastAsia="ru-RU"/>
    </w:rPr>
  </w:style>
  <w:style w:type="paragraph" w:customStyle="1" w:styleId="120">
    <w:name w:val="таблицы 12"/>
    <w:basedOn w:val="a3"/>
    <w:rsid w:val="00E60F1D"/>
    <w:pPr>
      <w:keepLines/>
      <w:widowControl w:val="0"/>
      <w:snapToGrid w:val="0"/>
      <w:ind w:firstLine="851"/>
    </w:pPr>
    <w:rPr>
      <w:rFonts w:eastAsia="Calibri" w:cs="Times New Roman"/>
      <w:sz w:val="24"/>
      <w:lang w:eastAsia="ru-RU"/>
    </w:rPr>
  </w:style>
  <w:style w:type="paragraph" w:customStyle="1" w:styleId="1d">
    <w:name w:val="Знак1"/>
    <w:basedOn w:val="a3"/>
    <w:rsid w:val="00E60F1D"/>
    <w:pPr>
      <w:widowControl w:val="0"/>
      <w:spacing w:before="100" w:beforeAutospacing="1" w:after="100" w:afterAutospacing="1"/>
      <w:ind w:firstLine="851"/>
    </w:pPr>
    <w:rPr>
      <w:rFonts w:ascii="Tahoma" w:eastAsia="Calibri" w:hAnsi="Tahoma" w:cs="Times New Roman"/>
      <w:sz w:val="24"/>
      <w:lang w:val="en-US" w:eastAsia="ru-RU"/>
    </w:rPr>
  </w:style>
  <w:style w:type="paragraph" w:customStyle="1" w:styleId="1e">
    <w:name w:val="Знак Знак1 Знак"/>
    <w:basedOn w:val="a3"/>
    <w:rsid w:val="00E60F1D"/>
    <w:pPr>
      <w:widowControl w:val="0"/>
      <w:spacing w:after="60"/>
    </w:pPr>
    <w:rPr>
      <w:rFonts w:ascii="Arial" w:eastAsia="Calibri" w:hAnsi="Arial" w:cs="Times New Roman"/>
      <w:bCs/>
      <w:sz w:val="24"/>
      <w:lang w:eastAsia="ru-RU"/>
    </w:rPr>
  </w:style>
  <w:style w:type="paragraph" w:customStyle="1" w:styleId="127">
    <w:name w:val="Стиль По ширине Первая строка:  127 см"/>
    <w:basedOn w:val="a3"/>
    <w:rsid w:val="00E60F1D"/>
    <w:pPr>
      <w:widowControl w:val="0"/>
      <w:spacing w:before="120"/>
      <w:ind w:firstLine="851"/>
    </w:pPr>
    <w:rPr>
      <w:rFonts w:eastAsia="Calibri" w:cs="Times New Roman"/>
      <w:sz w:val="26"/>
      <w:lang w:eastAsia="ru-RU"/>
    </w:rPr>
  </w:style>
  <w:style w:type="paragraph" w:customStyle="1" w:styleId="aff2">
    <w:name w:val="Текст таблицы"/>
    <w:basedOn w:val="a3"/>
    <w:rsid w:val="00E60F1D"/>
    <w:pPr>
      <w:widowControl w:val="0"/>
      <w:spacing w:before="60" w:after="60"/>
      <w:ind w:firstLine="851"/>
    </w:pPr>
    <w:rPr>
      <w:rFonts w:ascii="Arial" w:eastAsia="Calibri" w:hAnsi="Arial" w:cs="Times New Roman"/>
      <w:sz w:val="24"/>
      <w:lang w:eastAsia="ru-RU"/>
    </w:rPr>
  </w:style>
  <w:style w:type="paragraph" w:customStyle="1" w:styleId="aff3">
    <w:name w:val="Шапка таблицы"/>
    <w:basedOn w:val="a3"/>
    <w:rsid w:val="00E60F1D"/>
    <w:pPr>
      <w:widowControl w:val="0"/>
      <w:spacing w:before="60" w:after="60"/>
      <w:ind w:firstLine="851"/>
    </w:pPr>
    <w:rPr>
      <w:rFonts w:ascii="Arial" w:eastAsia="Calibri" w:hAnsi="Arial" w:cs="Times New Roman"/>
      <w:b/>
      <w:sz w:val="24"/>
      <w:lang w:eastAsia="ru-RU"/>
    </w:rPr>
  </w:style>
  <w:style w:type="paragraph" w:customStyle="1" w:styleId="1f">
    <w:name w:val="Список Марк.1"/>
    <w:basedOn w:val="a3"/>
    <w:rsid w:val="00E60F1D"/>
    <w:pPr>
      <w:widowControl w:val="0"/>
      <w:tabs>
        <w:tab w:val="num" w:pos="360"/>
      </w:tabs>
      <w:spacing w:after="60" w:line="360" w:lineRule="auto"/>
      <w:ind w:left="1135" w:right="284" w:hanging="284"/>
    </w:pPr>
    <w:rPr>
      <w:rFonts w:ascii="Arial" w:eastAsia="Calibri" w:hAnsi="Arial" w:cs="Times New Roman"/>
      <w:sz w:val="22"/>
      <w:lang w:eastAsia="ru-RU"/>
    </w:rPr>
  </w:style>
  <w:style w:type="paragraph" w:customStyle="1" w:styleId="aff4">
    <w:name w:val="таблица"/>
    <w:basedOn w:val="a3"/>
    <w:next w:val="a3"/>
    <w:rsid w:val="00E60F1D"/>
    <w:pPr>
      <w:widowControl w:val="0"/>
      <w:ind w:firstLine="851"/>
    </w:pPr>
    <w:rPr>
      <w:rFonts w:eastAsia="Calibri" w:cs="Times New Roman"/>
      <w:i/>
      <w:sz w:val="24"/>
      <w:lang w:eastAsia="ru-RU"/>
    </w:rPr>
  </w:style>
  <w:style w:type="paragraph" w:customStyle="1" w:styleId="1f0">
    <w:name w:val="Название1"/>
    <w:basedOn w:val="1a"/>
    <w:rsid w:val="00E60F1D"/>
    <w:pPr>
      <w:jc w:val="center"/>
    </w:pPr>
    <w:rPr>
      <w:rFonts w:ascii="Times New Roman" w:hAnsi="Times New Roman"/>
      <w:snapToGrid/>
      <w:sz w:val="28"/>
    </w:rPr>
  </w:style>
  <w:style w:type="paragraph" w:customStyle="1" w:styleId="1f1">
    <w:name w:val="Абзац 1"/>
    <w:basedOn w:val="aff5"/>
    <w:rsid w:val="00E60F1D"/>
    <w:pPr>
      <w:spacing w:before="120" w:after="0"/>
      <w:ind w:firstLine="567"/>
    </w:pPr>
    <w:rPr>
      <w:szCs w:val="20"/>
    </w:rPr>
  </w:style>
  <w:style w:type="paragraph" w:styleId="aff5">
    <w:name w:val="Body Text"/>
    <w:aliases w:val="Текст 14 с абз.,Основной текст Знак Знак Знак,Знак Знак Знак Знак1,Основной текст Знак1 Знак Знак Знак Знак Знак,Основной текст Знак Знак Знак Знак Знак Знак Знак Знак,Знак Знак Знак Знак Знак Знак Знак Знак Знак Знак"/>
    <w:basedOn w:val="a3"/>
    <w:link w:val="1f2"/>
    <w:uiPriority w:val="99"/>
    <w:rsid w:val="00E60F1D"/>
    <w:pPr>
      <w:widowControl w:val="0"/>
      <w:spacing w:after="120"/>
      <w:ind w:firstLine="851"/>
    </w:pPr>
    <w:rPr>
      <w:rFonts w:eastAsia="Calibri" w:cs="Times New Roman"/>
      <w:sz w:val="24"/>
      <w:lang w:eastAsia="ru-RU"/>
    </w:rPr>
  </w:style>
  <w:style w:type="character" w:customStyle="1" w:styleId="1f2">
    <w:name w:val="Основной текст Знак1"/>
    <w:aliases w:val="Текст 14 с абз. Знак1,Основной текст Знак Знак Знак Знак1,Знак Знак Знак Знак1 Знак1,Основной текст Знак1 Знак Знак Знак Знак Знак Знак1,Основной текст Знак Знак Знак Знак Знак Знак Знак Знак Знак1"/>
    <w:basedOn w:val="a4"/>
    <w:link w:val="aff5"/>
    <w:uiPriority w:val="99"/>
    <w:rsid w:val="00E60F1D"/>
    <w:rPr>
      <w:rFonts w:ascii="Times New Roman" w:eastAsia="Calibri" w:hAnsi="Times New Roman" w:cs="Times New Roman"/>
      <w:sz w:val="24"/>
      <w:lang w:eastAsia="ru-RU"/>
    </w:rPr>
  </w:style>
  <w:style w:type="paragraph" w:customStyle="1" w:styleId="1f3">
    <w:name w:val="Стиль 1"/>
    <w:basedOn w:val="a3"/>
    <w:rsid w:val="00E60F1D"/>
    <w:pPr>
      <w:widowControl w:val="0"/>
      <w:spacing w:before="20" w:after="20"/>
      <w:ind w:firstLine="567"/>
    </w:pPr>
    <w:rPr>
      <w:rFonts w:ascii="Arial" w:eastAsia="Calibri" w:hAnsi="Arial" w:cs="Times New Roman"/>
      <w:sz w:val="22"/>
      <w:lang w:eastAsia="ru-RU"/>
    </w:rPr>
  </w:style>
  <w:style w:type="paragraph" w:customStyle="1" w:styleId="1f4">
    <w:name w:val="Стиль1а"/>
    <w:basedOn w:val="1f3"/>
    <w:autoRedefine/>
    <w:rsid w:val="00E60F1D"/>
    <w:pPr>
      <w:ind w:firstLine="0"/>
    </w:pPr>
  </w:style>
  <w:style w:type="paragraph" w:customStyle="1" w:styleId="Noeeu1">
    <w:name w:val="Noeeu 1"/>
    <w:basedOn w:val="a3"/>
    <w:rsid w:val="00E60F1D"/>
    <w:pPr>
      <w:widowControl w:val="0"/>
      <w:spacing w:before="60" w:after="60"/>
    </w:pPr>
    <w:rPr>
      <w:rFonts w:eastAsia="Calibri" w:cs="Times New Roman"/>
      <w:sz w:val="24"/>
      <w:lang w:eastAsia="ru-RU"/>
    </w:rPr>
  </w:style>
  <w:style w:type="paragraph" w:customStyle="1" w:styleId="consnormal0">
    <w:name w:val="consnormal"/>
    <w:basedOn w:val="a3"/>
    <w:rsid w:val="00E60F1D"/>
    <w:pPr>
      <w:widowControl w:val="0"/>
      <w:autoSpaceDE w:val="0"/>
      <w:autoSpaceDN w:val="0"/>
      <w:ind w:firstLine="720"/>
    </w:pPr>
    <w:rPr>
      <w:rFonts w:ascii="Arial" w:eastAsia="Calibri" w:hAnsi="Arial" w:cs="Times New Roman"/>
      <w:sz w:val="24"/>
      <w:lang w:eastAsia="ru-RU"/>
    </w:rPr>
  </w:style>
  <w:style w:type="paragraph" w:customStyle="1" w:styleId="47">
    <w:name w:val="Стиль 4"/>
    <w:basedOn w:val="a3"/>
    <w:rsid w:val="00E60F1D"/>
    <w:pPr>
      <w:widowControl w:val="0"/>
      <w:ind w:firstLine="851"/>
    </w:pPr>
    <w:rPr>
      <w:rFonts w:ascii="Arial" w:eastAsia="Calibri" w:hAnsi="Arial" w:cs="Times New Roman"/>
      <w:sz w:val="22"/>
      <w:lang w:eastAsia="ru-RU"/>
    </w:rPr>
  </w:style>
  <w:style w:type="character" w:customStyle="1" w:styleId="36">
    <w:name w:val="Стиль3 Знак"/>
    <w:rsid w:val="00E60F1D"/>
    <w:rPr>
      <w:b/>
      <w:bCs/>
      <w:caps/>
      <w:lang w:val="ru-RU" w:eastAsia="ru-RU"/>
    </w:rPr>
  </w:style>
  <w:style w:type="paragraph" w:customStyle="1" w:styleId="Noeeu4">
    <w:name w:val="Noeeu 4"/>
    <w:basedOn w:val="a3"/>
    <w:rsid w:val="00E60F1D"/>
    <w:pPr>
      <w:widowControl w:val="0"/>
      <w:spacing w:before="60" w:after="60"/>
    </w:pPr>
    <w:rPr>
      <w:rFonts w:eastAsia="Calibri" w:cs="Times New Roman"/>
      <w:sz w:val="24"/>
      <w:lang w:eastAsia="ru-RU"/>
    </w:rPr>
  </w:style>
  <w:style w:type="paragraph" w:customStyle="1" w:styleId="28">
    <w:name w:val="Стиль 2"/>
    <w:basedOn w:val="47"/>
    <w:rsid w:val="00E60F1D"/>
    <w:pPr>
      <w:spacing w:before="20" w:after="20"/>
      <w:ind w:left="992" w:firstLine="567"/>
    </w:pPr>
  </w:style>
  <w:style w:type="paragraph" w:customStyle="1" w:styleId="62">
    <w:name w:val="Стиль 6"/>
    <w:basedOn w:val="a3"/>
    <w:rsid w:val="00E60F1D"/>
    <w:pPr>
      <w:widowControl w:val="0"/>
      <w:spacing w:before="240" w:after="240"/>
      <w:ind w:firstLine="851"/>
    </w:pPr>
    <w:rPr>
      <w:rFonts w:ascii="Arial" w:eastAsia="Calibri" w:hAnsi="Arial" w:cs="Times New Roman"/>
      <w:b/>
      <w:bCs/>
      <w:i/>
      <w:iCs/>
      <w:sz w:val="22"/>
      <w:lang w:eastAsia="ru-RU"/>
    </w:rPr>
  </w:style>
  <w:style w:type="character" w:customStyle="1" w:styleId="29">
    <w:name w:val="Стиль2 Знак"/>
    <w:rsid w:val="00E60F1D"/>
    <w:rPr>
      <w:b/>
      <w:bCs/>
      <w:caps/>
      <w:sz w:val="22"/>
      <w:szCs w:val="22"/>
      <w:lang w:val="ru-RU" w:eastAsia="ru-RU"/>
    </w:rPr>
  </w:style>
  <w:style w:type="paragraph" w:customStyle="1" w:styleId="37">
    <w:name w:val="Стиль 3"/>
    <w:basedOn w:val="47"/>
    <w:rsid w:val="00E60F1D"/>
    <w:pPr>
      <w:spacing w:before="20" w:after="20"/>
      <w:ind w:firstLine="709"/>
    </w:pPr>
  </w:style>
  <w:style w:type="paragraph" w:customStyle="1" w:styleId="1f5">
    <w:name w:val="Стиль 1 Знак"/>
    <w:basedOn w:val="a3"/>
    <w:autoRedefine/>
    <w:rsid w:val="00E60F1D"/>
    <w:pPr>
      <w:widowControl w:val="0"/>
      <w:tabs>
        <w:tab w:val="left" w:pos="1418"/>
        <w:tab w:val="left" w:pos="1560"/>
      </w:tabs>
      <w:overflowPunct w:val="0"/>
      <w:autoSpaceDE w:val="0"/>
      <w:autoSpaceDN w:val="0"/>
      <w:adjustRightInd w:val="0"/>
      <w:spacing w:before="60" w:after="60"/>
      <w:ind w:firstLine="851"/>
      <w:textAlignment w:val="baseline"/>
    </w:pPr>
    <w:rPr>
      <w:rFonts w:eastAsia="Calibri" w:cs="Times New Roman"/>
      <w:sz w:val="26"/>
      <w:szCs w:val="26"/>
      <w:lang w:eastAsia="ru-RU"/>
    </w:rPr>
  </w:style>
  <w:style w:type="paragraph" w:customStyle="1" w:styleId="72">
    <w:name w:val="Стиль 7"/>
    <w:basedOn w:val="a3"/>
    <w:next w:val="a3"/>
    <w:rsid w:val="00E60F1D"/>
    <w:pPr>
      <w:widowControl w:val="0"/>
      <w:spacing w:before="120" w:after="240"/>
      <w:ind w:firstLine="851"/>
    </w:pPr>
    <w:rPr>
      <w:rFonts w:ascii="Arial" w:eastAsia="Calibri" w:hAnsi="Arial" w:cs="Times New Roman"/>
      <w:b/>
      <w:bCs/>
      <w:caps/>
      <w:sz w:val="22"/>
      <w:lang w:eastAsia="ru-RU"/>
    </w:rPr>
  </w:style>
  <w:style w:type="character" w:customStyle="1" w:styleId="48">
    <w:name w:val="Стиль4 Знак"/>
    <w:rsid w:val="00E60F1D"/>
    <w:rPr>
      <w:b/>
      <w:bCs/>
      <w:caps/>
      <w:sz w:val="18"/>
      <w:szCs w:val="18"/>
      <w:lang w:val="ru-RU" w:eastAsia="ru-RU"/>
    </w:rPr>
  </w:style>
  <w:style w:type="paragraph" w:customStyle="1" w:styleId="52">
    <w:name w:val="Стиль 5а"/>
    <w:basedOn w:val="a3"/>
    <w:rsid w:val="00E60F1D"/>
    <w:pPr>
      <w:widowControl w:val="0"/>
      <w:overflowPunct w:val="0"/>
      <w:autoSpaceDE w:val="0"/>
      <w:autoSpaceDN w:val="0"/>
      <w:adjustRightInd w:val="0"/>
      <w:spacing w:before="240" w:after="240"/>
      <w:ind w:firstLine="851"/>
      <w:textAlignment w:val="baseline"/>
    </w:pPr>
    <w:rPr>
      <w:rFonts w:eastAsia="Calibri" w:cs="Times New Roman"/>
      <w:b/>
      <w:bCs/>
      <w:caps/>
      <w:sz w:val="24"/>
      <w:lang w:eastAsia="ru-RU"/>
    </w:rPr>
  </w:style>
  <w:style w:type="paragraph" w:customStyle="1" w:styleId="aff6">
    <w:name w:val="Основной текст ДБ"/>
    <w:basedOn w:val="a3"/>
    <w:rsid w:val="00E60F1D"/>
    <w:pPr>
      <w:widowControl w:val="0"/>
      <w:spacing w:line="360" w:lineRule="auto"/>
      <w:ind w:firstLine="851"/>
    </w:pPr>
    <w:rPr>
      <w:rFonts w:eastAsia="Calibri" w:cs="Times New Roman"/>
      <w:sz w:val="24"/>
      <w:lang w:eastAsia="ru-RU"/>
    </w:rPr>
  </w:style>
  <w:style w:type="paragraph" w:customStyle="1" w:styleId="aff7">
    <w:name w:val="Номер таблицы ДБ"/>
    <w:basedOn w:val="a3"/>
    <w:rsid w:val="00E60F1D"/>
    <w:pPr>
      <w:widowControl w:val="0"/>
      <w:spacing w:before="200" w:line="360" w:lineRule="auto"/>
      <w:ind w:firstLine="851"/>
      <w:jc w:val="right"/>
    </w:pPr>
    <w:rPr>
      <w:rFonts w:eastAsia="Calibri" w:cs="Times New Roman"/>
      <w:b/>
      <w:bCs/>
      <w:i/>
      <w:iCs/>
      <w:sz w:val="24"/>
      <w:lang w:eastAsia="ru-RU"/>
    </w:rPr>
  </w:style>
  <w:style w:type="paragraph" w:customStyle="1" w:styleId="aff8">
    <w:name w:val="Обычный ДБ"/>
    <w:basedOn w:val="a3"/>
    <w:rsid w:val="00E60F1D"/>
    <w:pPr>
      <w:widowControl w:val="0"/>
      <w:spacing w:line="360" w:lineRule="auto"/>
      <w:ind w:firstLine="851"/>
    </w:pPr>
    <w:rPr>
      <w:rFonts w:eastAsia="Calibri" w:cs="Times New Roman"/>
      <w:sz w:val="24"/>
      <w:lang w:eastAsia="ru-RU"/>
    </w:rPr>
  </w:style>
  <w:style w:type="paragraph" w:customStyle="1" w:styleId="121">
    <w:name w:val="осн.текст в табл. 12"/>
    <w:basedOn w:val="a3"/>
    <w:rsid w:val="00E60F1D"/>
    <w:pPr>
      <w:keepLines/>
      <w:widowControl w:val="0"/>
      <w:spacing w:before="40" w:after="40"/>
      <w:ind w:firstLine="851"/>
    </w:pPr>
    <w:rPr>
      <w:rFonts w:eastAsia="Calibri" w:cs="Times New Roman"/>
      <w:sz w:val="24"/>
      <w:lang w:eastAsia="ru-RU"/>
    </w:rPr>
  </w:style>
  <w:style w:type="paragraph" w:customStyle="1" w:styleId="aff9">
    <w:name w:val="Обычный после таблицы"/>
    <w:basedOn w:val="a3"/>
    <w:next w:val="a3"/>
    <w:link w:val="affa"/>
    <w:rsid w:val="00E60F1D"/>
    <w:pPr>
      <w:widowControl w:val="0"/>
      <w:spacing w:before="120" w:line="264" w:lineRule="auto"/>
      <w:ind w:firstLine="567"/>
    </w:pPr>
    <w:rPr>
      <w:rFonts w:eastAsia="Calibri" w:cs="Times New Roman"/>
      <w:lang w:eastAsia="ru-RU"/>
    </w:rPr>
  </w:style>
  <w:style w:type="character" w:customStyle="1" w:styleId="affa">
    <w:name w:val="Обычный после таблицы Знак"/>
    <w:link w:val="aff9"/>
    <w:rsid w:val="00E60F1D"/>
    <w:rPr>
      <w:rFonts w:ascii="Times New Roman" w:eastAsia="Calibri" w:hAnsi="Times New Roman" w:cs="Times New Roman"/>
      <w:sz w:val="28"/>
      <w:lang w:eastAsia="ru-RU"/>
    </w:rPr>
  </w:style>
  <w:style w:type="character" w:customStyle="1" w:styleId="111">
    <w:name w:val="Знак Знак11"/>
    <w:rsid w:val="00E60F1D"/>
    <w:rPr>
      <w:rFonts w:ascii="Times New Roman" w:eastAsia="Times New Roman" w:hAnsi="Times New Roman" w:cs="Times New Roman"/>
      <w:sz w:val="24"/>
      <w:szCs w:val="20"/>
      <w:lang w:eastAsia="ru-RU"/>
    </w:rPr>
  </w:style>
  <w:style w:type="paragraph" w:customStyle="1" w:styleId="affb">
    <w:name w:val="Новый абзац"/>
    <w:basedOn w:val="a3"/>
    <w:link w:val="2a"/>
    <w:rsid w:val="00E60F1D"/>
    <w:pPr>
      <w:widowControl w:val="0"/>
      <w:spacing w:after="120"/>
      <w:ind w:firstLine="567"/>
    </w:pPr>
    <w:rPr>
      <w:rFonts w:ascii="Arial" w:eastAsia="Calibri" w:hAnsi="Arial" w:cs="Times New Roman"/>
      <w:sz w:val="24"/>
      <w:lang w:eastAsia="ru-RU"/>
    </w:rPr>
  </w:style>
  <w:style w:type="character" w:customStyle="1" w:styleId="2a">
    <w:name w:val="Новый абзац Знак2"/>
    <w:link w:val="affb"/>
    <w:rsid w:val="00E60F1D"/>
    <w:rPr>
      <w:rFonts w:ascii="Arial" w:eastAsia="Calibri" w:hAnsi="Arial" w:cs="Times New Roman"/>
      <w:sz w:val="24"/>
      <w:lang w:eastAsia="ru-RU"/>
    </w:rPr>
  </w:style>
  <w:style w:type="paragraph" w:customStyle="1" w:styleId="-">
    <w:name w:val="Список [-] (ПЗ)"/>
    <w:basedOn w:val="a3"/>
    <w:rsid w:val="00E60F1D"/>
    <w:pPr>
      <w:widowControl w:val="0"/>
      <w:numPr>
        <w:numId w:val="47"/>
      </w:numPr>
    </w:pPr>
    <w:rPr>
      <w:rFonts w:ascii="Arial" w:eastAsia="Calibri" w:hAnsi="Arial" w:cs="Times New Roman"/>
      <w:sz w:val="24"/>
      <w:lang w:eastAsia="ru-RU"/>
    </w:rPr>
  </w:style>
  <w:style w:type="paragraph" w:customStyle="1" w:styleId="affc">
    <w:name w:val="Обычный (ПЗ)"/>
    <w:basedOn w:val="a3"/>
    <w:rsid w:val="00E60F1D"/>
    <w:pPr>
      <w:widowControl w:val="0"/>
      <w:ind w:firstLine="720"/>
    </w:pPr>
    <w:rPr>
      <w:rFonts w:ascii="Arial" w:eastAsia="Calibri" w:hAnsi="Arial" w:cs="Times New Roman"/>
      <w:sz w:val="24"/>
      <w:lang w:eastAsia="ru-RU"/>
    </w:rPr>
  </w:style>
  <w:style w:type="paragraph" w:customStyle="1" w:styleId="affd">
    <w:name w:val="Таблица внутри центр"/>
    <w:rsid w:val="00E60F1D"/>
    <w:pPr>
      <w:spacing w:after="0" w:line="240" w:lineRule="auto"/>
      <w:jc w:val="center"/>
    </w:pPr>
    <w:rPr>
      <w:rFonts w:ascii="Calibri" w:eastAsia="Calibri" w:hAnsi="Calibri" w:cs="Times New Roman"/>
      <w:sz w:val="20"/>
      <w:szCs w:val="20"/>
      <w:lang w:eastAsia="ru-RU"/>
    </w:rPr>
  </w:style>
  <w:style w:type="paragraph" w:customStyle="1" w:styleId="affe">
    <w:name w:val="Таблица внутри влево"/>
    <w:link w:val="afff"/>
    <w:rsid w:val="00E60F1D"/>
    <w:pPr>
      <w:spacing w:after="0" w:line="240" w:lineRule="auto"/>
      <w:jc w:val="both"/>
    </w:pPr>
    <w:rPr>
      <w:rFonts w:ascii="Calibri" w:eastAsia="Calibri" w:hAnsi="Calibri" w:cs="Times New Roman"/>
      <w:iCs/>
      <w:sz w:val="20"/>
      <w:szCs w:val="20"/>
      <w:lang w:eastAsia="ru-RU"/>
    </w:rPr>
  </w:style>
  <w:style w:type="character" w:customStyle="1" w:styleId="afff">
    <w:name w:val="Таблица внутри влево Знак"/>
    <w:link w:val="affe"/>
    <w:rsid w:val="00E60F1D"/>
    <w:rPr>
      <w:rFonts w:ascii="Calibri" w:eastAsia="Calibri" w:hAnsi="Calibri" w:cs="Times New Roman"/>
      <w:iCs/>
      <w:sz w:val="20"/>
      <w:szCs w:val="20"/>
      <w:lang w:eastAsia="ru-RU"/>
    </w:rPr>
  </w:style>
  <w:style w:type="paragraph" w:customStyle="1" w:styleId="afff0">
    <w:name w:val="Таблица шапка"/>
    <w:rsid w:val="00E60F1D"/>
    <w:pPr>
      <w:spacing w:after="0" w:line="240" w:lineRule="auto"/>
      <w:jc w:val="center"/>
    </w:pPr>
    <w:rPr>
      <w:rFonts w:ascii="Calibri" w:eastAsia="Calibri" w:hAnsi="Calibri" w:cs="Times New Roman"/>
      <w:b/>
      <w:bCs/>
      <w:sz w:val="20"/>
      <w:szCs w:val="20"/>
      <w:lang w:eastAsia="ru-RU"/>
    </w:rPr>
  </w:style>
  <w:style w:type="paragraph" w:customStyle="1" w:styleId="u">
    <w:name w:val="u"/>
    <w:basedOn w:val="a3"/>
    <w:uiPriority w:val="99"/>
    <w:rsid w:val="00E60F1D"/>
    <w:pPr>
      <w:widowControl w:val="0"/>
      <w:ind w:firstLine="539"/>
    </w:pPr>
    <w:rPr>
      <w:rFonts w:eastAsia="Calibri" w:cs="Times New Roman"/>
      <w:color w:val="000000"/>
      <w:sz w:val="18"/>
      <w:szCs w:val="18"/>
      <w:lang w:eastAsia="ru-RU"/>
    </w:rPr>
  </w:style>
  <w:style w:type="paragraph" w:customStyle="1" w:styleId="1f6">
    <w:name w:val="Абзац списка1"/>
    <w:basedOn w:val="a3"/>
    <w:uiPriority w:val="99"/>
    <w:rsid w:val="00E60F1D"/>
    <w:pPr>
      <w:widowControl w:val="0"/>
      <w:spacing w:line="276" w:lineRule="auto"/>
      <w:ind w:left="720" w:firstLine="851"/>
      <w:contextualSpacing/>
    </w:pPr>
    <w:rPr>
      <w:rFonts w:eastAsia="Calibri" w:cs="Times New Roman"/>
      <w:sz w:val="22"/>
      <w:lang w:eastAsia="ru-RU"/>
    </w:rPr>
  </w:style>
  <w:style w:type="character" w:customStyle="1" w:styleId="1f7">
    <w:name w:val="Название таб Знак Знак Знак1"/>
    <w:aliases w:val="Название Знак Знак,Название таб Знак Знак Знак Знак,Название таб Знак Знак1 Знак,Название таб Знак Знак2,Таблица № Знак Знак"/>
    <w:rsid w:val="00E60F1D"/>
    <w:rPr>
      <w:bCs/>
      <w:kern w:val="28"/>
      <w:sz w:val="24"/>
      <w:szCs w:val="32"/>
      <w:lang w:val="ru-RU" w:eastAsia="ru-RU" w:bidi="ar-SA"/>
    </w:rPr>
  </w:style>
  <w:style w:type="paragraph" w:customStyle="1" w:styleId="Normal10-02">
    <w:name w:val="Normal + 10 пт полужирный По центру Слева:  -02 см Справ..."/>
    <w:basedOn w:val="a3"/>
    <w:rsid w:val="00E60F1D"/>
    <w:pPr>
      <w:widowControl w:val="0"/>
      <w:ind w:left="-113" w:right="-113" w:firstLine="851"/>
    </w:pPr>
    <w:rPr>
      <w:rFonts w:eastAsia="Calibri" w:cs="Times New Roman"/>
      <w:b/>
      <w:bCs/>
      <w:sz w:val="24"/>
      <w:lang w:eastAsia="ru-RU"/>
    </w:rPr>
  </w:style>
  <w:style w:type="character" w:customStyle="1" w:styleId="38">
    <w:name w:val="Заголовок 3 Шелестов Знак"/>
    <w:rsid w:val="00E60F1D"/>
    <w:rPr>
      <w:rFonts w:ascii="Times New Roman" w:eastAsia="Times New Roman" w:hAnsi="Times New Roman" w:cs="Arial"/>
      <w:b/>
      <w:sz w:val="24"/>
      <w:szCs w:val="26"/>
    </w:rPr>
  </w:style>
  <w:style w:type="paragraph" w:customStyle="1" w:styleId="afff1">
    <w:name w:val="Нормальный"/>
    <w:rsid w:val="00E60F1D"/>
    <w:pPr>
      <w:spacing w:after="0" w:line="240" w:lineRule="auto"/>
      <w:jc w:val="both"/>
    </w:pPr>
    <w:rPr>
      <w:rFonts w:ascii="Courier New" w:eastAsia="Calibri" w:hAnsi="Courier New" w:cs="Courier New"/>
      <w:sz w:val="20"/>
      <w:szCs w:val="20"/>
      <w:lang w:eastAsia="ru-RU"/>
    </w:rPr>
  </w:style>
  <w:style w:type="table" w:customStyle="1" w:styleId="1f8">
    <w:name w:val="Сетка таблицы1"/>
    <w:basedOn w:val="a5"/>
    <w:next w:val="a9"/>
    <w:uiPriority w:val="3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Знак3 Знак Знак Знак"/>
    <w:basedOn w:val="a3"/>
    <w:rsid w:val="00E60F1D"/>
    <w:pPr>
      <w:widowControl w:val="0"/>
      <w:spacing w:after="60"/>
    </w:pPr>
    <w:rPr>
      <w:rFonts w:ascii="Arial" w:eastAsia="Calibri" w:hAnsi="Arial" w:cs="Times New Roman"/>
      <w:bCs/>
      <w:sz w:val="24"/>
      <w:lang w:eastAsia="ru-RU"/>
    </w:rPr>
  </w:style>
  <w:style w:type="table" w:customStyle="1" w:styleId="112">
    <w:name w:val="Сетка таблицы1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rsid w:val="00E60F1D"/>
    <w:pPr>
      <w:widowControl w:val="0"/>
      <w:autoSpaceDE w:val="0"/>
      <w:autoSpaceDN w:val="0"/>
      <w:adjustRightInd w:val="0"/>
      <w:spacing w:after="0" w:line="240" w:lineRule="auto"/>
      <w:jc w:val="both"/>
    </w:pPr>
    <w:rPr>
      <w:rFonts w:ascii="Calibri" w:eastAsia="Calibri" w:hAnsi="Calibri" w:cs="Times New Roman"/>
      <w:sz w:val="20"/>
      <w:szCs w:val="20"/>
      <w:lang w:eastAsia="ru-RU"/>
    </w:rPr>
  </w:style>
  <w:style w:type="paragraph" w:customStyle="1" w:styleId="ConsPlusNormal">
    <w:name w:val="ConsPlusNormal"/>
    <w:uiPriority w:val="99"/>
    <w:rsid w:val="00E60F1D"/>
    <w:pPr>
      <w:widowControl w:val="0"/>
      <w:autoSpaceDE w:val="0"/>
      <w:autoSpaceDN w:val="0"/>
      <w:adjustRightInd w:val="0"/>
      <w:spacing w:after="0" w:line="240" w:lineRule="auto"/>
      <w:ind w:firstLine="720"/>
      <w:jc w:val="both"/>
    </w:pPr>
    <w:rPr>
      <w:rFonts w:ascii="Arial" w:eastAsia="Calibri" w:hAnsi="Arial" w:cs="Arial"/>
      <w:sz w:val="20"/>
      <w:szCs w:val="20"/>
      <w:lang w:eastAsia="ru-RU"/>
    </w:rPr>
  </w:style>
  <w:style w:type="character" w:customStyle="1" w:styleId="mw-headline">
    <w:name w:val="mw-headline"/>
    <w:rsid w:val="00E60F1D"/>
  </w:style>
  <w:style w:type="table" w:customStyle="1" w:styleId="2b">
    <w:name w:val="Сетка таблицы2"/>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9">
    <w:name w:val="Основной текст 1 Знак Знак"/>
    <w:rsid w:val="00E60F1D"/>
    <w:rPr>
      <w:rFonts w:cs="Arial"/>
      <w:sz w:val="24"/>
      <w:szCs w:val="22"/>
      <w:lang w:val="ru-RU" w:eastAsia="ru-RU" w:bidi="ar-SA"/>
    </w:rPr>
  </w:style>
  <w:style w:type="character" w:customStyle="1" w:styleId="afff2">
    <w:name w:val="новая страница Знак Знак"/>
    <w:rsid w:val="00E60F1D"/>
    <w:rPr>
      <w:rFonts w:ascii="Arial" w:hAnsi="Arial" w:cs="Arial"/>
      <w:b/>
      <w:bCs/>
      <w:kern w:val="32"/>
      <w:sz w:val="32"/>
      <w:szCs w:val="32"/>
      <w:lang w:val="ru-RU" w:eastAsia="ru-RU" w:bidi="ar-SA"/>
    </w:rPr>
  </w:style>
  <w:style w:type="paragraph" w:customStyle="1" w:styleId="Style8">
    <w:name w:val="Style8"/>
    <w:basedOn w:val="a3"/>
    <w:rsid w:val="00E60F1D"/>
    <w:pPr>
      <w:widowControl w:val="0"/>
      <w:autoSpaceDE w:val="0"/>
      <w:autoSpaceDN w:val="0"/>
      <w:adjustRightInd w:val="0"/>
      <w:ind w:firstLine="851"/>
    </w:pPr>
    <w:rPr>
      <w:rFonts w:eastAsia="Calibri" w:cs="Times New Roman"/>
      <w:sz w:val="24"/>
      <w:lang w:eastAsia="ru-RU"/>
    </w:rPr>
  </w:style>
  <w:style w:type="character" w:customStyle="1" w:styleId="FontStyle48">
    <w:name w:val="Font Style48"/>
    <w:rsid w:val="00E60F1D"/>
    <w:rPr>
      <w:rFonts w:ascii="Times New Roman" w:hAnsi="Times New Roman" w:cs="Times New Roman"/>
      <w:sz w:val="12"/>
      <w:szCs w:val="12"/>
    </w:rPr>
  </w:style>
  <w:style w:type="paragraph" w:customStyle="1" w:styleId="afff3">
    <w:name w:val="ТаблицаНПБ"/>
    <w:basedOn w:val="a3"/>
    <w:rsid w:val="00E60F1D"/>
    <w:pPr>
      <w:widowControl w:val="0"/>
      <w:ind w:firstLine="1134"/>
      <w:jc w:val="right"/>
    </w:pPr>
    <w:rPr>
      <w:rFonts w:ascii="Arial" w:eastAsia="Calibri" w:hAnsi="Arial" w:cs="Times New Roman"/>
      <w:sz w:val="24"/>
      <w:lang w:eastAsia="ru-RU"/>
    </w:rPr>
  </w:style>
  <w:style w:type="paragraph" w:customStyle="1" w:styleId="2c">
    <w:name w:val="Îñíîâíîé òåêñò 2"/>
    <w:basedOn w:val="a3"/>
    <w:rsid w:val="00E60F1D"/>
    <w:pPr>
      <w:widowControl w:val="0"/>
      <w:autoSpaceDE w:val="0"/>
      <w:autoSpaceDN w:val="0"/>
      <w:adjustRightInd w:val="0"/>
    </w:pPr>
    <w:rPr>
      <w:rFonts w:eastAsia="Calibri" w:cs="Times New Roman"/>
      <w:sz w:val="24"/>
      <w:lang w:eastAsia="ru-RU"/>
    </w:rPr>
  </w:style>
  <w:style w:type="paragraph" w:customStyle="1" w:styleId="Normal1">
    <w:name w:val="Normal1"/>
    <w:rsid w:val="00E60F1D"/>
    <w:pPr>
      <w:autoSpaceDE w:val="0"/>
      <w:autoSpaceDN w:val="0"/>
      <w:spacing w:after="0" w:line="240" w:lineRule="auto"/>
      <w:jc w:val="both"/>
    </w:pPr>
    <w:rPr>
      <w:rFonts w:ascii="Calibri" w:eastAsia="Calibri" w:hAnsi="Calibri" w:cs="Times New Roman"/>
      <w:sz w:val="20"/>
      <w:szCs w:val="20"/>
      <w:lang w:eastAsia="ru-RU"/>
    </w:rPr>
  </w:style>
  <w:style w:type="paragraph" w:customStyle="1" w:styleId="BodyText23">
    <w:name w:val="Body Text 23"/>
    <w:basedOn w:val="a3"/>
    <w:rsid w:val="00E60F1D"/>
    <w:pPr>
      <w:widowControl w:val="0"/>
      <w:autoSpaceDE w:val="0"/>
      <w:autoSpaceDN w:val="0"/>
      <w:ind w:firstLine="851"/>
    </w:pPr>
    <w:rPr>
      <w:rFonts w:eastAsia="Calibri" w:cs="Times New Roman"/>
      <w:b/>
      <w:bCs/>
      <w:sz w:val="24"/>
      <w:lang w:eastAsia="ru-RU"/>
    </w:rPr>
  </w:style>
  <w:style w:type="character" w:customStyle="1" w:styleId="apple-style-span">
    <w:name w:val="apple-style-span"/>
    <w:uiPriority w:val="99"/>
    <w:rsid w:val="00E60F1D"/>
  </w:style>
  <w:style w:type="character" w:customStyle="1" w:styleId="apple-converted-space">
    <w:name w:val="apple-converted-space"/>
    <w:rsid w:val="00E60F1D"/>
  </w:style>
  <w:style w:type="character" w:customStyle="1" w:styleId="82">
    <w:name w:val="Знак Знак8"/>
    <w:rsid w:val="00E60F1D"/>
    <w:rPr>
      <w:rFonts w:cs="Arial"/>
      <w:b/>
      <w:bCs/>
      <w:caps/>
      <w:kern w:val="32"/>
      <w:sz w:val="28"/>
      <w:szCs w:val="32"/>
      <w:lang w:val="ru-RU" w:eastAsia="ru-RU" w:bidi="ar-SA"/>
    </w:rPr>
  </w:style>
  <w:style w:type="character" w:customStyle="1" w:styleId="73">
    <w:name w:val="Знак Знак7"/>
    <w:rsid w:val="00E60F1D"/>
    <w:rPr>
      <w:rFonts w:cs="Arial"/>
      <w:b/>
      <w:bCs/>
      <w:sz w:val="24"/>
      <w:szCs w:val="24"/>
      <w:lang w:val="ru-RU" w:eastAsia="ru-RU" w:bidi="ar-SA"/>
    </w:rPr>
  </w:style>
  <w:style w:type="paragraph" w:customStyle="1" w:styleId="afff4">
    <w:name w:val="Знак Знак Знак Знак"/>
    <w:basedOn w:val="a3"/>
    <w:rsid w:val="00E60F1D"/>
    <w:pPr>
      <w:widowControl w:val="0"/>
      <w:ind w:firstLine="851"/>
    </w:pPr>
    <w:rPr>
      <w:rFonts w:ascii="Tahoma" w:eastAsia="SimSun" w:hAnsi="Tahoma" w:cs="Tahoma"/>
      <w:kern w:val="2"/>
      <w:sz w:val="24"/>
      <w:lang w:val="en-US" w:eastAsia="zh-CN"/>
    </w:rPr>
  </w:style>
  <w:style w:type="paragraph" w:customStyle="1" w:styleId="2110">
    <w:name w:val="Основной текст 211"/>
    <w:basedOn w:val="a3"/>
    <w:uiPriority w:val="99"/>
    <w:rsid w:val="00E60F1D"/>
    <w:pPr>
      <w:widowControl w:val="0"/>
      <w:overflowPunct w:val="0"/>
      <w:autoSpaceDE w:val="0"/>
      <w:autoSpaceDN w:val="0"/>
      <w:adjustRightInd w:val="0"/>
      <w:textAlignment w:val="baseline"/>
    </w:pPr>
    <w:rPr>
      <w:rFonts w:ascii="Arial" w:eastAsia="Calibri" w:hAnsi="Arial" w:cs="Times New Roman"/>
      <w:sz w:val="26"/>
      <w:lang w:eastAsia="ru-RU"/>
    </w:rPr>
  </w:style>
  <w:style w:type="table" w:customStyle="1" w:styleId="212">
    <w:name w:val="Сетка таблицы21"/>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5">
    <w:name w:val="Стиль"/>
    <w:rsid w:val="00E60F1D"/>
    <w:pPr>
      <w:widowControl w:val="0"/>
      <w:autoSpaceDE w:val="0"/>
      <w:autoSpaceDN w:val="0"/>
      <w:adjustRightInd w:val="0"/>
      <w:spacing w:after="0" w:line="240" w:lineRule="auto"/>
      <w:jc w:val="both"/>
    </w:pPr>
    <w:rPr>
      <w:rFonts w:ascii="Calibri" w:eastAsia="Calibri" w:hAnsi="Calibri" w:cs="Times New Roman"/>
      <w:sz w:val="20"/>
      <w:szCs w:val="20"/>
      <w:lang w:eastAsia="ru-RU"/>
    </w:rPr>
  </w:style>
  <w:style w:type="paragraph" w:customStyle="1" w:styleId="troick">
    <w:name w:val="troick"/>
    <w:basedOn w:val="a3"/>
    <w:rsid w:val="00E60F1D"/>
    <w:pPr>
      <w:widowControl w:val="0"/>
      <w:spacing w:line="360" w:lineRule="auto"/>
      <w:ind w:firstLine="680"/>
    </w:pPr>
    <w:rPr>
      <w:rFonts w:eastAsia="Calibri" w:cs="Times New Roman"/>
      <w:sz w:val="24"/>
      <w:lang w:eastAsia="ru-RU"/>
    </w:rPr>
  </w:style>
  <w:style w:type="table" w:customStyle="1" w:styleId="3a">
    <w:name w:val="Сетка таблицы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6">
    <w:name w:val="Содержимое таблицы"/>
    <w:basedOn w:val="a3"/>
    <w:rsid w:val="00E60F1D"/>
    <w:pPr>
      <w:widowControl w:val="0"/>
      <w:suppressLineNumbers/>
      <w:suppressAutoHyphens/>
      <w:ind w:firstLine="851"/>
    </w:pPr>
    <w:rPr>
      <w:rFonts w:eastAsia="Calibri" w:cs="Times New Roman"/>
      <w:color w:val="000000"/>
      <w:spacing w:val="6"/>
      <w:position w:val="-18"/>
      <w:sz w:val="24"/>
      <w:lang w:eastAsia="ar-SA"/>
    </w:rPr>
  </w:style>
  <w:style w:type="character" w:customStyle="1" w:styleId="iceouttxt">
    <w:name w:val="iceouttxt"/>
    <w:rsid w:val="00E60F1D"/>
  </w:style>
  <w:style w:type="table" w:customStyle="1" w:styleId="49">
    <w:name w:val="Сетка таблицы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Заг 1"/>
    <w:basedOn w:val="11"/>
    <w:link w:val="1fb"/>
    <w:rsid w:val="00E60F1D"/>
    <w:pPr>
      <w:keepNext w:val="0"/>
      <w:keepLines w:val="0"/>
      <w:pageBreakBefore w:val="0"/>
      <w:widowControl w:val="0"/>
      <w:shd w:val="clear" w:color="auto" w:fill="F7225E"/>
      <w:spacing w:before="720" w:after="360"/>
      <w:ind w:firstLine="851"/>
      <w:contextualSpacing/>
      <w:jc w:val="left"/>
    </w:pPr>
    <w:rPr>
      <w:rFonts w:eastAsia="Calibri" w:cs="Times New Roman"/>
      <w:b w:val="0"/>
      <w:bCs/>
      <w:iCs/>
      <w:smallCaps/>
      <w:spacing w:val="5"/>
      <w:sz w:val="30"/>
      <w:szCs w:val="20"/>
      <w:lang w:val="x-none" w:eastAsia="x-none"/>
    </w:rPr>
  </w:style>
  <w:style w:type="character" w:customStyle="1" w:styleId="1fb">
    <w:name w:val="Заг 1 Знак"/>
    <w:link w:val="1fa"/>
    <w:locked/>
    <w:rsid w:val="00E60F1D"/>
    <w:rPr>
      <w:rFonts w:ascii="Times New Roman" w:eastAsia="Calibri" w:hAnsi="Times New Roman" w:cs="Times New Roman"/>
      <w:bCs/>
      <w:iCs/>
      <w:smallCaps/>
      <w:spacing w:val="5"/>
      <w:sz w:val="30"/>
      <w:szCs w:val="20"/>
      <w:shd w:val="clear" w:color="auto" w:fill="F7225E"/>
      <w:lang w:val="x-none" w:eastAsia="x-none"/>
    </w:rPr>
  </w:style>
  <w:style w:type="paragraph" w:customStyle="1" w:styleId="3110">
    <w:name w:val="Основной текст 311"/>
    <w:basedOn w:val="a3"/>
    <w:uiPriority w:val="99"/>
    <w:rsid w:val="00E60F1D"/>
    <w:pPr>
      <w:widowControl w:val="0"/>
      <w:ind w:firstLine="720"/>
    </w:pPr>
    <w:rPr>
      <w:rFonts w:eastAsia="Calibri" w:cs="Times New Roman"/>
      <w:sz w:val="24"/>
      <w:lang w:eastAsia="ru-RU"/>
    </w:rPr>
  </w:style>
  <w:style w:type="paragraph" w:customStyle="1" w:styleId="2111">
    <w:name w:val="Основной текст с отступом 211"/>
    <w:basedOn w:val="a3"/>
    <w:uiPriority w:val="99"/>
    <w:rsid w:val="00E60F1D"/>
    <w:pPr>
      <w:widowControl w:val="0"/>
      <w:ind w:firstLine="720"/>
    </w:pPr>
    <w:rPr>
      <w:rFonts w:ascii="Times New Roman CYR" w:eastAsia="Calibri" w:hAnsi="Times New Roman CYR" w:cs="Times New Roman"/>
      <w:sz w:val="24"/>
      <w:lang w:eastAsia="ru-RU"/>
    </w:rPr>
  </w:style>
  <w:style w:type="paragraph" w:customStyle="1" w:styleId="113">
    <w:name w:val="Основной текст11"/>
    <w:basedOn w:val="a3"/>
    <w:uiPriority w:val="99"/>
    <w:rsid w:val="00E60F1D"/>
    <w:pPr>
      <w:widowControl w:val="0"/>
      <w:spacing w:before="60" w:after="60"/>
      <w:ind w:firstLine="567"/>
    </w:pPr>
    <w:rPr>
      <w:rFonts w:ascii="Arial" w:eastAsia="Calibri" w:hAnsi="Arial" w:cs="Times New Roman"/>
      <w:sz w:val="22"/>
      <w:lang w:val="en-US" w:eastAsia="ru-RU"/>
    </w:rPr>
  </w:style>
  <w:style w:type="paragraph" w:customStyle="1" w:styleId="115">
    <w:name w:val="Знак11"/>
    <w:basedOn w:val="a3"/>
    <w:uiPriority w:val="99"/>
    <w:rsid w:val="00E60F1D"/>
    <w:pPr>
      <w:widowControl w:val="0"/>
      <w:spacing w:before="100" w:beforeAutospacing="1" w:after="100" w:afterAutospacing="1"/>
      <w:ind w:firstLine="851"/>
    </w:pPr>
    <w:rPr>
      <w:rFonts w:ascii="Tahoma" w:eastAsia="Calibri" w:hAnsi="Tahoma" w:cs="Times New Roman"/>
      <w:sz w:val="24"/>
      <w:lang w:val="en-US" w:eastAsia="ru-RU"/>
    </w:rPr>
  </w:style>
  <w:style w:type="paragraph" w:customStyle="1" w:styleId="116">
    <w:name w:val="Знак Знак1 Знак1"/>
    <w:basedOn w:val="a3"/>
    <w:uiPriority w:val="99"/>
    <w:rsid w:val="00E60F1D"/>
    <w:pPr>
      <w:widowControl w:val="0"/>
      <w:spacing w:after="60"/>
    </w:pPr>
    <w:rPr>
      <w:rFonts w:ascii="Arial" w:eastAsia="Calibri" w:hAnsi="Arial" w:cs="Times New Roman"/>
      <w:bCs/>
      <w:sz w:val="24"/>
      <w:lang w:eastAsia="ru-RU"/>
    </w:rPr>
  </w:style>
  <w:style w:type="paragraph" w:customStyle="1" w:styleId="117">
    <w:name w:val="Название11"/>
    <w:basedOn w:val="110"/>
    <w:uiPriority w:val="99"/>
    <w:rsid w:val="00E60F1D"/>
    <w:pPr>
      <w:widowControl/>
      <w:autoSpaceDE/>
      <w:autoSpaceDN/>
      <w:jc w:val="center"/>
    </w:pPr>
    <w:rPr>
      <w:rFonts w:ascii="Times New Roman" w:hAnsi="Times New Roman" w:cs="Times New Roman"/>
      <w:sz w:val="28"/>
    </w:rPr>
  </w:style>
  <w:style w:type="character" w:customStyle="1" w:styleId="1110">
    <w:name w:val="Знак Знак111"/>
    <w:rsid w:val="00E60F1D"/>
    <w:rPr>
      <w:rFonts w:ascii="Times New Roman" w:eastAsia="Times New Roman" w:hAnsi="Times New Roman" w:cs="Times New Roman"/>
      <w:sz w:val="24"/>
      <w:szCs w:val="20"/>
      <w:lang w:eastAsia="ru-RU"/>
    </w:rPr>
  </w:style>
  <w:style w:type="paragraph" w:customStyle="1" w:styleId="2d">
    <w:name w:val="Знак2"/>
    <w:basedOn w:val="a3"/>
    <w:uiPriority w:val="99"/>
    <w:rsid w:val="00E60F1D"/>
    <w:pPr>
      <w:widowControl w:val="0"/>
      <w:spacing w:after="160" w:line="240" w:lineRule="exact"/>
      <w:ind w:firstLine="851"/>
    </w:pPr>
    <w:rPr>
      <w:rFonts w:ascii="Verdana" w:eastAsia="Calibri" w:hAnsi="Verdana" w:cs="Times New Roman"/>
      <w:sz w:val="24"/>
      <w:lang w:val="en-US" w:eastAsia="ru-RU"/>
    </w:rPr>
  </w:style>
  <w:style w:type="paragraph" w:customStyle="1" w:styleId="118">
    <w:name w:val="Абзац списка11"/>
    <w:basedOn w:val="a3"/>
    <w:uiPriority w:val="99"/>
    <w:rsid w:val="00E60F1D"/>
    <w:pPr>
      <w:widowControl w:val="0"/>
      <w:spacing w:line="276" w:lineRule="auto"/>
      <w:ind w:left="720" w:firstLine="851"/>
      <w:contextualSpacing/>
    </w:pPr>
    <w:rPr>
      <w:rFonts w:eastAsia="Calibri" w:cs="Times New Roman"/>
      <w:sz w:val="22"/>
      <w:lang w:eastAsia="ru-RU"/>
    </w:rPr>
  </w:style>
  <w:style w:type="paragraph" w:customStyle="1" w:styleId="314">
    <w:name w:val="Знак3 Знак Знак Знак1"/>
    <w:basedOn w:val="a3"/>
    <w:uiPriority w:val="99"/>
    <w:rsid w:val="00E60F1D"/>
    <w:pPr>
      <w:widowControl w:val="0"/>
      <w:spacing w:after="60"/>
    </w:pPr>
    <w:rPr>
      <w:rFonts w:ascii="Arial" w:eastAsia="Calibri" w:hAnsi="Arial" w:cs="Times New Roman"/>
      <w:bCs/>
      <w:sz w:val="24"/>
      <w:lang w:eastAsia="ru-RU"/>
    </w:rPr>
  </w:style>
  <w:style w:type="character" w:customStyle="1" w:styleId="810">
    <w:name w:val="Знак Знак81"/>
    <w:rsid w:val="00E60F1D"/>
    <w:rPr>
      <w:rFonts w:cs="Arial"/>
      <w:b/>
      <w:bCs/>
      <w:caps/>
      <w:kern w:val="32"/>
      <w:sz w:val="28"/>
      <w:szCs w:val="32"/>
      <w:lang w:val="ru-RU" w:eastAsia="ru-RU" w:bidi="ar-SA"/>
    </w:rPr>
  </w:style>
  <w:style w:type="character" w:customStyle="1" w:styleId="710">
    <w:name w:val="Знак Знак71"/>
    <w:rsid w:val="00E60F1D"/>
    <w:rPr>
      <w:rFonts w:cs="Arial"/>
      <w:b/>
      <w:bCs/>
      <w:sz w:val="24"/>
      <w:szCs w:val="24"/>
      <w:lang w:val="ru-RU" w:eastAsia="ru-RU" w:bidi="ar-SA"/>
    </w:rPr>
  </w:style>
  <w:style w:type="paragraph" w:customStyle="1" w:styleId="Label">
    <w:name w:val="Label"/>
    <w:basedOn w:val="a3"/>
    <w:uiPriority w:val="99"/>
    <w:rsid w:val="00E60F1D"/>
    <w:pPr>
      <w:widowControl w:val="0"/>
      <w:spacing w:before="120"/>
      <w:ind w:firstLine="851"/>
    </w:pPr>
    <w:rPr>
      <w:rFonts w:ascii="Antiqua" w:eastAsia="Calibri" w:hAnsi="Antiqua" w:cs="Times New Roman"/>
      <w:sz w:val="17"/>
      <w:lang w:val="en-US" w:eastAsia="ru-RU"/>
    </w:rPr>
  </w:style>
  <w:style w:type="paragraph" w:customStyle="1" w:styleId="0">
    <w:name w:val="Стиль Основной текст с отступом + вправо После:  0 пт"/>
    <w:basedOn w:val="af9"/>
    <w:rsid w:val="00E60F1D"/>
    <w:pPr>
      <w:spacing w:before="240" w:after="60"/>
      <w:ind w:left="0"/>
      <w:jc w:val="right"/>
    </w:pPr>
    <w:rPr>
      <w:rFonts w:eastAsia="MS Mincho"/>
    </w:rPr>
  </w:style>
  <w:style w:type="paragraph" w:customStyle="1" w:styleId="afff7">
    <w:name w:val="Стиль по центру"/>
    <w:basedOn w:val="a3"/>
    <w:rsid w:val="00E60F1D"/>
    <w:pPr>
      <w:widowControl w:val="0"/>
      <w:spacing w:before="120" w:after="120"/>
      <w:ind w:firstLine="851"/>
    </w:pPr>
    <w:rPr>
      <w:rFonts w:ascii="Arial" w:eastAsia="Calibri" w:hAnsi="Arial" w:cs="Times New Roman"/>
      <w:sz w:val="24"/>
      <w:lang w:eastAsia="ru-RU"/>
    </w:rPr>
  </w:style>
  <w:style w:type="paragraph" w:customStyle="1" w:styleId="1Arial16pt">
    <w:name w:val="Стиль Заголовок 1 + Arial 16 pt по центру"/>
    <w:basedOn w:val="11"/>
    <w:rsid w:val="00E60F1D"/>
    <w:pPr>
      <w:keepNext w:val="0"/>
      <w:keepLines w:val="0"/>
      <w:pageBreakBefore w:val="0"/>
      <w:widowControl w:val="0"/>
      <w:spacing w:before="120" w:after="180"/>
      <w:ind w:firstLine="851"/>
      <w:contextualSpacing/>
      <w:jc w:val="left"/>
    </w:pPr>
    <w:rPr>
      <w:rFonts w:ascii="Arial" w:eastAsia="Calibri" w:hAnsi="Arial" w:cs="Times New Roman"/>
      <w:b w:val="0"/>
      <w:bCs/>
      <w:smallCaps/>
      <w:spacing w:val="5"/>
      <w:sz w:val="32"/>
      <w:szCs w:val="20"/>
      <w:lang w:eastAsia="ru-RU"/>
      <w14:shadow w14:blurRad="50800" w14:dist="38100" w14:dir="2700000" w14:sx="100000" w14:sy="100000" w14:kx="0" w14:ky="0" w14:algn="tl">
        <w14:srgbClr w14:val="000000">
          <w14:alpha w14:val="60000"/>
        </w14:srgbClr>
      </w14:shadow>
    </w:rPr>
  </w:style>
  <w:style w:type="paragraph" w:customStyle="1" w:styleId="3Arial14pt">
    <w:name w:val="Стиль Заголовок 3 + Arial 14 pt по центру"/>
    <w:basedOn w:val="30"/>
    <w:rsid w:val="00E60F1D"/>
    <w:pPr>
      <w:keepNext w:val="0"/>
      <w:tabs>
        <w:tab w:val="clear" w:pos="0"/>
      </w:tabs>
      <w:autoSpaceDE/>
      <w:autoSpaceDN/>
      <w:adjustRightInd/>
      <w:ind w:firstLine="851"/>
      <w:jc w:val="left"/>
    </w:pPr>
    <w:rPr>
      <w:rFonts w:ascii="Arial" w:hAnsi="Arial"/>
      <w:b w:val="0"/>
      <w:i/>
      <w:smallCaps/>
      <w:spacing w:val="5"/>
      <w:sz w:val="24"/>
      <w:szCs w:val="24"/>
      <w14:shadow w14:blurRad="50800" w14:dist="38100" w14:dir="2700000" w14:sx="100000" w14:sy="100000" w14:kx="0" w14:ky="0" w14:algn="tl">
        <w14:srgbClr w14:val="000000">
          <w14:alpha w14:val="60000"/>
        </w14:srgbClr>
      </w14:shadow>
    </w:rPr>
  </w:style>
  <w:style w:type="numbering" w:customStyle="1" w:styleId="SymbolSymbol">
    <w:name w:val="Стиль маркированный Symbol (Symbol) подчеркивание"/>
    <w:basedOn w:val="a6"/>
    <w:rsid w:val="00E60F1D"/>
    <w:pPr>
      <w:numPr>
        <w:numId w:val="48"/>
      </w:numPr>
    </w:pPr>
  </w:style>
  <w:style w:type="numbering" w:customStyle="1" w:styleId="afff8">
    <w:name w:val="Стиль нумерованный"/>
    <w:basedOn w:val="a6"/>
    <w:rsid w:val="00E60F1D"/>
  </w:style>
  <w:style w:type="numbering" w:customStyle="1" w:styleId="12pt">
    <w:name w:val="Стиль маркированный 12 pt"/>
    <w:basedOn w:val="a6"/>
    <w:rsid w:val="00E60F1D"/>
    <w:pPr>
      <w:numPr>
        <w:numId w:val="50"/>
      </w:numPr>
    </w:pPr>
  </w:style>
  <w:style w:type="paragraph" w:customStyle="1" w:styleId="afff9">
    <w:name w:val="Маркированный"/>
    <w:basedOn w:val="a0"/>
    <w:rsid w:val="00E60F1D"/>
    <w:pPr>
      <w:numPr>
        <w:numId w:val="0"/>
      </w:numPr>
      <w:spacing w:after="60"/>
      <w:contextualSpacing w:val="0"/>
    </w:pPr>
    <w:rPr>
      <w:rFonts w:ascii="Arial" w:eastAsia="MS Mincho" w:hAnsi="Arial"/>
      <w:bCs w:val="0"/>
      <w:caps w:val="0"/>
      <w:lang w:eastAsia="ja-JP"/>
    </w:rPr>
  </w:style>
  <w:style w:type="paragraph" w:styleId="a0">
    <w:name w:val="List Bullet"/>
    <w:basedOn w:val="a3"/>
    <w:rsid w:val="00E60F1D"/>
    <w:pPr>
      <w:widowControl w:val="0"/>
      <w:numPr>
        <w:numId w:val="44"/>
      </w:numPr>
      <w:contextualSpacing/>
    </w:pPr>
    <w:rPr>
      <w:rFonts w:eastAsia="Calibri" w:cs="Times New Roman"/>
      <w:bCs/>
      <w:caps/>
      <w:sz w:val="24"/>
      <w:lang w:eastAsia="ru-RU"/>
    </w:rPr>
  </w:style>
  <w:style w:type="paragraph" w:customStyle="1" w:styleId="a1">
    <w:name w:val="Нумерованный"/>
    <w:basedOn w:val="a3"/>
    <w:rsid w:val="00E60F1D"/>
    <w:pPr>
      <w:widowControl w:val="0"/>
      <w:numPr>
        <w:numId w:val="51"/>
      </w:numPr>
      <w:spacing w:after="60"/>
    </w:pPr>
    <w:rPr>
      <w:rFonts w:ascii="Arial" w:eastAsia="MS Mincho" w:hAnsi="Arial" w:cs="Times New Roman"/>
      <w:sz w:val="24"/>
      <w:lang w:eastAsia="ru-RU"/>
    </w:rPr>
  </w:style>
  <w:style w:type="paragraph" w:customStyle="1" w:styleId="063">
    <w:name w:val="Стиль Маркированный + Слева:  063 см"/>
    <w:basedOn w:val="afff9"/>
    <w:rsid w:val="00E60F1D"/>
    <w:pPr>
      <w:numPr>
        <w:numId w:val="52"/>
      </w:numPr>
    </w:pPr>
  </w:style>
  <w:style w:type="paragraph" w:customStyle="1" w:styleId="100">
    <w:name w:val="Стиль Заголовок 1 + Первая строка:  0 см"/>
    <w:basedOn w:val="11"/>
    <w:autoRedefine/>
    <w:rsid w:val="00E60F1D"/>
    <w:pPr>
      <w:keepNext w:val="0"/>
      <w:keepLines w:val="0"/>
      <w:pageBreakBefore w:val="0"/>
      <w:widowControl w:val="0"/>
      <w:spacing w:before="300" w:after="240"/>
      <w:ind w:firstLine="851"/>
      <w:contextualSpacing/>
      <w:jc w:val="left"/>
    </w:pPr>
    <w:rPr>
      <w:rFonts w:ascii="Arial Black" w:eastAsia="Calibri" w:hAnsi="Arial Black" w:cs="Times New Roman"/>
      <w:b w:val="0"/>
      <w:caps/>
      <w:spacing w:val="5"/>
      <w:sz w:val="24"/>
      <w:szCs w:val="24"/>
      <w:lang w:eastAsia="ru-RU"/>
      <w14:shadow w14:blurRad="50800" w14:dist="38100" w14:dir="2700000" w14:sx="100000" w14:sy="100000" w14:kx="0" w14:ky="0" w14:algn="tl">
        <w14:srgbClr w14:val="000000">
          <w14:alpha w14:val="60000"/>
        </w14:srgbClr>
      </w14:shadow>
    </w:rPr>
  </w:style>
  <w:style w:type="paragraph" w:customStyle="1" w:styleId="10">
    <w:name w:val="Перечисление 1"/>
    <w:basedOn w:val="a3"/>
    <w:rsid w:val="00E60F1D"/>
    <w:pPr>
      <w:widowControl w:val="0"/>
      <w:numPr>
        <w:numId w:val="53"/>
      </w:numPr>
      <w:spacing w:after="60"/>
    </w:pPr>
    <w:rPr>
      <w:rFonts w:ascii="Arial Narrow" w:eastAsia="MS Mincho" w:hAnsi="Arial Narrow" w:cs="Times New Roman"/>
      <w:sz w:val="22"/>
      <w:lang w:eastAsia="ru-RU"/>
    </w:rPr>
  </w:style>
  <w:style w:type="paragraph" w:customStyle="1" w:styleId="afffa">
    <w:name w:val="Табл"/>
    <w:basedOn w:val="a3"/>
    <w:rsid w:val="00E60F1D"/>
    <w:pPr>
      <w:widowControl w:val="0"/>
      <w:spacing w:before="180" w:after="120"/>
      <w:ind w:firstLine="851"/>
      <w:jc w:val="right"/>
    </w:pPr>
    <w:rPr>
      <w:rFonts w:ascii="Arial" w:eastAsia="MS Mincho" w:hAnsi="Arial" w:cs="Times New Roman"/>
      <w:sz w:val="24"/>
      <w:lang w:eastAsia="ru-RU"/>
    </w:rPr>
  </w:style>
  <w:style w:type="numbering" w:customStyle="1" w:styleId="afffb">
    <w:name w:val="Стиль маркированный"/>
    <w:basedOn w:val="a6"/>
    <w:rsid w:val="00E60F1D"/>
  </w:style>
  <w:style w:type="paragraph" w:customStyle="1" w:styleId="afffc">
    <w:name w:val="Номер таблицы"/>
    <w:basedOn w:val="a3"/>
    <w:rsid w:val="00E60F1D"/>
    <w:pPr>
      <w:widowControl w:val="0"/>
      <w:spacing w:before="60" w:after="60"/>
      <w:jc w:val="right"/>
    </w:pPr>
    <w:rPr>
      <w:rFonts w:ascii="Arial" w:eastAsia="Calibri" w:hAnsi="Arial" w:cs="Times New Roman"/>
      <w:sz w:val="24"/>
      <w:lang w:eastAsia="ru-RU"/>
    </w:rPr>
  </w:style>
  <w:style w:type="paragraph" w:customStyle="1" w:styleId="afffd">
    <w:name w:val="Имя таблицы"/>
    <w:basedOn w:val="a3"/>
    <w:rsid w:val="00E60F1D"/>
    <w:pPr>
      <w:widowControl w:val="0"/>
      <w:spacing w:before="120" w:after="120"/>
      <w:ind w:firstLine="851"/>
      <w:contextualSpacing/>
    </w:pPr>
    <w:rPr>
      <w:rFonts w:ascii="Arial" w:eastAsia="Calibri" w:hAnsi="Arial" w:cs="Times New Roman"/>
      <w:sz w:val="24"/>
      <w:lang w:eastAsia="ru-RU"/>
    </w:rPr>
  </w:style>
  <w:style w:type="paragraph" w:customStyle="1" w:styleId="160">
    <w:name w:val="Стиль полужирный с тенью Междустр.интервал:  точно 16 пт"/>
    <w:basedOn w:val="a3"/>
    <w:rsid w:val="00E60F1D"/>
    <w:pPr>
      <w:widowControl w:val="0"/>
      <w:spacing w:after="60" w:line="320" w:lineRule="exact"/>
    </w:pPr>
    <w:rPr>
      <w:rFonts w:ascii="Arial" w:eastAsia="Calibri" w:hAnsi="Arial" w:cs="Times New Roman"/>
      <w:b/>
      <w:bCs/>
      <w:caps/>
      <w:sz w:val="24"/>
      <w:lang w:eastAsia="ru-RU"/>
      <w14:shadow w14:blurRad="50800" w14:dist="38100" w14:dir="2700000" w14:sx="100000" w14:sy="100000" w14:kx="0" w14:ky="0" w14:algn="tl">
        <w14:srgbClr w14:val="000000">
          <w14:alpha w14:val="60000"/>
        </w14:srgbClr>
      </w14:shadow>
    </w:rPr>
  </w:style>
  <w:style w:type="paragraph" w:customStyle="1" w:styleId="Heading">
    <w:name w:val="Heading"/>
    <w:rsid w:val="00E60F1D"/>
    <w:pPr>
      <w:overflowPunct w:val="0"/>
      <w:autoSpaceDE w:val="0"/>
      <w:autoSpaceDN w:val="0"/>
      <w:adjustRightInd w:val="0"/>
      <w:spacing w:after="0" w:line="240" w:lineRule="auto"/>
      <w:jc w:val="both"/>
      <w:textAlignment w:val="baseline"/>
    </w:pPr>
    <w:rPr>
      <w:rFonts w:ascii="Arial" w:eastAsia="Calibri" w:hAnsi="Arial" w:cs="Times New Roman"/>
      <w:b/>
      <w:sz w:val="20"/>
      <w:szCs w:val="20"/>
      <w:lang w:eastAsia="ja-JP"/>
    </w:rPr>
  </w:style>
  <w:style w:type="paragraph" w:customStyle="1" w:styleId="zzCopyright">
    <w:name w:val="zzCopyright"/>
    <w:basedOn w:val="a3"/>
    <w:next w:val="a3"/>
    <w:rsid w:val="00E60F1D"/>
    <w:pPr>
      <w:widowControl w:val="0"/>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pPr>
    <w:rPr>
      <w:rFonts w:ascii="Arial" w:eastAsia="MS Mincho" w:hAnsi="Arial" w:cs="Times New Roman"/>
      <w:color w:val="0000FF"/>
      <w:sz w:val="24"/>
      <w:lang w:val="en-GB" w:eastAsia="ja-JP"/>
    </w:rPr>
  </w:style>
  <w:style w:type="paragraph" w:customStyle="1" w:styleId="zzCover">
    <w:name w:val="zzCover"/>
    <w:basedOn w:val="a3"/>
    <w:rsid w:val="00E60F1D"/>
    <w:pPr>
      <w:widowControl w:val="0"/>
      <w:tabs>
        <w:tab w:val="num" w:pos="4320"/>
      </w:tabs>
      <w:spacing w:after="220" w:line="230" w:lineRule="auto"/>
      <w:ind w:left="4320" w:hanging="360"/>
      <w:jc w:val="right"/>
    </w:pPr>
    <w:rPr>
      <w:rFonts w:ascii="Arial" w:eastAsia="MS Mincho" w:hAnsi="Arial" w:cs="Times New Roman"/>
      <w:b/>
      <w:color w:val="000000"/>
      <w:sz w:val="24"/>
      <w:lang w:val="en-GB" w:eastAsia="ja-JP"/>
    </w:rPr>
  </w:style>
  <w:style w:type="paragraph" w:customStyle="1" w:styleId="1fc">
    <w:name w:val="Список литературы1"/>
    <w:basedOn w:val="a3"/>
    <w:rsid w:val="00E60F1D"/>
    <w:pPr>
      <w:widowControl w:val="0"/>
      <w:tabs>
        <w:tab w:val="left" w:pos="660"/>
        <w:tab w:val="num" w:pos="720"/>
      </w:tabs>
      <w:spacing w:after="240" w:line="230" w:lineRule="auto"/>
      <w:ind w:left="658" w:hanging="658"/>
    </w:pPr>
    <w:rPr>
      <w:rFonts w:ascii="Arial" w:eastAsia="MS Mincho" w:hAnsi="Arial" w:cs="Times New Roman"/>
      <w:sz w:val="24"/>
      <w:lang w:val="en-GB" w:eastAsia="ja-JP"/>
    </w:rPr>
  </w:style>
  <w:style w:type="paragraph" w:customStyle="1" w:styleId="1fd">
    <w:name w:val="Дата1"/>
    <w:basedOn w:val="a3"/>
    <w:next w:val="a3"/>
    <w:rsid w:val="00E60F1D"/>
    <w:pPr>
      <w:widowControl w:val="0"/>
      <w:tabs>
        <w:tab w:val="num" w:pos="1980"/>
      </w:tabs>
      <w:autoSpaceDE w:val="0"/>
      <w:autoSpaceDN w:val="0"/>
      <w:adjustRightInd w:val="0"/>
      <w:ind w:left="1980" w:hanging="1260"/>
      <w:textAlignment w:val="baseline"/>
    </w:pPr>
    <w:rPr>
      <w:rFonts w:ascii="Arial" w:eastAsia="MS Mincho" w:hAnsi="Arial" w:cs="Times New Roman"/>
      <w:kern w:val="2"/>
      <w:sz w:val="24"/>
      <w:lang w:val="en-US" w:eastAsia="ja-JP"/>
    </w:rPr>
  </w:style>
  <w:style w:type="paragraph" w:customStyle="1" w:styleId="Terms">
    <w:name w:val="Term(s)"/>
    <w:basedOn w:val="a3"/>
    <w:next w:val="Definition"/>
    <w:rsid w:val="00E60F1D"/>
    <w:pPr>
      <w:keepNext/>
      <w:widowControl w:val="0"/>
      <w:tabs>
        <w:tab w:val="num" w:pos="720"/>
      </w:tabs>
      <w:suppressAutoHyphens/>
      <w:spacing w:line="230" w:lineRule="auto"/>
      <w:ind w:left="720" w:hanging="360"/>
    </w:pPr>
    <w:rPr>
      <w:rFonts w:ascii="Arial" w:eastAsia="MS Mincho" w:hAnsi="Arial" w:cs="Times New Roman"/>
      <w:b/>
      <w:sz w:val="24"/>
      <w:lang w:val="en-GB" w:eastAsia="ja-JP"/>
    </w:rPr>
  </w:style>
  <w:style w:type="paragraph" w:customStyle="1" w:styleId="Definition">
    <w:name w:val="Definition"/>
    <w:basedOn w:val="a3"/>
    <w:next w:val="a3"/>
    <w:rsid w:val="00E60F1D"/>
    <w:pPr>
      <w:widowControl w:val="0"/>
      <w:spacing w:after="240" w:line="230" w:lineRule="auto"/>
      <w:ind w:firstLine="851"/>
    </w:pPr>
    <w:rPr>
      <w:rFonts w:ascii="Arial" w:eastAsia="MS Mincho" w:hAnsi="Arial" w:cs="Times New Roman"/>
      <w:sz w:val="24"/>
      <w:lang w:val="en-GB" w:eastAsia="ja-JP"/>
    </w:rPr>
  </w:style>
  <w:style w:type="paragraph" w:customStyle="1" w:styleId="BodyText21">
    <w:name w:val="Body Text 21"/>
    <w:basedOn w:val="a3"/>
    <w:rsid w:val="00E60F1D"/>
    <w:pPr>
      <w:widowControl w:val="0"/>
      <w:autoSpaceDE w:val="0"/>
      <w:autoSpaceDN w:val="0"/>
      <w:ind w:firstLine="426"/>
    </w:pPr>
    <w:rPr>
      <w:rFonts w:ascii="Courier New" w:eastAsia="Calibri" w:hAnsi="Courier New" w:cs="Courier New"/>
      <w:sz w:val="24"/>
      <w:lang w:val="en-US" w:eastAsia="ru-RU"/>
    </w:rPr>
  </w:style>
  <w:style w:type="paragraph" w:customStyle="1" w:styleId="-0">
    <w:name w:val="Таблица - центр"/>
    <w:basedOn w:val="a3"/>
    <w:rsid w:val="00E60F1D"/>
    <w:pPr>
      <w:widowControl w:val="0"/>
      <w:ind w:firstLine="851"/>
    </w:pPr>
    <w:rPr>
      <w:rFonts w:eastAsia="Calibri" w:cs="Times New Roman"/>
      <w:sz w:val="24"/>
      <w:lang w:eastAsia="ru-RU"/>
    </w:rPr>
  </w:style>
  <w:style w:type="paragraph" w:customStyle="1" w:styleId="Ieinoie">
    <w:name w:val="Ieino?ie"/>
    <w:basedOn w:val="a3"/>
    <w:uiPriority w:val="99"/>
    <w:rsid w:val="00E60F1D"/>
    <w:pPr>
      <w:widowControl w:val="0"/>
      <w:ind w:firstLine="851"/>
    </w:pPr>
    <w:rPr>
      <w:rFonts w:ascii="AGGal" w:eastAsia="Calibri" w:hAnsi="AGGal" w:cs="Times New Roman"/>
      <w:sz w:val="22"/>
      <w:lang w:eastAsia="ru-RU"/>
    </w:rPr>
  </w:style>
  <w:style w:type="paragraph" w:customStyle="1" w:styleId="afffe">
    <w:name w:val="Обы"/>
    <w:rsid w:val="00E60F1D"/>
    <w:pPr>
      <w:widowControl w:val="0"/>
      <w:spacing w:after="0" w:line="240" w:lineRule="auto"/>
      <w:jc w:val="both"/>
    </w:pPr>
    <w:rPr>
      <w:rFonts w:ascii="Calibri" w:eastAsia="Calibri" w:hAnsi="Calibri" w:cs="Times New Roman"/>
      <w:sz w:val="20"/>
      <w:szCs w:val="20"/>
      <w:lang w:eastAsia="ru-RU"/>
    </w:rPr>
  </w:style>
  <w:style w:type="paragraph" w:customStyle="1" w:styleId="Iauiue2">
    <w:name w:val="Iau?iue2"/>
    <w:rsid w:val="00E60F1D"/>
    <w:pPr>
      <w:widowControl w:val="0"/>
      <w:spacing w:after="0" w:line="240" w:lineRule="auto"/>
      <w:jc w:val="both"/>
    </w:pPr>
    <w:rPr>
      <w:rFonts w:ascii="Courier New" w:eastAsia="Calibri" w:hAnsi="Courier New" w:cs="Courier New"/>
      <w:b/>
      <w:bCs/>
      <w:i/>
      <w:iCs/>
      <w:sz w:val="20"/>
      <w:szCs w:val="20"/>
      <w:lang w:eastAsia="ru-RU"/>
    </w:rPr>
  </w:style>
  <w:style w:type="paragraph" w:customStyle="1" w:styleId="Iauiue">
    <w:name w:val="Iau?iue"/>
    <w:autoRedefine/>
    <w:rsid w:val="00E60F1D"/>
    <w:pPr>
      <w:spacing w:after="0" w:line="240" w:lineRule="auto"/>
      <w:jc w:val="center"/>
    </w:pPr>
    <w:rPr>
      <w:rFonts w:ascii="Calibri" w:eastAsia="Calibri" w:hAnsi="Calibri" w:cs="Times New Roman"/>
      <w:b/>
      <w:sz w:val="20"/>
      <w:szCs w:val="20"/>
      <w:lang w:eastAsia="ru-RU"/>
    </w:rPr>
  </w:style>
  <w:style w:type="paragraph" w:customStyle="1" w:styleId="FR1">
    <w:name w:val="FR1"/>
    <w:rsid w:val="00E60F1D"/>
    <w:pPr>
      <w:widowControl w:val="0"/>
      <w:autoSpaceDE w:val="0"/>
      <w:autoSpaceDN w:val="0"/>
      <w:adjustRightInd w:val="0"/>
      <w:spacing w:after="0" w:line="260" w:lineRule="auto"/>
      <w:ind w:firstLine="520"/>
      <w:jc w:val="both"/>
    </w:pPr>
    <w:rPr>
      <w:rFonts w:ascii="Calibri" w:eastAsia="Calibri" w:hAnsi="Calibri" w:cs="Times New Roman"/>
      <w:sz w:val="20"/>
      <w:szCs w:val="20"/>
      <w:lang w:eastAsia="ru-RU"/>
    </w:rPr>
  </w:style>
  <w:style w:type="paragraph" w:customStyle="1" w:styleId="xl24">
    <w:name w:val="xl24"/>
    <w:basedOn w:val="a3"/>
    <w:rsid w:val="00E60F1D"/>
    <w:pPr>
      <w:widowControl w:val="0"/>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xl25">
    <w:name w:val="xl25"/>
    <w:basedOn w:val="a3"/>
    <w:rsid w:val="00E60F1D"/>
    <w:pPr>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xl26">
    <w:name w:val="xl26"/>
    <w:basedOn w:val="a3"/>
    <w:rsid w:val="00E60F1D"/>
    <w:pPr>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xl28">
    <w:name w:val="xl28"/>
    <w:basedOn w:val="a3"/>
    <w:rsid w:val="00E60F1D"/>
    <w:pPr>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xl29">
    <w:name w:val="xl29"/>
    <w:basedOn w:val="a3"/>
    <w:rsid w:val="00E60F1D"/>
    <w:pPr>
      <w:widowControl w:val="0"/>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xl30">
    <w:name w:val="xl30"/>
    <w:basedOn w:val="a3"/>
    <w:rsid w:val="00E60F1D"/>
    <w:pPr>
      <w:widowControl w:val="0"/>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xl31">
    <w:name w:val="xl31"/>
    <w:basedOn w:val="a3"/>
    <w:rsid w:val="00E60F1D"/>
    <w:pPr>
      <w:widowControl w:val="0"/>
      <w:pBdr>
        <w:top w:val="single" w:sz="4" w:space="0" w:color="auto"/>
        <w:left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xl32">
    <w:name w:val="xl32"/>
    <w:basedOn w:val="a3"/>
    <w:rsid w:val="00E60F1D"/>
    <w:pPr>
      <w:widowControl w:val="0"/>
      <w:pBdr>
        <w:left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xl33">
    <w:name w:val="xl33"/>
    <w:basedOn w:val="a3"/>
    <w:rsid w:val="00E60F1D"/>
    <w:pPr>
      <w:widowControl w:val="0"/>
      <w:pBdr>
        <w:left w:val="single" w:sz="4" w:space="0" w:color="auto"/>
        <w:bottom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xl34">
    <w:name w:val="xl34"/>
    <w:basedOn w:val="a3"/>
    <w:rsid w:val="00E60F1D"/>
    <w:pPr>
      <w:widowControl w:val="0"/>
      <w:pBdr>
        <w:top w:val="single" w:sz="4" w:space="0" w:color="auto"/>
        <w:left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xl35">
    <w:name w:val="xl35"/>
    <w:basedOn w:val="a3"/>
    <w:rsid w:val="00E60F1D"/>
    <w:pPr>
      <w:widowControl w:val="0"/>
      <w:pBdr>
        <w:left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xl36">
    <w:name w:val="xl36"/>
    <w:basedOn w:val="a3"/>
    <w:rsid w:val="00E60F1D"/>
    <w:pPr>
      <w:widowControl w:val="0"/>
      <w:pBdr>
        <w:left w:val="single" w:sz="4" w:space="0" w:color="auto"/>
        <w:bottom w:val="single" w:sz="4" w:space="0" w:color="auto"/>
        <w:right w:val="single" w:sz="4" w:space="0" w:color="auto"/>
      </w:pBdr>
      <w:spacing w:before="100" w:beforeAutospacing="1" w:after="100" w:afterAutospacing="1"/>
      <w:ind w:firstLine="851"/>
      <w:textAlignment w:val="center"/>
    </w:pPr>
    <w:rPr>
      <w:rFonts w:ascii="Arial Unicode MS" w:eastAsia="Arial Unicode MS" w:hAnsi="Arial Unicode MS" w:cs="Arial Unicode MS"/>
      <w:sz w:val="24"/>
      <w:lang w:eastAsia="ru-RU"/>
    </w:rPr>
  </w:style>
  <w:style w:type="paragraph" w:customStyle="1" w:styleId="affff">
    <w:name w:val="Список определений"/>
    <w:basedOn w:val="a3"/>
    <w:next w:val="a3"/>
    <w:rsid w:val="00E60F1D"/>
    <w:pPr>
      <w:widowControl w:val="0"/>
      <w:ind w:left="360" w:firstLine="851"/>
    </w:pPr>
    <w:rPr>
      <w:rFonts w:eastAsia="Calibri" w:cs="Times New Roman"/>
      <w:snapToGrid w:val="0"/>
      <w:sz w:val="24"/>
      <w:lang w:eastAsia="ru-RU"/>
    </w:rPr>
  </w:style>
  <w:style w:type="paragraph" w:customStyle="1" w:styleId="affff0">
    <w:name w:val="таб. заголовок"/>
    <w:basedOn w:val="11"/>
    <w:rsid w:val="00E60F1D"/>
    <w:pPr>
      <w:keepNext w:val="0"/>
      <w:keepLines w:val="0"/>
      <w:pageBreakBefore w:val="0"/>
      <w:widowControl w:val="0"/>
      <w:spacing w:before="120" w:after="120"/>
      <w:ind w:firstLine="851"/>
      <w:jc w:val="left"/>
      <w:outlineLvl w:val="9"/>
    </w:pPr>
    <w:rPr>
      <w:rFonts w:eastAsia="Calibri" w:cs="Times New Roman"/>
      <w:caps/>
      <w:smallCaps/>
      <w:snapToGrid w:val="0"/>
      <w:spacing w:val="5"/>
      <w:sz w:val="26"/>
      <w:lang w:eastAsia="ru-RU"/>
    </w:rPr>
  </w:style>
  <w:style w:type="paragraph" w:customStyle="1" w:styleId="N">
    <w:name w:val="таб. N"/>
    <w:basedOn w:val="11"/>
    <w:rsid w:val="00E60F1D"/>
    <w:pPr>
      <w:keepNext w:val="0"/>
      <w:keepLines w:val="0"/>
      <w:pageBreakBefore w:val="0"/>
      <w:widowControl w:val="0"/>
      <w:spacing w:before="120" w:after="40"/>
      <w:ind w:right="567" w:firstLine="851"/>
      <w:jc w:val="right"/>
      <w:outlineLvl w:val="9"/>
    </w:pPr>
    <w:rPr>
      <w:rFonts w:eastAsia="Calibri" w:cs="Times New Roman"/>
      <w:caps/>
      <w:smallCaps/>
      <w:noProof/>
      <w:snapToGrid w:val="0"/>
      <w:spacing w:val="5"/>
      <w:sz w:val="26"/>
      <w:lang w:eastAsia="ru-RU"/>
    </w:rPr>
  </w:style>
  <w:style w:type="paragraph" w:customStyle="1" w:styleId="affff1">
    <w:name w:val="Шапка табл"/>
    <w:basedOn w:val="affff0"/>
    <w:rsid w:val="00E60F1D"/>
    <w:pPr>
      <w:spacing w:before="0"/>
    </w:pPr>
  </w:style>
  <w:style w:type="paragraph" w:customStyle="1" w:styleId="1fe">
    <w:name w:val="Обычный (веб)1"/>
    <w:basedOn w:val="a3"/>
    <w:rsid w:val="00E60F1D"/>
    <w:pPr>
      <w:widowControl w:val="0"/>
      <w:spacing w:before="100" w:after="100"/>
      <w:ind w:firstLine="851"/>
    </w:pPr>
    <w:rPr>
      <w:rFonts w:ascii="Arial Unicode MS" w:eastAsia="Arial Unicode MS" w:hAnsi="Arial Unicode MS" w:cs="Times New Roman"/>
      <w:sz w:val="24"/>
      <w:lang w:val="en-US" w:eastAsia="ru-RU"/>
    </w:rPr>
  </w:style>
  <w:style w:type="character" w:customStyle="1" w:styleId="c1">
    <w:name w:val="c1"/>
    <w:rsid w:val="00E60F1D"/>
  </w:style>
  <w:style w:type="paragraph" w:customStyle="1" w:styleId="center1">
    <w:name w:val="center1"/>
    <w:basedOn w:val="a3"/>
    <w:rsid w:val="00E60F1D"/>
    <w:pPr>
      <w:widowControl w:val="0"/>
      <w:spacing w:before="100" w:after="100"/>
      <w:ind w:firstLine="851"/>
    </w:pPr>
    <w:rPr>
      <w:rFonts w:eastAsia="Calibri" w:cs="Times New Roman"/>
      <w:sz w:val="24"/>
      <w:lang w:eastAsia="ru-RU"/>
    </w:rPr>
  </w:style>
  <w:style w:type="paragraph" w:customStyle="1" w:styleId="justify2">
    <w:name w:val="justify2"/>
    <w:basedOn w:val="a3"/>
    <w:rsid w:val="00E60F1D"/>
    <w:pPr>
      <w:widowControl w:val="0"/>
      <w:spacing w:before="100" w:after="100"/>
      <w:ind w:firstLine="851"/>
    </w:pPr>
    <w:rPr>
      <w:rFonts w:eastAsia="Calibri" w:cs="Times New Roman"/>
      <w:sz w:val="24"/>
      <w:lang w:eastAsia="ru-RU"/>
    </w:rPr>
  </w:style>
  <w:style w:type="paragraph" w:customStyle="1" w:styleId="affff2">
    <w:name w:val="рисунок"/>
    <w:basedOn w:val="a3"/>
    <w:rsid w:val="00E60F1D"/>
    <w:pPr>
      <w:widowControl w:val="0"/>
      <w:ind w:firstLine="851"/>
    </w:pPr>
    <w:rPr>
      <w:rFonts w:eastAsia="Calibri" w:cs="Times New Roman"/>
      <w:sz w:val="24"/>
      <w:lang w:eastAsia="ru-RU"/>
    </w:rPr>
  </w:style>
  <w:style w:type="paragraph" w:customStyle="1" w:styleId="75">
    <w:name w:val="Стиль Заголовок 7 + подчеркивание"/>
    <w:basedOn w:val="7"/>
    <w:rsid w:val="00E60F1D"/>
    <w:pPr>
      <w:keepLines w:val="0"/>
      <w:widowControl w:val="0"/>
      <w:numPr>
        <w:ilvl w:val="6"/>
      </w:numPr>
      <w:tabs>
        <w:tab w:val="clear" w:pos="1296"/>
        <w:tab w:val="num" w:pos="0"/>
      </w:tabs>
      <w:spacing w:before="360" w:after="0" w:line="240" w:lineRule="auto"/>
      <w:ind w:firstLine="567"/>
      <w:jc w:val="left"/>
    </w:pPr>
    <w:rPr>
      <w:rFonts w:ascii="Cambria" w:hAnsi="Cambria"/>
      <w:bCs/>
      <w:iCs/>
      <w:smallCaps/>
      <w:color w:val="404040"/>
      <w:spacing w:val="10"/>
      <w:szCs w:val="26"/>
    </w:rPr>
  </w:style>
  <w:style w:type="paragraph" w:customStyle="1" w:styleId="123">
    <w:name w:val="Стиль Название объекта + Перед:  12 пт"/>
    <w:basedOn w:val="6"/>
    <w:rsid w:val="00E60F1D"/>
    <w:pPr>
      <w:widowControl w:val="0"/>
      <w:numPr>
        <w:ilvl w:val="5"/>
      </w:numPr>
      <w:tabs>
        <w:tab w:val="num" w:pos="0"/>
      </w:tabs>
      <w:spacing w:before="0" w:after="0" w:line="360" w:lineRule="auto"/>
      <w:ind w:firstLine="851"/>
    </w:pPr>
    <w:rPr>
      <w:rFonts w:ascii="Cambria" w:hAnsi="Cambria"/>
      <w:bCs w:val="0"/>
      <w:smallCaps/>
      <w:color w:val="243F60"/>
      <w:spacing w:val="5"/>
      <w:szCs w:val="28"/>
    </w:rPr>
  </w:style>
  <w:style w:type="paragraph" w:customStyle="1" w:styleId="1270">
    <w:name w:val="Стиль Первая строка:  127 см"/>
    <w:basedOn w:val="a3"/>
    <w:rsid w:val="00E60F1D"/>
    <w:pPr>
      <w:widowControl w:val="0"/>
      <w:spacing w:before="120"/>
      <w:ind w:firstLine="851"/>
    </w:pPr>
    <w:rPr>
      <w:rFonts w:eastAsia="Calibri" w:cs="Times New Roman"/>
      <w:sz w:val="26"/>
      <w:lang w:eastAsia="ru-RU"/>
    </w:rPr>
  </w:style>
  <w:style w:type="paragraph" w:customStyle="1" w:styleId="1ff">
    <w:name w:val="Стиль Первая строка:  1 см"/>
    <w:basedOn w:val="a3"/>
    <w:rsid w:val="00E60F1D"/>
    <w:pPr>
      <w:widowControl w:val="0"/>
      <w:spacing w:before="120"/>
      <w:ind w:firstLine="851"/>
    </w:pPr>
    <w:rPr>
      <w:rFonts w:eastAsia="Calibri" w:cs="Times New Roman"/>
      <w:sz w:val="26"/>
      <w:lang w:eastAsia="ru-RU"/>
    </w:rPr>
  </w:style>
  <w:style w:type="paragraph" w:customStyle="1" w:styleId="affff3">
    <w:name w:val="Стиль Основной текст + Черный Междустр.интервал:  полуторный"/>
    <w:basedOn w:val="aff5"/>
    <w:rsid w:val="00E60F1D"/>
    <w:pPr>
      <w:spacing w:before="120" w:after="0"/>
    </w:pPr>
    <w:rPr>
      <w:color w:val="000000"/>
      <w:sz w:val="26"/>
      <w:szCs w:val="20"/>
    </w:rPr>
  </w:style>
  <w:style w:type="paragraph" w:customStyle="1" w:styleId="affff4">
    <w:name w:val="Стиль Черный Междустр.интервал:  полуторный"/>
    <w:basedOn w:val="a3"/>
    <w:rsid w:val="00E60F1D"/>
    <w:pPr>
      <w:widowControl w:val="0"/>
      <w:spacing w:before="120"/>
      <w:ind w:firstLine="851"/>
    </w:pPr>
    <w:rPr>
      <w:rFonts w:eastAsia="Calibri" w:cs="Times New Roman"/>
      <w:color w:val="000000"/>
      <w:sz w:val="26"/>
      <w:lang w:eastAsia="ru-RU"/>
    </w:rPr>
  </w:style>
  <w:style w:type="character" w:customStyle="1" w:styleId="124">
    <w:name w:val="Стиль 12 пт"/>
    <w:rsid w:val="00E60F1D"/>
    <w:rPr>
      <w:sz w:val="26"/>
    </w:rPr>
  </w:style>
  <w:style w:type="paragraph" w:customStyle="1" w:styleId="Normal0">
    <w:name w:val="Normal Знак Знак"/>
    <w:rsid w:val="00E60F1D"/>
    <w:pPr>
      <w:spacing w:before="100" w:after="100" w:line="240" w:lineRule="auto"/>
      <w:jc w:val="both"/>
    </w:pPr>
    <w:rPr>
      <w:rFonts w:ascii="Calibri" w:eastAsia="Calibri" w:hAnsi="Calibri" w:cs="Times New Roman"/>
      <w:snapToGrid w:val="0"/>
      <w:sz w:val="20"/>
      <w:szCs w:val="20"/>
      <w:lang w:eastAsia="ru-RU"/>
    </w:rPr>
  </w:style>
  <w:style w:type="paragraph" w:customStyle="1" w:styleId="54">
    <w:name w:val="çàãîëîâîê 5"/>
    <w:basedOn w:val="a3"/>
    <w:next w:val="a3"/>
    <w:rsid w:val="00E60F1D"/>
    <w:pPr>
      <w:keepNext/>
      <w:widowControl w:val="0"/>
      <w:ind w:firstLine="720"/>
    </w:pPr>
    <w:rPr>
      <w:rFonts w:eastAsia="Calibri" w:cs="Times New Roman"/>
      <w:lang w:eastAsia="ru-RU"/>
    </w:rPr>
  </w:style>
  <w:style w:type="paragraph" w:customStyle="1" w:styleId="affff5">
    <w:name w:val="Таблицы с заголовками"/>
    <w:basedOn w:val="aa"/>
    <w:autoRedefine/>
    <w:rsid w:val="00E60F1D"/>
    <w:pPr>
      <w:keepNext/>
      <w:widowControl w:val="0"/>
      <w:spacing w:line="360" w:lineRule="auto"/>
      <w:ind w:firstLine="851"/>
    </w:pPr>
    <w:rPr>
      <w:rFonts w:ascii="Arial" w:eastAsia="Calibri" w:hAnsi="Arial" w:cs="Times New Roman"/>
      <w:b/>
      <w:iCs w:val="0"/>
      <w:caps/>
      <w:color w:val="4F81BD"/>
      <w:sz w:val="16"/>
      <w:lang w:eastAsia="ru-RU"/>
    </w:rPr>
  </w:style>
  <w:style w:type="paragraph" w:customStyle="1" w:styleId="TimesNewRoman12pt">
    <w:name w:val="Стиль Стиль Times New Roman 12 pt полужирный курсив по центру + не ..."/>
    <w:basedOn w:val="a3"/>
    <w:rsid w:val="00E60F1D"/>
    <w:pPr>
      <w:keepNext/>
      <w:widowControl w:val="0"/>
      <w:numPr>
        <w:ilvl w:val="2"/>
        <w:numId w:val="55"/>
      </w:numPr>
      <w:spacing w:before="360" w:after="360" w:line="360" w:lineRule="auto"/>
      <w:outlineLvl w:val="2"/>
    </w:pPr>
    <w:rPr>
      <w:rFonts w:ascii="Arial" w:eastAsia="Calibri" w:hAnsi="Arial" w:cs="Times New Roman"/>
      <w:i/>
      <w:iCs/>
      <w:szCs w:val="28"/>
      <w:lang w:eastAsia="ru-RU"/>
    </w:rPr>
  </w:style>
  <w:style w:type="paragraph" w:customStyle="1" w:styleId="412pt">
    <w:name w:val="Стиль Заголовок 4 + 12 pt"/>
    <w:basedOn w:val="40"/>
    <w:rsid w:val="00E60F1D"/>
    <w:pPr>
      <w:keepNext w:val="0"/>
      <w:keepLines w:val="0"/>
      <w:widowControl w:val="0"/>
      <w:numPr>
        <w:ilvl w:val="3"/>
        <w:numId w:val="56"/>
      </w:numPr>
      <w:tabs>
        <w:tab w:val="clear" w:pos="864"/>
      </w:tabs>
      <w:spacing w:before="240"/>
      <w:jc w:val="left"/>
    </w:pPr>
    <w:rPr>
      <w:rFonts w:cs="Arial"/>
      <w:b w:val="0"/>
      <w:bCs w:val="0"/>
      <w:i/>
      <w:smallCaps/>
      <w:spacing w:val="10"/>
      <w:sz w:val="22"/>
      <w:szCs w:val="22"/>
    </w:rPr>
  </w:style>
  <w:style w:type="paragraph" w:customStyle="1" w:styleId="affff6">
    <w:name w:val="Таблицы остальные графы"/>
    <w:basedOn w:val="a3"/>
    <w:next w:val="a3"/>
    <w:autoRedefine/>
    <w:rsid w:val="00E60F1D"/>
    <w:pPr>
      <w:widowControl w:val="0"/>
      <w:ind w:firstLine="851"/>
    </w:pPr>
    <w:rPr>
      <w:rFonts w:ascii="Arial" w:eastAsia="Calibri" w:hAnsi="Arial" w:cs="Times New Roman"/>
      <w:sz w:val="24"/>
      <w:lang w:eastAsia="ru-RU"/>
    </w:rPr>
  </w:style>
  <w:style w:type="paragraph" w:customStyle="1" w:styleId="affff7">
    <w:name w:val="Таблицы первая графа"/>
    <w:basedOn w:val="a3"/>
    <w:autoRedefine/>
    <w:rsid w:val="00E60F1D"/>
    <w:pPr>
      <w:widowControl w:val="0"/>
      <w:ind w:firstLine="851"/>
    </w:pPr>
    <w:rPr>
      <w:rFonts w:ascii="Arial" w:eastAsia="Calibri" w:hAnsi="Arial" w:cs="Times New Roman"/>
      <w:sz w:val="24"/>
      <w:lang w:eastAsia="ru-RU"/>
    </w:rPr>
  </w:style>
  <w:style w:type="paragraph" w:customStyle="1" w:styleId="TimesNewRoman">
    <w:name w:val="Стиль Таблица название + Times New Roman По центру"/>
    <w:basedOn w:val="a3"/>
    <w:autoRedefine/>
    <w:rsid w:val="00E60F1D"/>
    <w:pPr>
      <w:keepNext/>
      <w:widowControl w:val="0"/>
      <w:spacing w:before="360" w:after="120"/>
      <w:ind w:firstLine="851"/>
    </w:pPr>
    <w:rPr>
      <w:rFonts w:ascii="Arial" w:eastAsia="Calibri" w:hAnsi="Arial" w:cs="Times New Roman"/>
      <w:b/>
      <w:bCs/>
      <w:sz w:val="24"/>
      <w:lang w:eastAsia="ru-RU"/>
    </w:rPr>
  </w:style>
  <w:style w:type="paragraph" w:customStyle="1" w:styleId="affff8">
    <w:name w:val="Таблица название"/>
    <w:basedOn w:val="a3"/>
    <w:next w:val="affff7"/>
    <w:link w:val="affff9"/>
    <w:autoRedefine/>
    <w:rsid w:val="00E60F1D"/>
    <w:pPr>
      <w:keepNext/>
      <w:widowControl w:val="0"/>
      <w:spacing w:before="480" w:after="60"/>
      <w:ind w:firstLine="851"/>
    </w:pPr>
    <w:rPr>
      <w:rFonts w:ascii="Arial" w:eastAsia="Calibri" w:hAnsi="Arial" w:cs="Times New Roman"/>
      <w:b/>
      <w:sz w:val="24"/>
      <w:lang w:val="x-none" w:eastAsia="x-none"/>
    </w:rPr>
  </w:style>
  <w:style w:type="character" w:customStyle="1" w:styleId="affff9">
    <w:name w:val="Таблица название Знак"/>
    <w:link w:val="affff8"/>
    <w:rsid w:val="00E60F1D"/>
    <w:rPr>
      <w:rFonts w:ascii="Arial" w:eastAsia="Calibri" w:hAnsi="Arial" w:cs="Times New Roman"/>
      <w:b/>
      <w:sz w:val="24"/>
      <w:lang w:val="x-none" w:eastAsia="x-none"/>
    </w:rPr>
  </w:style>
  <w:style w:type="paragraph" w:customStyle="1" w:styleId="a2">
    <w:name w:val="Список марк."/>
    <w:basedOn w:val="a3"/>
    <w:autoRedefine/>
    <w:rsid w:val="00E60F1D"/>
    <w:pPr>
      <w:widowControl w:val="0"/>
      <w:numPr>
        <w:numId w:val="57"/>
      </w:numPr>
      <w:spacing w:before="60" w:line="360" w:lineRule="auto"/>
    </w:pPr>
    <w:rPr>
      <w:rFonts w:eastAsia="Calibri" w:cs="Times New Roman"/>
      <w:szCs w:val="28"/>
      <w:lang w:eastAsia="ru-RU"/>
    </w:rPr>
  </w:style>
  <w:style w:type="paragraph" w:customStyle="1" w:styleId="3b">
    <w:name w:val="Стиль Черный3"/>
    <w:basedOn w:val="a3"/>
    <w:rsid w:val="00E60F1D"/>
    <w:pPr>
      <w:widowControl w:val="0"/>
      <w:spacing w:before="120"/>
      <w:ind w:firstLine="851"/>
    </w:pPr>
    <w:rPr>
      <w:rFonts w:eastAsia="Calibri" w:cs="Times New Roman"/>
      <w:color w:val="000000"/>
      <w:sz w:val="26"/>
      <w:szCs w:val="26"/>
      <w:lang w:eastAsia="ru-RU"/>
    </w:rPr>
  </w:style>
  <w:style w:type="character" w:customStyle="1" w:styleId="3c">
    <w:name w:val="Стиль Черный3 Знак"/>
    <w:rsid w:val="00E60F1D"/>
    <w:rPr>
      <w:color w:val="000000"/>
      <w:sz w:val="26"/>
      <w:szCs w:val="26"/>
      <w:lang w:val="ru-RU" w:eastAsia="ru-RU" w:bidi="ar-SA"/>
    </w:rPr>
  </w:style>
  <w:style w:type="paragraph" w:customStyle="1" w:styleId="affffa">
    <w:name w:val="Стиль Основной текст + Черный"/>
    <w:basedOn w:val="aff5"/>
    <w:rsid w:val="00E60F1D"/>
    <w:pPr>
      <w:spacing w:before="120" w:after="0"/>
    </w:pPr>
    <w:rPr>
      <w:color w:val="000000"/>
      <w:sz w:val="26"/>
      <w:szCs w:val="20"/>
    </w:rPr>
  </w:style>
  <w:style w:type="character" w:customStyle="1" w:styleId="affffb">
    <w:name w:val="Стиль Основной текст + Черный Знак"/>
    <w:rsid w:val="00E60F1D"/>
    <w:rPr>
      <w:rFonts w:ascii="Courier New" w:hAnsi="Courier New"/>
      <w:color w:val="000000"/>
      <w:sz w:val="26"/>
      <w:lang w:val="ru-RU" w:eastAsia="ru-RU" w:bidi="ar-SA"/>
    </w:rPr>
  </w:style>
  <w:style w:type="paragraph" w:customStyle="1" w:styleId="Arial">
    <w:name w:val="Обычный + Arial"/>
    <w:aliases w:val="14 пт,По ширине,Междустр.интервал:  полуторный"/>
    <w:basedOn w:val="20"/>
    <w:rsid w:val="00E60F1D"/>
    <w:pPr>
      <w:keepNext w:val="0"/>
      <w:keepLines w:val="0"/>
      <w:widowControl w:val="0"/>
      <w:spacing w:before="240" w:after="80" w:line="360" w:lineRule="auto"/>
      <w:ind w:firstLine="708"/>
      <w:jc w:val="left"/>
    </w:pPr>
    <w:rPr>
      <w:rFonts w:eastAsia="Calibri" w:cs="Times New Roman"/>
      <w:b w:val="0"/>
      <w:i/>
      <w:iCs/>
      <w:smallCaps/>
      <w:spacing w:val="5"/>
      <w:szCs w:val="28"/>
      <w:lang w:eastAsia="ru-RU"/>
    </w:rPr>
  </w:style>
  <w:style w:type="paragraph" w:customStyle="1" w:styleId="119">
    <w:name w:val="табл.11"/>
    <w:basedOn w:val="11"/>
    <w:rsid w:val="00E60F1D"/>
    <w:pPr>
      <w:keepNext w:val="0"/>
      <w:keepLines w:val="0"/>
      <w:pageBreakBefore w:val="0"/>
      <w:widowControl w:val="0"/>
      <w:spacing w:before="300" w:after="40" w:line="360" w:lineRule="auto"/>
      <w:ind w:firstLine="851"/>
      <w:jc w:val="left"/>
    </w:pPr>
    <w:rPr>
      <w:rFonts w:eastAsia="Calibri" w:cs="Times New Roman"/>
      <w:b w:val="0"/>
      <w:bCs/>
      <w:i/>
      <w:caps/>
      <w:smallCaps/>
      <w:spacing w:val="5"/>
      <w:sz w:val="32"/>
      <w:lang w:eastAsia="ru-RU"/>
    </w:rPr>
  </w:style>
  <w:style w:type="paragraph" w:customStyle="1" w:styleId="140">
    <w:name w:val="Обычный + 14 пт"/>
    <w:aliases w:val="полужирный,курсив"/>
    <w:basedOn w:val="Arial"/>
    <w:rsid w:val="00E60F1D"/>
  </w:style>
  <w:style w:type="paragraph" w:customStyle="1" w:styleId="1ff0">
    <w:name w:val="1 Знак"/>
    <w:basedOn w:val="a3"/>
    <w:rsid w:val="00E60F1D"/>
    <w:pPr>
      <w:widowControl w:val="0"/>
      <w:spacing w:after="160" w:line="240" w:lineRule="exact"/>
      <w:ind w:firstLine="851"/>
    </w:pPr>
    <w:rPr>
      <w:rFonts w:ascii="Verdana" w:eastAsia="Calibri" w:hAnsi="Verdana" w:cs="Times New Roman"/>
      <w:sz w:val="24"/>
      <w:lang w:val="en-US" w:eastAsia="ru-RU"/>
    </w:rPr>
  </w:style>
  <w:style w:type="table" w:customStyle="1" w:styleId="220">
    <w:name w:val="Сетка таблицы2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e">
    <w:name w:val="Обычный2"/>
    <w:rsid w:val="00E60F1D"/>
    <w:pPr>
      <w:spacing w:after="0" w:line="240" w:lineRule="auto"/>
      <w:jc w:val="both"/>
    </w:pPr>
    <w:rPr>
      <w:rFonts w:ascii="Arial" w:eastAsia="Calibri" w:hAnsi="Arial" w:cs="Times New Roman"/>
      <w:snapToGrid w:val="0"/>
      <w:sz w:val="20"/>
      <w:szCs w:val="20"/>
      <w:lang w:eastAsia="ru-RU"/>
    </w:rPr>
  </w:style>
  <w:style w:type="paragraph" w:customStyle="1" w:styleId="320">
    <w:name w:val="Основной текст 32"/>
    <w:basedOn w:val="a3"/>
    <w:rsid w:val="00E60F1D"/>
    <w:pPr>
      <w:widowControl w:val="0"/>
      <w:ind w:firstLine="720"/>
    </w:pPr>
    <w:rPr>
      <w:rFonts w:eastAsia="Calibri" w:cs="Times New Roman"/>
      <w:sz w:val="24"/>
      <w:lang w:eastAsia="ru-RU"/>
    </w:rPr>
  </w:style>
  <w:style w:type="paragraph" w:customStyle="1" w:styleId="221">
    <w:name w:val="Основной текст 22"/>
    <w:basedOn w:val="a3"/>
    <w:rsid w:val="00E60F1D"/>
    <w:pPr>
      <w:widowControl w:val="0"/>
      <w:overflowPunct w:val="0"/>
      <w:autoSpaceDE w:val="0"/>
      <w:autoSpaceDN w:val="0"/>
      <w:adjustRightInd w:val="0"/>
      <w:textAlignment w:val="baseline"/>
    </w:pPr>
    <w:rPr>
      <w:rFonts w:eastAsia="Calibri" w:cs="Times New Roman"/>
      <w:sz w:val="26"/>
      <w:lang w:eastAsia="ru-RU"/>
    </w:rPr>
  </w:style>
  <w:style w:type="paragraph" w:customStyle="1" w:styleId="222">
    <w:name w:val="Основной текст с отступом 22"/>
    <w:basedOn w:val="a3"/>
    <w:rsid w:val="00E60F1D"/>
    <w:pPr>
      <w:widowControl w:val="0"/>
      <w:ind w:firstLine="720"/>
    </w:pPr>
    <w:rPr>
      <w:rFonts w:ascii="Times New Roman CYR" w:eastAsia="Calibri" w:hAnsi="Times New Roman CYR" w:cs="Times New Roman"/>
      <w:sz w:val="24"/>
      <w:lang w:eastAsia="ru-RU"/>
    </w:rPr>
  </w:style>
  <w:style w:type="paragraph" w:customStyle="1" w:styleId="2f">
    <w:name w:val="Основной текст2"/>
    <w:basedOn w:val="a3"/>
    <w:rsid w:val="00E60F1D"/>
    <w:pPr>
      <w:widowControl w:val="0"/>
      <w:spacing w:before="60" w:after="60"/>
      <w:ind w:firstLine="567"/>
    </w:pPr>
    <w:rPr>
      <w:rFonts w:ascii="Arial" w:eastAsia="Calibri" w:hAnsi="Arial" w:cs="Times New Roman"/>
      <w:sz w:val="22"/>
      <w:lang w:val="en-US" w:eastAsia="ru-RU"/>
    </w:rPr>
  </w:style>
  <w:style w:type="paragraph" w:customStyle="1" w:styleId="2f0">
    <w:name w:val="Название2"/>
    <w:basedOn w:val="2e"/>
    <w:rsid w:val="00E60F1D"/>
    <w:pPr>
      <w:jc w:val="center"/>
    </w:pPr>
    <w:rPr>
      <w:rFonts w:ascii="Times New Roman" w:hAnsi="Times New Roman"/>
      <w:snapToGrid/>
      <w:sz w:val="28"/>
    </w:rPr>
  </w:style>
  <w:style w:type="paragraph" w:customStyle="1" w:styleId="2f1">
    <w:name w:val="Абзац списка2"/>
    <w:basedOn w:val="a3"/>
    <w:rsid w:val="00E60F1D"/>
    <w:pPr>
      <w:widowControl w:val="0"/>
      <w:spacing w:line="276" w:lineRule="auto"/>
      <w:ind w:left="720" w:firstLine="851"/>
      <w:contextualSpacing/>
    </w:pPr>
    <w:rPr>
      <w:rFonts w:eastAsia="Calibri" w:cs="Times New Roman"/>
      <w:sz w:val="22"/>
      <w:lang w:eastAsia="ru-RU"/>
    </w:rPr>
  </w:style>
  <w:style w:type="numbering" w:customStyle="1" w:styleId="SymbolSymbol1">
    <w:name w:val="Стиль маркированный Symbol (Symbol) подчеркивание1"/>
    <w:basedOn w:val="a6"/>
    <w:rsid w:val="00E60F1D"/>
  </w:style>
  <w:style w:type="numbering" w:customStyle="1" w:styleId="1ff1">
    <w:name w:val="Стиль нумерованный1"/>
    <w:basedOn w:val="a6"/>
    <w:rsid w:val="00E60F1D"/>
  </w:style>
  <w:style w:type="numbering" w:customStyle="1" w:styleId="12pt1">
    <w:name w:val="Стиль маркированный 12 pt1"/>
    <w:basedOn w:val="a6"/>
    <w:rsid w:val="00E60F1D"/>
    <w:pPr>
      <w:numPr>
        <w:numId w:val="60"/>
      </w:numPr>
    </w:pPr>
  </w:style>
  <w:style w:type="numbering" w:customStyle="1" w:styleId="1">
    <w:name w:val="Стиль маркированный1"/>
    <w:basedOn w:val="a6"/>
    <w:rsid w:val="00E60F1D"/>
    <w:pPr>
      <w:numPr>
        <w:numId w:val="61"/>
      </w:numPr>
    </w:pPr>
  </w:style>
  <w:style w:type="paragraph" w:customStyle="1" w:styleId="2f2">
    <w:name w:val="Список литературы2"/>
    <w:basedOn w:val="a3"/>
    <w:rsid w:val="00E60F1D"/>
    <w:pPr>
      <w:widowControl w:val="0"/>
      <w:tabs>
        <w:tab w:val="left" w:pos="660"/>
        <w:tab w:val="num" w:pos="720"/>
      </w:tabs>
      <w:spacing w:after="240" w:line="230" w:lineRule="auto"/>
      <w:ind w:left="658" w:hanging="658"/>
    </w:pPr>
    <w:rPr>
      <w:rFonts w:ascii="Arial" w:eastAsia="MS Mincho" w:hAnsi="Arial" w:cs="Times New Roman"/>
      <w:sz w:val="24"/>
      <w:lang w:val="en-GB" w:eastAsia="ja-JP"/>
    </w:rPr>
  </w:style>
  <w:style w:type="paragraph" w:customStyle="1" w:styleId="2f3">
    <w:name w:val="Дата2"/>
    <w:basedOn w:val="a3"/>
    <w:next w:val="a3"/>
    <w:rsid w:val="00E60F1D"/>
    <w:pPr>
      <w:widowControl w:val="0"/>
      <w:tabs>
        <w:tab w:val="num" w:pos="1980"/>
      </w:tabs>
      <w:autoSpaceDE w:val="0"/>
      <w:autoSpaceDN w:val="0"/>
      <w:adjustRightInd w:val="0"/>
      <w:ind w:left="1980" w:hanging="1260"/>
      <w:textAlignment w:val="baseline"/>
    </w:pPr>
    <w:rPr>
      <w:rFonts w:ascii="Arial" w:eastAsia="MS Mincho" w:hAnsi="Arial" w:cs="Times New Roman"/>
      <w:kern w:val="2"/>
      <w:sz w:val="24"/>
      <w:lang w:val="en-US" w:eastAsia="ja-JP"/>
    </w:rPr>
  </w:style>
  <w:style w:type="paragraph" w:customStyle="1" w:styleId="2f4">
    <w:name w:val="Обычный (веб)2"/>
    <w:basedOn w:val="a3"/>
    <w:rsid w:val="00E60F1D"/>
    <w:pPr>
      <w:widowControl w:val="0"/>
      <w:spacing w:before="100" w:after="100"/>
      <w:ind w:firstLine="851"/>
    </w:pPr>
    <w:rPr>
      <w:rFonts w:ascii="Arial Unicode MS" w:eastAsia="Arial Unicode MS" w:hAnsi="Arial Unicode MS" w:cs="Times New Roman"/>
      <w:sz w:val="24"/>
      <w:lang w:val="en-US" w:eastAsia="ru-RU"/>
    </w:rPr>
  </w:style>
  <w:style w:type="paragraph" w:customStyle="1" w:styleId="Normal-021">
    <w:name w:val="Normal -02 см Справ...1"/>
    <w:basedOn w:val="110"/>
    <w:rsid w:val="00E60F1D"/>
    <w:pPr>
      <w:widowControl/>
      <w:autoSpaceDE/>
      <w:autoSpaceDN/>
      <w:snapToGrid w:val="0"/>
      <w:ind w:left="-113" w:right="-113"/>
      <w:jc w:val="center"/>
    </w:pPr>
    <w:rPr>
      <w:rFonts w:ascii="Times New Roman" w:hAnsi="Times New Roman" w:cs="Times New Roman"/>
      <w:b/>
      <w:bCs/>
    </w:rPr>
  </w:style>
  <w:style w:type="character" w:customStyle="1" w:styleId="hdr">
    <w:name w:val="hdr"/>
    <w:rsid w:val="00E60F1D"/>
  </w:style>
  <w:style w:type="paragraph" w:customStyle="1" w:styleId="3d">
    <w:name w:val="Обычный3"/>
    <w:rsid w:val="00E60F1D"/>
    <w:pPr>
      <w:spacing w:after="0" w:line="240" w:lineRule="auto"/>
      <w:jc w:val="both"/>
    </w:pPr>
    <w:rPr>
      <w:rFonts w:ascii="Arial" w:eastAsia="Calibri" w:hAnsi="Arial" w:cs="Times New Roman"/>
      <w:snapToGrid w:val="0"/>
      <w:sz w:val="20"/>
      <w:szCs w:val="20"/>
      <w:lang w:eastAsia="ru-RU"/>
    </w:rPr>
  </w:style>
  <w:style w:type="paragraph" w:customStyle="1" w:styleId="330">
    <w:name w:val="Основной текст 33"/>
    <w:basedOn w:val="a3"/>
    <w:rsid w:val="00E60F1D"/>
    <w:pPr>
      <w:widowControl w:val="0"/>
      <w:ind w:firstLine="720"/>
    </w:pPr>
    <w:rPr>
      <w:rFonts w:eastAsia="Calibri" w:cs="Times New Roman"/>
      <w:sz w:val="24"/>
      <w:lang w:eastAsia="ru-RU"/>
    </w:rPr>
  </w:style>
  <w:style w:type="paragraph" w:customStyle="1" w:styleId="230">
    <w:name w:val="Основной текст 23"/>
    <w:basedOn w:val="a3"/>
    <w:rsid w:val="00E60F1D"/>
    <w:pPr>
      <w:widowControl w:val="0"/>
      <w:overflowPunct w:val="0"/>
      <w:autoSpaceDE w:val="0"/>
      <w:autoSpaceDN w:val="0"/>
      <w:adjustRightInd w:val="0"/>
      <w:textAlignment w:val="baseline"/>
    </w:pPr>
    <w:rPr>
      <w:rFonts w:eastAsia="Calibri" w:cs="Times New Roman"/>
      <w:sz w:val="26"/>
      <w:lang w:eastAsia="ru-RU"/>
    </w:rPr>
  </w:style>
  <w:style w:type="paragraph" w:customStyle="1" w:styleId="231">
    <w:name w:val="Основной текст с отступом 23"/>
    <w:basedOn w:val="a3"/>
    <w:rsid w:val="00E60F1D"/>
    <w:pPr>
      <w:widowControl w:val="0"/>
      <w:ind w:firstLine="720"/>
    </w:pPr>
    <w:rPr>
      <w:rFonts w:ascii="Times New Roman CYR" w:eastAsia="Calibri" w:hAnsi="Times New Roman CYR" w:cs="Times New Roman"/>
      <w:sz w:val="24"/>
      <w:lang w:eastAsia="ru-RU"/>
    </w:rPr>
  </w:style>
  <w:style w:type="paragraph" w:customStyle="1" w:styleId="3e">
    <w:name w:val="Основной текст3"/>
    <w:basedOn w:val="a3"/>
    <w:rsid w:val="00E60F1D"/>
    <w:pPr>
      <w:widowControl w:val="0"/>
      <w:spacing w:before="60" w:after="60"/>
      <w:ind w:firstLine="567"/>
    </w:pPr>
    <w:rPr>
      <w:rFonts w:ascii="Arial" w:eastAsia="Calibri" w:hAnsi="Arial" w:cs="Times New Roman"/>
      <w:sz w:val="22"/>
      <w:lang w:val="en-US" w:eastAsia="ru-RU"/>
    </w:rPr>
  </w:style>
  <w:style w:type="paragraph" w:customStyle="1" w:styleId="3f">
    <w:name w:val="Название3"/>
    <w:basedOn w:val="3d"/>
    <w:rsid w:val="00E60F1D"/>
    <w:pPr>
      <w:jc w:val="center"/>
    </w:pPr>
    <w:rPr>
      <w:rFonts w:ascii="Times New Roman" w:hAnsi="Times New Roman"/>
      <w:snapToGrid/>
      <w:sz w:val="28"/>
    </w:rPr>
  </w:style>
  <w:style w:type="paragraph" w:customStyle="1" w:styleId="3f0">
    <w:name w:val="Абзац списка3"/>
    <w:basedOn w:val="a3"/>
    <w:rsid w:val="00E60F1D"/>
    <w:pPr>
      <w:widowControl w:val="0"/>
      <w:spacing w:line="276" w:lineRule="auto"/>
      <w:ind w:left="720" w:firstLine="851"/>
      <w:contextualSpacing/>
    </w:pPr>
    <w:rPr>
      <w:rFonts w:eastAsia="Calibri" w:cs="Times New Roman"/>
      <w:sz w:val="22"/>
      <w:lang w:eastAsia="ru-RU"/>
    </w:rPr>
  </w:style>
  <w:style w:type="numbering" w:customStyle="1" w:styleId="SymbolSymbol2">
    <w:name w:val="Стиль маркированный Symbol (Symbol) подчеркивание2"/>
    <w:basedOn w:val="a6"/>
    <w:rsid w:val="00E60F1D"/>
  </w:style>
  <w:style w:type="numbering" w:customStyle="1" w:styleId="2f5">
    <w:name w:val="Стиль нумерованный2"/>
    <w:basedOn w:val="a6"/>
    <w:rsid w:val="00E60F1D"/>
  </w:style>
  <w:style w:type="numbering" w:customStyle="1" w:styleId="12pt2">
    <w:name w:val="Стиль маркированный 12 pt2"/>
    <w:basedOn w:val="a6"/>
    <w:rsid w:val="00E60F1D"/>
  </w:style>
  <w:style w:type="numbering" w:customStyle="1" w:styleId="2f6">
    <w:name w:val="Стиль маркированный2"/>
    <w:basedOn w:val="a6"/>
    <w:rsid w:val="00E60F1D"/>
  </w:style>
  <w:style w:type="paragraph" w:customStyle="1" w:styleId="3f1">
    <w:name w:val="Список литературы3"/>
    <w:basedOn w:val="a3"/>
    <w:rsid w:val="00E60F1D"/>
    <w:pPr>
      <w:widowControl w:val="0"/>
      <w:tabs>
        <w:tab w:val="left" w:pos="660"/>
        <w:tab w:val="num" w:pos="720"/>
      </w:tabs>
      <w:spacing w:after="240" w:line="230" w:lineRule="auto"/>
      <w:ind w:left="658" w:hanging="658"/>
    </w:pPr>
    <w:rPr>
      <w:rFonts w:ascii="Arial" w:eastAsia="MS Mincho" w:hAnsi="Arial" w:cs="Times New Roman"/>
      <w:sz w:val="24"/>
      <w:lang w:val="en-GB" w:eastAsia="ja-JP"/>
    </w:rPr>
  </w:style>
  <w:style w:type="paragraph" w:customStyle="1" w:styleId="3f2">
    <w:name w:val="Дата3"/>
    <w:basedOn w:val="a3"/>
    <w:next w:val="a3"/>
    <w:rsid w:val="00E60F1D"/>
    <w:pPr>
      <w:widowControl w:val="0"/>
      <w:tabs>
        <w:tab w:val="num" w:pos="1980"/>
      </w:tabs>
      <w:autoSpaceDE w:val="0"/>
      <w:autoSpaceDN w:val="0"/>
      <w:adjustRightInd w:val="0"/>
      <w:ind w:left="1980" w:hanging="1260"/>
      <w:textAlignment w:val="baseline"/>
    </w:pPr>
    <w:rPr>
      <w:rFonts w:ascii="Arial" w:eastAsia="MS Mincho" w:hAnsi="Arial" w:cs="Times New Roman"/>
      <w:kern w:val="2"/>
      <w:sz w:val="24"/>
      <w:lang w:val="en-US" w:eastAsia="ja-JP"/>
    </w:rPr>
  </w:style>
  <w:style w:type="paragraph" w:customStyle="1" w:styleId="3f3">
    <w:name w:val="Обычный (веб)3"/>
    <w:basedOn w:val="a3"/>
    <w:rsid w:val="00E60F1D"/>
    <w:pPr>
      <w:widowControl w:val="0"/>
      <w:spacing w:before="100" w:after="100"/>
      <w:ind w:firstLine="851"/>
    </w:pPr>
    <w:rPr>
      <w:rFonts w:ascii="Arial Unicode MS" w:eastAsia="Arial Unicode MS" w:hAnsi="Arial Unicode MS" w:cs="Times New Roman"/>
      <w:sz w:val="24"/>
      <w:lang w:val="en-US" w:eastAsia="ru-RU"/>
    </w:rPr>
  </w:style>
  <w:style w:type="table" w:customStyle="1" w:styleId="510">
    <w:name w:val="Сетка таблицы5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
    <w:name w:val="Стиль маркированный 12 pt11"/>
    <w:basedOn w:val="a6"/>
    <w:rsid w:val="00E60F1D"/>
  </w:style>
  <w:style w:type="table" w:customStyle="1" w:styleId="170">
    <w:name w:val="Сетка таблицы17"/>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E60F1D"/>
    <w:pPr>
      <w:autoSpaceDE w:val="0"/>
      <w:autoSpaceDN w:val="0"/>
      <w:adjustRightInd w:val="0"/>
      <w:spacing w:after="0" w:line="240" w:lineRule="auto"/>
      <w:jc w:val="both"/>
    </w:pPr>
    <w:rPr>
      <w:rFonts w:ascii="Calibri" w:eastAsia="Calibri" w:hAnsi="Calibri" w:cs="Calibri"/>
      <w:color w:val="000000"/>
      <w:sz w:val="20"/>
      <w:szCs w:val="20"/>
      <w:lang w:eastAsia="ru-RU"/>
    </w:rPr>
  </w:style>
  <w:style w:type="character" w:customStyle="1" w:styleId="1ff2">
    <w:name w:val="Слабое выделение1"/>
    <w:rsid w:val="00E60F1D"/>
    <w:rPr>
      <w:rFonts w:ascii="Times New Roman" w:hAnsi="Times New Roman" w:cs="Times New Roman" w:hint="default"/>
      <w:iCs/>
      <w:strike w:val="0"/>
      <w:dstrike w:val="0"/>
      <w:color w:val="auto"/>
      <w:sz w:val="22"/>
      <w:u w:val="none"/>
      <w:effect w:val="none"/>
    </w:rPr>
  </w:style>
  <w:style w:type="paragraph" w:styleId="2f7">
    <w:name w:val="index 2"/>
    <w:basedOn w:val="a3"/>
    <w:next w:val="a3"/>
    <w:autoRedefine/>
    <w:rsid w:val="00E60F1D"/>
    <w:pPr>
      <w:widowControl w:val="0"/>
      <w:ind w:left="480" w:hanging="240"/>
    </w:pPr>
    <w:rPr>
      <w:rFonts w:eastAsia="Calibri" w:cs="Times New Roman"/>
      <w:sz w:val="24"/>
      <w:lang w:eastAsia="ru-RU"/>
    </w:rPr>
  </w:style>
  <w:style w:type="paragraph" w:styleId="3f4">
    <w:name w:val="index 3"/>
    <w:basedOn w:val="a3"/>
    <w:next w:val="a3"/>
    <w:autoRedefine/>
    <w:rsid w:val="00E60F1D"/>
    <w:pPr>
      <w:widowControl w:val="0"/>
      <w:ind w:left="720" w:hanging="240"/>
    </w:pPr>
    <w:rPr>
      <w:rFonts w:eastAsia="Calibri" w:cs="Times New Roman"/>
      <w:sz w:val="24"/>
      <w:lang w:eastAsia="ru-RU"/>
    </w:rPr>
  </w:style>
  <w:style w:type="paragraph" w:styleId="4a">
    <w:name w:val="index 4"/>
    <w:basedOn w:val="a3"/>
    <w:next w:val="a3"/>
    <w:autoRedefine/>
    <w:rsid w:val="00E60F1D"/>
    <w:pPr>
      <w:widowControl w:val="0"/>
      <w:ind w:left="960" w:hanging="240"/>
    </w:pPr>
    <w:rPr>
      <w:rFonts w:eastAsia="Calibri" w:cs="Times New Roman"/>
      <w:sz w:val="24"/>
      <w:lang w:eastAsia="ru-RU"/>
    </w:rPr>
  </w:style>
  <w:style w:type="paragraph" w:styleId="55">
    <w:name w:val="index 5"/>
    <w:basedOn w:val="a3"/>
    <w:next w:val="a3"/>
    <w:autoRedefine/>
    <w:rsid w:val="00E60F1D"/>
    <w:pPr>
      <w:widowControl w:val="0"/>
      <w:ind w:left="1200" w:hanging="240"/>
    </w:pPr>
    <w:rPr>
      <w:rFonts w:eastAsia="Calibri" w:cs="Times New Roman"/>
      <w:sz w:val="24"/>
      <w:lang w:eastAsia="ru-RU"/>
    </w:rPr>
  </w:style>
  <w:style w:type="paragraph" w:styleId="64">
    <w:name w:val="index 6"/>
    <w:basedOn w:val="a3"/>
    <w:next w:val="a3"/>
    <w:rsid w:val="00E60F1D"/>
    <w:pPr>
      <w:widowControl w:val="0"/>
      <w:spacing w:after="60"/>
      <w:ind w:firstLine="851"/>
    </w:pPr>
    <w:rPr>
      <w:rFonts w:ascii="Arial Narrow" w:eastAsia="Calibri" w:hAnsi="Arial Narrow" w:cs="Times New Roman"/>
      <w:sz w:val="24"/>
      <w:lang w:eastAsia="ru-RU"/>
    </w:rPr>
  </w:style>
  <w:style w:type="paragraph" w:styleId="76">
    <w:name w:val="index 7"/>
    <w:basedOn w:val="a3"/>
    <w:next w:val="a3"/>
    <w:autoRedefine/>
    <w:rsid w:val="00E60F1D"/>
    <w:pPr>
      <w:widowControl w:val="0"/>
      <w:ind w:left="1680" w:hanging="240"/>
    </w:pPr>
    <w:rPr>
      <w:rFonts w:eastAsia="Calibri" w:cs="Times New Roman"/>
      <w:sz w:val="24"/>
      <w:lang w:eastAsia="ru-RU"/>
    </w:rPr>
  </w:style>
  <w:style w:type="paragraph" w:styleId="84">
    <w:name w:val="index 8"/>
    <w:basedOn w:val="a3"/>
    <w:next w:val="a3"/>
    <w:autoRedefine/>
    <w:rsid w:val="00E60F1D"/>
    <w:pPr>
      <w:widowControl w:val="0"/>
      <w:ind w:left="1920" w:hanging="240"/>
    </w:pPr>
    <w:rPr>
      <w:rFonts w:eastAsia="Calibri" w:cs="Times New Roman"/>
      <w:sz w:val="24"/>
      <w:lang w:eastAsia="ru-RU"/>
    </w:rPr>
  </w:style>
  <w:style w:type="paragraph" w:styleId="93">
    <w:name w:val="index 9"/>
    <w:basedOn w:val="a3"/>
    <w:next w:val="a3"/>
    <w:autoRedefine/>
    <w:rsid w:val="00E60F1D"/>
    <w:pPr>
      <w:widowControl w:val="0"/>
      <w:ind w:left="2160" w:hanging="240"/>
    </w:pPr>
    <w:rPr>
      <w:rFonts w:eastAsia="Calibri" w:cs="Times New Roman"/>
      <w:sz w:val="24"/>
      <w:lang w:eastAsia="ru-RU"/>
    </w:rPr>
  </w:style>
  <w:style w:type="paragraph" w:styleId="56">
    <w:name w:val="toc 5"/>
    <w:basedOn w:val="a3"/>
    <w:next w:val="a3"/>
    <w:autoRedefine/>
    <w:uiPriority w:val="39"/>
    <w:rsid w:val="00E60F1D"/>
    <w:pPr>
      <w:widowControl w:val="0"/>
      <w:ind w:left="960" w:firstLine="851"/>
    </w:pPr>
    <w:rPr>
      <w:rFonts w:eastAsia="Calibri" w:cs="Times New Roman"/>
      <w:sz w:val="24"/>
      <w:lang w:eastAsia="ru-RU"/>
    </w:rPr>
  </w:style>
  <w:style w:type="paragraph" w:styleId="65">
    <w:name w:val="toc 6"/>
    <w:basedOn w:val="a3"/>
    <w:next w:val="a3"/>
    <w:autoRedefine/>
    <w:uiPriority w:val="39"/>
    <w:rsid w:val="00E60F1D"/>
    <w:pPr>
      <w:widowControl w:val="0"/>
      <w:ind w:left="1200" w:firstLine="851"/>
    </w:pPr>
    <w:rPr>
      <w:rFonts w:eastAsia="Calibri" w:cs="Times New Roman"/>
      <w:sz w:val="24"/>
      <w:lang w:eastAsia="ru-RU"/>
    </w:rPr>
  </w:style>
  <w:style w:type="paragraph" w:styleId="77">
    <w:name w:val="toc 7"/>
    <w:basedOn w:val="a3"/>
    <w:next w:val="a3"/>
    <w:autoRedefine/>
    <w:uiPriority w:val="39"/>
    <w:rsid w:val="00E60F1D"/>
    <w:pPr>
      <w:widowControl w:val="0"/>
      <w:ind w:left="1440" w:firstLine="851"/>
    </w:pPr>
    <w:rPr>
      <w:rFonts w:eastAsia="Calibri" w:cs="Times New Roman"/>
      <w:sz w:val="24"/>
      <w:lang w:eastAsia="ru-RU"/>
    </w:rPr>
  </w:style>
  <w:style w:type="paragraph" w:styleId="85">
    <w:name w:val="toc 8"/>
    <w:basedOn w:val="a3"/>
    <w:next w:val="a3"/>
    <w:autoRedefine/>
    <w:uiPriority w:val="39"/>
    <w:rsid w:val="00E60F1D"/>
    <w:pPr>
      <w:widowControl w:val="0"/>
      <w:ind w:left="1680" w:firstLine="851"/>
    </w:pPr>
    <w:rPr>
      <w:rFonts w:eastAsia="Calibri" w:cs="Times New Roman"/>
      <w:sz w:val="24"/>
      <w:lang w:eastAsia="ru-RU"/>
    </w:rPr>
  </w:style>
  <w:style w:type="paragraph" w:styleId="94">
    <w:name w:val="toc 9"/>
    <w:basedOn w:val="a3"/>
    <w:next w:val="a3"/>
    <w:autoRedefine/>
    <w:uiPriority w:val="39"/>
    <w:rsid w:val="00E60F1D"/>
    <w:pPr>
      <w:widowControl w:val="0"/>
      <w:ind w:left="1920" w:firstLine="851"/>
    </w:pPr>
    <w:rPr>
      <w:rFonts w:eastAsia="Calibri" w:cs="Times New Roman"/>
      <w:sz w:val="24"/>
      <w:lang w:eastAsia="ru-RU"/>
    </w:rPr>
  </w:style>
  <w:style w:type="paragraph" w:styleId="affffc">
    <w:name w:val="annotation text"/>
    <w:basedOn w:val="a3"/>
    <w:link w:val="affffd"/>
    <w:uiPriority w:val="99"/>
    <w:rsid w:val="00E60F1D"/>
    <w:pPr>
      <w:widowControl w:val="0"/>
      <w:ind w:firstLine="851"/>
    </w:pPr>
    <w:rPr>
      <w:rFonts w:eastAsia="Calibri" w:cs="Times New Roman"/>
      <w:bCs/>
      <w:caps/>
      <w:sz w:val="24"/>
      <w:lang w:val="x-none" w:eastAsia="x-none"/>
    </w:rPr>
  </w:style>
  <w:style w:type="character" w:customStyle="1" w:styleId="affffd">
    <w:name w:val="Текст примечания Знак"/>
    <w:basedOn w:val="a4"/>
    <w:link w:val="affffc"/>
    <w:uiPriority w:val="99"/>
    <w:rsid w:val="00E60F1D"/>
    <w:rPr>
      <w:rFonts w:ascii="Times New Roman" w:eastAsia="Calibri" w:hAnsi="Times New Roman" w:cs="Times New Roman"/>
      <w:bCs/>
      <w:caps/>
      <w:sz w:val="24"/>
      <w:lang w:val="x-none" w:eastAsia="x-none"/>
    </w:rPr>
  </w:style>
  <w:style w:type="paragraph" w:styleId="1ff3">
    <w:name w:val="index 1"/>
    <w:basedOn w:val="a3"/>
    <w:next w:val="a3"/>
    <w:autoRedefine/>
    <w:semiHidden/>
    <w:unhideWhenUsed/>
    <w:rsid w:val="00E60F1D"/>
    <w:pPr>
      <w:widowControl w:val="0"/>
      <w:ind w:left="240" w:hanging="240"/>
    </w:pPr>
    <w:rPr>
      <w:rFonts w:eastAsia="Calibri" w:cs="Times New Roman"/>
      <w:sz w:val="24"/>
      <w:lang w:eastAsia="ru-RU"/>
    </w:rPr>
  </w:style>
  <w:style w:type="paragraph" w:styleId="affffe">
    <w:name w:val="index heading"/>
    <w:aliases w:val="Таблица"/>
    <w:basedOn w:val="a3"/>
    <w:next w:val="1ff3"/>
    <w:rsid w:val="00E60F1D"/>
    <w:pPr>
      <w:widowControl w:val="0"/>
      <w:ind w:firstLine="851"/>
    </w:pPr>
    <w:rPr>
      <w:rFonts w:eastAsia="Calibri" w:cs="Times New Roman"/>
      <w:lang w:eastAsia="ru-RU"/>
    </w:rPr>
  </w:style>
  <w:style w:type="character" w:styleId="afffff">
    <w:name w:val="annotation reference"/>
    <w:uiPriority w:val="99"/>
    <w:rsid w:val="00E60F1D"/>
    <w:rPr>
      <w:sz w:val="16"/>
      <w:szCs w:val="16"/>
    </w:rPr>
  </w:style>
  <w:style w:type="character" w:styleId="afffff0">
    <w:name w:val="page number"/>
    <w:basedOn w:val="a4"/>
    <w:rsid w:val="00E60F1D"/>
  </w:style>
  <w:style w:type="paragraph" w:styleId="afffff1">
    <w:name w:val="List"/>
    <w:basedOn w:val="a3"/>
    <w:rsid w:val="00E60F1D"/>
    <w:pPr>
      <w:widowControl w:val="0"/>
      <w:spacing w:after="60"/>
      <w:ind w:left="680" w:firstLine="851"/>
    </w:pPr>
    <w:rPr>
      <w:rFonts w:ascii="Arial" w:eastAsia="MS Mincho" w:hAnsi="Arial" w:cs="Times New Roman"/>
      <w:sz w:val="24"/>
      <w:lang w:eastAsia="ru-RU"/>
    </w:rPr>
  </w:style>
  <w:style w:type="paragraph" w:styleId="a">
    <w:name w:val="List Number"/>
    <w:basedOn w:val="a3"/>
    <w:rsid w:val="00E60F1D"/>
    <w:pPr>
      <w:widowControl w:val="0"/>
      <w:numPr>
        <w:numId w:val="45"/>
      </w:numPr>
      <w:spacing w:after="60"/>
    </w:pPr>
    <w:rPr>
      <w:rFonts w:ascii="Arial" w:eastAsia="Calibri" w:hAnsi="Arial" w:cs="Times New Roman"/>
      <w:sz w:val="24"/>
      <w:lang w:eastAsia="ru-RU"/>
    </w:rPr>
  </w:style>
  <w:style w:type="paragraph" w:styleId="2f8">
    <w:name w:val="List 2"/>
    <w:basedOn w:val="a3"/>
    <w:uiPriority w:val="99"/>
    <w:rsid w:val="00E60F1D"/>
    <w:pPr>
      <w:widowControl w:val="0"/>
      <w:ind w:left="566" w:hanging="283"/>
    </w:pPr>
    <w:rPr>
      <w:rFonts w:eastAsia="Calibri" w:cs="Times New Roman"/>
      <w:sz w:val="24"/>
      <w:lang w:eastAsia="ru-RU"/>
    </w:rPr>
  </w:style>
  <w:style w:type="paragraph" w:styleId="2">
    <w:name w:val="List Bullet 2"/>
    <w:aliases w:val="Nienie a?e. 2,Список бюл. 2,Ñïèñîê áþë. 2"/>
    <w:basedOn w:val="a3"/>
    <w:autoRedefine/>
    <w:uiPriority w:val="99"/>
    <w:rsid w:val="00E60F1D"/>
    <w:pPr>
      <w:widowControl w:val="0"/>
      <w:numPr>
        <w:numId w:val="46"/>
      </w:numPr>
    </w:pPr>
    <w:rPr>
      <w:rFonts w:eastAsia="Calibri" w:cs="Times New Roman"/>
      <w:sz w:val="24"/>
      <w:lang w:eastAsia="ru-RU"/>
    </w:rPr>
  </w:style>
  <w:style w:type="paragraph" w:styleId="afffff2">
    <w:name w:val="Title"/>
    <w:aliases w:val="Название таб Знак Знак,Название таб Знак Знак Знак,Название таб Знак Знак1,Название таб Знак,Таблица №,Название таб"/>
    <w:basedOn w:val="a3"/>
    <w:next w:val="a3"/>
    <w:link w:val="afffff3"/>
    <w:uiPriority w:val="99"/>
    <w:rsid w:val="00E60F1D"/>
    <w:pPr>
      <w:widowControl w:val="0"/>
      <w:pBdr>
        <w:top w:val="single" w:sz="12" w:space="1" w:color="ED7D31" w:themeColor="accent2"/>
      </w:pBdr>
      <w:ind w:firstLine="851"/>
      <w:jc w:val="right"/>
    </w:pPr>
    <w:rPr>
      <w:rFonts w:eastAsia="Calibri" w:cs="Times New Roman"/>
      <w:smallCaps/>
      <w:sz w:val="48"/>
      <w:szCs w:val="48"/>
      <w:lang w:eastAsia="ru-RU"/>
    </w:rPr>
  </w:style>
  <w:style w:type="character" w:customStyle="1" w:styleId="afffff3">
    <w:name w:val="Заголовок Знак"/>
    <w:aliases w:val="Название таб Знак Знак Знак3,Название таб Знак Знак Знак Знак2,Название таб Знак Знак1 Знак2,Название таб Знак Знак4,Таблица № Знак1,Название таб Знак2"/>
    <w:basedOn w:val="a4"/>
    <w:link w:val="afffff2"/>
    <w:uiPriority w:val="99"/>
    <w:rsid w:val="00E60F1D"/>
    <w:rPr>
      <w:rFonts w:ascii="Times New Roman" w:eastAsia="Calibri" w:hAnsi="Times New Roman" w:cs="Times New Roman"/>
      <w:smallCaps/>
      <w:sz w:val="48"/>
      <w:szCs w:val="48"/>
      <w:lang w:eastAsia="ru-RU"/>
    </w:rPr>
  </w:style>
  <w:style w:type="character" w:customStyle="1" w:styleId="1ff4">
    <w:name w:val="Название Знак1"/>
    <w:aliases w:val="Название таб Знак Знак Знак2,Название таб Знак Знак Знак Знак1,Название таб Знак Знак1 Знак1,Название таб Знак Знак3,Таблица № Знак,Название таб Знак1,Таблица № Знак Знак1,Таблица № Знак2"/>
    <w:uiPriority w:val="99"/>
    <w:rsid w:val="00E60F1D"/>
    <w:rPr>
      <w:b/>
      <w:sz w:val="28"/>
    </w:rPr>
  </w:style>
  <w:style w:type="paragraph" w:styleId="afffff4">
    <w:name w:val="Subtitle"/>
    <w:basedOn w:val="a3"/>
    <w:next w:val="a3"/>
    <w:link w:val="afffff5"/>
    <w:uiPriority w:val="11"/>
    <w:rsid w:val="00E60F1D"/>
    <w:pPr>
      <w:widowControl w:val="0"/>
      <w:spacing w:after="720"/>
      <w:ind w:firstLine="851"/>
      <w:jc w:val="right"/>
    </w:pPr>
    <w:rPr>
      <w:rFonts w:asciiTheme="majorHAnsi" w:eastAsiaTheme="majorEastAsia" w:hAnsiTheme="majorHAnsi" w:cstheme="majorBidi"/>
      <w:sz w:val="24"/>
      <w:lang w:eastAsia="ru-RU"/>
    </w:rPr>
  </w:style>
  <w:style w:type="character" w:customStyle="1" w:styleId="afffff5">
    <w:name w:val="Подзаголовок Знак"/>
    <w:basedOn w:val="a4"/>
    <w:link w:val="afffff4"/>
    <w:uiPriority w:val="11"/>
    <w:rsid w:val="00E60F1D"/>
    <w:rPr>
      <w:rFonts w:asciiTheme="majorHAnsi" w:eastAsiaTheme="majorEastAsia" w:hAnsiTheme="majorHAnsi" w:cstheme="majorBidi"/>
      <w:sz w:val="24"/>
      <w:lang w:eastAsia="ru-RU"/>
    </w:rPr>
  </w:style>
  <w:style w:type="paragraph" w:styleId="afffff6">
    <w:name w:val="Date"/>
    <w:basedOn w:val="a3"/>
    <w:next w:val="a3"/>
    <w:link w:val="afffff7"/>
    <w:rsid w:val="00E60F1D"/>
    <w:pPr>
      <w:widowControl w:val="0"/>
      <w:tabs>
        <w:tab w:val="num" w:pos="720"/>
      </w:tabs>
      <w:ind w:firstLine="851"/>
    </w:pPr>
    <w:rPr>
      <w:rFonts w:ascii="Arial" w:eastAsia="MS Mincho" w:hAnsi="Arial" w:cs="Times New Roman"/>
      <w:kern w:val="2"/>
      <w:sz w:val="24"/>
      <w:lang w:val="en-US" w:eastAsia="ja-JP"/>
    </w:rPr>
  </w:style>
  <w:style w:type="character" w:customStyle="1" w:styleId="afffff7">
    <w:name w:val="Дата Знак"/>
    <w:basedOn w:val="a4"/>
    <w:link w:val="afffff6"/>
    <w:rsid w:val="00E60F1D"/>
    <w:rPr>
      <w:rFonts w:ascii="Arial" w:eastAsia="MS Mincho" w:hAnsi="Arial" w:cs="Times New Roman"/>
      <w:kern w:val="2"/>
      <w:sz w:val="24"/>
      <w:lang w:val="en-US" w:eastAsia="ja-JP"/>
    </w:rPr>
  </w:style>
  <w:style w:type="paragraph" w:styleId="2f9">
    <w:name w:val="Body Text 2"/>
    <w:basedOn w:val="a3"/>
    <w:link w:val="2fa"/>
    <w:uiPriority w:val="99"/>
    <w:rsid w:val="00E60F1D"/>
    <w:pPr>
      <w:widowControl w:val="0"/>
      <w:spacing w:after="120" w:line="480" w:lineRule="auto"/>
      <w:ind w:firstLine="851"/>
    </w:pPr>
    <w:rPr>
      <w:rFonts w:eastAsia="Calibri" w:cs="Times New Roman"/>
      <w:sz w:val="24"/>
      <w:lang w:eastAsia="ru-RU"/>
    </w:rPr>
  </w:style>
  <w:style w:type="character" w:customStyle="1" w:styleId="2fa">
    <w:name w:val="Основной текст 2 Знак"/>
    <w:basedOn w:val="a4"/>
    <w:link w:val="2f9"/>
    <w:uiPriority w:val="99"/>
    <w:rsid w:val="00E60F1D"/>
    <w:rPr>
      <w:rFonts w:ascii="Times New Roman" w:eastAsia="Calibri" w:hAnsi="Times New Roman" w:cs="Times New Roman"/>
      <w:sz w:val="24"/>
      <w:lang w:eastAsia="ru-RU"/>
    </w:rPr>
  </w:style>
  <w:style w:type="paragraph" w:styleId="3f5">
    <w:name w:val="Body Text 3"/>
    <w:basedOn w:val="a3"/>
    <w:link w:val="3f6"/>
    <w:rsid w:val="00E60F1D"/>
    <w:pPr>
      <w:widowControl w:val="0"/>
      <w:spacing w:after="120"/>
      <w:ind w:firstLine="851"/>
    </w:pPr>
    <w:rPr>
      <w:rFonts w:eastAsia="Calibri" w:cs="Times New Roman"/>
      <w:sz w:val="16"/>
      <w:szCs w:val="16"/>
      <w:lang w:val="x-none" w:eastAsia="x-none"/>
    </w:rPr>
  </w:style>
  <w:style w:type="character" w:customStyle="1" w:styleId="3f6">
    <w:name w:val="Основной текст 3 Знак"/>
    <w:basedOn w:val="a4"/>
    <w:link w:val="3f5"/>
    <w:rsid w:val="00E60F1D"/>
    <w:rPr>
      <w:rFonts w:ascii="Times New Roman" w:eastAsia="Calibri" w:hAnsi="Times New Roman" w:cs="Times New Roman"/>
      <w:sz w:val="16"/>
      <w:szCs w:val="16"/>
      <w:lang w:val="x-none" w:eastAsia="x-none"/>
    </w:rPr>
  </w:style>
  <w:style w:type="paragraph" w:styleId="2fb">
    <w:name w:val="Body Text Indent 2"/>
    <w:basedOn w:val="a3"/>
    <w:link w:val="2fc"/>
    <w:uiPriority w:val="99"/>
    <w:rsid w:val="00E60F1D"/>
    <w:pPr>
      <w:widowControl w:val="0"/>
      <w:ind w:firstLine="567"/>
    </w:pPr>
    <w:rPr>
      <w:rFonts w:eastAsia="Calibri" w:cs="Times New Roman"/>
      <w:szCs w:val="28"/>
      <w:lang w:eastAsia="ru-RU"/>
    </w:rPr>
  </w:style>
  <w:style w:type="character" w:customStyle="1" w:styleId="2fc">
    <w:name w:val="Основной текст с отступом 2 Знак"/>
    <w:basedOn w:val="a4"/>
    <w:link w:val="2fb"/>
    <w:uiPriority w:val="99"/>
    <w:rsid w:val="00E60F1D"/>
    <w:rPr>
      <w:rFonts w:ascii="Times New Roman" w:eastAsia="Calibri" w:hAnsi="Times New Roman" w:cs="Times New Roman"/>
      <w:sz w:val="28"/>
      <w:szCs w:val="28"/>
      <w:lang w:eastAsia="ru-RU"/>
    </w:rPr>
  </w:style>
  <w:style w:type="paragraph" w:styleId="3f7">
    <w:name w:val="Body Text Indent 3"/>
    <w:basedOn w:val="a3"/>
    <w:link w:val="3f8"/>
    <w:uiPriority w:val="99"/>
    <w:rsid w:val="00E60F1D"/>
    <w:pPr>
      <w:widowControl w:val="0"/>
    </w:pPr>
    <w:rPr>
      <w:rFonts w:eastAsia="Calibri" w:cs="Times New Roman"/>
      <w:color w:val="FF0000"/>
      <w:sz w:val="26"/>
      <w:szCs w:val="26"/>
      <w:lang w:val="x-none" w:eastAsia="x-none"/>
    </w:rPr>
  </w:style>
  <w:style w:type="character" w:customStyle="1" w:styleId="3f8">
    <w:name w:val="Основной текст с отступом 3 Знак"/>
    <w:basedOn w:val="a4"/>
    <w:link w:val="3f7"/>
    <w:uiPriority w:val="99"/>
    <w:rsid w:val="00E60F1D"/>
    <w:rPr>
      <w:rFonts w:ascii="Times New Roman" w:eastAsia="Calibri" w:hAnsi="Times New Roman" w:cs="Times New Roman"/>
      <w:color w:val="FF0000"/>
      <w:sz w:val="26"/>
      <w:szCs w:val="26"/>
      <w:lang w:val="x-none" w:eastAsia="x-none"/>
    </w:rPr>
  </w:style>
  <w:style w:type="paragraph" w:styleId="afffff8">
    <w:name w:val="Block Text"/>
    <w:basedOn w:val="a3"/>
    <w:rsid w:val="00E60F1D"/>
    <w:pPr>
      <w:widowControl w:val="0"/>
      <w:spacing w:line="228" w:lineRule="auto"/>
      <w:ind w:left="709" w:right="-1" w:hanging="709"/>
    </w:pPr>
    <w:rPr>
      <w:rFonts w:eastAsia="Calibri" w:cs="Times New Roman"/>
      <w:sz w:val="24"/>
      <w:lang w:eastAsia="ru-RU"/>
    </w:rPr>
  </w:style>
  <w:style w:type="character" w:styleId="afffff9">
    <w:name w:val="Strong"/>
    <w:uiPriority w:val="22"/>
    <w:rsid w:val="00E60F1D"/>
    <w:rPr>
      <w:b/>
      <w:color w:val="ED7D31" w:themeColor="accent2"/>
    </w:rPr>
  </w:style>
  <w:style w:type="character" w:styleId="afffffa">
    <w:name w:val="Emphasis"/>
    <w:uiPriority w:val="20"/>
    <w:rsid w:val="00E60F1D"/>
    <w:rPr>
      <w:b/>
      <w:i/>
      <w:spacing w:val="10"/>
    </w:rPr>
  </w:style>
  <w:style w:type="paragraph" w:styleId="afffffb">
    <w:name w:val="Document Map"/>
    <w:basedOn w:val="a3"/>
    <w:link w:val="afffffc"/>
    <w:uiPriority w:val="99"/>
    <w:rsid w:val="00E60F1D"/>
    <w:pPr>
      <w:widowControl w:val="0"/>
      <w:shd w:val="clear" w:color="auto" w:fill="000080"/>
      <w:ind w:firstLine="851"/>
    </w:pPr>
    <w:rPr>
      <w:rFonts w:ascii="Tahoma" w:eastAsia="Calibri" w:hAnsi="Tahoma" w:cs="Times New Roman"/>
      <w:bCs/>
      <w:caps/>
      <w:sz w:val="24"/>
      <w:lang w:val="x-none" w:eastAsia="x-none"/>
    </w:rPr>
  </w:style>
  <w:style w:type="character" w:customStyle="1" w:styleId="afffffc">
    <w:name w:val="Схема документа Знак"/>
    <w:basedOn w:val="a4"/>
    <w:link w:val="afffffb"/>
    <w:uiPriority w:val="99"/>
    <w:rsid w:val="00E60F1D"/>
    <w:rPr>
      <w:rFonts w:ascii="Tahoma" w:eastAsia="Calibri" w:hAnsi="Tahoma" w:cs="Times New Roman"/>
      <w:bCs/>
      <w:caps/>
      <w:sz w:val="24"/>
      <w:shd w:val="clear" w:color="auto" w:fill="000080"/>
      <w:lang w:val="x-none" w:eastAsia="x-none"/>
    </w:rPr>
  </w:style>
  <w:style w:type="paragraph" w:styleId="HTML">
    <w:name w:val="HTML Preformatted"/>
    <w:basedOn w:val="a3"/>
    <w:link w:val="HTML0"/>
    <w:uiPriority w:val="99"/>
    <w:rsid w:val="00E60F1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pPr>
    <w:rPr>
      <w:rFonts w:ascii="Courier New" w:eastAsia="Calibri" w:hAnsi="Courier New" w:cs="Times New Roman"/>
      <w:sz w:val="24"/>
      <w:lang w:val="x-none" w:eastAsia="x-none"/>
    </w:rPr>
  </w:style>
  <w:style w:type="character" w:customStyle="1" w:styleId="HTML0">
    <w:name w:val="Стандартный HTML Знак"/>
    <w:basedOn w:val="a4"/>
    <w:link w:val="HTML"/>
    <w:uiPriority w:val="99"/>
    <w:rsid w:val="00E60F1D"/>
    <w:rPr>
      <w:rFonts w:ascii="Courier New" w:eastAsia="Calibri" w:hAnsi="Courier New" w:cs="Times New Roman"/>
      <w:sz w:val="24"/>
      <w:lang w:val="x-none" w:eastAsia="x-none"/>
    </w:rPr>
  </w:style>
  <w:style w:type="paragraph" w:styleId="afffffd">
    <w:name w:val="annotation subject"/>
    <w:basedOn w:val="affffc"/>
    <w:next w:val="affffc"/>
    <w:link w:val="afffffe"/>
    <w:uiPriority w:val="99"/>
    <w:rsid w:val="00E60F1D"/>
    <w:rPr>
      <w:b/>
    </w:rPr>
  </w:style>
  <w:style w:type="character" w:customStyle="1" w:styleId="afffffe">
    <w:name w:val="Тема примечания Знак"/>
    <w:basedOn w:val="affffd"/>
    <w:link w:val="afffffd"/>
    <w:uiPriority w:val="99"/>
    <w:rsid w:val="00E60F1D"/>
    <w:rPr>
      <w:rFonts w:ascii="Times New Roman" w:eastAsia="Calibri" w:hAnsi="Times New Roman" w:cs="Times New Roman"/>
      <w:b/>
      <w:bCs/>
      <w:caps/>
      <w:sz w:val="24"/>
      <w:lang w:val="x-none" w:eastAsia="x-none"/>
    </w:rPr>
  </w:style>
  <w:style w:type="paragraph" w:styleId="affffff">
    <w:name w:val="Balloon Text"/>
    <w:basedOn w:val="a3"/>
    <w:link w:val="affffff0"/>
    <w:uiPriority w:val="99"/>
    <w:rsid w:val="00E60F1D"/>
    <w:pPr>
      <w:widowControl w:val="0"/>
      <w:ind w:firstLine="851"/>
    </w:pPr>
    <w:rPr>
      <w:rFonts w:ascii="Tahoma" w:eastAsia="Calibri" w:hAnsi="Tahoma" w:cs="Times New Roman"/>
      <w:sz w:val="16"/>
      <w:szCs w:val="16"/>
      <w:lang w:val="x-none" w:eastAsia="x-none"/>
    </w:rPr>
  </w:style>
  <w:style w:type="character" w:customStyle="1" w:styleId="affffff0">
    <w:name w:val="Текст выноски Знак"/>
    <w:basedOn w:val="a4"/>
    <w:link w:val="affffff"/>
    <w:uiPriority w:val="99"/>
    <w:rsid w:val="00E60F1D"/>
    <w:rPr>
      <w:rFonts w:ascii="Tahoma" w:eastAsia="Calibri" w:hAnsi="Tahoma" w:cs="Times New Roman"/>
      <w:sz w:val="16"/>
      <w:szCs w:val="16"/>
      <w:lang w:val="x-none" w:eastAsia="x-none"/>
    </w:rPr>
  </w:style>
  <w:style w:type="character" w:styleId="affffff1">
    <w:name w:val="Subtle Emphasis"/>
    <w:uiPriority w:val="19"/>
    <w:rsid w:val="00E60F1D"/>
    <w:rPr>
      <w:i/>
    </w:rPr>
  </w:style>
  <w:style w:type="paragraph" w:customStyle="1" w:styleId="-1">
    <w:name w:val="без отступ -1"/>
    <w:basedOn w:val="a3"/>
    <w:link w:val="-10"/>
    <w:qFormat/>
    <w:rsid w:val="00E60F1D"/>
    <w:pPr>
      <w:widowControl w:val="0"/>
      <w:ind w:firstLine="0"/>
    </w:pPr>
    <w:rPr>
      <w:rFonts w:eastAsia="Calibri" w:cs="Times New Roman"/>
      <w:sz w:val="24"/>
      <w:szCs w:val="20"/>
    </w:rPr>
  </w:style>
  <w:style w:type="character" w:customStyle="1" w:styleId="-10">
    <w:name w:val="без отступ -1 Знак"/>
    <w:link w:val="-1"/>
    <w:rsid w:val="00E60F1D"/>
    <w:rPr>
      <w:rFonts w:ascii="Times New Roman" w:eastAsia="Calibri" w:hAnsi="Times New Roman" w:cs="Times New Roman"/>
      <w:sz w:val="24"/>
      <w:szCs w:val="20"/>
    </w:rPr>
  </w:style>
  <w:style w:type="paragraph" w:customStyle="1" w:styleId="-15">
    <w:name w:val="без отступ -1.5"/>
    <w:basedOn w:val="a3"/>
    <w:next w:val="a3"/>
    <w:link w:val="-150"/>
    <w:qFormat/>
    <w:rsid w:val="00E60F1D"/>
    <w:pPr>
      <w:widowControl w:val="0"/>
      <w:spacing w:line="360" w:lineRule="auto"/>
      <w:ind w:firstLine="0"/>
    </w:pPr>
    <w:rPr>
      <w:rFonts w:eastAsia="Calibri" w:cs="Times New Roman"/>
      <w:sz w:val="24"/>
      <w:szCs w:val="20"/>
    </w:rPr>
  </w:style>
  <w:style w:type="character" w:customStyle="1" w:styleId="-150">
    <w:name w:val="без отступ -1.5 Знак"/>
    <w:link w:val="-15"/>
    <w:rsid w:val="00E60F1D"/>
    <w:rPr>
      <w:rFonts w:ascii="Times New Roman" w:eastAsia="Calibri" w:hAnsi="Times New Roman" w:cs="Times New Roman"/>
      <w:sz w:val="24"/>
      <w:szCs w:val="20"/>
    </w:rPr>
  </w:style>
  <w:style w:type="paragraph" w:styleId="affffff2">
    <w:name w:val="endnote text"/>
    <w:basedOn w:val="a3"/>
    <w:link w:val="affffff3"/>
    <w:uiPriority w:val="99"/>
    <w:semiHidden/>
    <w:rsid w:val="00E60F1D"/>
    <w:pPr>
      <w:widowControl w:val="0"/>
      <w:ind w:firstLine="851"/>
    </w:pPr>
    <w:rPr>
      <w:rFonts w:eastAsia="Calibri" w:cs="Times New Roman"/>
      <w:sz w:val="20"/>
      <w:szCs w:val="20"/>
      <w:lang w:val="x-none" w:eastAsia="x-none"/>
    </w:rPr>
  </w:style>
  <w:style w:type="character" w:customStyle="1" w:styleId="affffff3">
    <w:name w:val="Текст концевой сноски Знак"/>
    <w:basedOn w:val="a4"/>
    <w:link w:val="affffff2"/>
    <w:uiPriority w:val="99"/>
    <w:semiHidden/>
    <w:rsid w:val="00E60F1D"/>
    <w:rPr>
      <w:rFonts w:ascii="Times New Roman" w:eastAsia="Calibri" w:hAnsi="Times New Roman" w:cs="Times New Roman"/>
      <w:sz w:val="20"/>
      <w:szCs w:val="20"/>
      <w:lang w:val="x-none" w:eastAsia="x-none"/>
    </w:rPr>
  </w:style>
  <w:style w:type="paragraph" w:styleId="affffff4">
    <w:name w:val="footnote text"/>
    <w:aliases w:val="Знак6"/>
    <w:basedOn w:val="a3"/>
    <w:link w:val="affffff5"/>
    <w:uiPriority w:val="99"/>
    <w:rsid w:val="00E60F1D"/>
    <w:pPr>
      <w:widowControl w:val="0"/>
      <w:ind w:firstLine="851"/>
    </w:pPr>
    <w:rPr>
      <w:rFonts w:eastAsia="Calibri" w:cs="Times New Roman"/>
      <w:sz w:val="20"/>
      <w:szCs w:val="20"/>
      <w:lang w:val="x-none" w:eastAsia="x-none"/>
    </w:rPr>
  </w:style>
  <w:style w:type="character" w:customStyle="1" w:styleId="affffff5">
    <w:name w:val="Текст сноски Знак"/>
    <w:aliases w:val="Знак6 Знак"/>
    <w:basedOn w:val="a4"/>
    <w:link w:val="affffff4"/>
    <w:uiPriority w:val="99"/>
    <w:rsid w:val="00E60F1D"/>
    <w:rPr>
      <w:rFonts w:ascii="Times New Roman" w:eastAsia="Calibri" w:hAnsi="Times New Roman" w:cs="Times New Roman"/>
      <w:sz w:val="20"/>
      <w:szCs w:val="20"/>
      <w:lang w:val="x-none" w:eastAsia="x-none"/>
    </w:rPr>
  </w:style>
  <w:style w:type="character" w:styleId="affffff6">
    <w:name w:val="endnote reference"/>
    <w:uiPriority w:val="99"/>
    <w:semiHidden/>
    <w:rsid w:val="00E60F1D"/>
    <w:rPr>
      <w:vertAlign w:val="superscript"/>
    </w:rPr>
  </w:style>
  <w:style w:type="character" w:styleId="affffff7">
    <w:name w:val="footnote reference"/>
    <w:uiPriority w:val="99"/>
    <w:rsid w:val="00E60F1D"/>
    <w:rPr>
      <w:vertAlign w:val="superscript"/>
    </w:rPr>
  </w:style>
  <w:style w:type="numbering" w:customStyle="1" w:styleId="1ff5">
    <w:name w:val="Нет списка1"/>
    <w:next w:val="a6"/>
    <w:semiHidden/>
    <w:rsid w:val="00E60F1D"/>
  </w:style>
  <w:style w:type="numbering" w:customStyle="1" w:styleId="2fd">
    <w:name w:val="Нет списка2"/>
    <w:next w:val="a6"/>
    <w:semiHidden/>
    <w:unhideWhenUsed/>
    <w:rsid w:val="00E60F1D"/>
  </w:style>
  <w:style w:type="numbering" w:customStyle="1" w:styleId="3f9">
    <w:name w:val="Нет списка3"/>
    <w:next w:val="a6"/>
    <w:semiHidden/>
    <w:rsid w:val="00E60F1D"/>
  </w:style>
  <w:style w:type="numbering" w:customStyle="1" w:styleId="4b">
    <w:name w:val="Нет списка4"/>
    <w:next w:val="a6"/>
    <w:semiHidden/>
    <w:rsid w:val="00E60F1D"/>
  </w:style>
  <w:style w:type="numbering" w:customStyle="1" w:styleId="11a">
    <w:name w:val="Нет списка11"/>
    <w:next w:val="a6"/>
    <w:semiHidden/>
    <w:rsid w:val="00E60F1D"/>
  </w:style>
  <w:style w:type="numbering" w:customStyle="1" w:styleId="1111">
    <w:name w:val="Нет списка111"/>
    <w:next w:val="a6"/>
    <w:semiHidden/>
    <w:rsid w:val="00E60F1D"/>
  </w:style>
  <w:style w:type="numbering" w:customStyle="1" w:styleId="213">
    <w:name w:val="Нет списка21"/>
    <w:next w:val="a6"/>
    <w:semiHidden/>
    <w:unhideWhenUsed/>
    <w:rsid w:val="00E60F1D"/>
  </w:style>
  <w:style w:type="character" w:customStyle="1" w:styleId="3fa">
    <w:name w:val="Знак Знак3"/>
    <w:semiHidden/>
    <w:rsid w:val="00E60F1D"/>
    <w:rPr>
      <w:sz w:val="24"/>
      <w:szCs w:val="24"/>
      <w:lang w:val="ru-RU" w:eastAsia="ru-RU" w:bidi="ar-SA"/>
    </w:rPr>
  </w:style>
  <w:style w:type="numbering" w:customStyle="1" w:styleId="315">
    <w:name w:val="Нет списка31"/>
    <w:next w:val="a6"/>
    <w:semiHidden/>
    <w:rsid w:val="00E60F1D"/>
  </w:style>
  <w:style w:type="numbering" w:customStyle="1" w:styleId="410">
    <w:name w:val="Нет списка41"/>
    <w:next w:val="a6"/>
    <w:semiHidden/>
    <w:rsid w:val="00E60F1D"/>
  </w:style>
  <w:style w:type="numbering" w:customStyle="1" w:styleId="125">
    <w:name w:val="Нет списка12"/>
    <w:next w:val="a6"/>
    <w:semiHidden/>
    <w:rsid w:val="00E60F1D"/>
  </w:style>
  <w:style w:type="numbering" w:customStyle="1" w:styleId="2112">
    <w:name w:val="Нет списка211"/>
    <w:next w:val="a6"/>
    <w:semiHidden/>
    <w:unhideWhenUsed/>
    <w:rsid w:val="00E60F1D"/>
  </w:style>
  <w:style w:type="numbering" w:customStyle="1" w:styleId="3111">
    <w:name w:val="Нет списка311"/>
    <w:next w:val="a6"/>
    <w:semiHidden/>
    <w:rsid w:val="00E60F1D"/>
  </w:style>
  <w:style w:type="table" w:customStyle="1" w:styleId="2113">
    <w:name w:val="Сетка таблицы211"/>
    <w:basedOn w:val="a5"/>
    <w:next w:val="a9"/>
    <w:uiPriority w:val="59"/>
    <w:rsid w:val="00E60F1D"/>
    <w:pPr>
      <w:spacing w:after="0" w:line="240" w:lineRule="auto"/>
      <w:ind w:firstLine="851"/>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Нет списка5"/>
    <w:next w:val="a6"/>
    <w:uiPriority w:val="99"/>
    <w:semiHidden/>
    <w:unhideWhenUsed/>
    <w:rsid w:val="00E60F1D"/>
  </w:style>
  <w:style w:type="numbering" w:customStyle="1" w:styleId="66">
    <w:name w:val="Нет списка6"/>
    <w:next w:val="a6"/>
    <w:uiPriority w:val="99"/>
    <w:semiHidden/>
    <w:rsid w:val="00E60F1D"/>
  </w:style>
  <w:style w:type="numbering" w:customStyle="1" w:styleId="131">
    <w:name w:val="Нет списка13"/>
    <w:next w:val="a6"/>
    <w:semiHidden/>
    <w:rsid w:val="00E60F1D"/>
  </w:style>
  <w:style w:type="numbering" w:customStyle="1" w:styleId="1120">
    <w:name w:val="Нет списка112"/>
    <w:next w:val="a6"/>
    <w:semiHidden/>
    <w:rsid w:val="00E60F1D"/>
  </w:style>
  <w:style w:type="numbering" w:customStyle="1" w:styleId="223">
    <w:name w:val="Нет списка22"/>
    <w:next w:val="a6"/>
    <w:semiHidden/>
    <w:unhideWhenUsed/>
    <w:rsid w:val="00E60F1D"/>
  </w:style>
  <w:style w:type="numbering" w:customStyle="1" w:styleId="321">
    <w:name w:val="Нет списка32"/>
    <w:next w:val="a6"/>
    <w:semiHidden/>
    <w:rsid w:val="00E60F1D"/>
  </w:style>
  <w:style w:type="numbering" w:customStyle="1" w:styleId="420">
    <w:name w:val="Нет списка42"/>
    <w:next w:val="a6"/>
    <w:semiHidden/>
    <w:rsid w:val="00E60F1D"/>
  </w:style>
  <w:style w:type="numbering" w:customStyle="1" w:styleId="1210">
    <w:name w:val="Нет списка121"/>
    <w:next w:val="a6"/>
    <w:semiHidden/>
    <w:rsid w:val="00E60F1D"/>
  </w:style>
  <w:style w:type="numbering" w:customStyle="1" w:styleId="2120">
    <w:name w:val="Нет списка212"/>
    <w:next w:val="a6"/>
    <w:semiHidden/>
    <w:unhideWhenUsed/>
    <w:rsid w:val="00E60F1D"/>
  </w:style>
  <w:style w:type="numbering" w:customStyle="1" w:styleId="3120">
    <w:name w:val="Нет списка312"/>
    <w:next w:val="a6"/>
    <w:semiHidden/>
    <w:rsid w:val="00E60F1D"/>
  </w:style>
  <w:style w:type="numbering" w:customStyle="1" w:styleId="511">
    <w:name w:val="Нет списка51"/>
    <w:next w:val="a6"/>
    <w:uiPriority w:val="99"/>
    <w:semiHidden/>
    <w:rsid w:val="00E60F1D"/>
  </w:style>
  <w:style w:type="numbering" w:customStyle="1" w:styleId="1310">
    <w:name w:val="Нет списка131"/>
    <w:next w:val="a6"/>
    <w:semiHidden/>
    <w:rsid w:val="00E60F1D"/>
  </w:style>
  <w:style w:type="numbering" w:customStyle="1" w:styleId="2210">
    <w:name w:val="Нет списка221"/>
    <w:next w:val="a6"/>
    <w:semiHidden/>
    <w:unhideWhenUsed/>
    <w:rsid w:val="00E60F1D"/>
  </w:style>
  <w:style w:type="numbering" w:customStyle="1" w:styleId="3210">
    <w:name w:val="Нет списка321"/>
    <w:next w:val="a6"/>
    <w:semiHidden/>
    <w:rsid w:val="00E60F1D"/>
  </w:style>
  <w:style w:type="table" w:customStyle="1" w:styleId="520">
    <w:name w:val="Сетка таблицы52"/>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
    <w:name w:val="Нет списка7"/>
    <w:next w:val="a6"/>
    <w:uiPriority w:val="99"/>
    <w:semiHidden/>
    <w:unhideWhenUsed/>
    <w:rsid w:val="00E60F1D"/>
  </w:style>
  <w:style w:type="numbering" w:customStyle="1" w:styleId="142">
    <w:name w:val="Нет списка14"/>
    <w:next w:val="a6"/>
    <w:uiPriority w:val="99"/>
    <w:semiHidden/>
    <w:rsid w:val="00E60F1D"/>
  </w:style>
  <w:style w:type="numbering" w:customStyle="1" w:styleId="1130">
    <w:name w:val="Нет списка113"/>
    <w:next w:val="a6"/>
    <w:semiHidden/>
    <w:rsid w:val="00E60F1D"/>
  </w:style>
  <w:style w:type="numbering" w:customStyle="1" w:styleId="232">
    <w:name w:val="Нет списка23"/>
    <w:next w:val="a6"/>
    <w:semiHidden/>
    <w:unhideWhenUsed/>
    <w:rsid w:val="00E60F1D"/>
  </w:style>
  <w:style w:type="numbering" w:customStyle="1" w:styleId="331">
    <w:name w:val="Нет списка33"/>
    <w:next w:val="a6"/>
    <w:semiHidden/>
    <w:rsid w:val="00E60F1D"/>
  </w:style>
  <w:style w:type="numbering" w:customStyle="1" w:styleId="430">
    <w:name w:val="Нет списка43"/>
    <w:next w:val="a6"/>
    <w:semiHidden/>
    <w:rsid w:val="00E60F1D"/>
  </w:style>
  <w:style w:type="numbering" w:customStyle="1" w:styleId="11110">
    <w:name w:val="Нет списка1111"/>
    <w:next w:val="a6"/>
    <w:semiHidden/>
    <w:rsid w:val="00E60F1D"/>
  </w:style>
  <w:style w:type="numbering" w:customStyle="1" w:styleId="11111">
    <w:name w:val="Нет списка11111"/>
    <w:next w:val="a6"/>
    <w:semiHidden/>
    <w:rsid w:val="00E60F1D"/>
  </w:style>
  <w:style w:type="numbering" w:customStyle="1" w:styleId="2130">
    <w:name w:val="Нет списка213"/>
    <w:next w:val="a6"/>
    <w:semiHidden/>
    <w:unhideWhenUsed/>
    <w:rsid w:val="00E60F1D"/>
  </w:style>
  <w:style w:type="numbering" w:customStyle="1" w:styleId="3130">
    <w:name w:val="Нет списка313"/>
    <w:next w:val="a6"/>
    <w:semiHidden/>
    <w:rsid w:val="00E60F1D"/>
  </w:style>
  <w:style w:type="numbering" w:customStyle="1" w:styleId="411">
    <w:name w:val="Нет списка411"/>
    <w:next w:val="a6"/>
    <w:semiHidden/>
    <w:rsid w:val="00E60F1D"/>
  </w:style>
  <w:style w:type="numbering" w:customStyle="1" w:styleId="1220">
    <w:name w:val="Нет списка122"/>
    <w:next w:val="a6"/>
    <w:semiHidden/>
    <w:rsid w:val="00E60F1D"/>
  </w:style>
  <w:style w:type="numbering" w:customStyle="1" w:styleId="21110">
    <w:name w:val="Нет списка2111"/>
    <w:next w:val="a6"/>
    <w:semiHidden/>
    <w:unhideWhenUsed/>
    <w:rsid w:val="00E60F1D"/>
  </w:style>
  <w:style w:type="numbering" w:customStyle="1" w:styleId="31110">
    <w:name w:val="Нет списка3111"/>
    <w:next w:val="a6"/>
    <w:semiHidden/>
    <w:rsid w:val="00E60F1D"/>
  </w:style>
  <w:style w:type="numbering" w:customStyle="1" w:styleId="521">
    <w:name w:val="Нет списка52"/>
    <w:next w:val="a6"/>
    <w:uiPriority w:val="99"/>
    <w:semiHidden/>
    <w:unhideWhenUsed/>
    <w:rsid w:val="00E60F1D"/>
  </w:style>
  <w:style w:type="numbering" w:customStyle="1" w:styleId="611">
    <w:name w:val="Нет списка61"/>
    <w:next w:val="a6"/>
    <w:uiPriority w:val="99"/>
    <w:semiHidden/>
    <w:rsid w:val="00E60F1D"/>
  </w:style>
  <w:style w:type="numbering" w:customStyle="1" w:styleId="132">
    <w:name w:val="Нет списка132"/>
    <w:next w:val="a6"/>
    <w:semiHidden/>
    <w:rsid w:val="00E60F1D"/>
  </w:style>
  <w:style w:type="numbering" w:customStyle="1" w:styleId="1121">
    <w:name w:val="Нет списка1121"/>
    <w:next w:val="a6"/>
    <w:semiHidden/>
    <w:rsid w:val="00E60F1D"/>
  </w:style>
  <w:style w:type="numbering" w:customStyle="1" w:styleId="2220">
    <w:name w:val="Нет списка222"/>
    <w:next w:val="a6"/>
    <w:semiHidden/>
    <w:unhideWhenUsed/>
    <w:rsid w:val="00E60F1D"/>
  </w:style>
  <w:style w:type="numbering" w:customStyle="1" w:styleId="322">
    <w:name w:val="Нет списка322"/>
    <w:next w:val="a6"/>
    <w:semiHidden/>
    <w:rsid w:val="00E60F1D"/>
  </w:style>
  <w:style w:type="numbering" w:customStyle="1" w:styleId="421">
    <w:name w:val="Нет списка421"/>
    <w:next w:val="a6"/>
    <w:semiHidden/>
    <w:rsid w:val="00E60F1D"/>
  </w:style>
  <w:style w:type="numbering" w:customStyle="1" w:styleId="1211">
    <w:name w:val="Нет списка1211"/>
    <w:next w:val="a6"/>
    <w:semiHidden/>
    <w:rsid w:val="00E60F1D"/>
  </w:style>
  <w:style w:type="numbering" w:customStyle="1" w:styleId="2121">
    <w:name w:val="Нет списка2121"/>
    <w:next w:val="a6"/>
    <w:semiHidden/>
    <w:unhideWhenUsed/>
    <w:rsid w:val="00E60F1D"/>
  </w:style>
  <w:style w:type="numbering" w:customStyle="1" w:styleId="31210">
    <w:name w:val="Нет списка3121"/>
    <w:next w:val="a6"/>
    <w:semiHidden/>
    <w:rsid w:val="00E60F1D"/>
  </w:style>
  <w:style w:type="numbering" w:customStyle="1" w:styleId="5110">
    <w:name w:val="Нет списка511"/>
    <w:next w:val="a6"/>
    <w:uiPriority w:val="99"/>
    <w:semiHidden/>
    <w:rsid w:val="00E60F1D"/>
  </w:style>
  <w:style w:type="numbering" w:customStyle="1" w:styleId="1311">
    <w:name w:val="Нет списка1311"/>
    <w:next w:val="a6"/>
    <w:semiHidden/>
    <w:rsid w:val="00E60F1D"/>
  </w:style>
  <w:style w:type="numbering" w:customStyle="1" w:styleId="2211">
    <w:name w:val="Нет списка2211"/>
    <w:next w:val="a6"/>
    <w:semiHidden/>
    <w:unhideWhenUsed/>
    <w:rsid w:val="00E60F1D"/>
  </w:style>
  <w:style w:type="numbering" w:customStyle="1" w:styleId="3211">
    <w:name w:val="Нет списка3211"/>
    <w:next w:val="a6"/>
    <w:semiHidden/>
    <w:rsid w:val="00E60F1D"/>
  </w:style>
  <w:style w:type="numbering" w:customStyle="1" w:styleId="SymbolSymbol3">
    <w:name w:val="Стиль маркированный Symbol (Symbol) подчеркивание3"/>
    <w:basedOn w:val="a6"/>
    <w:rsid w:val="00E60F1D"/>
    <w:pPr>
      <w:numPr>
        <w:numId w:val="57"/>
      </w:numPr>
    </w:pPr>
  </w:style>
  <w:style w:type="numbering" w:customStyle="1" w:styleId="3">
    <w:name w:val="Стиль нумерованный3"/>
    <w:basedOn w:val="a6"/>
    <w:rsid w:val="00E60F1D"/>
    <w:pPr>
      <w:numPr>
        <w:numId w:val="58"/>
      </w:numPr>
    </w:pPr>
  </w:style>
  <w:style w:type="numbering" w:customStyle="1" w:styleId="12pt3">
    <w:name w:val="Стиль маркированный 12 pt3"/>
    <w:basedOn w:val="a6"/>
    <w:rsid w:val="00E60F1D"/>
    <w:pPr>
      <w:numPr>
        <w:numId w:val="59"/>
      </w:numPr>
    </w:pPr>
  </w:style>
  <w:style w:type="numbering" w:customStyle="1" w:styleId="3fb">
    <w:name w:val="Стиль маркированный3"/>
    <w:basedOn w:val="a6"/>
    <w:rsid w:val="00E60F1D"/>
  </w:style>
  <w:style w:type="numbering" w:customStyle="1" w:styleId="712">
    <w:name w:val="Нет списка71"/>
    <w:next w:val="a6"/>
    <w:uiPriority w:val="99"/>
    <w:semiHidden/>
    <w:rsid w:val="00E60F1D"/>
  </w:style>
  <w:style w:type="numbering" w:customStyle="1" w:styleId="1410">
    <w:name w:val="Нет списка141"/>
    <w:next w:val="a6"/>
    <w:semiHidden/>
    <w:rsid w:val="00E60F1D"/>
  </w:style>
  <w:style w:type="numbering" w:customStyle="1" w:styleId="2310">
    <w:name w:val="Нет списка231"/>
    <w:next w:val="a6"/>
    <w:semiHidden/>
    <w:unhideWhenUsed/>
    <w:rsid w:val="00E60F1D"/>
  </w:style>
  <w:style w:type="numbering" w:customStyle="1" w:styleId="3310">
    <w:name w:val="Нет списка331"/>
    <w:next w:val="a6"/>
    <w:semiHidden/>
    <w:rsid w:val="00E60F1D"/>
  </w:style>
  <w:style w:type="numbering" w:customStyle="1" w:styleId="431">
    <w:name w:val="Нет списка431"/>
    <w:next w:val="a6"/>
    <w:semiHidden/>
    <w:rsid w:val="00E60F1D"/>
  </w:style>
  <w:style w:type="numbering" w:customStyle="1" w:styleId="1131">
    <w:name w:val="Нет списка1131"/>
    <w:next w:val="a6"/>
    <w:semiHidden/>
    <w:rsid w:val="00E60F1D"/>
  </w:style>
  <w:style w:type="numbering" w:customStyle="1" w:styleId="1112">
    <w:name w:val="Нет списка1112"/>
    <w:next w:val="a6"/>
    <w:semiHidden/>
    <w:rsid w:val="00E60F1D"/>
  </w:style>
  <w:style w:type="numbering" w:customStyle="1" w:styleId="2131">
    <w:name w:val="Нет списка2131"/>
    <w:next w:val="a6"/>
    <w:semiHidden/>
    <w:unhideWhenUsed/>
    <w:rsid w:val="00E60F1D"/>
  </w:style>
  <w:style w:type="numbering" w:customStyle="1" w:styleId="3131">
    <w:name w:val="Нет списка3131"/>
    <w:next w:val="a6"/>
    <w:semiHidden/>
    <w:rsid w:val="00E60F1D"/>
  </w:style>
  <w:style w:type="numbering" w:customStyle="1" w:styleId="4111">
    <w:name w:val="Нет списка4111"/>
    <w:next w:val="a6"/>
    <w:semiHidden/>
    <w:rsid w:val="00E60F1D"/>
  </w:style>
  <w:style w:type="numbering" w:customStyle="1" w:styleId="1221">
    <w:name w:val="Нет списка1221"/>
    <w:next w:val="a6"/>
    <w:semiHidden/>
    <w:rsid w:val="00E60F1D"/>
  </w:style>
  <w:style w:type="numbering" w:customStyle="1" w:styleId="21111">
    <w:name w:val="Нет списка21111"/>
    <w:next w:val="a6"/>
    <w:semiHidden/>
    <w:unhideWhenUsed/>
    <w:rsid w:val="00E60F1D"/>
  </w:style>
  <w:style w:type="numbering" w:customStyle="1" w:styleId="31111">
    <w:name w:val="Нет списка31111"/>
    <w:next w:val="a6"/>
    <w:semiHidden/>
    <w:rsid w:val="00E60F1D"/>
  </w:style>
  <w:style w:type="numbering" w:customStyle="1" w:styleId="5210">
    <w:name w:val="Нет списка521"/>
    <w:next w:val="a6"/>
    <w:uiPriority w:val="99"/>
    <w:semiHidden/>
    <w:unhideWhenUsed/>
    <w:rsid w:val="00E60F1D"/>
  </w:style>
  <w:style w:type="numbering" w:customStyle="1" w:styleId="6110">
    <w:name w:val="Нет списка611"/>
    <w:next w:val="a6"/>
    <w:uiPriority w:val="99"/>
    <w:semiHidden/>
    <w:rsid w:val="00E60F1D"/>
  </w:style>
  <w:style w:type="numbering" w:customStyle="1" w:styleId="1321">
    <w:name w:val="Нет списка1321"/>
    <w:next w:val="a6"/>
    <w:semiHidden/>
    <w:rsid w:val="00E60F1D"/>
  </w:style>
  <w:style w:type="numbering" w:customStyle="1" w:styleId="11211">
    <w:name w:val="Нет списка11211"/>
    <w:next w:val="a6"/>
    <w:semiHidden/>
    <w:rsid w:val="00E60F1D"/>
  </w:style>
  <w:style w:type="numbering" w:customStyle="1" w:styleId="2221">
    <w:name w:val="Нет списка2221"/>
    <w:next w:val="a6"/>
    <w:semiHidden/>
    <w:unhideWhenUsed/>
    <w:rsid w:val="00E60F1D"/>
  </w:style>
  <w:style w:type="numbering" w:customStyle="1" w:styleId="3221">
    <w:name w:val="Нет списка3221"/>
    <w:next w:val="a6"/>
    <w:semiHidden/>
    <w:rsid w:val="00E60F1D"/>
  </w:style>
  <w:style w:type="numbering" w:customStyle="1" w:styleId="4211">
    <w:name w:val="Нет списка4211"/>
    <w:next w:val="a6"/>
    <w:semiHidden/>
    <w:rsid w:val="00E60F1D"/>
  </w:style>
  <w:style w:type="numbering" w:customStyle="1" w:styleId="12111">
    <w:name w:val="Нет списка12111"/>
    <w:next w:val="a6"/>
    <w:semiHidden/>
    <w:rsid w:val="00E60F1D"/>
  </w:style>
  <w:style w:type="numbering" w:customStyle="1" w:styleId="21211">
    <w:name w:val="Нет списка21211"/>
    <w:next w:val="a6"/>
    <w:semiHidden/>
    <w:unhideWhenUsed/>
    <w:rsid w:val="00E60F1D"/>
  </w:style>
  <w:style w:type="numbering" w:customStyle="1" w:styleId="31211">
    <w:name w:val="Нет списка31211"/>
    <w:next w:val="a6"/>
    <w:semiHidden/>
    <w:rsid w:val="00E60F1D"/>
  </w:style>
  <w:style w:type="numbering" w:customStyle="1" w:styleId="5111">
    <w:name w:val="Нет списка5111"/>
    <w:next w:val="a6"/>
    <w:uiPriority w:val="99"/>
    <w:semiHidden/>
    <w:rsid w:val="00E60F1D"/>
  </w:style>
  <w:style w:type="numbering" w:customStyle="1" w:styleId="13111">
    <w:name w:val="Нет списка13111"/>
    <w:next w:val="a6"/>
    <w:semiHidden/>
    <w:rsid w:val="00E60F1D"/>
  </w:style>
  <w:style w:type="numbering" w:customStyle="1" w:styleId="22111">
    <w:name w:val="Нет списка22111"/>
    <w:next w:val="a6"/>
    <w:semiHidden/>
    <w:unhideWhenUsed/>
    <w:rsid w:val="00E60F1D"/>
  </w:style>
  <w:style w:type="numbering" w:customStyle="1" w:styleId="32111">
    <w:name w:val="Нет списка32111"/>
    <w:next w:val="a6"/>
    <w:semiHidden/>
    <w:rsid w:val="00E60F1D"/>
  </w:style>
  <w:style w:type="numbering" w:customStyle="1" w:styleId="SymbolSymbol11">
    <w:name w:val="Стиль маркированный Symbol (Symbol) подчеркивание11"/>
    <w:basedOn w:val="a6"/>
    <w:rsid w:val="00E60F1D"/>
    <w:pPr>
      <w:numPr>
        <w:numId w:val="52"/>
      </w:numPr>
    </w:pPr>
  </w:style>
  <w:style w:type="numbering" w:customStyle="1" w:styleId="11b">
    <w:name w:val="Стиль нумерованный11"/>
    <w:basedOn w:val="a6"/>
    <w:rsid w:val="00E60F1D"/>
  </w:style>
  <w:style w:type="numbering" w:customStyle="1" w:styleId="12pt12">
    <w:name w:val="Стиль маркированный 12 pt12"/>
    <w:basedOn w:val="a6"/>
    <w:rsid w:val="00E60F1D"/>
    <w:pPr>
      <w:numPr>
        <w:numId w:val="54"/>
      </w:numPr>
    </w:pPr>
  </w:style>
  <w:style w:type="numbering" w:customStyle="1" w:styleId="11c">
    <w:name w:val="Стиль маркированный11"/>
    <w:basedOn w:val="a6"/>
    <w:rsid w:val="00E60F1D"/>
  </w:style>
  <w:style w:type="numbering" w:customStyle="1" w:styleId="86">
    <w:name w:val="Нет списка8"/>
    <w:next w:val="a6"/>
    <w:uiPriority w:val="99"/>
    <w:semiHidden/>
    <w:rsid w:val="00E60F1D"/>
  </w:style>
  <w:style w:type="numbering" w:customStyle="1" w:styleId="151">
    <w:name w:val="Нет списка15"/>
    <w:next w:val="a6"/>
    <w:semiHidden/>
    <w:rsid w:val="00E60F1D"/>
  </w:style>
  <w:style w:type="numbering" w:customStyle="1" w:styleId="240">
    <w:name w:val="Нет списка24"/>
    <w:next w:val="a6"/>
    <w:semiHidden/>
    <w:unhideWhenUsed/>
    <w:rsid w:val="00E60F1D"/>
  </w:style>
  <w:style w:type="numbering" w:customStyle="1" w:styleId="340">
    <w:name w:val="Нет списка34"/>
    <w:next w:val="a6"/>
    <w:semiHidden/>
    <w:rsid w:val="00E60F1D"/>
  </w:style>
  <w:style w:type="numbering" w:customStyle="1" w:styleId="440">
    <w:name w:val="Нет списка44"/>
    <w:next w:val="a6"/>
    <w:semiHidden/>
    <w:rsid w:val="00E60F1D"/>
  </w:style>
  <w:style w:type="numbering" w:customStyle="1" w:styleId="1141">
    <w:name w:val="Нет списка114"/>
    <w:next w:val="a6"/>
    <w:semiHidden/>
    <w:rsid w:val="00E60F1D"/>
  </w:style>
  <w:style w:type="numbering" w:customStyle="1" w:styleId="11131">
    <w:name w:val="Нет списка1113"/>
    <w:next w:val="a6"/>
    <w:semiHidden/>
    <w:rsid w:val="00E60F1D"/>
  </w:style>
  <w:style w:type="numbering" w:customStyle="1" w:styleId="214">
    <w:name w:val="Нет списка214"/>
    <w:next w:val="a6"/>
    <w:semiHidden/>
    <w:unhideWhenUsed/>
    <w:rsid w:val="00E60F1D"/>
  </w:style>
  <w:style w:type="numbering" w:customStyle="1" w:styleId="3140">
    <w:name w:val="Нет списка314"/>
    <w:next w:val="a6"/>
    <w:semiHidden/>
    <w:rsid w:val="00E60F1D"/>
  </w:style>
  <w:style w:type="numbering" w:customStyle="1" w:styleId="412">
    <w:name w:val="Нет списка412"/>
    <w:next w:val="a6"/>
    <w:semiHidden/>
    <w:rsid w:val="00E60F1D"/>
  </w:style>
  <w:style w:type="numbering" w:customStyle="1" w:styleId="1230">
    <w:name w:val="Нет списка123"/>
    <w:next w:val="a6"/>
    <w:semiHidden/>
    <w:rsid w:val="00E60F1D"/>
  </w:style>
  <w:style w:type="numbering" w:customStyle="1" w:styleId="21120">
    <w:name w:val="Нет списка2112"/>
    <w:next w:val="a6"/>
    <w:semiHidden/>
    <w:unhideWhenUsed/>
    <w:rsid w:val="00E60F1D"/>
  </w:style>
  <w:style w:type="numbering" w:customStyle="1" w:styleId="3112">
    <w:name w:val="Нет списка3112"/>
    <w:next w:val="a6"/>
    <w:semiHidden/>
    <w:rsid w:val="00E60F1D"/>
  </w:style>
  <w:style w:type="numbering" w:customStyle="1" w:styleId="530">
    <w:name w:val="Нет списка53"/>
    <w:next w:val="a6"/>
    <w:uiPriority w:val="99"/>
    <w:semiHidden/>
    <w:unhideWhenUsed/>
    <w:rsid w:val="00E60F1D"/>
  </w:style>
  <w:style w:type="numbering" w:customStyle="1" w:styleId="621">
    <w:name w:val="Нет списка62"/>
    <w:next w:val="a6"/>
    <w:uiPriority w:val="99"/>
    <w:semiHidden/>
    <w:rsid w:val="00E60F1D"/>
  </w:style>
  <w:style w:type="numbering" w:customStyle="1" w:styleId="133">
    <w:name w:val="Нет списка133"/>
    <w:next w:val="a6"/>
    <w:semiHidden/>
    <w:rsid w:val="00E60F1D"/>
  </w:style>
  <w:style w:type="numbering" w:customStyle="1" w:styleId="1122">
    <w:name w:val="Нет списка1122"/>
    <w:next w:val="a6"/>
    <w:semiHidden/>
    <w:rsid w:val="00E60F1D"/>
  </w:style>
  <w:style w:type="numbering" w:customStyle="1" w:styleId="2230">
    <w:name w:val="Нет списка223"/>
    <w:next w:val="a6"/>
    <w:semiHidden/>
    <w:unhideWhenUsed/>
    <w:rsid w:val="00E60F1D"/>
  </w:style>
  <w:style w:type="numbering" w:customStyle="1" w:styleId="323">
    <w:name w:val="Нет списка323"/>
    <w:next w:val="a6"/>
    <w:semiHidden/>
    <w:rsid w:val="00E60F1D"/>
  </w:style>
  <w:style w:type="numbering" w:customStyle="1" w:styleId="422">
    <w:name w:val="Нет списка422"/>
    <w:next w:val="a6"/>
    <w:semiHidden/>
    <w:rsid w:val="00E60F1D"/>
  </w:style>
  <w:style w:type="numbering" w:customStyle="1" w:styleId="1212">
    <w:name w:val="Нет списка1212"/>
    <w:next w:val="a6"/>
    <w:semiHidden/>
    <w:rsid w:val="00E60F1D"/>
  </w:style>
  <w:style w:type="numbering" w:customStyle="1" w:styleId="2122">
    <w:name w:val="Нет списка2122"/>
    <w:next w:val="a6"/>
    <w:semiHidden/>
    <w:unhideWhenUsed/>
    <w:rsid w:val="00E60F1D"/>
  </w:style>
  <w:style w:type="numbering" w:customStyle="1" w:styleId="3122">
    <w:name w:val="Нет списка3122"/>
    <w:next w:val="a6"/>
    <w:semiHidden/>
    <w:rsid w:val="00E60F1D"/>
  </w:style>
  <w:style w:type="numbering" w:customStyle="1" w:styleId="512">
    <w:name w:val="Нет списка512"/>
    <w:next w:val="a6"/>
    <w:uiPriority w:val="99"/>
    <w:semiHidden/>
    <w:rsid w:val="00E60F1D"/>
  </w:style>
  <w:style w:type="numbering" w:customStyle="1" w:styleId="1312">
    <w:name w:val="Нет списка1312"/>
    <w:next w:val="a6"/>
    <w:semiHidden/>
    <w:rsid w:val="00E60F1D"/>
  </w:style>
  <w:style w:type="numbering" w:customStyle="1" w:styleId="2212">
    <w:name w:val="Нет списка2212"/>
    <w:next w:val="a6"/>
    <w:semiHidden/>
    <w:unhideWhenUsed/>
    <w:rsid w:val="00E60F1D"/>
  </w:style>
  <w:style w:type="numbering" w:customStyle="1" w:styleId="3212">
    <w:name w:val="Нет списка3212"/>
    <w:next w:val="a6"/>
    <w:semiHidden/>
    <w:rsid w:val="00E60F1D"/>
  </w:style>
  <w:style w:type="table" w:customStyle="1" w:styleId="180">
    <w:name w:val="Сетка таблицы18"/>
    <w:basedOn w:val="a5"/>
    <w:next w:val="a9"/>
    <w:uiPriority w:val="59"/>
    <w:rsid w:val="00E60F1D"/>
    <w:pPr>
      <w:spacing w:after="0" w:line="240" w:lineRule="auto"/>
      <w:ind w:firstLine="709"/>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
    <w:name w:val="Нет списка9"/>
    <w:next w:val="a6"/>
    <w:uiPriority w:val="99"/>
    <w:semiHidden/>
    <w:rsid w:val="00E60F1D"/>
  </w:style>
  <w:style w:type="table" w:customStyle="1" w:styleId="190">
    <w:name w:val="Сетка таблицы19"/>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
    <w:next w:val="a6"/>
    <w:semiHidden/>
    <w:rsid w:val="00E60F1D"/>
  </w:style>
  <w:style w:type="numbering" w:customStyle="1" w:styleId="250">
    <w:name w:val="Нет списка25"/>
    <w:next w:val="a6"/>
    <w:semiHidden/>
    <w:unhideWhenUsed/>
    <w:rsid w:val="00E60F1D"/>
  </w:style>
  <w:style w:type="numbering" w:customStyle="1" w:styleId="350">
    <w:name w:val="Нет списка35"/>
    <w:next w:val="a6"/>
    <w:semiHidden/>
    <w:rsid w:val="00E60F1D"/>
  </w:style>
  <w:style w:type="numbering" w:customStyle="1" w:styleId="450">
    <w:name w:val="Нет списка45"/>
    <w:next w:val="a6"/>
    <w:semiHidden/>
    <w:rsid w:val="00E60F1D"/>
  </w:style>
  <w:style w:type="table" w:customStyle="1" w:styleId="1100">
    <w:name w:val="Сетка таблицы110"/>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6"/>
    <w:semiHidden/>
    <w:rsid w:val="00E60F1D"/>
  </w:style>
  <w:style w:type="table" w:customStyle="1" w:styleId="1114">
    <w:name w:val="Сетка таблицы11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6"/>
    <w:semiHidden/>
    <w:rsid w:val="00E60F1D"/>
  </w:style>
  <w:style w:type="numbering" w:customStyle="1" w:styleId="215">
    <w:name w:val="Нет списка215"/>
    <w:next w:val="a6"/>
    <w:semiHidden/>
    <w:unhideWhenUsed/>
    <w:rsid w:val="00E60F1D"/>
  </w:style>
  <w:style w:type="numbering" w:customStyle="1" w:styleId="3150">
    <w:name w:val="Нет списка315"/>
    <w:next w:val="a6"/>
    <w:semiHidden/>
    <w:rsid w:val="00E60F1D"/>
  </w:style>
  <w:style w:type="numbering" w:customStyle="1" w:styleId="413">
    <w:name w:val="Нет списка413"/>
    <w:next w:val="a6"/>
    <w:semiHidden/>
    <w:rsid w:val="00E60F1D"/>
  </w:style>
  <w:style w:type="table" w:customStyle="1" w:styleId="233">
    <w:name w:val="Сетка таблицы23"/>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Нет списка124"/>
    <w:next w:val="a6"/>
    <w:semiHidden/>
    <w:rsid w:val="00E60F1D"/>
  </w:style>
  <w:style w:type="numbering" w:customStyle="1" w:styleId="21130">
    <w:name w:val="Нет списка2113"/>
    <w:next w:val="a6"/>
    <w:semiHidden/>
    <w:unhideWhenUsed/>
    <w:rsid w:val="00E60F1D"/>
  </w:style>
  <w:style w:type="numbering" w:customStyle="1" w:styleId="3113">
    <w:name w:val="Нет списка3113"/>
    <w:next w:val="a6"/>
    <w:semiHidden/>
    <w:rsid w:val="00E60F1D"/>
  </w:style>
  <w:style w:type="numbering" w:customStyle="1" w:styleId="540">
    <w:name w:val="Нет списка54"/>
    <w:next w:val="a6"/>
    <w:uiPriority w:val="99"/>
    <w:semiHidden/>
    <w:unhideWhenUsed/>
    <w:rsid w:val="00E60F1D"/>
  </w:style>
  <w:style w:type="numbering" w:customStyle="1" w:styleId="630">
    <w:name w:val="Нет списка63"/>
    <w:next w:val="a6"/>
    <w:uiPriority w:val="99"/>
    <w:semiHidden/>
    <w:rsid w:val="00E60F1D"/>
  </w:style>
  <w:style w:type="table" w:customStyle="1" w:styleId="324">
    <w:name w:val="Сетка таблицы32"/>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Нет списка134"/>
    <w:next w:val="a6"/>
    <w:semiHidden/>
    <w:rsid w:val="00E60F1D"/>
  </w:style>
  <w:style w:type="table" w:customStyle="1" w:styleId="1213">
    <w:name w:val="Сетка таблицы12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Нет списка1123"/>
    <w:next w:val="a6"/>
    <w:semiHidden/>
    <w:rsid w:val="00E60F1D"/>
  </w:style>
  <w:style w:type="numbering" w:customStyle="1" w:styleId="224">
    <w:name w:val="Нет списка224"/>
    <w:next w:val="a6"/>
    <w:semiHidden/>
    <w:unhideWhenUsed/>
    <w:rsid w:val="00E60F1D"/>
  </w:style>
  <w:style w:type="numbering" w:customStyle="1" w:styleId="3240">
    <w:name w:val="Нет списка324"/>
    <w:next w:val="a6"/>
    <w:semiHidden/>
    <w:rsid w:val="00E60F1D"/>
  </w:style>
  <w:style w:type="numbering" w:customStyle="1" w:styleId="423">
    <w:name w:val="Нет списка423"/>
    <w:next w:val="a6"/>
    <w:semiHidden/>
    <w:rsid w:val="00E60F1D"/>
  </w:style>
  <w:style w:type="numbering" w:customStyle="1" w:styleId="12130">
    <w:name w:val="Нет списка1213"/>
    <w:next w:val="a6"/>
    <w:semiHidden/>
    <w:rsid w:val="00E60F1D"/>
  </w:style>
  <w:style w:type="numbering" w:customStyle="1" w:styleId="2123">
    <w:name w:val="Нет списка2123"/>
    <w:next w:val="a6"/>
    <w:semiHidden/>
    <w:unhideWhenUsed/>
    <w:rsid w:val="00E60F1D"/>
  </w:style>
  <w:style w:type="numbering" w:customStyle="1" w:styleId="3123">
    <w:name w:val="Нет списка3123"/>
    <w:next w:val="a6"/>
    <w:semiHidden/>
    <w:rsid w:val="00E60F1D"/>
  </w:style>
  <w:style w:type="numbering" w:customStyle="1" w:styleId="513">
    <w:name w:val="Нет списка513"/>
    <w:next w:val="a6"/>
    <w:uiPriority w:val="99"/>
    <w:semiHidden/>
    <w:rsid w:val="00E60F1D"/>
  </w:style>
  <w:style w:type="table" w:customStyle="1" w:styleId="3115">
    <w:name w:val="Сетка таблицы31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
    <w:name w:val="Нет списка1313"/>
    <w:next w:val="a6"/>
    <w:semiHidden/>
    <w:rsid w:val="00E60F1D"/>
  </w:style>
  <w:style w:type="numbering" w:customStyle="1" w:styleId="2213">
    <w:name w:val="Нет списка2213"/>
    <w:next w:val="a6"/>
    <w:semiHidden/>
    <w:unhideWhenUsed/>
    <w:rsid w:val="00E60F1D"/>
  </w:style>
  <w:style w:type="numbering" w:customStyle="1" w:styleId="3213">
    <w:name w:val="Нет списка3213"/>
    <w:next w:val="a6"/>
    <w:semiHidden/>
    <w:rsid w:val="00E60F1D"/>
  </w:style>
  <w:style w:type="table" w:customStyle="1" w:styleId="414">
    <w:name w:val="Сетка таблицы4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
    <w:name w:val="Стиль маркированный Symbol (Symbol) подчеркивание31"/>
    <w:basedOn w:val="a6"/>
    <w:rsid w:val="00E60F1D"/>
    <w:pPr>
      <w:numPr>
        <w:numId w:val="65"/>
      </w:numPr>
    </w:pPr>
  </w:style>
  <w:style w:type="numbering" w:customStyle="1" w:styleId="310">
    <w:name w:val="Стиль нумерованный31"/>
    <w:basedOn w:val="a6"/>
    <w:rsid w:val="00E60F1D"/>
    <w:pPr>
      <w:numPr>
        <w:numId w:val="66"/>
      </w:numPr>
    </w:pPr>
  </w:style>
  <w:style w:type="numbering" w:customStyle="1" w:styleId="12pt31">
    <w:name w:val="Стиль маркированный 12 pt31"/>
    <w:basedOn w:val="a6"/>
    <w:rsid w:val="00E60F1D"/>
  </w:style>
  <w:style w:type="numbering" w:customStyle="1" w:styleId="31">
    <w:name w:val="Стиль маркированный31"/>
    <w:basedOn w:val="a6"/>
    <w:rsid w:val="00E60F1D"/>
    <w:pPr>
      <w:numPr>
        <w:numId w:val="68"/>
      </w:numPr>
    </w:pPr>
  </w:style>
  <w:style w:type="paragraph" w:customStyle="1" w:styleId="4c">
    <w:name w:val="Список литературы4"/>
    <w:basedOn w:val="a3"/>
    <w:uiPriority w:val="99"/>
    <w:rsid w:val="00E60F1D"/>
    <w:pPr>
      <w:widowControl w:val="0"/>
      <w:tabs>
        <w:tab w:val="left" w:pos="660"/>
        <w:tab w:val="num" w:pos="720"/>
      </w:tabs>
      <w:spacing w:after="240" w:line="230" w:lineRule="auto"/>
      <w:ind w:left="658" w:hanging="658"/>
    </w:pPr>
    <w:rPr>
      <w:rFonts w:ascii="Arial" w:eastAsia="MS Mincho" w:hAnsi="Arial" w:cs="Times New Roman"/>
      <w:sz w:val="20"/>
      <w:szCs w:val="20"/>
      <w:lang w:val="en-GB" w:eastAsia="ja-JP"/>
    </w:rPr>
  </w:style>
  <w:style w:type="paragraph" w:customStyle="1" w:styleId="4d">
    <w:name w:val="Дата4"/>
    <w:basedOn w:val="a3"/>
    <w:next w:val="a3"/>
    <w:uiPriority w:val="99"/>
    <w:rsid w:val="00E60F1D"/>
    <w:pPr>
      <w:widowControl w:val="0"/>
      <w:tabs>
        <w:tab w:val="num" w:pos="1980"/>
      </w:tabs>
      <w:autoSpaceDE w:val="0"/>
      <w:autoSpaceDN w:val="0"/>
      <w:adjustRightInd w:val="0"/>
      <w:ind w:left="1980" w:hanging="1260"/>
      <w:textAlignment w:val="baseline"/>
    </w:pPr>
    <w:rPr>
      <w:rFonts w:ascii="Arial" w:eastAsia="MS Mincho" w:hAnsi="Arial" w:cs="Times New Roman"/>
      <w:kern w:val="2"/>
      <w:sz w:val="20"/>
      <w:szCs w:val="20"/>
      <w:lang w:val="en-US" w:eastAsia="ja-JP"/>
    </w:rPr>
  </w:style>
  <w:style w:type="paragraph" w:customStyle="1" w:styleId="4e">
    <w:name w:val="Обычный (веб)4"/>
    <w:basedOn w:val="a3"/>
    <w:uiPriority w:val="99"/>
    <w:rsid w:val="00E60F1D"/>
    <w:pPr>
      <w:widowControl w:val="0"/>
      <w:spacing w:before="100" w:after="100"/>
      <w:ind w:firstLine="851"/>
    </w:pPr>
    <w:rPr>
      <w:rFonts w:ascii="Arial Unicode MS" w:eastAsia="Arial Unicode MS" w:hAnsi="Arial Unicode MS" w:cs="Times New Roman"/>
      <w:sz w:val="24"/>
      <w:szCs w:val="24"/>
      <w:lang w:val="en-US" w:eastAsia="ru-RU"/>
    </w:rPr>
  </w:style>
  <w:style w:type="table" w:customStyle="1" w:styleId="2214">
    <w:name w:val="Сетка таблицы22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e">
    <w:name w:val="Quote"/>
    <w:basedOn w:val="a3"/>
    <w:next w:val="a3"/>
    <w:link w:val="2ff"/>
    <w:uiPriority w:val="29"/>
    <w:rsid w:val="00E60F1D"/>
    <w:pPr>
      <w:widowControl w:val="0"/>
      <w:ind w:firstLine="851"/>
    </w:pPr>
    <w:rPr>
      <w:rFonts w:eastAsia="Calibri" w:cs="Times New Roman"/>
      <w:i/>
      <w:sz w:val="24"/>
      <w:lang w:eastAsia="ru-RU"/>
    </w:rPr>
  </w:style>
  <w:style w:type="character" w:customStyle="1" w:styleId="2ff">
    <w:name w:val="Цитата 2 Знак"/>
    <w:basedOn w:val="a4"/>
    <w:link w:val="2fe"/>
    <w:uiPriority w:val="29"/>
    <w:rsid w:val="00E60F1D"/>
    <w:rPr>
      <w:rFonts w:ascii="Times New Roman" w:eastAsia="Calibri" w:hAnsi="Times New Roman" w:cs="Times New Roman"/>
      <w:i/>
      <w:sz w:val="24"/>
      <w:lang w:eastAsia="ru-RU"/>
    </w:rPr>
  </w:style>
  <w:style w:type="paragraph" w:styleId="affffff8">
    <w:name w:val="Intense Quote"/>
    <w:basedOn w:val="a3"/>
    <w:next w:val="a3"/>
    <w:link w:val="affffff9"/>
    <w:uiPriority w:val="30"/>
    <w:rsid w:val="00E60F1D"/>
    <w:pPr>
      <w:widowControl w:val="0"/>
      <w:pBdr>
        <w:top w:val="single" w:sz="8" w:space="10" w:color="C45911" w:themeColor="accent2" w:themeShade="BF"/>
        <w:left w:val="single" w:sz="8" w:space="10" w:color="C45911" w:themeColor="accent2" w:themeShade="BF"/>
        <w:bottom w:val="single" w:sz="8" w:space="10" w:color="C45911" w:themeColor="accent2" w:themeShade="BF"/>
        <w:right w:val="single" w:sz="8" w:space="10" w:color="C45911" w:themeColor="accent2" w:themeShade="BF"/>
      </w:pBdr>
      <w:shd w:val="clear" w:color="auto" w:fill="ED7D31" w:themeFill="accent2"/>
      <w:spacing w:before="140" w:after="140"/>
      <w:ind w:left="1440" w:right="1440" w:firstLine="851"/>
    </w:pPr>
    <w:rPr>
      <w:rFonts w:eastAsia="Calibri" w:cs="Times New Roman"/>
      <w:b/>
      <w:i/>
      <w:color w:val="FFFFFF" w:themeColor="background1"/>
      <w:sz w:val="24"/>
      <w:lang w:eastAsia="ru-RU"/>
    </w:rPr>
  </w:style>
  <w:style w:type="character" w:customStyle="1" w:styleId="affffff9">
    <w:name w:val="Выделенная цитата Знак"/>
    <w:basedOn w:val="a4"/>
    <w:link w:val="affffff8"/>
    <w:uiPriority w:val="30"/>
    <w:rsid w:val="00E60F1D"/>
    <w:rPr>
      <w:rFonts w:ascii="Times New Roman" w:eastAsia="Calibri" w:hAnsi="Times New Roman" w:cs="Times New Roman"/>
      <w:b/>
      <w:i/>
      <w:color w:val="FFFFFF" w:themeColor="background1"/>
      <w:sz w:val="24"/>
      <w:shd w:val="clear" w:color="auto" w:fill="ED7D31" w:themeFill="accent2"/>
      <w:lang w:eastAsia="ru-RU"/>
    </w:rPr>
  </w:style>
  <w:style w:type="character" w:styleId="affffffa">
    <w:name w:val="Intense Emphasis"/>
    <w:uiPriority w:val="21"/>
    <w:rsid w:val="00E60F1D"/>
    <w:rPr>
      <w:b/>
      <w:i/>
      <w:color w:val="ED7D31" w:themeColor="accent2"/>
      <w:spacing w:val="10"/>
    </w:rPr>
  </w:style>
  <w:style w:type="character" w:styleId="affffffb">
    <w:name w:val="Subtle Reference"/>
    <w:uiPriority w:val="31"/>
    <w:rsid w:val="00E60F1D"/>
    <w:rPr>
      <w:b/>
    </w:rPr>
  </w:style>
  <w:style w:type="character" w:styleId="affffffc">
    <w:name w:val="Intense Reference"/>
    <w:uiPriority w:val="32"/>
    <w:rsid w:val="00E60F1D"/>
    <w:rPr>
      <w:b/>
      <w:bCs/>
      <w:smallCaps/>
      <w:spacing w:val="5"/>
      <w:sz w:val="22"/>
      <w:szCs w:val="22"/>
      <w:u w:val="single"/>
    </w:rPr>
  </w:style>
  <w:style w:type="character" w:styleId="affffffd">
    <w:name w:val="Book Title"/>
    <w:uiPriority w:val="33"/>
    <w:rsid w:val="00E60F1D"/>
    <w:rPr>
      <w:rFonts w:asciiTheme="majorHAnsi" w:eastAsiaTheme="majorEastAsia" w:hAnsiTheme="majorHAnsi" w:cstheme="majorBidi"/>
      <w:i/>
      <w:iCs/>
      <w:sz w:val="20"/>
      <w:szCs w:val="20"/>
    </w:rPr>
  </w:style>
  <w:style w:type="table" w:customStyle="1" w:styleId="200">
    <w:name w:val="Сетка таблицы20"/>
    <w:basedOn w:val="a5"/>
    <w:next w:val="a9"/>
    <w:uiPriority w:val="59"/>
    <w:rsid w:val="00E60F1D"/>
    <w:pPr>
      <w:spacing w:after="0" w:line="240" w:lineRule="auto"/>
      <w:ind w:firstLine="709"/>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Block">
    <w:name w:val="Address Block"/>
    <w:basedOn w:val="a3"/>
    <w:uiPriority w:val="99"/>
    <w:rsid w:val="00E60F1D"/>
    <w:pPr>
      <w:widowControl w:val="0"/>
      <w:spacing w:line="200" w:lineRule="exact"/>
      <w:ind w:firstLine="851"/>
    </w:pPr>
    <w:rPr>
      <w:rFonts w:ascii="Arial" w:eastAsia="Arial" w:hAnsi="Arial" w:cs="Times New Roman"/>
      <w:sz w:val="14"/>
      <w:lang w:val="en-US" w:eastAsia="ru-RU"/>
    </w:rPr>
  </w:style>
  <w:style w:type="numbering" w:customStyle="1" w:styleId="102">
    <w:name w:val="Нет списка10"/>
    <w:next w:val="a6"/>
    <w:uiPriority w:val="99"/>
    <w:semiHidden/>
    <w:unhideWhenUsed/>
    <w:rsid w:val="00E60F1D"/>
  </w:style>
  <w:style w:type="table" w:customStyle="1" w:styleId="260">
    <w:name w:val="Сетка таблицы26"/>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6"/>
    <w:semiHidden/>
    <w:rsid w:val="00E60F1D"/>
  </w:style>
  <w:style w:type="numbering" w:customStyle="1" w:styleId="261">
    <w:name w:val="Нет списка26"/>
    <w:next w:val="a6"/>
    <w:semiHidden/>
    <w:unhideWhenUsed/>
    <w:rsid w:val="00E60F1D"/>
  </w:style>
  <w:style w:type="numbering" w:customStyle="1" w:styleId="360">
    <w:name w:val="Нет списка36"/>
    <w:next w:val="a6"/>
    <w:semiHidden/>
    <w:rsid w:val="00E60F1D"/>
  </w:style>
  <w:style w:type="numbering" w:customStyle="1" w:styleId="460">
    <w:name w:val="Нет списка46"/>
    <w:next w:val="a6"/>
    <w:semiHidden/>
    <w:rsid w:val="00E60F1D"/>
  </w:style>
  <w:style w:type="table" w:customStyle="1" w:styleId="1124">
    <w:name w:val="Сетка таблицы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6"/>
    <w:semiHidden/>
    <w:rsid w:val="00E60F1D"/>
  </w:style>
  <w:style w:type="table" w:customStyle="1" w:styleId="1132">
    <w:name w:val="Сетка таблицы113"/>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Нет списка1115"/>
    <w:next w:val="a6"/>
    <w:semiHidden/>
    <w:rsid w:val="00E60F1D"/>
  </w:style>
  <w:style w:type="numbering" w:customStyle="1" w:styleId="216">
    <w:name w:val="Нет списка216"/>
    <w:next w:val="a6"/>
    <w:semiHidden/>
    <w:unhideWhenUsed/>
    <w:rsid w:val="00E60F1D"/>
  </w:style>
  <w:style w:type="numbering" w:customStyle="1" w:styleId="316">
    <w:name w:val="Нет списка316"/>
    <w:next w:val="a6"/>
    <w:semiHidden/>
    <w:rsid w:val="00E60F1D"/>
  </w:style>
  <w:style w:type="numbering" w:customStyle="1" w:styleId="4140">
    <w:name w:val="Нет списка414"/>
    <w:next w:val="a6"/>
    <w:semiHidden/>
    <w:rsid w:val="00E60F1D"/>
  </w:style>
  <w:style w:type="table" w:customStyle="1" w:styleId="270">
    <w:name w:val="Сетка таблицы27"/>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6"/>
    <w:semiHidden/>
    <w:rsid w:val="00E60F1D"/>
  </w:style>
  <w:style w:type="numbering" w:customStyle="1" w:styleId="2114">
    <w:name w:val="Нет списка2114"/>
    <w:next w:val="a6"/>
    <w:semiHidden/>
    <w:unhideWhenUsed/>
    <w:rsid w:val="00E60F1D"/>
  </w:style>
  <w:style w:type="numbering" w:customStyle="1" w:styleId="31140">
    <w:name w:val="Нет списка3114"/>
    <w:next w:val="a6"/>
    <w:semiHidden/>
    <w:rsid w:val="00E60F1D"/>
  </w:style>
  <w:style w:type="numbering" w:customStyle="1" w:styleId="550">
    <w:name w:val="Нет списка55"/>
    <w:next w:val="a6"/>
    <w:uiPriority w:val="99"/>
    <w:semiHidden/>
    <w:unhideWhenUsed/>
    <w:rsid w:val="00E60F1D"/>
  </w:style>
  <w:style w:type="numbering" w:customStyle="1" w:styleId="640">
    <w:name w:val="Нет списка64"/>
    <w:next w:val="a6"/>
    <w:uiPriority w:val="99"/>
    <w:semiHidden/>
    <w:rsid w:val="00E60F1D"/>
  </w:style>
  <w:style w:type="table" w:customStyle="1" w:styleId="332">
    <w:name w:val="Сетка таблицы3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Нет списка135"/>
    <w:next w:val="a6"/>
    <w:semiHidden/>
    <w:rsid w:val="00E60F1D"/>
  </w:style>
  <w:style w:type="table" w:customStyle="1" w:styleId="1222">
    <w:name w:val="Сетка таблицы122"/>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Нет списка1124"/>
    <w:next w:val="a6"/>
    <w:semiHidden/>
    <w:rsid w:val="00E60F1D"/>
  </w:style>
  <w:style w:type="numbering" w:customStyle="1" w:styleId="225">
    <w:name w:val="Нет списка225"/>
    <w:next w:val="a6"/>
    <w:semiHidden/>
    <w:unhideWhenUsed/>
    <w:rsid w:val="00E60F1D"/>
  </w:style>
  <w:style w:type="numbering" w:customStyle="1" w:styleId="325">
    <w:name w:val="Нет списка325"/>
    <w:next w:val="a6"/>
    <w:semiHidden/>
    <w:rsid w:val="00E60F1D"/>
  </w:style>
  <w:style w:type="numbering" w:customStyle="1" w:styleId="424">
    <w:name w:val="Нет списка424"/>
    <w:next w:val="a6"/>
    <w:semiHidden/>
    <w:rsid w:val="00E60F1D"/>
  </w:style>
  <w:style w:type="numbering" w:customStyle="1" w:styleId="1214">
    <w:name w:val="Нет списка1214"/>
    <w:next w:val="a6"/>
    <w:semiHidden/>
    <w:rsid w:val="00E60F1D"/>
  </w:style>
  <w:style w:type="numbering" w:customStyle="1" w:styleId="2124">
    <w:name w:val="Нет списка2124"/>
    <w:next w:val="a6"/>
    <w:semiHidden/>
    <w:unhideWhenUsed/>
    <w:rsid w:val="00E60F1D"/>
  </w:style>
  <w:style w:type="numbering" w:customStyle="1" w:styleId="3124">
    <w:name w:val="Нет списка3124"/>
    <w:next w:val="a6"/>
    <w:semiHidden/>
    <w:rsid w:val="00E60F1D"/>
  </w:style>
  <w:style w:type="numbering" w:customStyle="1" w:styleId="514">
    <w:name w:val="Нет списка514"/>
    <w:next w:val="a6"/>
    <w:uiPriority w:val="99"/>
    <w:semiHidden/>
    <w:rsid w:val="00E60F1D"/>
  </w:style>
  <w:style w:type="table" w:customStyle="1" w:styleId="3125">
    <w:name w:val="Сетка таблицы312"/>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
    <w:name w:val="Нет списка1314"/>
    <w:next w:val="a6"/>
    <w:semiHidden/>
    <w:rsid w:val="00E60F1D"/>
  </w:style>
  <w:style w:type="numbering" w:customStyle="1" w:styleId="22140">
    <w:name w:val="Нет списка2214"/>
    <w:next w:val="a6"/>
    <w:semiHidden/>
    <w:unhideWhenUsed/>
    <w:rsid w:val="00E60F1D"/>
  </w:style>
  <w:style w:type="numbering" w:customStyle="1" w:styleId="3214">
    <w:name w:val="Нет списка3214"/>
    <w:next w:val="a6"/>
    <w:semiHidden/>
    <w:rsid w:val="00E60F1D"/>
  </w:style>
  <w:style w:type="table" w:customStyle="1" w:styleId="425">
    <w:name w:val="Сетка таблицы4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
    <w:name w:val="Стиль маркированный Symbol (Symbol) подчеркивание4"/>
    <w:basedOn w:val="a6"/>
    <w:rsid w:val="00E60F1D"/>
  </w:style>
  <w:style w:type="numbering" w:customStyle="1" w:styleId="4f">
    <w:name w:val="Стиль нумерованный4"/>
    <w:basedOn w:val="a6"/>
    <w:rsid w:val="00E60F1D"/>
  </w:style>
  <w:style w:type="numbering" w:customStyle="1" w:styleId="12pt4">
    <w:name w:val="Стиль маркированный 12 pt4"/>
    <w:basedOn w:val="a6"/>
    <w:rsid w:val="00E60F1D"/>
  </w:style>
  <w:style w:type="numbering" w:customStyle="1" w:styleId="4">
    <w:name w:val="Стиль маркированный4"/>
    <w:basedOn w:val="a6"/>
    <w:rsid w:val="00E60F1D"/>
    <w:pPr>
      <w:numPr>
        <w:numId w:val="72"/>
      </w:numPr>
    </w:pPr>
  </w:style>
  <w:style w:type="table" w:customStyle="1" w:styleId="2222">
    <w:name w:val="Сетка таблицы22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6"/>
    <w:uiPriority w:val="99"/>
    <w:semiHidden/>
    <w:rsid w:val="00E60F1D"/>
  </w:style>
  <w:style w:type="numbering" w:customStyle="1" w:styleId="1420">
    <w:name w:val="Нет списка142"/>
    <w:next w:val="a6"/>
    <w:semiHidden/>
    <w:rsid w:val="00E60F1D"/>
  </w:style>
  <w:style w:type="numbering" w:customStyle="1" w:styleId="2320">
    <w:name w:val="Нет списка232"/>
    <w:next w:val="a6"/>
    <w:semiHidden/>
    <w:unhideWhenUsed/>
    <w:rsid w:val="00E60F1D"/>
  </w:style>
  <w:style w:type="numbering" w:customStyle="1" w:styleId="3320">
    <w:name w:val="Нет списка332"/>
    <w:next w:val="a6"/>
    <w:semiHidden/>
    <w:rsid w:val="00E60F1D"/>
  </w:style>
  <w:style w:type="numbering" w:customStyle="1" w:styleId="432">
    <w:name w:val="Нет списка432"/>
    <w:next w:val="a6"/>
    <w:semiHidden/>
    <w:rsid w:val="00E60F1D"/>
  </w:style>
  <w:style w:type="numbering" w:customStyle="1" w:styleId="11320">
    <w:name w:val="Нет списка1132"/>
    <w:next w:val="a6"/>
    <w:semiHidden/>
    <w:rsid w:val="00E60F1D"/>
  </w:style>
  <w:style w:type="numbering" w:customStyle="1" w:styleId="11112">
    <w:name w:val="Нет списка11112"/>
    <w:next w:val="a6"/>
    <w:semiHidden/>
    <w:rsid w:val="00E60F1D"/>
  </w:style>
  <w:style w:type="numbering" w:customStyle="1" w:styleId="2132">
    <w:name w:val="Нет списка2132"/>
    <w:next w:val="a6"/>
    <w:semiHidden/>
    <w:unhideWhenUsed/>
    <w:rsid w:val="00E60F1D"/>
  </w:style>
  <w:style w:type="numbering" w:customStyle="1" w:styleId="3132">
    <w:name w:val="Нет списка3132"/>
    <w:next w:val="a6"/>
    <w:semiHidden/>
    <w:rsid w:val="00E60F1D"/>
  </w:style>
  <w:style w:type="numbering" w:customStyle="1" w:styleId="41120">
    <w:name w:val="Нет списка4112"/>
    <w:next w:val="a6"/>
    <w:semiHidden/>
    <w:rsid w:val="00E60F1D"/>
  </w:style>
  <w:style w:type="numbering" w:customStyle="1" w:styleId="12220">
    <w:name w:val="Нет списка1222"/>
    <w:next w:val="a6"/>
    <w:semiHidden/>
    <w:rsid w:val="00E60F1D"/>
  </w:style>
  <w:style w:type="numbering" w:customStyle="1" w:styleId="21112">
    <w:name w:val="Нет списка21112"/>
    <w:next w:val="a6"/>
    <w:semiHidden/>
    <w:unhideWhenUsed/>
    <w:rsid w:val="00E60F1D"/>
  </w:style>
  <w:style w:type="numbering" w:customStyle="1" w:styleId="31112">
    <w:name w:val="Нет списка31112"/>
    <w:next w:val="a6"/>
    <w:semiHidden/>
    <w:rsid w:val="00E60F1D"/>
  </w:style>
  <w:style w:type="numbering" w:customStyle="1" w:styleId="522">
    <w:name w:val="Нет списка522"/>
    <w:next w:val="a6"/>
    <w:uiPriority w:val="99"/>
    <w:semiHidden/>
    <w:unhideWhenUsed/>
    <w:rsid w:val="00E60F1D"/>
  </w:style>
  <w:style w:type="numbering" w:customStyle="1" w:styleId="612">
    <w:name w:val="Нет списка612"/>
    <w:next w:val="a6"/>
    <w:uiPriority w:val="99"/>
    <w:semiHidden/>
    <w:rsid w:val="00E60F1D"/>
  </w:style>
  <w:style w:type="numbering" w:customStyle="1" w:styleId="1322">
    <w:name w:val="Нет списка1322"/>
    <w:next w:val="a6"/>
    <w:semiHidden/>
    <w:rsid w:val="00E60F1D"/>
  </w:style>
  <w:style w:type="numbering" w:customStyle="1" w:styleId="11212">
    <w:name w:val="Нет списка11212"/>
    <w:next w:val="a6"/>
    <w:semiHidden/>
    <w:rsid w:val="00E60F1D"/>
  </w:style>
  <w:style w:type="numbering" w:customStyle="1" w:styleId="22220">
    <w:name w:val="Нет списка2222"/>
    <w:next w:val="a6"/>
    <w:semiHidden/>
    <w:unhideWhenUsed/>
    <w:rsid w:val="00E60F1D"/>
  </w:style>
  <w:style w:type="numbering" w:customStyle="1" w:styleId="3222">
    <w:name w:val="Нет списка3222"/>
    <w:next w:val="a6"/>
    <w:semiHidden/>
    <w:rsid w:val="00E60F1D"/>
  </w:style>
  <w:style w:type="numbering" w:customStyle="1" w:styleId="4212">
    <w:name w:val="Нет списка4212"/>
    <w:next w:val="a6"/>
    <w:semiHidden/>
    <w:rsid w:val="00E60F1D"/>
  </w:style>
  <w:style w:type="numbering" w:customStyle="1" w:styleId="12112">
    <w:name w:val="Нет списка12112"/>
    <w:next w:val="a6"/>
    <w:semiHidden/>
    <w:rsid w:val="00E60F1D"/>
  </w:style>
  <w:style w:type="numbering" w:customStyle="1" w:styleId="21212">
    <w:name w:val="Нет списка21212"/>
    <w:next w:val="a6"/>
    <w:semiHidden/>
    <w:unhideWhenUsed/>
    <w:rsid w:val="00E60F1D"/>
  </w:style>
  <w:style w:type="numbering" w:customStyle="1" w:styleId="31212">
    <w:name w:val="Нет списка31212"/>
    <w:next w:val="a6"/>
    <w:semiHidden/>
    <w:rsid w:val="00E60F1D"/>
  </w:style>
  <w:style w:type="numbering" w:customStyle="1" w:styleId="5112">
    <w:name w:val="Нет списка5112"/>
    <w:next w:val="a6"/>
    <w:uiPriority w:val="99"/>
    <w:semiHidden/>
    <w:rsid w:val="00E60F1D"/>
  </w:style>
  <w:style w:type="numbering" w:customStyle="1" w:styleId="13112">
    <w:name w:val="Нет списка13112"/>
    <w:next w:val="a6"/>
    <w:semiHidden/>
    <w:rsid w:val="00E60F1D"/>
  </w:style>
  <w:style w:type="numbering" w:customStyle="1" w:styleId="22112">
    <w:name w:val="Нет списка22112"/>
    <w:next w:val="a6"/>
    <w:semiHidden/>
    <w:unhideWhenUsed/>
    <w:rsid w:val="00E60F1D"/>
  </w:style>
  <w:style w:type="numbering" w:customStyle="1" w:styleId="32112">
    <w:name w:val="Нет списка32112"/>
    <w:next w:val="a6"/>
    <w:semiHidden/>
    <w:rsid w:val="00E60F1D"/>
  </w:style>
  <w:style w:type="numbering" w:customStyle="1" w:styleId="7110">
    <w:name w:val="Нет списка711"/>
    <w:next w:val="a6"/>
    <w:uiPriority w:val="99"/>
    <w:semiHidden/>
    <w:unhideWhenUsed/>
    <w:rsid w:val="00E60F1D"/>
  </w:style>
  <w:style w:type="numbering" w:customStyle="1" w:styleId="1411">
    <w:name w:val="Нет списка1411"/>
    <w:next w:val="a6"/>
    <w:uiPriority w:val="99"/>
    <w:semiHidden/>
    <w:rsid w:val="00E60F1D"/>
  </w:style>
  <w:style w:type="numbering" w:customStyle="1" w:styleId="11311">
    <w:name w:val="Нет списка11311"/>
    <w:next w:val="a6"/>
    <w:semiHidden/>
    <w:rsid w:val="00E60F1D"/>
  </w:style>
  <w:style w:type="numbering" w:customStyle="1" w:styleId="2311">
    <w:name w:val="Нет списка2311"/>
    <w:next w:val="a6"/>
    <w:semiHidden/>
    <w:unhideWhenUsed/>
    <w:rsid w:val="00E60F1D"/>
  </w:style>
  <w:style w:type="numbering" w:customStyle="1" w:styleId="3311">
    <w:name w:val="Нет списка3311"/>
    <w:next w:val="a6"/>
    <w:semiHidden/>
    <w:rsid w:val="00E60F1D"/>
  </w:style>
  <w:style w:type="numbering" w:customStyle="1" w:styleId="4311">
    <w:name w:val="Нет списка4311"/>
    <w:next w:val="a6"/>
    <w:semiHidden/>
    <w:rsid w:val="00E60F1D"/>
  </w:style>
  <w:style w:type="numbering" w:customStyle="1" w:styleId="111111">
    <w:name w:val="Нет списка111111"/>
    <w:next w:val="a6"/>
    <w:semiHidden/>
    <w:rsid w:val="00E60F1D"/>
  </w:style>
  <w:style w:type="numbering" w:customStyle="1" w:styleId="1111111">
    <w:name w:val="Нет списка1111111"/>
    <w:next w:val="a6"/>
    <w:semiHidden/>
    <w:rsid w:val="00E60F1D"/>
  </w:style>
  <w:style w:type="numbering" w:customStyle="1" w:styleId="21311">
    <w:name w:val="Нет списка21311"/>
    <w:next w:val="a6"/>
    <w:semiHidden/>
    <w:unhideWhenUsed/>
    <w:rsid w:val="00E60F1D"/>
  </w:style>
  <w:style w:type="numbering" w:customStyle="1" w:styleId="31311">
    <w:name w:val="Нет списка31311"/>
    <w:next w:val="a6"/>
    <w:semiHidden/>
    <w:rsid w:val="00E60F1D"/>
  </w:style>
  <w:style w:type="numbering" w:customStyle="1" w:styleId="411110">
    <w:name w:val="Нет списка41111"/>
    <w:next w:val="a6"/>
    <w:semiHidden/>
    <w:rsid w:val="00E60F1D"/>
  </w:style>
  <w:style w:type="numbering" w:customStyle="1" w:styleId="12211">
    <w:name w:val="Нет списка12211"/>
    <w:next w:val="a6"/>
    <w:semiHidden/>
    <w:rsid w:val="00E60F1D"/>
  </w:style>
  <w:style w:type="numbering" w:customStyle="1" w:styleId="211111">
    <w:name w:val="Нет списка211111"/>
    <w:next w:val="a6"/>
    <w:semiHidden/>
    <w:unhideWhenUsed/>
    <w:rsid w:val="00E60F1D"/>
  </w:style>
  <w:style w:type="numbering" w:customStyle="1" w:styleId="3111110">
    <w:name w:val="Нет списка311111"/>
    <w:next w:val="a6"/>
    <w:semiHidden/>
    <w:rsid w:val="00E60F1D"/>
  </w:style>
  <w:style w:type="numbering" w:customStyle="1" w:styleId="5211">
    <w:name w:val="Нет списка5211"/>
    <w:next w:val="a6"/>
    <w:uiPriority w:val="99"/>
    <w:semiHidden/>
    <w:unhideWhenUsed/>
    <w:rsid w:val="00E60F1D"/>
  </w:style>
  <w:style w:type="numbering" w:customStyle="1" w:styleId="6111">
    <w:name w:val="Нет списка6111"/>
    <w:next w:val="a6"/>
    <w:uiPriority w:val="99"/>
    <w:semiHidden/>
    <w:rsid w:val="00E60F1D"/>
  </w:style>
  <w:style w:type="numbering" w:customStyle="1" w:styleId="13211">
    <w:name w:val="Нет списка13211"/>
    <w:next w:val="a6"/>
    <w:semiHidden/>
    <w:rsid w:val="00E60F1D"/>
  </w:style>
  <w:style w:type="numbering" w:customStyle="1" w:styleId="112111">
    <w:name w:val="Нет списка112111"/>
    <w:next w:val="a6"/>
    <w:semiHidden/>
    <w:rsid w:val="00E60F1D"/>
  </w:style>
  <w:style w:type="numbering" w:customStyle="1" w:styleId="22211">
    <w:name w:val="Нет списка22211"/>
    <w:next w:val="a6"/>
    <w:semiHidden/>
    <w:unhideWhenUsed/>
    <w:rsid w:val="00E60F1D"/>
  </w:style>
  <w:style w:type="numbering" w:customStyle="1" w:styleId="32211">
    <w:name w:val="Нет списка32211"/>
    <w:next w:val="a6"/>
    <w:semiHidden/>
    <w:rsid w:val="00E60F1D"/>
  </w:style>
  <w:style w:type="numbering" w:customStyle="1" w:styleId="42111">
    <w:name w:val="Нет списка42111"/>
    <w:next w:val="a6"/>
    <w:semiHidden/>
    <w:rsid w:val="00E60F1D"/>
  </w:style>
  <w:style w:type="numbering" w:customStyle="1" w:styleId="121111">
    <w:name w:val="Нет списка121111"/>
    <w:next w:val="a6"/>
    <w:semiHidden/>
    <w:rsid w:val="00E60F1D"/>
  </w:style>
  <w:style w:type="numbering" w:customStyle="1" w:styleId="212111">
    <w:name w:val="Нет списка212111"/>
    <w:next w:val="a6"/>
    <w:semiHidden/>
    <w:unhideWhenUsed/>
    <w:rsid w:val="00E60F1D"/>
  </w:style>
  <w:style w:type="numbering" w:customStyle="1" w:styleId="312111">
    <w:name w:val="Нет списка312111"/>
    <w:next w:val="a6"/>
    <w:semiHidden/>
    <w:rsid w:val="00E60F1D"/>
  </w:style>
  <w:style w:type="numbering" w:customStyle="1" w:styleId="51111">
    <w:name w:val="Нет списка51111"/>
    <w:next w:val="a6"/>
    <w:uiPriority w:val="99"/>
    <w:semiHidden/>
    <w:rsid w:val="00E60F1D"/>
  </w:style>
  <w:style w:type="numbering" w:customStyle="1" w:styleId="131111">
    <w:name w:val="Нет списка131111"/>
    <w:next w:val="a6"/>
    <w:semiHidden/>
    <w:rsid w:val="00E60F1D"/>
  </w:style>
  <w:style w:type="numbering" w:customStyle="1" w:styleId="221111">
    <w:name w:val="Нет списка221111"/>
    <w:next w:val="a6"/>
    <w:semiHidden/>
    <w:unhideWhenUsed/>
    <w:rsid w:val="00E60F1D"/>
  </w:style>
  <w:style w:type="numbering" w:customStyle="1" w:styleId="321111">
    <w:name w:val="Нет списка321111"/>
    <w:next w:val="a6"/>
    <w:semiHidden/>
    <w:rsid w:val="00E60F1D"/>
  </w:style>
  <w:style w:type="numbering" w:customStyle="1" w:styleId="SymbolSymbol111">
    <w:name w:val="Стиль маркированный Symbol (Symbol) подчеркивание111"/>
    <w:basedOn w:val="a6"/>
    <w:rsid w:val="00E60F1D"/>
  </w:style>
  <w:style w:type="numbering" w:customStyle="1" w:styleId="12pt121">
    <w:name w:val="Стиль маркированный 12 pt121"/>
    <w:basedOn w:val="a6"/>
    <w:rsid w:val="00E60F1D"/>
  </w:style>
  <w:style w:type="numbering" w:customStyle="1" w:styleId="7111">
    <w:name w:val="Нет списка7111"/>
    <w:next w:val="a6"/>
    <w:uiPriority w:val="99"/>
    <w:semiHidden/>
    <w:rsid w:val="00E60F1D"/>
  </w:style>
  <w:style w:type="numbering" w:customStyle="1" w:styleId="14111">
    <w:name w:val="Нет списка14111"/>
    <w:next w:val="a6"/>
    <w:semiHidden/>
    <w:rsid w:val="00E60F1D"/>
  </w:style>
  <w:style w:type="numbering" w:customStyle="1" w:styleId="23111">
    <w:name w:val="Нет списка23111"/>
    <w:next w:val="a6"/>
    <w:semiHidden/>
    <w:unhideWhenUsed/>
    <w:rsid w:val="00E60F1D"/>
  </w:style>
  <w:style w:type="numbering" w:customStyle="1" w:styleId="33111">
    <w:name w:val="Нет списка33111"/>
    <w:next w:val="a6"/>
    <w:semiHidden/>
    <w:rsid w:val="00E60F1D"/>
  </w:style>
  <w:style w:type="numbering" w:customStyle="1" w:styleId="43111">
    <w:name w:val="Нет списка43111"/>
    <w:next w:val="a6"/>
    <w:semiHidden/>
    <w:rsid w:val="00E60F1D"/>
  </w:style>
  <w:style w:type="numbering" w:customStyle="1" w:styleId="113111">
    <w:name w:val="Нет списка113111"/>
    <w:next w:val="a6"/>
    <w:semiHidden/>
    <w:rsid w:val="00E60F1D"/>
  </w:style>
  <w:style w:type="numbering" w:customStyle="1" w:styleId="11121">
    <w:name w:val="Нет списка11121"/>
    <w:next w:val="a6"/>
    <w:semiHidden/>
    <w:rsid w:val="00E60F1D"/>
  </w:style>
  <w:style w:type="numbering" w:customStyle="1" w:styleId="213111">
    <w:name w:val="Нет списка213111"/>
    <w:next w:val="a6"/>
    <w:semiHidden/>
    <w:unhideWhenUsed/>
    <w:rsid w:val="00E60F1D"/>
  </w:style>
  <w:style w:type="numbering" w:customStyle="1" w:styleId="313111">
    <w:name w:val="Нет списка313111"/>
    <w:next w:val="a6"/>
    <w:semiHidden/>
    <w:rsid w:val="00E60F1D"/>
  </w:style>
  <w:style w:type="numbering" w:customStyle="1" w:styleId="4111110">
    <w:name w:val="Нет списка411111"/>
    <w:next w:val="a6"/>
    <w:semiHidden/>
    <w:rsid w:val="00E60F1D"/>
  </w:style>
  <w:style w:type="numbering" w:customStyle="1" w:styleId="122111">
    <w:name w:val="Нет списка122111"/>
    <w:next w:val="a6"/>
    <w:semiHidden/>
    <w:rsid w:val="00E60F1D"/>
  </w:style>
  <w:style w:type="numbering" w:customStyle="1" w:styleId="2111111">
    <w:name w:val="Нет списка2111111"/>
    <w:next w:val="a6"/>
    <w:semiHidden/>
    <w:unhideWhenUsed/>
    <w:rsid w:val="00E60F1D"/>
  </w:style>
  <w:style w:type="numbering" w:customStyle="1" w:styleId="3111111">
    <w:name w:val="Нет списка3111111"/>
    <w:next w:val="a6"/>
    <w:semiHidden/>
    <w:rsid w:val="00E60F1D"/>
  </w:style>
  <w:style w:type="numbering" w:customStyle="1" w:styleId="52111">
    <w:name w:val="Нет списка52111"/>
    <w:next w:val="a6"/>
    <w:uiPriority w:val="99"/>
    <w:semiHidden/>
    <w:unhideWhenUsed/>
    <w:rsid w:val="00E60F1D"/>
  </w:style>
  <w:style w:type="numbering" w:customStyle="1" w:styleId="61111">
    <w:name w:val="Нет списка61111"/>
    <w:next w:val="a6"/>
    <w:uiPriority w:val="99"/>
    <w:semiHidden/>
    <w:rsid w:val="00E60F1D"/>
  </w:style>
  <w:style w:type="numbering" w:customStyle="1" w:styleId="132111">
    <w:name w:val="Нет списка132111"/>
    <w:next w:val="a6"/>
    <w:semiHidden/>
    <w:rsid w:val="00E60F1D"/>
  </w:style>
  <w:style w:type="numbering" w:customStyle="1" w:styleId="1121111">
    <w:name w:val="Нет списка1121111"/>
    <w:next w:val="a6"/>
    <w:semiHidden/>
    <w:rsid w:val="00E60F1D"/>
  </w:style>
  <w:style w:type="numbering" w:customStyle="1" w:styleId="222111">
    <w:name w:val="Нет списка222111"/>
    <w:next w:val="a6"/>
    <w:semiHidden/>
    <w:unhideWhenUsed/>
    <w:rsid w:val="00E60F1D"/>
  </w:style>
  <w:style w:type="numbering" w:customStyle="1" w:styleId="322111">
    <w:name w:val="Нет списка322111"/>
    <w:next w:val="a6"/>
    <w:semiHidden/>
    <w:rsid w:val="00E60F1D"/>
  </w:style>
  <w:style w:type="numbering" w:customStyle="1" w:styleId="421111">
    <w:name w:val="Нет списка421111"/>
    <w:next w:val="a6"/>
    <w:semiHidden/>
    <w:rsid w:val="00E60F1D"/>
  </w:style>
  <w:style w:type="numbering" w:customStyle="1" w:styleId="1211111">
    <w:name w:val="Нет списка1211111"/>
    <w:next w:val="a6"/>
    <w:semiHidden/>
    <w:rsid w:val="00E60F1D"/>
  </w:style>
  <w:style w:type="numbering" w:customStyle="1" w:styleId="2121111">
    <w:name w:val="Нет списка2121111"/>
    <w:next w:val="a6"/>
    <w:semiHidden/>
    <w:unhideWhenUsed/>
    <w:rsid w:val="00E60F1D"/>
  </w:style>
  <w:style w:type="numbering" w:customStyle="1" w:styleId="3121111">
    <w:name w:val="Нет списка3121111"/>
    <w:next w:val="a6"/>
    <w:semiHidden/>
    <w:rsid w:val="00E60F1D"/>
  </w:style>
  <w:style w:type="numbering" w:customStyle="1" w:styleId="511111">
    <w:name w:val="Нет списка511111"/>
    <w:next w:val="a6"/>
    <w:uiPriority w:val="99"/>
    <w:semiHidden/>
    <w:rsid w:val="00E60F1D"/>
  </w:style>
  <w:style w:type="numbering" w:customStyle="1" w:styleId="1311111">
    <w:name w:val="Нет списка1311111"/>
    <w:next w:val="a6"/>
    <w:semiHidden/>
    <w:rsid w:val="00E60F1D"/>
  </w:style>
  <w:style w:type="numbering" w:customStyle="1" w:styleId="2211111">
    <w:name w:val="Нет списка2211111"/>
    <w:next w:val="a6"/>
    <w:semiHidden/>
    <w:unhideWhenUsed/>
    <w:rsid w:val="00E60F1D"/>
  </w:style>
  <w:style w:type="numbering" w:customStyle="1" w:styleId="3211111">
    <w:name w:val="Нет списка3211111"/>
    <w:next w:val="a6"/>
    <w:semiHidden/>
    <w:rsid w:val="00E60F1D"/>
  </w:style>
  <w:style w:type="numbering" w:customStyle="1" w:styleId="1116">
    <w:name w:val="Стиль нумерованный111"/>
    <w:basedOn w:val="a6"/>
    <w:rsid w:val="00E60F1D"/>
  </w:style>
  <w:style w:type="numbering" w:customStyle="1" w:styleId="12pt111">
    <w:name w:val="Стиль маркированный 12 pt111"/>
    <w:basedOn w:val="a6"/>
    <w:rsid w:val="00E60F1D"/>
  </w:style>
  <w:style w:type="numbering" w:customStyle="1" w:styleId="1117">
    <w:name w:val="Стиль маркированный111"/>
    <w:basedOn w:val="a6"/>
    <w:rsid w:val="00E60F1D"/>
  </w:style>
  <w:style w:type="numbering" w:customStyle="1" w:styleId="811">
    <w:name w:val="Нет списка81"/>
    <w:next w:val="a6"/>
    <w:uiPriority w:val="99"/>
    <w:semiHidden/>
    <w:rsid w:val="00E60F1D"/>
  </w:style>
  <w:style w:type="numbering" w:customStyle="1" w:styleId="1510">
    <w:name w:val="Нет списка151"/>
    <w:next w:val="a6"/>
    <w:semiHidden/>
    <w:rsid w:val="00E60F1D"/>
  </w:style>
  <w:style w:type="numbering" w:customStyle="1" w:styleId="2410">
    <w:name w:val="Нет списка241"/>
    <w:next w:val="a6"/>
    <w:semiHidden/>
    <w:unhideWhenUsed/>
    <w:rsid w:val="00E60F1D"/>
  </w:style>
  <w:style w:type="numbering" w:customStyle="1" w:styleId="341">
    <w:name w:val="Нет списка341"/>
    <w:next w:val="a6"/>
    <w:semiHidden/>
    <w:rsid w:val="00E60F1D"/>
  </w:style>
  <w:style w:type="numbering" w:customStyle="1" w:styleId="441">
    <w:name w:val="Нет списка441"/>
    <w:next w:val="a6"/>
    <w:semiHidden/>
    <w:rsid w:val="00E60F1D"/>
  </w:style>
  <w:style w:type="numbering" w:customStyle="1" w:styleId="11410">
    <w:name w:val="Нет списка1141"/>
    <w:next w:val="a6"/>
    <w:semiHidden/>
    <w:rsid w:val="00E60F1D"/>
  </w:style>
  <w:style w:type="numbering" w:customStyle="1" w:styleId="111310">
    <w:name w:val="Нет списка11131"/>
    <w:next w:val="a6"/>
    <w:semiHidden/>
    <w:rsid w:val="00E60F1D"/>
  </w:style>
  <w:style w:type="numbering" w:customStyle="1" w:styleId="2141">
    <w:name w:val="Нет списка2141"/>
    <w:next w:val="a6"/>
    <w:semiHidden/>
    <w:unhideWhenUsed/>
    <w:rsid w:val="00E60F1D"/>
  </w:style>
  <w:style w:type="numbering" w:customStyle="1" w:styleId="3141">
    <w:name w:val="Нет списка3141"/>
    <w:next w:val="a6"/>
    <w:semiHidden/>
    <w:rsid w:val="00E60F1D"/>
  </w:style>
  <w:style w:type="numbering" w:customStyle="1" w:styleId="4121">
    <w:name w:val="Нет списка4121"/>
    <w:next w:val="a6"/>
    <w:semiHidden/>
    <w:rsid w:val="00E60F1D"/>
  </w:style>
  <w:style w:type="numbering" w:customStyle="1" w:styleId="1231">
    <w:name w:val="Нет списка1231"/>
    <w:next w:val="a6"/>
    <w:semiHidden/>
    <w:rsid w:val="00E60F1D"/>
  </w:style>
  <w:style w:type="numbering" w:customStyle="1" w:styleId="21121">
    <w:name w:val="Нет списка21121"/>
    <w:next w:val="a6"/>
    <w:semiHidden/>
    <w:unhideWhenUsed/>
    <w:rsid w:val="00E60F1D"/>
  </w:style>
  <w:style w:type="numbering" w:customStyle="1" w:styleId="31121">
    <w:name w:val="Нет списка31121"/>
    <w:next w:val="a6"/>
    <w:semiHidden/>
    <w:rsid w:val="00E60F1D"/>
  </w:style>
  <w:style w:type="numbering" w:customStyle="1" w:styleId="531">
    <w:name w:val="Нет списка531"/>
    <w:next w:val="a6"/>
    <w:uiPriority w:val="99"/>
    <w:semiHidden/>
    <w:unhideWhenUsed/>
    <w:rsid w:val="00E60F1D"/>
  </w:style>
  <w:style w:type="numbering" w:customStyle="1" w:styleId="6210">
    <w:name w:val="Нет списка621"/>
    <w:next w:val="a6"/>
    <w:uiPriority w:val="99"/>
    <w:semiHidden/>
    <w:rsid w:val="00E60F1D"/>
  </w:style>
  <w:style w:type="numbering" w:customStyle="1" w:styleId="1331">
    <w:name w:val="Нет списка1331"/>
    <w:next w:val="a6"/>
    <w:semiHidden/>
    <w:rsid w:val="00E60F1D"/>
  </w:style>
  <w:style w:type="numbering" w:customStyle="1" w:styleId="11221">
    <w:name w:val="Нет списка11221"/>
    <w:next w:val="a6"/>
    <w:semiHidden/>
    <w:rsid w:val="00E60F1D"/>
  </w:style>
  <w:style w:type="numbering" w:customStyle="1" w:styleId="2231">
    <w:name w:val="Нет списка2231"/>
    <w:next w:val="a6"/>
    <w:semiHidden/>
    <w:unhideWhenUsed/>
    <w:rsid w:val="00E60F1D"/>
  </w:style>
  <w:style w:type="numbering" w:customStyle="1" w:styleId="3231">
    <w:name w:val="Нет списка3231"/>
    <w:next w:val="a6"/>
    <w:semiHidden/>
    <w:rsid w:val="00E60F1D"/>
  </w:style>
  <w:style w:type="numbering" w:customStyle="1" w:styleId="4221">
    <w:name w:val="Нет списка4221"/>
    <w:next w:val="a6"/>
    <w:semiHidden/>
    <w:rsid w:val="00E60F1D"/>
  </w:style>
  <w:style w:type="numbering" w:customStyle="1" w:styleId="12121">
    <w:name w:val="Нет списка12121"/>
    <w:next w:val="a6"/>
    <w:semiHidden/>
    <w:rsid w:val="00E60F1D"/>
  </w:style>
  <w:style w:type="numbering" w:customStyle="1" w:styleId="21221">
    <w:name w:val="Нет списка21221"/>
    <w:next w:val="a6"/>
    <w:semiHidden/>
    <w:unhideWhenUsed/>
    <w:rsid w:val="00E60F1D"/>
  </w:style>
  <w:style w:type="numbering" w:customStyle="1" w:styleId="31221">
    <w:name w:val="Нет списка31221"/>
    <w:next w:val="a6"/>
    <w:semiHidden/>
    <w:rsid w:val="00E60F1D"/>
  </w:style>
  <w:style w:type="numbering" w:customStyle="1" w:styleId="5121">
    <w:name w:val="Нет списка5121"/>
    <w:next w:val="a6"/>
    <w:uiPriority w:val="99"/>
    <w:semiHidden/>
    <w:rsid w:val="00E60F1D"/>
  </w:style>
  <w:style w:type="numbering" w:customStyle="1" w:styleId="13121">
    <w:name w:val="Нет списка13121"/>
    <w:next w:val="a6"/>
    <w:semiHidden/>
    <w:rsid w:val="00E60F1D"/>
  </w:style>
  <w:style w:type="numbering" w:customStyle="1" w:styleId="22121">
    <w:name w:val="Нет списка22121"/>
    <w:next w:val="a6"/>
    <w:semiHidden/>
    <w:unhideWhenUsed/>
    <w:rsid w:val="00E60F1D"/>
  </w:style>
  <w:style w:type="numbering" w:customStyle="1" w:styleId="32121">
    <w:name w:val="Нет списка32121"/>
    <w:next w:val="a6"/>
    <w:semiHidden/>
    <w:rsid w:val="00E60F1D"/>
  </w:style>
  <w:style w:type="numbering" w:customStyle="1" w:styleId="SymbolSymbol21">
    <w:name w:val="Стиль маркированный Symbol (Symbol) подчеркивание21"/>
    <w:basedOn w:val="a6"/>
    <w:rsid w:val="00E60F1D"/>
  </w:style>
  <w:style w:type="numbering" w:customStyle="1" w:styleId="217">
    <w:name w:val="Стиль нумерованный21"/>
    <w:basedOn w:val="a6"/>
    <w:rsid w:val="00E60F1D"/>
  </w:style>
  <w:style w:type="numbering" w:customStyle="1" w:styleId="12pt21">
    <w:name w:val="Стиль маркированный 12 pt21"/>
    <w:basedOn w:val="a6"/>
    <w:rsid w:val="00E60F1D"/>
  </w:style>
  <w:style w:type="numbering" w:customStyle="1" w:styleId="218">
    <w:name w:val="Стиль маркированный21"/>
    <w:basedOn w:val="a6"/>
    <w:rsid w:val="00E60F1D"/>
  </w:style>
  <w:style w:type="table" w:customStyle="1" w:styleId="5113">
    <w:name w:val="Сетка таблицы5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13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
    <w:name w:val="Стиль маркированный 12 pt1111"/>
    <w:basedOn w:val="a6"/>
    <w:rsid w:val="00E60F1D"/>
  </w:style>
  <w:style w:type="table" w:customStyle="1" w:styleId="1710">
    <w:name w:val="Сетка таблицы17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5"/>
    <w:next w:val="a9"/>
    <w:uiPriority w:val="59"/>
    <w:rsid w:val="00E60F1D"/>
    <w:pPr>
      <w:spacing w:after="0" w:line="240" w:lineRule="auto"/>
      <w:ind w:firstLine="709"/>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
    <w:name w:val="Нет списка91"/>
    <w:next w:val="a6"/>
    <w:uiPriority w:val="99"/>
    <w:semiHidden/>
    <w:rsid w:val="00E60F1D"/>
  </w:style>
  <w:style w:type="table" w:customStyle="1" w:styleId="191">
    <w:name w:val="Сетка таблицы19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Нет списка161"/>
    <w:next w:val="a6"/>
    <w:semiHidden/>
    <w:rsid w:val="00E60F1D"/>
  </w:style>
  <w:style w:type="numbering" w:customStyle="1" w:styleId="2510">
    <w:name w:val="Нет списка251"/>
    <w:next w:val="a6"/>
    <w:semiHidden/>
    <w:unhideWhenUsed/>
    <w:rsid w:val="00E60F1D"/>
  </w:style>
  <w:style w:type="numbering" w:customStyle="1" w:styleId="351">
    <w:name w:val="Нет списка351"/>
    <w:next w:val="a6"/>
    <w:semiHidden/>
    <w:rsid w:val="00E60F1D"/>
  </w:style>
  <w:style w:type="numbering" w:customStyle="1" w:styleId="451">
    <w:name w:val="Нет списка451"/>
    <w:next w:val="a6"/>
    <w:semiHidden/>
    <w:rsid w:val="00E60F1D"/>
  </w:style>
  <w:style w:type="table" w:customStyle="1" w:styleId="1101">
    <w:name w:val="Сетка таблицы110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Нет списка1151"/>
    <w:next w:val="a6"/>
    <w:semiHidden/>
    <w:rsid w:val="00E60F1D"/>
  </w:style>
  <w:style w:type="table" w:customStyle="1" w:styleId="11113">
    <w:name w:val="Сетка таблицы111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Нет списка11141"/>
    <w:next w:val="a6"/>
    <w:semiHidden/>
    <w:rsid w:val="00E60F1D"/>
  </w:style>
  <w:style w:type="numbering" w:customStyle="1" w:styleId="2151">
    <w:name w:val="Нет списка2151"/>
    <w:next w:val="a6"/>
    <w:semiHidden/>
    <w:unhideWhenUsed/>
    <w:rsid w:val="00E60F1D"/>
  </w:style>
  <w:style w:type="numbering" w:customStyle="1" w:styleId="3151">
    <w:name w:val="Нет списка3151"/>
    <w:next w:val="a6"/>
    <w:semiHidden/>
    <w:rsid w:val="00E60F1D"/>
  </w:style>
  <w:style w:type="numbering" w:customStyle="1" w:styleId="4131">
    <w:name w:val="Нет списка4131"/>
    <w:next w:val="a6"/>
    <w:semiHidden/>
    <w:rsid w:val="00E60F1D"/>
  </w:style>
  <w:style w:type="table" w:customStyle="1" w:styleId="2312">
    <w:name w:val="Сетка таблицы23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Нет списка1241"/>
    <w:next w:val="a6"/>
    <w:semiHidden/>
    <w:rsid w:val="00E60F1D"/>
  </w:style>
  <w:style w:type="numbering" w:customStyle="1" w:styleId="21131">
    <w:name w:val="Нет списка21131"/>
    <w:next w:val="a6"/>
    <w:semiHidden/>
    <w:unhideWhenUsed/>
    <w:rsid w:val="00E60F1D"/>
  </w:style>
  <w:style w:type="numbering" w:customStyle="1" w:styleId="31131">
    <w:name w:val="Нет списка31131"/>
    <w:next w:val="a6"/>
    <w:semiHidden/>
    <w:rsid w:val="00E60F1D"/>
  </w:style>
  <w:style w:type="numbering" w:customStyle="1" w:styleId="541">
    <w:name w:val="Нет списка541"/>
    <w:next w:val="a6"/>
    <w:uiPriority w:val="99"/>
    <w:semiHidden/>
    <w:unhideWhenUsed/>
    <w:rsid w:val="00E60F1D"/>
  </w:style>
  <w:style w:type="numbering" w:customStyle="1" w:styleId="631">
    <w:name w:val="Нет списка631"/>
    <w:next w:val="a6"/>
    <w:uiPriority w:val="99"/>
    <w:semiHidden/>
    <w:rsid w:val="00E60F1D"/>
  </w:style>
  <w:style w:type="table" w:customStyle="1" w:styleId="3215">
    <w:name w:val="Сетка таблицы32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Нет списка1341"/>
    <w:next w:val="a6"/>
    <w:semiHidden/>
    <w:rsid w:val="00E60F1D"/>
  </w:style>
  <w:style w:type="table" w:customStyle="1" w:styleId="12110">
    <w:name w:val="Сетка таблицы121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
    <w:name w:val="Нет списка11231"/>
    <w:next w:val="a6"/>
    <w:semiHidden/>
    <w:rsid w:val="00E60F1D"/>
  </w:style>
  <w:style w:type="numbering" w:customStyle="1" w:styleId="2241">
    <w:name w:val="Нет списка2241"/>
    <w:next w:val="a6"/>
    <w:semiHidden/>
    <w:unhideWhenUsed/>
    <w:rsid w:val="00E60F1D"/>
  </w:style>
  <w:style w:type="numbering" w:customStyle="1" w:styleId="3241">
    <w:name w:val="Нет списка3241"/>
    <w:next w:val="a6"/>
    <w:semiHidden/>
    <w:rsid w:val="00E60F1D"/>
  </w:style>
  <w:style w:type="numbering" w:customStyle="1" w:styleId="4231">
    <w:name w:val="Нет списка4231"/>
    <w:next w:val="a6"/>
    <w:semiHidden/>
    <w:rsid w:val="00E60F1D"/>
  </w:style>
  <w:style w:type="numbering" w:customStyle="1" w:styleId="12131">
    <w:name w:val="Нет списка12131"/>
    <w:next w:val="a6"/>
    <w:semiHidden/>
    <w:rsid w:val="00E60F1D"/>
  </w:style>
  <w:style w:type="numbering" w:customStyle="1" w:styleId="21231">
    <w:name w:val="Нет списка21231"/>
    <w:next w:val="a6"/>
    <w:semiHidden/>
    <w:unhideWhenUsed/>
    <w:rsid w:val="00E60F1D"/>
  </w:style>
  <w:style w:type="numbering" w:customStyle="1" w:styleId="31231">
    <w:name w:val="Нет списка31231"/>
    <w:next w:val="a6"/>
    <w:semiHidden/>
    <w:rsid w:val="00E60F1D"/>
  </w:style>
  <w:style w:type="numbering" w:customStyle="1" w:styleId="5131">
    <w:name w:val="Нет списка5131"/>
    <w:next w:val="a6"/>
    <w:uiPriority w:val="99"/>
    <w:semiHidden/>
    <w:rsid w:val="00E60F1D"/>
  </w:style>
  <w:style w:type="table" w:customStyle="1" w:styleId="31113">
    <w:name w:val="Сетка таблицы311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Нет списка13131"/>
    <w:next w:val="a6"/>
    <w:semiHidden/>
    <w:rsid w:val="00E60F1D"/>
  </w:style>
  <w:style w:type="numbering" w:customStyle="1" w:styleId="22131">
    <w:name w:val="Нет списка22131"/>
    <w:next w:val="a6"/>
    <w:semiHidden/>
    <w:unhideWhenUsed/>
    <w:rsid w:val="00E60F1D"/>
  </w:style>
  <w:style w:type="numbering" w:customStyle="1" w:styleId="32131">
    <w:name w:val="Нет списка32131"/>
    <w:next w:val="a6"/>
    <w:semiHidden/>
    <w:rsid w:val="00E60F1D"/>
  </w:style>
  <w:style w:type="table" w:customStyle="1" w:styleId="4110">
    <w:name w:val="Сетка таблицы41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5"/>
    <w:next w:val="a9"/>
    <w:uiPriority w:val="59"/>
    <w:rsid w:val="00E60F1D"/>
    <w:pPr>
      <w:spacing w:after="0" w:line="240" w:lineRule="auto"/>
      <w:ind w:firstLine="709"/>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
    <w:basedOn w:val="a5"/>
    <w:next w:val="a9"/>
    <w:uiPriority w:val="5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
    <w:name w:val="Нет списка101"/>
    <w:next w:val="a6"/>
    <w:uiPriority w:val="99"/>
    <w:semiHidden/>
    <w:rsid w:val="00E60F1D"/>
  </w:style>
  <w:style w:type="table" w:customStyle="1" w:styleId="2511">
    <w:name w:val="Сетка таблицы25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
    <w:name w:val="Нет списка171"/>
    <w:next w:val="a6"/>
    <w:semiHidden/>
    <w:rsid w:val="00E60F1D"/>
  </w:style>
  <w:style w:type="numbering" w:customStyle="1" w:styleId="2610">
    <w:name w:val="Нет списка261"/>
    <w:next w:val="a6"/>
    <w:semiHidden/>
    <w:unhideWhenUsed/>
    <w:rsid w:val="00E60F1D"/>
  </w:style>
  <w:style w:type="numbering" w:customStyle="1" w:styleId="361">
    <w:name w:val="Нет списка361"/>
    <w:next w:val="a6"/>
    <w:semiHidden/>
    <w:rsid w:val="00E60F1D"/>
  </w:style>
  <w:style w:type="numbering" w:customStyle="1" w:styleId="461">
    <w:name w:val="Нет списка461"/>
    <w:next w:val="a6"/>
    <w:semiHidden/>
    <w:rsid w:val="00E60F1D"/>
  </w:style>
  <w:style w:type="table" w:customStyle="1" w:styleId="11210">
    <w:name w:val="Сетка таблицы112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Нет списка1161"/>
    <w:next w:val="a6"/>
    <w:semiHidden/>
    <w:rsid w:val="00E60F1D"/>
  </w:style>
  <w:style w:type="table" w:customStyle="1" w:styleId="11310">
    <w:name w:val="Сетка таблицы113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Нет списка11151"/>
    <w:next w:val="a6"/>
    <w:semiHidden/>
    <w:rsid w:val="00E60F1D"/>
  </w:style>
  <w:style w:type="numbering" w:customStyle="1" w:styleId="2161">
    <w:name w:val="Нет списка2161"/>
    <w:next w:val="a6"/>
    <w:semiHidden/>
    <w:unhideWhenUsed/>
    <w:rsid w:val="00E60F1D"/>
  </w:style>
  <w:style w:type="numbering" w:customStyle="1" w:styleId="3161">
    <w:name w:val="Нет списка3161"/>
    <w:next w:val="a6"/>
    <w:semiHidden/>
    <w:rsid w:val="00E60F1D"/>
  </w:style>
  <w:style w:type="numbering" w:customStyle="1" w:styleId="4141">
    <w:name w:val="Нет списка4141"/>
    <w:next w:val="a6"/>
    <w:semiHidden/>
    <w:rsid w:val="00E60F1D"/>
  </w:style>
  <w:style w:type="table" w:customStyle="1" w:styleId="2611">
    <w:name w:val="Сетка таблицы26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Нет списка1251"/>
    <w:next w:val="a6"/>
    <w:semiHidden/>
    <w:rsid w:val="00E60F1D"/>
  </w:style>
  <w:style w:type="numbering" w:customStyle="1" w:styleId="21141">
    <w:name w:val="Нет списка21141"/>
    <w:next w:val="a6"/>
    <w:semiHidden/>
    <w:unhideWhenUsed/>
    <w:rsid w:val="00E60F1D"/>
  </w:style>
  <w:style w:type="numbering" w:customStyle="1" w:styleId="31141">
    <w:name w:val="Нет списка31141"/>
    <w:next w:val="a6"/>
    <w:semiHidden/>
    <w:rsid w:val="00E60F1D"/>
  </w:style>
  <w:style w:type="numbering" w:customStyle="1" w:styleId="551">
    <w:name w:val="Нет списка551"/>
    <w:next w:val="a6"/>
    <w:uiPriority w:val="99"/>
    <w:semiHidden/>
    <w:unhideWhenUsed/>
    <w:rsid w:val="00E60F1D"/>
  </w:style>
  <w:style w:type="numbering" w:customStyle="1" w:styleId="641">
    <w:name w:val="Нет списка641"/>
    <w:next w:val="a6"/>
    <w:uiPriority w:val="99"/>
    <w:semiHidden/>
    <w:rsid w:val="00E60F1D"/>
  </w:style>
  <w:style w:type="table" w:customStyle="1" w:styleId="3312">
    <w:name w:val="Сетка таблицы33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Нет списка1351"/>
    <w:next w:val="a6"/>
    <w:semiHidden/>
    <w:rsid w:val="00E60F1D"/>
  </w:style>
  <w:style w:type="table" w:customStyle="1" w:styleId="12210">
    <w:name w:val="Сетка таблицы122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Нет списка11241"/>
    <w:next w:val="a6"/>
    <w:semiHidden/>
    <w:rsid w:val="00E60F1D"/>
  </w:style>
  <w:style w:type="numbering" w:customStyle="1" w:styleId="2251">
    <w:name w:val="Нет списка2251"/>
    <w:next w:val="a6"/>
    <w:semiHidden/>
    <w:unhideWhenUsed/>
    <w:rsid w:val="00E60F1D"/>
  </w:style>
  <w:style w:type="numbering" w:customStyle="1" w:styleId="3251">
    <w:name w:val="Нет списка3251"/>
    <w:next w:val="a6"/>
    <w:semiHidden/>
    <w:rsid w:val="00E60F1D"/>
  </w:style>
  <w:style w:type="numbering" w:customStyle="1" w:styleId="4241">
    <w:name w:val="Нет списка4241"/>
    <w:next w:val="a6"/>
    <w:semiHidden/>
    <w:rsid w:val="00E60F1D"/>
  </w:style>
  <w:style w:type="numbering" w:customStyle="1" w:styleId="12141">
    <w:name w:val="Нет списка12141"/>
    <w:next w:val="a6"/>
    <w:semiHidden/>
    <w:rsid w:val="00E60F1D"/>
  </w:style>
  <w:style w:type="numbering" w:customStyle="1" w:styleId="21241">
    <w:name w:val="Нет списка21241"/>
    <w:next w:val="a6"/>
    <w:semiHidden/>
    <w:unhideWhenUsed/>
    <w:rsid w:val="00E60F1D"/>
  </w:style>
  <w:style w:type="numbering" w:customStyle="1" w:styleId="31241">
    <w:name w:val="Нет списка31241"/>
    <w:next w:val="a6"/>
    <w:semiHidden/>
    <w:rsid w:val="00E60F1D"/>
  </w:style>
  <w:style w:type="numbering" w:customStyle="1" w:styleId="5141">
    <w:name w:val="Нет списка5141"/>
    <w:next w:val="a6"/>
    <w:uiPriority w:val="99"/>
    <w:semiHidden/>
    <w:rsid w:val="00E60F1D"/>
  </w:style>
  <w:style w:type="table" w:customStyle="1" w:styleId="31213">
    <w:name w:val="Сетка таблицы312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1">
    <w:name w:val="Нет списка13141"/>
    <w:next w:val="a6"/>
    <w:semiHidden/>
    <w:rsid w:val="00E60F1D"/>
  </w:style>
  <w:style w:type="numbering" w:customStyle="1" w:styleId="22141">
    <w:name w:val="Нет списка22141"/>
    <w:next w:val="a6"/>
    <w:semiHidden/>
    <w:unhideWhenUsed/>
    <w:rsid w:val="00E60F1D"/>
  </w:style>
  <w:style w:type="numbering" w:customStyle="1" w:styleId="32141">
    <w:name w:val="Нет списка32141"/>
    <w:next w:val="a6"/>
    <w:semiHidden/>
    <w:rsid w:val="00E60F1D"/>
  </w:style>
  <w:style w:type="table" w:customStyle="1" w:styleId="4210">
    <w:name w:val="Сетка таблицы42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1">
    <w:name w:val="Стиль маркированный Symbol (Symbol) подчеркивание41"/>
    <w:basedOn w:val="a6"/>
    <w:rsid w:val="00E60F1D"/>
  </w:style>
  <w:style w:type="numbering" w:customStyle="1" w:styleId="415">
    <w:name w:val="Стиль нумерованный41"/>
    <w:basedOn w:val="a6"/>
    <w:rsid w:val="00E60F1D"/>
  </w:style>
  <w:style w:type="numbering" w:customStyle="1" w:styleId="12pt41">
    <w:name w:val="Стиль маркированный 12 pt41"/>
    <w:basedOn w:val="a6"/>
    <w:rsid w:val="00E60F1D"/>
  </w:style>
  <w:style w:type="numbering" w:customStyle="1" w:styleId="416">
    <w:name w:val="Стиль маркированный41"/>
    <w:basedOn w:val="a6"/>
    <w:rsid w:val="00E60F1D"/>
  </w:style>
  <w:style w:type="table" w:customStyle="1" w:styleId="22210">
    <w:name w:val="Сетка таблицы222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0">
    <w:name w:val="Сетка таблицы101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
    <w:name w:val="Стиль маркированный 12 pt1211"/>
    <w:basedOn w:val="a6"/>
    <w:rsid w:val="00E60F1D"/>
    <w:pPr>
      <w:numPr>
        <w:numId w:val="94"/>
      </w:numPr>
    </w:pPr>
  </w:style>
  <w:style w:type="table" w:customStyle="1" w:styleId="17110">
    <w:name w:val="Сетка таблицы171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6"/>
    <w:semiHidden/>
    <w:rsid w:val="00E60F1D"/>
  </w:style>
  <w:style w:type="table" w:customStyle="1" w:styleId="271">
    <w:name w:val="Сетка таблицы27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06">
    <w:name w:val="Font Style106"/>
    <w:rsid w:val="00E60F1D"/>
    <w:rPr>
      <w:rFonts w:ascii="Times New Roman" w:hAnsi="Times New Roman" w:cs="Times New Roman"/>
      <w:sz w:val="22"/>
      <w:szCs w:val="22"/>
    </w:rPr>
  </w:style>
  <w:style w:type="paragraph" w:styleId="2ff0">
    <w:name w:val="List Continue 2"/>
    <w:basedOn w:val="a3"/>
    <w:rsid w:val="00E60F1D"/>
    <w:pPr>
      <w:widowControl w:val="0"/>
      <w:spacing w:after="120"/>
      <w:ind w:left="566" w:firstLine="851"/>
    </w:pPr>
    <w:rPr>
      <w:rFonts w:eastAsia="Times New Roman" w:cs="Times New Roman"/>
      <w:sz w:val="24"/>
      <w:szCs w:val="24"/>
      <w:lang w:val="uk-UA" w:eastAsia="ru-RU"/>
    </w:rPr>
  </w:style>
  <w:style w:type="paragraph" w:customStyle="1" w:styleId="Style3">
    <w:name w:val="Style3"/>
    <w:basedOn w:val="a3"/>
    <w:uiPriority w:val="99"/>
    <w:rsid w:val="00E60F1D"/>
    <w:pPr>
      <w:widowControl w:val="0"/>
      <w:autoSpaceDE w:val="0"/>
      <w:autoSpaceDN w:val="0"/>
      <w:adjustRightInd w:val="0"/>
      <w:ind w:firstLine="851"/>
    </w:pPr>
    <w:rPr>
      <w:rFonts w:ascii="Arial Narrow" w:eastAsia="Times New Roman" w:hAnsi="Arial Narrow" w:cs="Times New Roman"/>
      <w:sz w:val="24"/>
      <w:szCs w:val="24"/>
      <w:lang w:eastAsia="ru-RU"/>
    </w:rPr>
  </w:style>
  <w:style w:type="character" w:customStyle="1" w:styleId="FontStyle26">
    <w:name w:val="Font Style26"/>
    <w:rsid w:val="00E60F1D"/>
    <w:rPr>
      <w:rFonts w:ascii="Times New Roman" w:hAnsi="Times New Roman" w:cs="Times New Roman"/>
      <w:b/>
      <w:bCs/>
      <w:sz w:val="18"/>
      <w:szCs w:val="18"/>
    </w:rPr>
  </w:style>
  <w:style w:type="character" w:customStyle="1" w:styleId="FontStyle12">
    <w:name w:val="Font Style12"/>
    <w:uiPriority w:val="99"/>
    <w:rsid w:val="00E60F1D"/>
    <w:rPr>
      <w:rFonts w:ascii="Times New Roman" w:hAnsi="Times New Roman" w:cs="Times New Roman"/>
      <w:b/>
      <w:bCs/>
      <w:sz w:val="14"/>
      <w:szCs w:val="14"/>
    </w:rPr>
  </w:style>
  <w:style w:type="paragraph" w:customStyle="1" w:styleId="affffffe">
    <w:name w:val="Знак Знак Знак"/>
    <w:basedOn w:val="a3"/>
    <w:uiPriority w:val="99"/>
    <w:rsid w:val="00E60F1D"/>
    <w:pPr>
      <w:widowControl w:val="0"/>
      <w:ind w:firstLine="851"/>
    </w:pPr>
    <w:rPr>
      <w:rFonts w:ascii="Verdana" w:eastAsia="Times New Roman" w:hAnsi="Verdana" w:cs="Verdana"/>
      <w:sz w:val="20"/>
      <w:szCs w:val="20"/>
      <w:lang w:val="en-US" w:eastAsia="ru-RU"/>
    </w:rPr>
  </w:style>
  <w:style w:type="paragraph" w:customStyle="1" w:styleId="H1">
    <w:name w:val="H1"/>
    <w:basedOn w:val="a3"/>
    <w:next w:val="a3"/>
    <w:uiPriority w:val="99"/>
    <w:rsid w:val="00E60F1D"/>
    <w:pPr>
      <w:widowControl w:val="0"/>
      <w:ind w:firstLine="851"/>
      <w:jc w:val="center"/>
    </w:pPr>
    <w:rPr>
      <w:rFonts w:eastAsia="Times New Roman" w:cs="Times New Roman"/>
      <w:sz w:val="24"/>
      <w:szCs w:val="24"/>
      <w:lang w:eastAsia="ru-RU"/>
    </w:rPr>
  </w:style>
  <w:style w:type="paragraph" w:customStyle="1" w:styleId="H2">
    <w:name w:val="H2"/>
    <w:basedOn w:val="a3"/>
    <w:next w:val="a3"/>
    <w:uiPriority w:val="99"/>
    <w:rsid w:val="00E60F1D"/>
    <w:pPr>
      <w:widowControl w:val="0"/>
      <w:ind w:firstLine="851"/>
    </w:pPr>
    <w:rPr>
      <w:rFonts w:eastAsia="Times New Roman" w:cs="Times New Roman"/>
      <w:sz w:val="24"/>
      <w:szCs w:val="24"/>
      <w:lang w:eastAsia="ru-RU"/>
    </w:rPr>
  </w:style>
  <w:style w:type="paragraph" w:customStyle="1" w:styleId="H4">
    <w:name w:val="H4"/>
    <w:basedOn w:val="a3"/>
    <w:next w:val="a3"/>
    <w:uiPriority w:val="99"/>
    <w:rsid w:val="00E60F1D"/>
    <w:pPr>
      <w:widowControl w:val="0"/>
      <w:ind w:firstLine="851"/>
    </w:pPr>
    <w:rPr>
      <w:rFonts w:eastAsia="Times New Roman" w:cs="Times New Roman"/>
      <w:sz w:val="24"/>
      <w:szCs w:val="24"/>
      <w:lang w:eastAsia="ru-RU"/>
    </w:rPr>
  </w:style>
  <w:style w:type="paragraph" w:customStyle="1" w:styleId="H5">
    <w:name w:val="H5"/>
    <w:basedOn w:val="a3"/>
    <w:next w:val="a3"/>
    <w:uiPriority w:val="99"/>
    <w:rsid w:val="00E60F1D"/>
    <w:pPr>
      <w:widowControl w:val="0"/>
      <w:ind w:firstLine="851"/>
    </w:pPr>
    <w:rPr>
      <w:rFonts w:eastAsia="Times New Roman" w:cs="Times New Roman"/>
      <w:sz w:val="24"/>
      <w:szCs w:val="24"/>
      <w:lang w:val="uk-UA" w:eastAsia="ru-RU"/>
    </w:rPr>
  </w:style>
  <w:style w:type="paragraph" w:customStyle="1" w:styleId="4f0">
    <w:name w:val="заголовок 4"/>
    <w:basedOn w:val="a3"/>
    <w:next w:val="a3"/>
    <w:uiPriority w:val="99"/>
    <w:rsid w:val="00E60F1D"/>
    <w:pPr>
      <w:keepNext/>
      <w:widowControl w:val="0"/>
      <w:ind w:firstLine="851"/>
      <w:jc w:val="center"/>
    </w:pPr>
    <w:rPr>
      <w:rFonts w:eastAsia="Times New Roman" w:cs="Times New Roman"/>
      <w:sz w:val="24"/>
      <w:szCs w:val="20"/>
      <w:lang w:val="uk-UA" w:eastAsia="ru-RU"/>
    </w:rPr>
  </w:style>
  <w:style w:type="paragraph" w:customStyle="1" w:styleId="afffffff">
    <w:name w:val="Знак Знак Знак Знак Знак"/>
    <w:basedOn w:val="a3"/>
    <w:uiPriority w:val="99"/>
    <w:rsid w:val="00E60F1D"/>
    <w:pPr>
      <w:widowControl w:val="0"/>
      <w:ind w:firstLine="851"/>
    </w:pPr>
    <w:rPr>
      <w:rFonts w:ascii="Verdana" w:eastAsia="Times New Roman" w:hAnsi="Verdana" w:cs="Verdana"/>
      <w:sz w:val="20"/>
      <w:szCs w:val="20"/>
      <w:lang w:val="en-US" w:eastAsia="ru-RU"/>
    </w:rPr>
  </w:style>
  <w:style w:type="paragraph" w:customStyle="1" w:styleId="afffffff0">
    <w:name w:val="Краткий обратный адрес"/>
    <w:basedOn w:val="a3"/>
    <w:uiPriority w:val="99"/>
    <w:rsid w:val="00E60F1D"/>
    <w:pPr>
      <w:widowControl w:val="0"/>
      <w:ind w:firstLine="851"/>
    </w:pPr>
    <w:rPr>
      <w:rFonts w:eastAsia="Times New Roman" w:cs="Times New Roman"/>
      <w:sz w:val="20"/>
      <w:szCs w:val="20"/>
      <w:lang w:eastAsia="ru-RU"/>
    </w:rPr>
  </w:style>
  <w:style w:type="paragraph" w:customStyle="1" w:styleId="xl38">
    <w:name w:val="xl38"/>
    <w:basedOn w:val="a3"/>
    <w:uiPriority w:val="99"/>
    <w:rsid w:val="00E60F1D"/>
    <w:pPr>
      <w:widowControl w:val="0"/>
      <w:spacing w:before="100" w:beforeAutospacing="1" w:after="100" w:afterAutospacing="1"/>
      <w:ind w:firstLine="851"/>
      <w:jc w:val="center"/>
    </w:pPr>
    <w:rPr>
      <w:rFonts w:eastAsia="Times New Roman" w:cs="Times New Roman"/>
      <w:b/>
      <w:bCs/>
      <w:szCs w:val="28"/>
      <w:lang w:eastAsia="ru-RU"/>
    </w:rPr>
  </w:style>
  <w:style w:type="paragraph" w:customStyle="1" w:styleId="DefinitionList">
    <w:name w:val="Definition List"/>
    <w:basedOn w:val="a3"/>
    <w:next w:val="DefinitionTerm"/>
    <w:uiPriority w:val="99"/>
    <w:rsid w:val="00E60F1D"/>
    <w:pPr>
      <w:widowControl w:val="0"/>
      <w:ind w:left="360" w:firstLine="851"/>
    </w:pPr>
    <w:rPr>
      <w:rFonts w:eastAsia="Times New Roman" w:cs="Times New Roman"/>
      <w:sz w:val="24"/>
      <w:szCs w:val="24"/>
      <w:lang w:val="uk-UA" w:eastAsia="ru-RU"/>
    </w:rPr>
  </w:style>
  <w:style w:type="paragraph" w:customStyle="1" w:styleId="DefinitionTerm">
    <w:name w:val="Definition Term"/>
    <w:basedOn w:val="a3"/>
    <w:next w:val="a3"/>
    <w:uiPriority w:val="99"/>
    <w:semiHidden/>
    <w:rsid w:val="00E60F1D"/>
    <w:pPr>
      <w:widowControl w:val="0"/>
      <w:ind w:firstLine="851"/>
    </w:pPr>
    <w:rPr>
      <w:rFonts w:eastAsia="Times New Roman" w:cs="Times New Roman"/>
      <w:sz w:val="24"/>
      <w:szCs w:val="20"/>
      <w:lang w:val="uk-UA" w:eastAsia="ru-RU"/>
    </w:rPr>
  </w:style>
  <w:style w:type="paragraph" w:customStyle="1" w:styleId="artx">
    <w:name w:val="artx"/>
    <w:basedOn w:val="a3"/>
    <w:uiPriority w:val="99"/>
    <w:rsid w:val="00E60F1D"/>
    <w:pPr>
      <w:widowControl w:val="0"/>
      <w:spacing w:before="100" w:beforeAutospacing="1" w:after="100" w:afterAutospacing="1"/>
      <w:ind w:firstLine="851"/>
    </w:pPr>
    <w:rPr>
      <w:rFonts w:eastAsia="Times New Roman" w:cs="Times New Roman"/>
      <w:sz w:val="24"/>
      <w:szCs w:val="24"/>
      <w:lang w:val="uk-UA" w:eastAsia="ru-RU"/>
    </w:rPr>
  </w:style>
  <w:style w:type="character" w:customStyle="1" w:styleId="t7">
    <w:name w:val="t7"/>
    <w:rsid w:val="00E60F1D"/>
  </w:style>
  <w:style w:type="paragraph" w:customStyle="1" w:styleId="font5">
    <w:name w:val="font5"/>
    <w:basedOn w:val="a3"/>
    <w:uiPriority w:val="99"/>
    <w:rsid w:val="00E60F1D"/>
    <w:pPr>
      <w:widowControl w:val="0"/>
      <w:spacing w:before="100" w:beforeAutospacing="1" w:after="100" w:afterAutospacing="1"/>
      <w:ind w:firstLine="851"/>
    </w:pPr>
    <w:rPr>
      <w:rFonts w:ascii="Times New Roman CYR" w:eastAsia="Times New Roman" w:hAnsi="Times New Roman CYR" w:cs="Times New Roman"/>
      <w:szCs w:val="28"/>
      <w:lang w:eastAsia="ru-RU"/>
    </w:rPr>
  </w:style>
  <w:style w:type="paragraph" w:customStyle="1" w:styleId="font6">
    <w:name w:val="font6"/>
    <w:basedOn w:val="a3"/>
    <w:uiPriority w:val="99"/>
    <w:rsid w:val="00E60F1D"/>
    <w:pPr>
      <w:widowControl w:val="0"/>
      <w:spacing w:before="100" w:beforeAutospacing="1" w:after="100" w:afterAutospacing="1"/>
      <w:ind w:firstLine="851"/>
    </w:pPr>
    <w:rPr>
      <w:rFonts w:ascii="Tahoma" w:eastAsia="Times New Roman" w:hAnsi="Tahoma" w:cs="Tahoma"/>
      <w:color w:val="000000"/>
      <w:sz w:val="14"/>
      <w:szCs w:val="14"/>
      <w:lang w:eastAsia="ru-RU"/>
    </w:rPr>
  </w:style>
  <w:style w:type="paragraph" w:customStyle="1" w:styleId="font7">
    <w:name w:val="font7"/>
    <w:basedOn w:val="a3"/>
    <w:uiPriority w:val="99"/>
    <w:rsid w:val="00E60F1D"/>
    <w:pPr>
      <w:widowControl w:val="0"/>
      <w:spacing w:before="100" w:beforeAutospacing="1" w:after="100" w:afterAutospacing="1"/>
      <w:ind w:firstLine="851"/>
    </w:pPr>
    <w:rPr>
      <w:rFonts w:ascii="Tahoma" w:eastAsia="Times New Roman" w:hAnsi="Tahoma" w:cs="Tahoma"/>
      <w:b/>
      <w:bCs/>
      <w:color w:val="000000"/>
      <w:szCs w:val="28"/>
      <w:lang w:eastAsia="ru-RU"/>
    </w:rPr>
  </w:style>
  <w:style w:type="paragraph" w:customStyle="1" w:styleId="font8">
    <w:name w:val="font8"/>
    <w:basedOn w:val="a3"/>
    <w:uiPriority w:val="99"/>
    <w:rsid w:val="00E60F1D"/>
    <w:pPr>
      <w:widowControl w:val="0"/>
      <w:spacing w:before="100" w:beforeAutospacing="1" w:after="100" w:afterAutospacing="1"/>
      <w:ind w:firstLine="851"/>
    </w:pPr>
    <w:rPr>
      <w:rFonts w:ascii="Tahoma" w:eastAsia="Times New Roman" w:hAnsi="Tahoma" w:cs="Tahoma"/>
      <w:b/>
      <w:bCs/>
      <w:color w:val="FF0000"/>
      <w:szCs w:val="28"/>
      <w:lang w:eastAsia="ru-RU"/>
    </w:rPr>
  </w:style>
  <w:style w:type="paragraph" w:customStyle="1" w:styleId="xl37">
    <w:name w:val="xl37"/>
    <w:basedOn w:val="a3"/>
    <w:uiPriority w:val="99"/>
    <w:rsid w:val="00E60F1D"/>
    <w:pPr>
      <w:widowControl w:val="0"/>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851"/>
      <w:jc w:val="center"/>
      <w:textAlignment w:val="center"/>
    </w:pPr>
    <w:rPr>
      <w:rFonts w:ascii="Times New Roman CYR" w:eastAsia="Times New Roman" w:hAnsi="Times New Roman CYR" w:cs="Times New Roman"/>
      <w:sz w:val="18"/>
      <w:szCs w:val="18"/>
      <w:lang w:eastAsia="ru-RU"/>
    </w:rPr>
  </w:style>
  <w:style w:type="paragraph" w:customStyle="1" w:styleId="xl39">
    <w:name w:val="xl39"/>
    <w:basedOn w:val="a3"/>
    <w:uiPriority w:val="99"/>
    <w:rsid w:val="00E60F1D"/>
    <w:pPr>
      <w:widowControl w:val="0"/>
      <w:pBdr>
        <w:top w:val="single" w:sz="4" w:space="0" w:color="auto"/>
        <w:left w:val="single" w:sz="4" w:space="0" w:color="auto"/>
        <w:bottom w:val="single" w:sz="4" w:space="0" w:color="auto"/>
      </w:pBdr>
      <w:shd w:val="clear" w:color="auto" w:fill="CCFFCC"/>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40">
    <w:name w:val="xl40"/>
    <w:basedOn w:val="a3"/>
    <w:uiPriority w:val="99"/>
    <w:rsid w:val="00E60F1D"/>
    <w:pPr>
      <w:widowControl w:val="0"/>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41">
    <w:name w:val="xl41"/>
    <w:basedOn w:val="a3"/>
    <w:uiPriority w:val="99"/>
    <w:rsid w:val="00E60F1D"/>
    <w:pPr>
      <w:widowControl w:val="0"/>
      <w:pBdr>
        <w:bottom w:val="single" w:sz="4" w:space="0" w:color="auto"/>
        <w:right w:val="single" w:sz="4" w:space="0" w:color="auto"/>
      </w:pBdr>
      <w:shd w:val="clear" w:color="auto" w:fill="FFCC99"/>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42">
    <w:name w:val="xl42"/>
    <w:basedOn w:val="a3"/>
    <w:uiPriority w:val="99"/>
    <w:rsid w:val="00E60F1D"/>
    <w:pPr>
      <w:widowControl w:val="0"/>
      <w:pBdr>
        <w:top w:val="single" w:sz="4" w:space="0" w:color="auto"/>
        <w:bottom w:val="single" w:sz="4" w:space="0" w:color="auto"/>
        <w:right w:val="single" w:sz="4" w:space="0" w:color="auto"/>
      </w:pBdr>
      <w:shd w:val="clear" w:color="auto" w:fill="FFCC99"/>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43">
    <w:name w:val="xl43"/>
    <w:basedOn w:val="a3"/>
    <w:uiPriority w:val="99"/>
    <w:rsid w:val="00E60F1D"/>
    <w:pPr>
      <w:widowControl w:val="0"/>
      <w:pBdr>
        <w:top w:val="single" w:sz="4" w:space="0" w:color="auto"/>
        <w:bottom w:val="single" w:sz="4" w:space="0" w:color="auto"/>
        <w:right w:val="single" w:sz="4" w:space="0" w:color="auto"/>
      </w:pBdr>
      <w:shd w:val="clear" w:color="auto" w:fill="FFCC99"/>
      <w:spacing w:before="100" w:beforeAutospacing="1" w:after="100" w:afterAutospacing="1"/>
      <w:ind w:firstLine="851"/>
      <w:jc w:val="center"/>
      <w:textAlignment w:val="center"/>
    </w:pPr>
    <w:rPr>
      <w:rFonts w:eastAsia="Times New Roman" w:cs="Times New Roman"/>
      <w:sz w:val="24"/>
      <w:szCs w:val="24"/>
      <w:lang w:eastAsia="ru-RU"/>
    </w:rPr>
  </w:style>
  <w:style w:type="paragraph" w:customStyle="1" w:styleId="xl44">
    <w:name w:val="xl44"/>
    <w:basedOn w:val="a3"/>
    <w:uiPriority w:val="99"/>
    <w:rsid w:val="00E60F1D"/>
    <w:pPr>
      <w:widowControl w:val="0"/>
      <w:pBdr>
        <w:top w:val="single" w:sz="4" w:space="0" w:color="auto"/>
        <w:left w:val="single" w:sz="4" w:space="0" w:color="auto"/>
      </w:pBdr>
      <w:shd w:val="clear" w:color="auto" w:fill="CCFFCC"/>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45">
    <w:name w:val="xl45"/>
    <w:basedOn w:val="a3"/>
    <w:uiPriority w:val="99"/>
    <w:rsid w:val="00E60F1D"/>
    <w:pPr>
      <w:widowControl w:val="0"/>
      <w:pBdr>
        <w:top w:val="single" w:sz="4" w:space="0" w:color="auto"/>
      </w:pBdr>
      <w:shd w:val="clear" w:color="auto" w:fill="CCFFCC"/>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46">
    <w:name w:val="xl46"/>
    <w:basedOn w:val="a3"/>
    <w:uiPriority w:val="99"/>
    <w:rsid w:val="00E60F1D"/>
    <w:pPr>
      <w:widowControl w:val="0"/>
      <w:pBdr>
        <w:top w:val="single" w:sz="4" w:space="0" w:color="auto"/>
        <w:right w:val="single" w:sz="4" w:space="0" w:color="auto"/>
      </w:pBdr>
      <w:shd w:val="clear" w:color="auto" w:fill="CCFFCC"/>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47">
    <w:name w:val="xl47"/>
    <w:basedOn w:val="a3"/>
    <w:uiPriority w:val="99"/>
    <w:rsid w:val="00E60F1D"/>
    <w:pPr>
      <w:widowControl w:val="0"/>
      <w:pBdr>
        <w:top w:val="single" w:sz="4" w:space="0" w:color="auto"/>
        <w:left w:val="single" w:sz="4" w:space="0" w:color="auto"/>
        <w:right w:val="single" w:sz="4" w:space="0" w:color="auto"/>
      </w:pBdr>
      <w:shd w:val="clear" w:color="auto" w:fill="CCFFCC"/>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48">
    <w:name w:val="xl48"/>
    <w:basedOn w:val="a3"/>
    <w:uiPriority w:val="99"/>
    <w:rsid w:val="00E60F1D"/>
    <w:pPr>
      <w:widowControl w:val="0"/>
      <w:pBdr>
        <w:top w:val="single" w:sz="4" w:space="0" w:color="auto"/>
      </w:pBdr>
      <w:shd w:val="clear" w:color="auto" w:fill="FFFF99"/>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49">
    <w:name w:val="xl49"/>
    <w:basedOn w:val="a3"/>
    <w:uiPriority w:val="99"/>
    <w:rsid w:val="00E60F1D"/>
    <w:pPr>
      <w:widowControl w:val="0"/>
      <w:shd w:val="clear" w:color="auto" w:fill="FFFF99"/>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50">
    <w:name w:val="xl50"/>
    <w:basedOn w:val="a3"/>
    <w:uiPriority w:val="99"/>
    <w:rsid w:val="00E60F1D"/>
    <w:pPr>
      <w:widowControl w:val="0"/>
      <w:pBdr>
        <w:bottom w:val="single" w:sz="4" w:space="0" w:color="auto"/>
      </w:pBdr>
      <w:shd w:val="clear" w:color="auto" w:fill="FFFF99"/>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51">
    <w:name w:val="xl51"/>
    <w:basedOn w:val="a3"/>
    <w:uiPriority w:val="99"/>
    <w:rsid w:val="00E60F1D"/>
    <w:pPr>
      <w:widowControl w:val="0"/>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851"/>
      <w:jc w:val="center"/>
      <w:textAlignment w:val="center"/>
    </w:pPr>
    <w:rPr>
      <w:rFonts w:ascii="Times New Roman CYR" w:eastAsia="Times New Roman" w:hAnsi="Times New Roman CYR" w:cs="Times New Roman"/>
      <w:sz w:val="24"/>
      <w:szCs w:val="24"/>
      <w:lang w:eastAsia="ru-RU"/>
    </w:rPr>
  </w:style>
  <w:style w:type="paragraph" w:customStyle="1" w:styleId="xl52">
    <w:name w:val="xl52"/>
    <w:basedOn w:val="a3"/>
    <w:uiPriority w:val="99"/>
    <w:rsid w:val="00E60F1D"/>
    <w:pPr>
      <w:widowControl w:val="0"/>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851"/>
      <w:jc w:val="center"/>
      <w:textAlignment w:val="center"/>
    </w:pPr>
    <w:rPr>
      <w:rFonts w:ascii="Times New Roman CYR" w:eastAsia="Times New Roman" w:hAnsi="Times New Roman CYR" w:cs="Times New Roman"/>
      <w:sz w:val="24"/>
      <w:szCs w:val="24"/>
      <w:lang w:eastAsia="ru-RU"/>
    </w:rPr>
  </w:style>
  <w:style w:type="paragraph" w:customStyle="1" w:styleId="xl53">
    <w:name w:val="xl53"/>
    <w:basedOn w:val="a3"/>
    <w:uiPriority w:val="99"/>
    <w:rsid w:val="00E60F1D"/>
    <w:pPr>
      <w:widowControl w:val="0"/>
      <w:pBdr>
        <w:bottom w:val="single" w:sz="4" w:space="0" w:color="auto"/>
        <w:right w:val="single" w:sz="4" w:space="0" w:color="auto"/>
      </w:pBdr>
      <w:shd w:val="clear" w:color="auto" w:fill="FFCC99"/>
      <w:spacing w:before="100" w:beforeAutospacing="1" w:after="100" w:afterAutospacing="1"/>
      <w:ind w:firstLine="851"/>
      <w:jc w:val="center"/>
      <w:textAlignment w:val="center"/>
    </w:pPr>
    <w:rPr>
      <w:rFonts w:ascii="Times New Roman CYR" w:eastAsia="Times New Roman" w:hAnsi="Times New Roman CYR" w:cs="Times New Roman"/>
      <w:sz w:val="24"/>
      <w:szCs w:val="24"/>
      <w:lang w:eastAsia="ru-RU"/>
    </w:rPr>
  </w:style>
  <w:style w:type="paragraph" w:customStyle="1" w:styleId="xl54">
    <w:name w:val="xl54"/>
    <w:basedOn w:val="a3"/>
    <w:uiPriority w:val="99"/>
    <w:rsid w:val="00E60F1D"/>
    <w:pPr>
      <w:widowControl w:val="0"/>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ind w:firstLine="851"/>
      <w:jc w:val="center"/>
      <w:textAlignment w:val="center"/>
    </w:pPr>
    <w:rPr>
      <w:rFonts w:ascii="Times New Roman CYR" w:eastAsia="Times New Roman" w:hAnsi="Times New Roman CYR" w:cs="Times New Roman"/>
      <w:sz w:val="24"/>
      <w:szCs w:val="24"/>
      <w:lang w:eastAsia="ru-RU"/>
    </w:rPr>
  </w:style>
  <w:style w:type="paragraph" w:customStyle="1" w:styleId="xl55">
    <w:name w:val="xl55"/>
    <w:basedOn w:val="a3"/>
    <w:uiPriority w:val="99"/>
    <w:rsid w:val="00E60F1D"/>
    <w:pPr>
      <w:widowControl w:val="0"/>
      <w:pBdr>
        <w:top w:val="single" w:sz="4" w:space="0" w:color="auto"/>
        <w:bottom w:val="single" w:sz="4" w:space="0" w:color="auto"/>
        <w:right w:val="single" w:sz="4" w:space="0" w:color="auto"/>
      </w:pBdr>
      <w:shd w:val="clear" w:color="auto" w:fill="FFCC99"/>
      <w:spacing w:before="100" w:beforeAutospacing="1" w:after="100" w:afterAutospacing="1"/>
      <w:ind w:firstLine="851"/>
      <w:jc w:val="center"/>
      <w:textAlignment w:val="center"/>
    </w:pPr>
    <w:rPr>
      <w:rFonts w:ascii="Times New Roman CYR" w:eastAsia="Times New Roman" w:hAnsi="Times New Roman CYR" w:cs="Times New Roman"/>
      <w:sz w:val="24"/>
      <w:szCs w:val="24"/>
      <w:lang w:eastAsia="ru-RU"/>
    </w:rPr>
  </w:style>
  <w:style w:type="paragraph" w:customStyle="1" w:styleId="xl56">
    <w:name w:val="xl56"/>
    <w:basedOn w:val="a3"/>
    <w:uiPriority w:val="99"/>
    <w:rsid w:val="00E60F1D"/>
    <w:pPr>
      <w:widowControl w:val="0"/>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851"/>
      <w:jc w:val="center"/>
      <w:textAlignment w:val="center"/>
    </w:pPr>
    <w:rPr>
      <w:rFonts w:ascii="Times New Roman CYR" w:eastAsia="Times New Roman" w:hAnsi="Times New Roman CYR" w:cs="Times New Roman"/>
      <w:sz w:val="24"/>
      <w:szCs w:val="24"/>
      <w:lang w:eastAsia="ru-RU"/>
    </w:rPr>
  </w:style>
  <w:style w:type="paragraph" w:customStyle="1" w:styleId="xl57">
    <w:name w:val="xl57"/>
    <w:basedOn w:val="a3"/>
    <w:uiPriority w:val="99"/>
    <w:rsid w:val="00E60F1D"/>
    <w:pPr>
      <w:widowControl w:val="0"/>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851"/>
      <w:jc w:val="center"/>
      <w:textAlignment w:val="center"/>
    </w:pPr>
    <w:rPr>
      <w:rFonts w:eastAsia="Times New Roman" w:cs="Times New Roman"/>
      <w:sz w:val="24"/>
      <w:szCs w:val="24"/>
      <w:lang w:eastAsia="ru-RU"/>
    </w:rPr>
  </w:style>
  <w:style w:type="paragraph" w:customStyle="1" w:styleId="xl58">
    <w:name w:val="xl58"/>
    <w:basedOn w:val="a3"/>
    <w:uiPriority w:val="99"/>
    <w:rsid w:val="00E60F1D"/>
    <w:pPr>
      <w:widowControl w:val="0"/>
      <w:pBdr>
        <w:top w:val="single" w:sz="4" w:space="0" w:color="auto"/>
        <w:bottom w:val="single" w:sz="4" w:space="0" w:color="auto"/>
        <w:right w:val="single" w:sz="4" w:space="0" w:color="auto"/>
      </w:pBdr>
      <w:shd w:val="clear" w:color="auto" w:fill="CCFFCC"/>
      <w:spacing w:before="100" w:beforeAutospacing="1" w:after="100" w:afterAutospacing="1"/>
      <w:ind w:firstLine="851"/>
      <w:jc w:val="center"/>
      <w:textAlignment w:val="center"/>
    </w:pPr>
    <w:rPr>
      <w:rFonts w:eastAsia="Times New Roman" w:cs="Times New Roman"/>
      <w:sz w:val="24"/>
      <w:szCs w:val="24"/>
      <w:lang w:eastAsia="ru-RU"/>
    </w:rPr>
  </w:style>
  <w:style w:type="paragraph" w:customStyle="1" w:styleId="xl59">
    <w:name w:val="xl59"/>
    <w:basedOn w:val="a3"/>
    <w:uiPriority w:val="99"/>
    <w:rsid w:val="00E60F1D"/>
    <w:pPr>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851"/>
      <w:jc w:val="center"/>
      <w:textAlignment w:val="center"/>
    </w:pPr>
    <w:rPr>
      <w:rFonts w:eastAsia="Times New Roman" w:cs="Times New Roman"/>
      <w:sz w:val="24"/>
      <w:szCs w:val="24"/>
      <w:lang w:eastAsia="ru-RU"/>
    </w:rPr>
  </w:style>
  <w:style w:type="paragraph" w:customStyle="1" w:styleId="xl60">
    <w:name w:val="xl60"/>
    <w:basedOn w:val="a3"/>
    <w:uiPriority w:val="99"/>
    <w:rsid w:val="00E60F1D"/>
    <w:pPr>
      <w:widowControl w:val="0"/>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851"/>
      <w:jc w:val="center"/>
      <w:textAlignment w:val="center"/>
    </w:pPr>
    <w:rPr>
      <w:rFonts w:eastAsia="Times New Roman" w:cs="Times New Roman"/>
      <w:sz w:val="24"/>
      <w:szCs w:val="24"/>
      <w:lang w:eastAsia="ru-RU"/>
    </w:rPr>
  </w:style>
  <w:style w:type="paragraph" w:customStyle="1" w:styleId="xl61">
    <w:name w:val="xl61"/>
    <w:basedOn w:val="a3"/>
    <w:uiPriority w:val="99"/>
    <w:rsid w:val="00E60F1D"/>
    <w:pPr>
      <w:widowControl w:val="0"/>
      <w:pBdr>
        <w:top w:val="single" w:sz="4" w:space="0" w:color="auto"/>
        <w:bottom w:val="single" w:sz="4" w:space="0" w:color="auto"/>
        <w:right w:val="single" w:sz="4" w:space="0" w:color="auto"/>
      </w:pBdr>
      <w:shd w:val="clear" w:color="auto" w:fill="CCFFFF"/>
      <w:spacing w:before="100" w:beforeAutospacing="1" w:after="100" w:afterAutospacing="1"/>
      <w:ind w:firstLine="851"/>
      <w:jc w:val="center"/>
      <w:textAlignment w:val="center"/>
    </w:pPr>
    <w:rPr>
      <w:rFonts w:ascii="Times New Roman CYR" w:eastAsia="Times New Roman" w:hAnsi="Times New Roman CYR" w:cs="Times New Roman"/>
      <w:color w:val="FF0000"/>
      <w:sz w:val="24"/>
      <w:szCs w:val="24"/>
      <w:lang w:eastAsia="ru-RU"/>
    </w:rPr>
  </w:style>
  <w:style w:type="paragraph" w:customStyle="1" w:styleId="xl62">
    <w:name w:val="xl62"/>
    <w:basedOn w:val="a3"/>
    <w:uiPriority w:val="99"/>
    <w:rsid w:val="00E60F1D"/>
    <w:pPr>
      <w:widowControl w:val="0"/>
      <w:pBdr>
        <w:top w:val="single" w:sz="4" w:space="0" w:color="auto"/>
        <w:left w:val="single" w:sz="4" w:space="0" w:color="auto"/>
      </w:pBdr>
      <w:shd w:val="clear" w:color="auto" w:fill="FFFF99"/>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63">
    <w:name w:val="xl63"/>
    <w:basedOn w:val="a3"/>
    <w:uiPriority w:val="99"/>
    <w:rsid w:val="00E60F1D"/>
    <w:pPr>
      <w:widowControl w:val="0"/>
      <w:pBdr>
        <w:left w:val="single" w:sz="4" w:space="0" w:color="auto"/>
      </w:pBdr>
      <w:shd w:val="clear" w:color="auto" w:fill="FFFF99"/>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xl64">
    <w:name w:val="xl64"/>
    <w:basedOn w:val="a3"/>
    <w:uiPriority w:val="99"/>
    <w:rsid w:val="00E60F1D"/>
    <w:pPr>
      <w:widowControl w:val="0"/>
      <w:pBdr>
        <w:left w:val="single" w:sz="4" w:space="0" w:color="auto"/>
        <w:bottom w:val="single" w:sz="4" w:space="0" w:color="auto"/>
      </w:pBdr>
      <w:shd w:val="clear" w:color="auto" w:fill="FFFF99"/>
      <w:spacing w:before="100" w:beforeAutospacing="1" w:after="100" w:afterAutospacing="1"/>
      <w:ind w:firstLine="851"/>
      <w:jc w:val="center"/>
      <w:textAlignment w:val="center"/>
    </w:pPr>
    <w:rPr>
      <w:rFonts w:ascii="Times New Roman CYR" w:eastAsia="Times New Roman" w:hAnsi="Times New Roman CYR" w:cs="Times New Roman"/>
      <w:sz w:val="22"/>
      <w:lang w:eastAsia="ru-RU"/>
    </w:rPr>
  </w:style>
  <w:style w:type="paragraph" w:customStyle="1" w:styleId="style33">
    <w:name w:val="style33"/>
    <w:basedOn w:val="a3"/>
    <w:uiPriority w:val="99"/>
    <w:rsid w:val="00E60F1D"/>
    <w:pPr>
      <w:widowControl w:val="0"/>
      <w:spacing w:before="100" w:beforeAutospacing="1" w:after="100" w:afterAutospacing="1"/>
      <w:ind w:firstLine="851"/>
    </w:pPr>
    <w:rPr>
      <w:rFonts w:eastAsia="Times New Roman" w:cs="Times New Roman"/>
      <w:sz w:val="24"/>
      <w:szCs w:val="24"/>
      <w:lang w:val="uk-UA" w:eastAsia="ru-RU"/>
    </w:rPr>
  </w:style>
  <w:style w:type="paragraph" w:customStyle="1" w:styleId="4f1">
    <w:name w:val="Основной текст4"/>
    <w:basedOn w:val="a3"/>
    <w:uiPriority w:val="99"/>
    <w:rsid w:val="00E60F1D"/>
    <w:pPr>
      <w:widowControl w:val="0"/>
      <w:ind w:firstLine="851"/>
    </w:pPr>
    <w:rPr>
      <w:rFonts w:eastAsia="Times New Roman" w:cs="Times New Roman"/>
      <w:sz w:val="24"/>
      <w:szCs w:val="20"/>
      <w:lang w:val="uk-UA" w:eastAsia="ru-RU"/>
    </w:rPr>
  </w:style>
  <w:style w:type="paragraph" w:customStyle="1" w:styleId="afffffff1">
    <w:name w:val="Готовый"/>
    <w:basedOn w:val="a3"/>
    <w:uiPriority w:val="99"/>
    <w:rsid w:val="00E60F1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ind w:firstLine="851"/>
    </w:pPr>
    <w:rPr>
      <w:rFonts w:ascii="Courier New" w:eastAsia="Times New Roman" w:hAnsi="Courier New" w:cs="Courier New"/>
      <w:sz w:val="20"/>
      <w:szCs w:val="20"/>
      <w:lang w:eastAsia="ru-RU"/>
    </w:rPr>
  </w:style>
  <w:style w:type="paragraph" w:customStyle="1" w:styleId="3fc">
    <w:name w:val="заголовок 3"/>
    <w:basedOn w:val="a3"/>
    <w:next w:val="a3"/>
    <w:uiPriority w:val="99"/>
    <w:rsid w:val="00E60F1D"/>
    <w:pPr>
      <w:keepNext/>
      <w:widowControl w:val="0"/>
      <w:autoSpaceDE w:val="0"/>
      <w:autoSpaceDN w:val="0"/>
      <w:ind w:firstLine="851"/>
    </w:pPr>
    <w:rPr>
      <w:rFonts w:eastAsia="Times New Roman" w:cs="Times New Roman"/>
      <w:b/>
      <w:bCs/>
      <w:sz w:val="24"/>
      <w:szCs w:val="24"/>
      <w:lang w:eastAsia="ru-RU"/>
    </w:rPr>
  </w:style>
  <w:style w:type="paragraph" w:customStyle="1" w:styleId="11d">
    <w:name w:val="заголовок 11"/>
    <w:basedOn w:val="a3"/>
    <w:next w:val="a3"/>
    <w:uiPriority w:val="99"/>
    <w:rsid w:val="00E60F1D"/>
    <w:pPr>
      <w:keepNext/>
      <w:widowControl w:val="0"/>
      <w:ind w:hanging="108"/>
    </w:pPr>
    <w:rPr>
      <w:rFonts w:eastAsia="Times New Roman" w:cs="Times New Roman"/>
      <w:b/>
      <w:bCs/>
      <w:color w:val="000000"/>
      <w:sz w:val="24"/>
      <w:szCs w:val="24"/>
      <w:lang w:eastAsia="ru-RU"/>
    </w:rPr>
  </w:style>
  <w:style w:type="paragraph" w:styleId="afffffff2">
    <w:name w:val="Plain Text"/>
    <w:basedOn w:val="a3"/>
    <w:link w:val="afffffff3"/>
    <w:uiPriority w:val="99"/>
    <w:rsid w:val="00E60F1D"/>
    <w:pPr>
      <w:widowControl w:val="0"/>
      <w:suppressAutoHyphens/>
      <w:spacing w:after="120" w:line="360" w:lineRule="auto"/>
      <w:ind w:firstLine="851"/>
    </w:pPr>
    <w:rPr>
      <w:rFonts w:ascii="Courier New" w:eastAsia="Times New Roman" w:hAnsi="Courier New" w:cs="Times New Roman"/>
      <w:kern w:val="28"/>
      <w:sz w:val="24"/>
      <w:szCs w:val="20"/>
      <w:lang w:eastAsia="ru-RU"/>
    </w:rPr>
  </w:style>
  <w:style w:type="character" w:customStyle="1" w:styleId="afffffff3">
    <w:name w:val="Текст Знак"/>
    <w:basedOn w:val="a4"/>
    <w:link w:val="afffffff2"/>
    <w:uiPriority w:val="99"/>
    <w:rsid w:val="00E60F1D"/>
    <w:rPr>
      <w:rFonts w:ascii="Courier New" w:eastAsia="Times New Roman" w:hAnsi="Courier New" w:cs="Times New Roman"/>
      <w:kern w:val="28"/>
      <w:sz w:val="24"/>
      <w:szCs w:val="20"/>
      <w:lang w:eastAsia="ru-RU"/>
    </w:rPr>
  </w:style>
  <w:style w:type="paragraph" w:customStyle="1" w:styleId="Style7">
    <w:name w:val="Style7"/>
    <w:basedOn w:val="a3"/>
    <w:uiPriority w:val="99"/>
    <w:rsid w:val="00E60F1D"/>
    <w:pPr>
      <w:widowControl w:val="0"/>
      <w:autoSpaceDE w:val="0"/>
      <w:autoSpaceDN w:val="0"/>
      <w:adjustRightInd w:val="0"/>
      <w:spacing w:line="275" w:lineRule="exact"/>
      <w:ind w:firstLine="851"/>
      <w:jc w:val="center"/>
    </w:pPr>
    <w:rPr>
      <w:rFonts w:eastAsia="Times New Roman" w:cs="Times New Roman"/>
      <w:sz w:val="24"/>
      <w:szCs w:val="24"/>
      <w:lang w:eastAsia="ru-RU"/>
    </w:rPr>
  </w:style>
  <w:style w:type="character" w:customStyle="1" w:styleId="FontStyle11">
    <w:name w:val="Font Style11"/>
    <w:uiPriority w:val="99"/>
    <w:rsid w:val="00E60F1D"/>
    <w:rPr>
      <w:rFonts w:ascii="Times New Roman" w:hAnsi="Times New Roman" w:cs="Times New Roman"/>
      <w:b/>
      <w:bCs/>
      <w:sz w:val="26"/>
      <w:szCs w:val="26"/>
    </w:rPr>
  </w:style>
  <w:style w:type="character" w:customStyle="1" w:styleId="FontStyle13">
    <w:name w:val="Font Style13"/>
    <w:uiPriority w:val="99"/>
    <w:rsid w:val="00E60F1D"/>
    <w:rPr>
      <w:rFonts w:ascii="Times New Roman" w:hAnsi="Times New Roman" w:cs="Times New Roman"/>
      <w:sz w:val="26"/>
      <w:szCs w:val="26"/>
    </w:rPr>
  </w:style>
  <w:style w:type="character" w:customStyle="1" w:styleId="FontStyle16">
    <w:name w:val="Font Style16"/>
    <w:rsid w:val="00E60F1D"/>
    <w:rPr>
      <w:rFonts w:ascii="Times New Roman" w:hAnsi="Times New Roman" w:cs="Times New Roman"/>
      <w:sz w:val="22"/>
      <w:szCs w:val="22"/>
    </w:rPr>
  </w:style>
  <w:style w:type="paragraph" w:customStyle="1" w:styleId="Just">
    <w:name w:val="Just"/>
    <w:uiPriority w:val="99"/>
    <w:rsid w:val="00E60F1D"/>
    <w:pPr>
      <w:spacing w:before="40" w:after="40" w:line="240" w:lineRule="auto"/>
      <w:ind w:firstLine="568"/>
      <w:jc w:val="both"/>
    </w:pPr>
    <w:rPr>
      <w:rFonts w:ascii="Times New Roman" w:eastAsia="Times New Roman" w:hAnsi="Times New Roman" w:cs="Times New Roman"/>
      <w:sz w:val="24"/>
      <w:szCs w:val="20"/>
      <w:lang w:eastAsia="ru-RU"/>
    </w:rPr>
  </w:style>
  <w:style w:type="paragraph" w:customStyle="1" w:styleId="67">
    <w:name w:val="заголовок 6"/>
    <w:basedOn w:val="a3"/>
    <w:next w:val="a3"/>
    <w:uiPriority w:val="99"/>
    <w:rsid w:val="00E60F1D"/>
    <w:pPr>
      <w:keepNext/>
      <w:widowControl w:val="0"/>
      <w:ind w:firstLine="851"/>
    </w:pPr>
    <w:rPr>
      <w:rFonts w:eastAsia="Times New Roman" w:cs="Times New Roman"/>
      <w:b/>
      <w:bCs/>
      <w:color w:val="000000"/>
      <w:sz w:val="24"/>
      <w:szCs w:val="24"/>
      <w:lang w:val="uk-UA" w:eastAsia="ru-RU"/>
    </w:rPr>
  </w:style>
  <w:style w:type="character" w:customStyle="1" w:styleId="h10">
    <w:name w:val="h1"/>
    <w:rsid w:val="00E60F1D"/>
  </w:style>
  <w:style w:type="paragraph" w:customStyle="1" w:styleId="afffffff4">
    <w:name w:val="Îáû÷íûé"/>
    <w:uiPriority w:val="99"/>
    <w:rsid w:val="00E60F1D"/>
    <w:pPr>
      <w:spacing w:after="0" w:line="240" w:lineRule="auto"/>
      <w:jc w:val="both"/>
    </w:pPr>
    <w:rPr>
      <w:rFonts w:ascii="Times New Roman" w:eastAsia="Times New Roman" w:hAnsi="Times New Roman" w:cs="Times New Roman"/>
      <w:sz w:val="20"/>
      <w:szCs w:val="20"/>
      <w:lang w:eastAsia="ru-RU"/>
    </w:rPr>
  </w:style>
  <w:style w:type="paragraph" w:customStyle="1" w:styleId="1ff6">
    <w:name w:val="заголовок 1"/>
    <w:basedOn w:val="a3"/>
    <w:next w:val="a3"/>
    <w:uiPriority w:val="99"/>
    <w:rsid w:val="00E60F1D"/>
    <w:pPr>
      <w:keepNext/>
      <w:widowControl w:val="0"/>
      <w:autoSpaceDE w:val="0"/>
      <w:autoSpaceDN w:val="0"/>
      <w:ind w:firstLine="851"/>
      <w:jc w:val="center"/>
    </w:pPr>
    <w:rPr>
      <w:rFonts w:eastAsia="Times New Roman" w:cs="Times New Roman"/>
      <w:b/>
      <w:bCs/>
      <w:sz w:val="24"/>
      <w:szCs w:val="24"/>
      <w:lang w:eastAsia="ru-RU"/>
    </w:rPr>
  </w:style>
  <w:style w:type="character" w:customStyle="1" w:styleId="afffffff5">
    <w:name w:val="Печатная машинка"/>
    <w:rsid w:val="00E60F1D"/>
    <w:rPr>
      <w:rFonts w:ascii="Courier New" w:hAnsi="Courier New"/>
      <w:sz w:val="20"/>
    </w:rPr>
  </w:style>
  <w:style w:type="paragraph" w:customStyle="1" w:styleId="2ff1">
    <w:name w:val="заголовок 2"/>
    <w:basedOn w:val="a3"/>
    <w:next w:val="a3"/>
    <w:uiPriority w:val="99"/>
    <w:rsid w:val="00E60F1D"/>
    <w:pPr>
      <w:keepNext/>
      <w:widowControl w:val="0"/>
      <w:autoSpaceDE w:val="0"/>
      <w:autoSpaceDN w:val="0"/>
      <w:ind w:left="113" w:right="113" w:firstLine="851"/>
      <w:jc w:val="center"/>
    </w:pPr>
    <w:rPr>
      <w:rFonts w:eastAsia="Times New Roman" w:cs="Times New Roman"/>
      <w:b/>
      <w:bCs/>
      <w:sz w:val="24"/>
      <w:szCs w:val="24"/>
      <w:lang w:val="en-US" w:eastAsia="ru-RU"/>
    </w:rPr>
  </w:style>
  <w:style w:type="character" w:customStyle="1" w:styleId="afffffff6">
    <w:name w:val="Основной шрифт"/>
    <w:rsid w:val="00E60F1D"/>
  </w:style>
  <w:style w:type="character" w:customStyle="1" w:styleId="afffffff7">
    <w:name w:val="номер страницы"/>
    <w:rsid w:val="00E60F1D"/>
  </w:style>
  <w:style w:type="paragraph" w:customStyle="1" w:styleId="Style1">
    <w:name w:val="Style1"/>
    <w:basedOn w:val="a3"/>
    <w:uiPriority w:val="99"/>
    <w:rsid w:val="00E60F1D"/>
    <w:pPr>
      <w:widowControl w:val="0"/>
      <w:autoSpaceDE w:val="0"/>
      <w:autoSpaceDN w:val="0"/>
      <w:adjustRightInd w:val="0"/>
      <w:ind w:firstLine="851"/>
    </w:pPr>
    <w:rPr>
      <w:rFonts w:ascii="Arial Narrow" w:eastAsia="Times New Roman" w:hAnsi="Arial Narrow" w:cs="Times New Roman"/>
      <w:sz w:val="24"/>
      <w:szCs w:val="24"/>
      <w:lang w:eastAsia="ru-RU"/>
    </w:rPr>
  </w:style>
  <w:style w:type="paragraph" w:customStyle="1" w:styleId="Style2">
    <w:name w:val="Style2"/>
    <w:basedOn w:val="a3"/>
    <w:uiPriority w:val="99"/>
    <w:rsid w:val="00E60F1D"/>
    <w:pPr>
      <w:widowControl w:val="0"/>
      <w:autoSpaceDE w:val="0"/>
      <w:autoSpaceDN w:val="0"/>
      <w:adjustRightInd w:val="0"/>
      <w:ind w:firstLine="851"/>
    </w:pPr>
    <w:rPr>
      <w:rFonts w:ascii="Arial Narrow" w:eastAsia="Times New Roman" w:hAnsi="Arial Narrow" w:cs="Times New Roman"/>
      <w:sz w:val="24"/>
      <w:szCs w:val="24"/>
      <w:lang w:eastAsia="ru-RU"/>
    </w:rPr>
  </w:style>
  <w:style w:type="paragraph" w:customStyle="1" w:styleId="Style4">
    <w:name w:val="Style4"/>
    <w:basedOn w:val="a3"/>
    <w:uiPriority w:val="99"/>
    <w:rsid w:val="00E60F1D"/>
    <w:pPr>
      <w:widowControl w:val="0"/>
      <w:autoSpaceDE w:val="0"/>
      <w:autoSpaceDN w:val="0"/>
      <w:adjustRightInd w:val="0"/>
      <w:spacing w:line="283" w:lineRule="exact"/>
      <w:ind w:firstLine="72"/>
    </w:pPr>
    <w:rPr>
      <w:rFonts w:ascii="Arial Narrow" w:eastAsia="Times New Roman" w:hAnsi="Arial Narrow" w:cs="Times New Roman"/>
      <w:sz w:val="24"/>
      <w:szCs w:val="24"/>
      <w:lang w:eastAsia="ru-RU"/>
    </w:rPr>
  </w:style>
  <w:style w:type="paragraph" w:customStyle="1" w:styleId="Style5">
    <w:name w:val="Style5"/>
    <w:basedOn w:val="a3"/>
    <w:uiPriority w:val="99"/>
    <w:rsid w:val="00E60F1D"/>
    <w:pPr>
      <w:widowControl w:val="0"/>
      <w:autoSpaceDE w:val="0"/>
      <w:autoSpaceDN w:val="0"/>
      <w:adjustRightInd w:val="0"/>
      <w:ind w:firstLine="851"/>
    </w:pPr>
    <w:rPr>
      <w:rFonts w:ascii="Arial Narrow" w:eastAsia="Times New Roman" w:hAnsi="Arial Narrow" w:cs="Times New Roman"/>
      <w:sz w:val="24"/>
      <w:szCs w:val="24"/>
      <w:lang w:eastAsia="ru-RU"/>
    </w:rPr>
  </w:style>
  <w:style w:type="paragraph" w:customStyle="1" w:styleId="Style6">
    <w:name w:val="Style6"/>
    <w:basedOn w:val="a3"/>
    <w:uiPriority w:val="99"/>
    <w:rsid w:val="00E60F1D"/>
    <w:pPr>
      <w:widowControl w:val="0"/>
      <w:autoSpaceDE w:val="0"/>
      <w:autoSpaceDN w:val="0"/>
      <w:adjustRightInd w:val="0"/>
      <w:spacing w:line="230" w:lineRule="exact"/>
      <w:ind w:firstLine="851"/>
      <w:jc w:val="center"/>
    </w:pPr>
    <w:rPr>
      <w:rFonts w:ascii="Arial Narrow" w:eastAsia="Times New Roman" w:hAnsi="Arial Narrow" w:cs="Times New Roman"/>
      <w:sz w:val="24"/>
      <w:szCs w:val="24"/>
      <w:lang w:eastAsia="ru-RU"/>
    </w:rPr>
  </w:style>
  <w:style w:type="paragraph" w:customStyle="1" w:styleId="Style9">
    <w:name w:val="Style9"/>
    <w:basedOn w:val="a3"/>
    <w:uiPriority w:val="99"/>
    <w:rsid w:val="00E60F1D"/>
    <w:pPr>
      <w:widowControl w:val="0"/>
      <w:autoSpaceDE w:val="0"/>
      <w:autoSpaceDN w:val="0"/>
      <w:adjustRightInd w:val="0"/>
      <w:spacing w:line="274" w:lineRule="exact"/>
      <w:ind w:firstLine="851"/>
    </w:pPr>
    <w:rPr>
      <w:rFonts w:ascii="Arial Narrow" w:eastAsia="Times New Roman" w:hAnsi="Arial Narrow" w:cs="Times New Roman"/>
      <w:sz w:val="24"/>
      <w:szCs w:val="24"/>
      <w:lang w:eastAsia="ru-RU"/>
    </w:rPr>
  </w:style>
  <w:style w:type="paragraph" w:customStyle="1" w:styleId="Style10">
    <w:name w:val="Style10"/>
    <w:basedOn w:val="a3"/>
    <w:uiPriority w:val="99"/>
    <w:rsid w:val="00E60F1D"/>
    <w:pPr>
      <w:widowControl w:val="0"/>
      <w:autoSpaceDE w:val="0"/>
      <w:autoSpaceDN w:val="0"/>
      <w:adjustRightInd w:val="0"/>
      <w:spacing w:line="101" w:lineRule="exact"/>
      <w:ind w:firstLine="851"/>
      <w:jc w:val="center"/>
    </w:pPr>
    <w:rPr>
      <w:rFonts w:ascii="Arial Narrow" w:eastAsia="Times New Roman" w:hAnsi="Arial Narrow" w:cs="Times New Roman"/>
      <w:sz w:val="24"/>
      <w:szCs w:val="24"/>
      <w:lang w:eastAsia="ru-RU"/>
    </w:rPr>
  </w:style>
  <w:style w:type="paragraph" w:customStyle="1" w:styleId="Style11">
    <w:name w:val="Style11"/>
    <w:basedOn w:val="a3"/>
    <w:uiPriority w:val="99"/>
    <w:rsid w:val="00E60F1D"/>
    <w:pPr>
      <w:widowControl w:val="0"/>
      <w:autoSpaceDE w:val="0"/>
      <w:autoSpaceDN w:val="0"/>
      <w:adjustRightInd w:val="0"/>
      <w:ind w:firstLine="851"/>
    </w:pPr>
    <w:rPr>
      <w:rFonts w:ascii="Arial Narrow" w:eastAsia="Times New Roman" w:hAnsi="Arial Narrow" w:cs="Times New Roman"/>
      <w:sz w:val="24"/>
      <w:szCs w:val="24"/>
      <w:lang w:eastAsia="ru-RU"/>
    </w:rPr>
  </w:style>
  <w:style w:type="paragraph" w:customStyle="1" w:styleId="Style12">
    <w:name w:val="Style12"/>
    <w:basedOn w:val="a3"/>
    <w:uiPriority w:val="99"/>
    <w:rsid w:val="00E60F1D"/>
    <w:pPr>
      <w:widowControl w:val="0"/>
      <w:autoSpaceDE w:val="0"/>
      <w:autoSpaceDN w:val="0"/>
      <w:adjustRightInd w:val="0"/>
      <w:ind w:firstLine="851"/>
    </w:pPr>
    <w:rPr>
      <w:rFonts w:ascii="Arial Narrow" w:eastAsia="Times New Roman" w:hAnsi="Arial Narrow" w:cs="Times New Roman"/>
      <w:sz w:val="24"/>
      <w:szCs w:val="24"/>
      <w:lang w:eastAsia="ru-RU"/>
    </w:rPr>
  </w:style>
  <w:style w:type="paragraph" w:customStyle="1" w:styleId="Style13">
    <w:name w:val="Style13"/>
    <w:basedOn w:val="a3"/>
    <w:uiPriority w:val="99"/>
    <w:rsid w:val="00E60F1D"/>
    <w:pPr>
      <w:widowControl w:val="0"/>
      <w:autoSpaceDE w:val="0"/>
      <w:autoSpaceDN w:val="0"/>
      <w:adjustRightInd w:val="0"/>
      <w:ind w:firstLine="851"/>
    </w:pPr>
    <w:rPr>
      <w:rFonts w:ascii="Arial Narrow" w:eastAsia="Times New Roman" w:hAnsi="Arial Narrow" w:cs="Times New Roman"/>
      <w:sz w:val="24"/>
      <w:szCs w:val="24"/>
      <w:lang w:eastAsia="ru-RU"/>
    </w:rPr>
  </w:style>
  <w:style w:type="paragraph" w:customStyle="1" w:styleId="Style14">
    <w:name w:val="Style14"/>
    <w:basedOn w:val="a3"/>
    <w:uiPriority w:val="99"/>
    <w:rsid w:val="00E60F1D"/>
    <w:pPr>
      <w:widowControl w:val="0"/>
      <w:autoSpaceDE w:val="0"/>
      <w:autoSpaceDN w:val="0"/>
      <w:adjustRightInd w:val="0"/>
      <w:spacing w:line="254" w:lineRule="exact"/>
      <w:ind w:firstLine="851"/>
      <w:jc w:val="center"/>
    </w:pPr>
    <w:rPr>
      <w:rFonts w:ascii="Arial Narrow" w:eastAsia="Times New Roman" w:hAnsi="Arial Narrow" w:cs="Times New Roman"/>
      <w:sz w:val="24"/>
      <w:szCs w:val="24"/>
      <w:lang w:eastAsia="ru-RU"/>
    </w:rPr>
  </w:style>
  <w:style w:type="paragraph" w:customStyle="1" w:styleId="Style15">
    <w:name w:val="Style15"/>
    <w:basedOn w:val="a3"/>
    <w:uiPriority w:val="99"/>
    <w:rsid w:val="00E60F1D"/>
    <w:pPr>
      <w:widowControl w:val="0"/>
      <w:autoSpaceDE w:val="0"/>
      <w:autoSpaceDN w:val="0"/>
      <w:adjustRightInd w:val="0"/>
      <w:ind w:firstLine="851"/>
    </w:pPr>
    <w:rPr>
      <w:rFonts w:ascii="Arial Narrow" w:eastAsia="Times New Roman" w:hAnsi="Arial Narrow" w:cs="Times New Roman"/>
      <w:sz w:val="24"/>
      <w:szCs w:val="24"/>
      <w:lang w:eastAsia="ru-RU"/>
    </w:rPr>
  </w:style>
  <w:style w:type="paragraph" w:customStyle="1" w:styleId="Style16">
    <w:name w:val="Style16"/>
    <w:basedOn w:val="a3"/>
    <w:uiPriority w:val="99"/>
    <w:rsid w:val="00E60F1D"/>
    <w:pPr>
      <w:widowControl w:val="0"/>
      <w:autoSpaceDE w:val="0"/>
      <w:autoSpaceDN w:val="0"/>
      <w:adjustRightInd w:val="0"/>
      <w:ind w:firstLine="851"/>
    </w:pPr>
    <w:rPr>
      <w:rFonts w:ascii="Arial Narrow" w:eastAsia="Times New Roman" w:hAnsi="Arial Narrow" w:cs="Times New Roman"/>
      <w:sz w:val="24"/>
      <w:szCs w:val="24"/>
      <w:lang w:eastAsia="ru-RU"/>
    </w:rPr>
  </w:style>
  <w:style w:type="character" w:customStyle="1" w:styleId="FontStyle18">
    <w:name w:val="Font Style18"/>
    <w:rsid w:val="00E60F1D"/>
    <w:rPr>
      <w:rFonts w:ascii="Times New Roman" w:hAnsi="Times New Roman" w:cs="Times New Roman"/>
      <w:i/>
      <w:iCs/>
      <w:sz w:val="30"/>
      <w:szCs w:val="30"/>
    </w:rPr>
  </w:style>
  <w:style w:type="character" w:customStyle="1" w:styleId="FontStyle19">
    <w:name w:val="Font Style19"/>
    <w:rsid w:val="00E60F1D"/>
    <w:rPr>
      <w:rFonts w:ascii="Arial Narrow" w:hAnsi="Arial Narrow" w:cs="Arial Narrow"/>
      <w:i/>
      <w:iCs/>
      <w:sz w:val="42"/>
      <w:szCs w:val="42"/>
    </w:rPr>
  </w:style>
  <w:style w:type="character" w:customStyle="1" w:styleId="FontStyle20">
    <w:name w:val="Font Style20"/>
    <w:rsid w:val="00E60F1D"/>
    <w:rPr>
      <w:rFonts w:ascii="Times New Roman" w:hAnsi="Times New Roman" w:cs="Times New Roman"/>
      <w:sz w:val="22"/>
      <w:szCs w:val="22"/>
    </w:rPr>
  </w:style>
  <w:style w:type="character" w:customStyle="1" w:styleId="FontStyle21">
    <w:name w:val="Font Style21"/>
    <w:rsid w:val="00E60F1D"/>
    <w:rPr>
      <w:rFonts w:ascii="Times New Roman" w:hAnsi="Times New Roman" w:cs="Times New Roman"/>
      <w:spacing w:val="10"/>
      <w:sz w:val="20"/>
      <w:szCs w:val="20"/>
    </w:rPr>
  </w:style>
  <w:style w:type="character" w:customStyle="1" w:styleId="FontStyle22">
    <w:name w:val="Font Style22"/>
    <w:rsid w:val="00E60F1D"/>
    <w:rPr>
      <w:rFonts w:ascii="Times New Roman" w:hAnsi="Times New Roman" w:cs="Times New Roman"/>
      <w:b/>
      <w:bCs/>
      <w:spacing w:val="10"/>
      <w:sz w:val="20"/>
      <w:szCs w:val="20"/>
    </w:rPr>
  </w:style>
  <w:style w:type="character" w:customStyle="1" w:styleId="FontStyle23">
    <w:name w:val="Font Style23"/>
    <w:rsid w:val="00E60F1D"/>
    <w:rPr>
      <w:rFonts w:ascii="Arial Narrow" w:hAnsi="Arial Narrow" w:cs="Arial Narrow"/>
      <w:i/>
      <w:iCs/>
      <w:sz w:val="16"/>
      <w:szCs w:val="16"/>
    </w:rPr>
  </w:style>
  <w:style w:type="character" w:customStyle="1" w:styleId="FontStyle24">
    <w:name w:val="Font Style24"/>
    <w:rsid w:val="00E60F1D"/>
    <w:rPr>
      <w:rFonts w:ascii="Times New Roman" w:hAnsi="Times New Roman" w:cs="Times New Roman"/>
      <w:b/>
      <w:bCs/>
      <w:sz w:val="8"/>
      <w:szCs w:val="8"/>
    </w:rPr>
  </w:style>
  <w:style w:type="character" w:customStyle="1" w:styleId="FontStyle25">
    <w:name w:val="Font Style25"/>
    <w:rsid w:val="00E60F1D"/>
    <w:rPr>
      <w:rFonts w:ascii="Times New Roman" w:hAnsi="Times New Roman" w:cs="Times New Roman"/>
      <w:sz w:val="22"/>
      <w:szCs w:val="22"/>
    </w:rPr>
  </w:style>
  <w:style w:type="character" w:customStyle="1" w:styleId="FontStyle27">
    <w:name w:val="Font Style27"/>
    <w:rsid w:val="00E60F1D"/>
    <w:rPr>
      <w:rFonts w:ascii="Times New Roman" w:hAnsi="Times New Roman" w:cs="Times New Roman"/>
      <w:b/>
      <w:bCs/>
      <w:sz w:val="10"/>
      <w:szCs w:val="10"/>
    </w:rPr>
  </w:style>
  <w:style w:type="character" w:customStyle="1" w:styleId="FontStyle28">
    <w:name w:val="Font Style28"/>
    <w:uiPriority w:val="99"/>
    <w:rsid w:val="00E60F1D"/>
    <w:rPr>
      <w:rFonts w:ascii="Arial Black" w:hAnsi="Arial Black" w:cs="Arial Black"/>
      <w:sz w:val="8"/>
      <w:szCs w:val="8"/>
    </w:rPr>
  </w:style>
  <w:style w:type="character" w:customStyle="1" w:styleId="FontStyle29">
    <w:name w:val="Font Style29"/>
    <w:rsid w:val="00E60F1D"/>
    <w:rPr>
      <w:rFonts w:ascii="Times New Roman" w:hAnsi="Times New Roman" w:cs="Times New Roman"/>
      <w:b/>
      <w:bCs/>
      <w:sz w:val="10"/>
      <w:szCs w:val="10"/>
    </w:rPr>
  </w:style>
  <w:style w:type="character" w:customStyle="1" w:styleId="FontStyle14">
    <w:name w:val="Font Style14"/>
    <w:uiPriority w:val="99"/>
    <w:rsid w:val="00E60F1D"/>
    <w:rPr>
      <w:rFonts w:ascii="Times New Roman" w:hAnsi="Times New Roman" w:cs="Times New Roman"/>
      <w:spacing w:val="10"/>
      <w:sz w:val="20"/>
      <w:szCs w:val="20"/>
    </w:rPr>
  </w:style>
  <w:style w:type="character" w:customStyle="1" w:styleId="FontStyle15">
    <w:name w:val="Font Style15"/>
    <w:rsid w:val="00E60F1D"/>
    <w:rPr>
      <w:rFonts w:ascii="Times New Roman" w:hAnsi="Times New Roman" w:cs="Times New Roman"/>
      <w:b/>
      <w:bCs/>
      <w:spacing w:val="10"/>
      <w:sz w:val="24"/>
      <w:szCs w:val="24"/>
    </w:rPr>
  </w:style>
  <w:style w:type="character" w:customStyle="1" w:styleId="FontStyle17">
    <w:name w:val="Font Style17"/>
    <w:rsid w:val="00E60F1D"/>
    <w:rPr>
      <w:rFonts w:ascii="Times New Roman" w:hAnsi="Times New Roman" w:cs="Times New Roman"/>
      <w:b/>
      <w:bCs/>
      <w:sz w:val="8"/>
      <w:szCs w:val="8"/>
    </w:rPr>
  </w:style>
  <w:style w:type="paragraph" w:customStyle="1" w:styleId="txt1">
    <w:name w:val="txt1"/>
    <w:basedOn w:val="a3"/>
    <w:uiPriority w:val="99"/>
    <w:rsid w:val="00E60F1D"/>
    <w:pPr>
      <w:widowControl w:val="0"/>
      <w:spacing w:before="100" w:beforeAutospacing="1" w:after="100" w:afterAutospacing="1"/>
      <w:ind w:firstLine="851"/>
    </w:pPr>
    <w:rPr>
      <w:rFonts w:eastAsia="Calibri" w:cs="Times New Roman"/>
      <w:sz w:val="24"/>
      <w:szCs w:val="24"/>
      <w:lang w:eastAsia="ru-RU"/>
    </w:rPr>
  </w:style>
  <w:style w:type="paragraph" w:customStyle="1" w:styleId="afffffff8">
    <w:name w:val="Нормальний текст"/>
    <w:basedOn w:val="a3"/>
    <w:uiPriority w:val="99"/>
    <w:rsid w:val="00E60F1D"/>
    <w:pPr>
      <w:widowControl w:val="0"/>
      <w:spacing w:before="120"/>
      <w:ind w:firstLine="567"/>
    </w:pPr>
    <w:rPr>
      <w:rFonts w:ascii="Antiqua" w:eastAsia="Times New Roman" w:hAnsi="Antiqua" w:cs="Times New Roman"/>
      <w:sz w:val="26"/>
      <w:szCs w:val="20"/>
      <w:lang w:val="uk-UA" w:eastAsia="ru-RU"/>
    </w:rPr>
  </w:style>
  <w:style w:type="paragraph" w:customStyle="1" w:styleId="afffffff9">
    <w:name w:val="Шапка документу"/>
    <w:basedOn w:val="a3"/>
    <w:uiPriority w:val="99"/>
    <w:rsid w:val="00E60F1D"/>
    <w:pPr>
      <w:keepNext/>
      <w:keepLines/>
      <w:widowControl w:val="0"/>
      <w:spacing w:after="240"/>
      <w:ind w:left="4536" w:firstLine="851"/>
      <w:jc w:val="center"/>
    </w:pPr>
    <w:rPr>
      <w:rFonts w:ascii="Antiqua" w:eastAsia="Times New Roman" w:hAnsi="Antiqua" w:cs="Times New Roman"/>
      <w:sz w:val="26"/>
      <w:szCs w:val="20"/>
      <w:lang w:val="uk-UA" w:eastAsia="ru-RU"/>
    </w:rPr>
  </w:style>
  <w:style w:type="paragraph" w:customStyle="1" w:styleId="afffffffa">
    <w:name w:val="Назва документа"/>
    <w:basedOn w:val="a3"/>
    <w:next w:val="afffffff8"/>
    <w:uiPriority w:val="99"/>
    <w:rsid w:val="00E60F1D"/>
    <w:pPr>
      <w:keepNext/>
      <w:keepLines/>
      <w:widowControl w:val="0"/>
      <w:spacing w:before="240" w:after="240"/>
      <w:ind w:firstLine="851"/>
      <w:jc w:val="center"/>
    </w:pPr>
    <w:rPr>
      <w:rFonts w:ascii="Antiqua" w:eastAsia="Times New Roman" w:hAnsi="Antiqua" w:cs="Times New Roman"/>
      <w:b/>
      <w:sz w:val="26"/>
      <w:szCs w:val="20"/>
      <w:lang w:val="uk-UA" w:eastAsia="ru-RU"/>
    </w:rPr>
  </w:style>
  <w:style w:type="paragraph" w:customStyle="1" w:styleId="afffffffb">
    <w:name w:val="Знак Знак Знак Знак Знак Знак Знак Знак"/>
    <w:basedOn w:val="a3"/>
    <w:uiPriority w:val="99"/>
    <w:rsid w:val="00E60F1D"/>
    <w:pPr>
      <w:widowControl w:val="0"/>
      <w:ind w:firstLine="851"/>
    </w:pPr>
    <w:rPr>
      <w:rFonts w:ascii="Verdana" w:eastAsia="Times New Roman" w:hAnsi="Verdana" w:cs="Verdana"/>
      <w:sz w:val="20"/>
      <w:szCs w:val="20"/>
      <w:lang w:val="en-US" w:eastAsia="ru-RU"/>
    </w:rPr>
  </w:style>
  <w:style w:type="paragraph" w:customStyle="1" w:styleId="afffffffc">
    <w:name w:val="Установа"/>
    <w:basedOn w:val="a3"/>
    <w:uiPriority w:val="99"/>
    <w:rsid w:val="00E60F1D"/>
    <w:pPr>
      <w:keepNext/>
      <w:keepLines/>
      <w:widowControl w:val="0"/>
      <w:spacing w:before="120"/>
      <w:ind w:firstLine="851"/>
      <w:jc w:val="center"/>
    </w:pPr>
    <w:rPr>
      <w:rFonts w:ascii="Antiqua" w:eastAsia="Times New Roman" w:hAnsi="Antiqua" w:cs="Times New Roman"/>
      <w:b/>
      <w:sz w:val="40"/>
      <w:szCs w:val="20"/>
      <w:lang w:val="uk-UA" w:eastAsia="ru-RU"/>
    </w:rPr>
  </w:style>
  <w:style w:type="paragraph" w:customStyle="1" w:styleId="ParagraphStyle">
    <w:name w:val="Paragraph Style"/>
    <w:uiPriority w:val="99"/>
    <w:rsid w:val="00E60F1D"/>
    <w:pPr>
      <w:autoSpaceDE w:val="0"/>
      <w:autoSpaceDN w:val="0"/>
      <w:adjustRightInd w:val="0"/>
      <w:spacing w:after="0" w:line="240" w:lineRule="auto"/>
      <w:jc w:val="both"/>
    </w:pPr>
    <w:rPr>
      <w:rFonts w:ascii="Courier New" w:eastAsia="Times New Roman" w:hAnsi="Courier New" w:cs="Times New Roman"/>
      <w:sz w:val="24"/>
      <w:szCs w:val="24"/>
      <w:lang w:eastAsia="ru-RU"/>
    </w:rPr>
  </w:style>
  <w:style w:type="character" w:customStyle="1" w:styleId="FontStyle">
    <w:name w:val="Font Style"/>
    <w:rsid w:val="00E60F1D"/>
    <w:rPr>
      <w:rFonts w:ascii="Courier New" w:hAnsi="Courier New" w:cs="Courier New" w:hint="default"/>
      <w:color w:val="000000"/>
      <w:sz w:val="20"/>
      <w:szCs w:val="20"/>
    </w:rPr>
  </w:style>
  <w:style w:type="character" w:customStyle="1" w:styleId="FontStyle34">
    <w:name w:val="Font Style34"/>
    <w:rsid w:val="00E60F1D"/>
    <w:rPr>
      <w:rFonts w:ascii="Times New Roman" w:hAnsi="Times New Roman" w:cs="Times New Roman"/>
      <w:sz w:val="28"/>
      <w:szCs w:val="28"/>
    </w:rPr>
  </w:style>
  <w:style w:type="character" w:customStyle="1" w:styleId="rvts9">
    <w:name w:val="rvts9"/>
    <w:rsid w:val="00E60F1D"/>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E60F1D"/>
    <w:rPr>
      <w:rFonts w:ascii="Times New Roman" w:hAnsi="Times New Roman"/>
      <w:color w:val="000000"/>
    </w:rPr>
  </w:style>
  <w:style w:type="character" w:customStyle="1" w:styleId="fwb">
    <w:name w:val="fwb"/>
    <w:rsid w:val="00E60F1D"/>
  </w:style>
  <w:style w:type="character" w:customStyle="1" w:styleId="-1pt">
    <w:name w:val="Основной текст + Интервал -1 pt"/>
    <w:rsid w:val="00E60F1D"/>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character" w:customStyle="1" w:styleId="afffffffd">
    <w:name w:val="Основной текст_"/>
    <w:link w:val="58"/>
    <w:rsid w:val="00E60F1D"/>
    <w:rPr>
      <w:sz w:val="19"/>
      <w:szCs w:val="19"/>
      <w:shd w:val="clear" w:color="auto" w:fill="FFFFFF"/>
    </w:rPr>
  </w:style>
  <w:style w:type="paragraph" w:customStyle="1" w:styleId="58">
    <w:name w:val="Основной текст5"/>
    <w:basedOn w:val="a3"/>
    <w:link w:val="afffffffd"/>
    <w:rsid w:val="00E60F1D"/>
    <w:pPr>
      <w:widowControl w:val="0"/>
      <w:shd w:val="clear" w:color="auto" w:fill="FFFFFF"/>
      <w:spacing w:line="215" w:lineRule="exact"/>
      <w:ind w:hanging="680"/>
    </w:pPr>
    <w:rPr>
      <w:rFonts w:asciiTheme="minorHAnsi" w:hAnsiTheme="minorHAnsi"/>
      <w:sz w:val="19"/>
      <w:szCs w:val="19"/>
      <w:shd w:val="clear" w:color="auto" w:fill="FFFFFF"/>
    </w:rPr>
  </w:style>
  <w:style w:type="paragraph" w:styleId="afffffffe">
    <w:name w:val="Signature"/>
    <w:basedOn w:val="a3"/>
    <w:link w:val="affffffff"/>
    <w:rsid w:val="00E60F1D"/>
    <w:pPr>
      <w:widowControl w:val="0"/>
      <w:tabs>
        <w:tab w:val="right" w:pos="9356"/>
      </w:tabs>
      <w:spacing w:after="240"/>
      <w:ind w:firstLine="851"/>
    </w:pPr>
    <w:rPr>
      <w:rFonts w:eastAsia="Times New Roman" w:cs="Times New Roman"/>
      <w:szCs w:val="20"/>
      <w:lang w:eastAsia="ru-RU"/>
    </w:rPr>
  </w:style>
  <w:style w:type="character" w:customStyle="1" w:styleId="affffffff">
    <w:name w:val="Подпись Знак"/>
    <w:basedOn w:val="a4"/>
    <w:link w:val="afffffffe"/>
    <w:rsid w:val="00E60F1D"/>
    <w:rPr>
      <w:rFonts w:ascii="Times New Roman" w:eastAsia="Times New Roman" w:hAnsi="Times New Roman" w:cs="Times New Roman"/>
      <w:sz w:val="28"/>
      <w:szCs w:val="20"/>
      <w:lang w:eastAsia="ru-RU"/>
    </w:rPr>
  </w:style>
  <w:style w:type="paragraph" w:customStyle="1" w:styleId="1ff7">
    <w:name w:val="Знак Знак Знак Знак Знак Знак Знак Знак Знак Знак Знак1 Знак"/>
    <w:basedOn w:val="a3"/>
    <w:uiPriority w:val="99"/>
    <w:rsid w:val="00E60F1D"/>
    <w:pPr>
      <w:widowControl w:val="0"/>
      <w:ind w:firstLine="851"/>
    </w:pPr>
    <w:rPr>
      <w:rFonts w:ascii="Verdana" w:eastAsia="Times New Roman" w:hAnsi="Verdana" w:cs="Verdana"/>
      <w:sz w:val="20"/>
      <w:szCs w:val="20"/>
      <w:lang w:val="en-US" w:eastAsia="ru-RU"/>
    </w:rPr>
  </w:style>
  <w:style w:type="numbering" w:customStyle="1" w:styleId="192">
    <w:name w:val="Нет списка19"/>
    <w:next w:val="a6"/>
    <w:uiPriority w:val="99"/>
    <w:semiHidden/>
    <w:unhideWhenUsed/>
    <w:rsid w:val="00E60F1D"/>
  </w:style>
  <w:style w:type="numbering" w:customStyle="1" w:styleId="1170">
    <w:name w:val="Нет списка117"/>
    <w:next w:val="a6"/>
    <w:semiHidden/>
    <w:rsid w:val="00E60F1D"/>
  </w:style>
  <w:style w:type="numbering" w:customStyle="1" w:styleId="202">
    <w:name w:val="Нет списка20"/>
    <w:next w:val="a6"/>
    <w:uiPriority w:val="99"/>
    <w:semiHidden/>
    <w:unhideWhenUsed/>
    <w:rsid w:val="00E60F1D"/>
  </w:style>
  <w:style w:type="table" w:customStyle="1" w:styleId="1142">
    <w:name w:val="Сетка таблицы11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Сетка таблицы2111"/>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Сетка таблицы313"/>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
    <w:name w:val="Стиль маркированный Symbol (Symbol) подчеркивание5"/>
    <w:basedOn w:val="a6"/>
    <w:rsid w:val="00E60F1D"/>
  </w:style>
  <w:style w:type="numbering" w:customStyle="1" w:styleId="59">
    <w:name w:val="Стиль нумерованный5"/>
    <w:basedOn w:val="a6"/>
    <w:rsid w:val="00E60F1D"/>
  </w:style>
  <w:style w:type="numbering" w:customStyle="1" w:styleId="12pt5">
    <w:name w:val="Стиль маркированный 12 pt5"/>
    <w:basedOn w:val="a6"/>
    <w:rsid w:val="00E60F1D"/>
  </w:style>
  <w:style w:type="numbering" w:customStyle="1" w:styleId="5a">
    <w:name w:val="Стиль маркированный5"/>
    <w:basedOn w:val="a6"/>
    <w:rsid w:val="00E60F1D"/>
  </w:style>
  <w:style w:type="table" w:customStyle="1" w:styleId="2232">
    <w:name w:val="Сетка таблицы22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
    <w:name w:val="Стиль маркированный Symbol (Symbol) подчеркивание12"/>
    <w:basedOn w:val="a6"/>
    <w:rsid w:val="00E60F1D"/>
  </w:style>
  <w:style w:type="numbering" w:customStyle="1" w:styleId="126">
    <w:name w:val="Стиль нумерованный12"/>
    <w:basedOn w:val="a6"/>
    <w:rsid w:val="00E60F1D"/>
  </w:style>
  <w:style w:type="numbering" w:customStyle="1" w:styleId="12pt13">
    <w:name w:val="Стиль маркированный 12 pt13"/>
    <w:basedOn w:val="a6"/>
    <w:rsid w:val="00E60F1D"/>
  </w:style>
  <w:style w:type="numbering" w:customStyle="1" w:styleId="128">
    <w:name w:val="Стиль маркированный12"/>
    <w:basedOn w:val="a6"/>
    <w:rsid w:val="00E60F1D"/>
  </w:style>
  <w:style w:type="numbering" w:customStyle="1" w:styleId="SymbolSymbol211">
    <w:name w:val="Стиль маркированный Symbol (Symbol) подчеркивание211"/>
    <w:basedOn w:val="a6"/>
    <w:rsid w:val="00E60F1D"/>
  </w:style>
  <w:style w:type="numbering" w:customStyle="1" w:styleId="2115">
    <w:name w:val="Стиль нумерованный211"/>
    <w:basedOn w:val="a6"/>
    <w:rsid w:val="00E60F1D"/>
  </w:style>
  <w:style w:type="numbering" w:customStyle="1" w:styleId="12pt211">
    <w:name w:val="Стиль маркированный 12 pt211"/>
    <w:basedOn w:val="a6"/>
    <w:rsid w:val="00E60F1D"/>
  </w:style>
  <w:style w:type="numbering" w:customStyle="1" w:styleId="2116">
    <w:name w:val="Стиль маркированный211"/>
    <w:basedOn w:val="a6"/>
    <w:rsid w:val="00E60F1D"/>
  </w:style>
  <w:style w:type="table" w:customStyle="1" w:styleId="820">
    <w:name w:val="Сетка таблицы8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
    <w:name w:val="Стиль маркированный 12 pt112"/>
    <w:basedOn w:val="a6"/>
    <w:rsid w:val="00E60F1D"/>
  </w:style>
  <w:style w:type="table" w:customStyle="1" w:styleId="172">
    <w:name w:val="Сетка таблицы17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6"/>
    <w:uiPriority w:val="99"/>
    <w:semiHidden/>
    <w:unhideWhenUsed/>
    <w:rsid w:val="00E60F1D"/>
  </w:style>
  <w:style w:type="table" w:customStyle="1" w:styleId="1162">
    <w:name w:val="Сетка таблицы116"/>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Сетка таблицы212"/>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Сетка таблицы314"/>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6">
    <w:name w:val="Стиль маркированный Symbol (Symbol) подчеркивание6"/>
    <w:basedOn w:val="a6"/>
    <w:rsid w:val="00E60F1D"/>
  </w:style>
  <w:style w:type="numbering" w:customStyle="1" w:styleId="68">
    <w:name w:val="Стиль нумерованный6"/>
    <w:basedOn w:val="a6"/>
    <w:rsid w:val="00E60F1D"/>
  </w:style>
  <w:style w:type="numbering" w:customStyle="1" w:styleId="12pt6">
    <w:name w:val="Стиль маркированный 12 pt6"/>
    <w:basedOn w:val="a6"/>
    <w:rsid w:val="00E60F1D"/>
  </w:style>
  <w:style w:type="numbering" w:customStyle="1" w:styleId="69">
    <w:name w:val="Стиль маркированный6"/>
    <w:basedOn w:val="a6"/>
    <w:rsid w:val="00E60F1D"/>
  </w:style>
  <w:style w:type="table" w:customStyle="1" w:styleId="2240">
    <w:name w:val="Сетка таблицы22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3">
    <w:name w:val="Стиль маркированный Symbol (Symbol) подчеркивание13"/>
    <w:basedOn w:val="a6"/>
    <w:rsid w:val="00E60F1D"/>
  </w:style>
  <w:style w:type="numbering" w:customStyle="1" w:styleId="136">
    <w:name w:val="Стиль нумерованный13"/>
    <w:basedOn w:val="a6"/>
    <w:rsid w:val="00E60F1D"/>
  </w:style>
  <w:style w:type="numbering" w:customStyle="1" w:styleId="12pt14">
    <w:name w:val="Стиль маркированный 12 pt14"/>
    <w:basedOn w:val="a6"/>
    <w:rsid w:val="00E60F1D"/>
  </w:style>
  <w:style w:type="numbering" w:customStyle="1" w:styleId="137">
    <w:name w:val="Стиль маркированный13"/>
    <w:basedOn w:val="a6"/>
    <w:rsid w:val="00E60F1D"/>
  </w:style>
  <w:style w:type="numbering" w:customStyle="1" w:styleId="SymbolSymbol22">
    <w:name w:val="Стиль маркированный Symbol (Symbol) подчеркивание22"/>
    <w:basedOn w:val="a6"/>
    <w:rsid w:val="00E60F1D"/>
  </w:style>
  <w:style w:type="numbering" w:customStyle="1" w:styleId="226">
    <w:name w:val="Стиль нумерованный22"/>
    <w:basedOn w:val="a6"/>
    <w:rsid w:val="00E60F1D"/>
  </w:style>
  <w:style w:type="numbering" w:customStyle="1" w:styleId="12pt22">
    <w:name w:val="Стиль маркированный 12 pt22"/>
    <w:basedOn w:val="a6"/>
    <w:rsid w:val="00E60F1D"/>
  </w:style>
  <w:style w:type="numbering" w:customStyle="1" w:styleId="227">
    <w:name w:val="Стиль маркированный22"/>
    <w:basedOn w:val="a6"/>
    <w:rsid w:val="00E60F1D"/>
  </w:style>
  <w:style w:type="table" w:customStyle="1" w:styleId="5120">
    <w:name w:val="Сетка таблицы5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Сетка таблицы10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Сетка таблицы14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3">
    <w:name w:val="Стиль маркированный 12 pt113"/>
    <w:basedOn w:val="a6"/>
    <w:rsid w:val="00E60F1D"/>
  </w:style>
  <w:style w:type="table" w:customStyle="1" w:styleId="173">
    <w:name w:val="Сетка таблицы17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1">
    <w:name w:val="Стиль маркированный Symbol (Symbol) подчеркивание1111"/>
    <w:basedOn w:val="a6"/>
    <w:rsid w:val="00E60F1D"/>
  </w:style>
  <w:style w:type="numbering" w:customStyle="1" w:styleId="281">
    <w:name w:val="Нет списка28"/>
    <w:next w:val="a6"/>
    <w:uiPriority w:val="99"/>
    <w:semiHidden/>
    <w:unhideWhenUsed/>
    <w:rsid w:val="00E60F1D"/>
  </w:style>
  <w:style w:type="table" w:customStyle="1" w:styleId="1180">
    <w:name w:val="Сетка таблицы118"/>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Сетка таблицы36"/>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Сетка таблицы213"/>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Сетка таблицы125"/>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
    <w:name w:val="Сетка таблицы315"/>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Сетка таблицы4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7">
    <w:name w:val="Стиль маркированный Symbol (Symbol) подчеркивание7"/>
    <w:basedOn w:val="a6"/>
    <w:rsid w:val="00E60F1D"/>
  </w:style>
  <w:style w:type="numbering" w:customStyle="1" w:styleId="79">
    <w:name w:val="Стиль нумерованный7"/>
    <w:basedOn w:val="a6"/>
    <w:rsid w:val="00E60F1D"/>
  </w:style>
  <w:style w:type="numbering" w:customStyle="1" w:styleId="12pt7">
    <w:name w:val="Стиль маркированный 12 pt7"/>
    <w:basedOn w:val="a6"/>
    <w:rsid w:val="00E60F1D"/>
  </w:style>
  <w:style w:type="numbering" w:customStyle="1" w:styleId="7a">
    <w:name w:val="Стиль маркированный7"/>
    <w:basedOn w:val="a6"/>
    <w:rsid w:val="00E60F1D"/>
  </w:style>
  <w:style w:type="table" w:customStyle="1" w:styleId="2250">
    <w:name w:val="Сетка таблицы22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4">
    <w:name w:val="Стиль маркированный Symbol (Symbol) подчеркивание14"/>
    <w:basedOn w:val="a6"/>
    <w:rsid w:val="00E60F1D"/>
  </w:style>
  <w:style w:type="numbering" w:customStyle="1" w:styleId="144">
    <w:name w:val="Стиль нумерованный14"/>
    <w:basedOn w:val="a6"/>
    <w:rsid w:val="00E60F1D"/>
  </w:style>
  <w:style w:type="numbering" w:customStyle="1" w:styleId="12pt15">
    <w:name w:val="Стиль маркированный 12 pt15"/>
    <w:basedOn w:val="a6"/>
    <w:rsid w:val="00E60F1D"/>
  </w:style>
  <w:style w:type="numbering" w:customStyle="1" w:styleId="145">
    <w:name w:val="Стиль маркированный14"/>
    <w:basedOn w:val="a6"/>
    <w:rsid w:val="00E60F1D"/>
  </w:style>
  <w:style w:type="numbering" w:customStyle="1" w:styleId="SymbolSymbol23">
    <w:name w:val="Стиль маркированный Symbol (Symbol) подчеркивание23"/>
    <w:basedOn w:val="a6"/>
    <w:rsid w:val="00E60F1D"/>
  </w:style>
  <w:style w:type="numbering" w:customStyle="1" w:styleId="234">
    <w:name w:val="Стиль нумерованный23"/>
    <w:basedOn w:val="a6"/>
    <w:rsid w:val="00E60F1D"/>
  </w:style>
  <w:style w:type="numbering" w:customStyle="1" w:styleId="12pt23">
    <w:name w:val="Стиль маркированный 12 pt23"/>
    <w:basedOn w:val="a6"/>
    <w:rsid w:val="00E60F1D"/>
  </w:style>
  <w:style w:type="numbering" w:customStyle="1" w:styleId="235">
    <w:name w:val="Стиль маркированный23"/>
    <w:basedOn w:val="a6"/>
    <w:rsid w:val="00E60F1D"/>
  </w:style>
  <w:style w:type="table" w:customStyle="1" w:styleId="5130">
    <w:name w:val="Сетка таблицы51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4">
    <w:name w:val="Стиль маркированный 12 pt114"/>
    <w:basedOn w:val="a6"/>
    <w:rsid w:val="00E60F1D"/>
  </w:style>
  <w:style w:type="table" w:customStyle="1" w:styleId="174">
    <w:name w:val="Сетка таблицы17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6"/>
    <w:uiPriority w:val="99"/>
    <w:semiHidden/>
    <w:rsid w:val="00E60F1D"/>
  </w:style>
  <w:style w:type="paragraph" w:customStyle="1" w:styleId="4f2">
    <w:name w:val="Обычный4"/>
    <w:uiPriority w:val="99"/>
    <w:rsid w:val="00E60F1D"/>
    <w:pPr>
      <w:spacing w:after="0" w:line="240" w:lineRule="auto"/>
      <w:jc w:val="both"/>
    </w:pPr>
    <w:rPr>
      <w:rFonts w:ascii="Arial" w:eastAsia="Calibri" w:hAnsi="Arial" w:cs="Times New Roman"/>
      <w:snapToGrid w:val="0"/>
      <w:sz w:val="20"/>
      <w:szCs w:val="20"/>
      <w:lang w:eastAsia="ru-RU"/>
    </w:rPr>
  </w:style>
  <w:style w:type="paragraph" w:customStyle="1" w:styleId="343">
    <w:name w:val="Основной текст 34"/>
    <w:basedOn w:val="a3"/>
    <w:uiPriority w:val="99"/>
    <w:rsid w:val="00E60F1D"/>
    <w:pPr>
      <w:widowControl w:val="0"/>
      <w:ind w:firstLine="720"/>
    </w:pPr>
    <w:rPr>
      <w:rFonts w:eastAsia="Calibri" w:cs="Times New Roman"/>
      <w:sz w:val="24"/>
      <w:szCs w:val="24"/>
      <w:lang w:eastAsia="ru-RU"/>
    </w:rPr>
  </w:style>
  <w:style w:type="paragraph" w:customStyle="1" w:styleId="242">
    <w:name w:val="Основной текст 24"/>
    <w:basedOn w:val="a3"/>
    <w:uiPriority w:val="99"/>
    <w:rsid w:val="00E60F1D"/>
    <w:pPr>
      <w:widowControl w:val="0"/>
      <w:overflowPunct w:val="0"/>
      <w:autoSpaceDE w:val="0"/>
      <w:autoSpaceDN w:val="0"/>
      <w:adjustRightInd w:val="0"/>
      <w:textAlignment w:val="baseline"/>
    </w:pPr>
    <w:rPr>
      <w:rFonts w:eastAsia="Calibri" w:cs="Times New Roman"/>
      <w:sz w:val="26"/>
      <w:szCs w:val="24"/>
      <w:lang w:eastAsia="ru-RU"/>
    </w:rPr>
  </w:style>
  <w:style w:type="paragraph" w:customStyle="1" w:styleId="243">
    <w:name w:val="Основной текст с отступом 24"/>
    <w:basedOn w:val="a3"/>
    <w:uiPriority w:val="99"/>
    <w:rsid w:val="00E60F1D"/>
    <w:pPr>
      <w:widowControl w:val="0"/>
      <w:ind w:firstLine="720"/>
    </w:pPr>
    <w:rPr>
      <w:rFonts w:ascii="Times New Roman CYR" w:eastAsia="Calibri" w:hAnsi="Times New Roman CYR" w:cs="Times New Roman"/>
      <w:sz w:val="24"/>
      <w:szCs w:val="20"/>
      <w:lang w:eastAsia="ru-RU"/>
    </w:rPr>
  </w:style>
  <w:style w:type="table" w:customStyle="1" w:styleId="1811">
    <w:name w:val="Сетка таблицы181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Нет списка118"/>
    <w:next w:val="a6"/>
    <w:semiHidden/>
    <w:rsid w:val="00E60F1D"/>
  </w:style>
  <w:style w:type="paragraph" w:customStyle="1" w:styleId="4f3">
    <w:name w:val="Название4"/>
    <w:basedOn w:val="4f2"/>
    <w:uiPriority w:val="99"/>
    <w:rsid w:val="00E60F1D"/>
    <w:pPr>
      <w:jc w:val="center"/>
    </w:pPr>
    <w:rPr>
      <w:rFonts w:ascii="Times New Roman" w:hAnsi="Times New Roman"/>
      <w:snapToGrid/>
      <w:sz w:val="28"/>
    </w:rPr>
  </w:style>
  <w:style w:type="numbering" w:customStyle="1" w:styleId="291">
    <w:name w:val="Нет списка29"/>
    <w:next w:val="a6"/>
    <w:semiHidden/>
    <w:unhideWhenUsed/>
    <w:rsid w:val="00E60F1D"/>
  </w:style>
  <w:style w:type="numbering" w:customStyle="1" w:styleId="371">
    <w:name w:val="Нет списка37"/>
    <w:next w:val="a6"/>
    <w:semiHidden/>
    <w:rsid w:val="00E60F1D"/>
  </w:style>
  <w:style w:type="paragraph" w:customStyle="1" w:styleId="4f4">
    <w:name w:val="Абзац списка4"/>
    <w:basedOn w:val="a3"/>
    <w:uiPriority w:val="99"/>
    <w:rsid w:val="00E60F1D"/>
    <w:pPr>
      <w:widowControl w:val="0"/>
      <w:spacing w:line="276" w:lineRule="auto"/>
      <w:ind w:left="720" w:firstLine="851"/>
      <w:contextualSpacing/>
    </w:pPr>
    <w:rPr>
      <w:rFonts w:ascii="Calibri" w:eastAsia="Calibri" w:hAnsi="Calibri" w:cs="Times New Roman"/>
      <w:sz w:val="22"/>
      <w:lang w:eastAsia="ru-RU"/>
    </w:rPr>
  </w:style>
  <w:style w:type="numbering" w:customStyle="1" w:styleId="470">
    <w:name w:val="Нет списка47"/>
    <w:next w:val="a6"/>
    <w:semiHidden/>
    <w:rsid w:val="00E60F1D"/>
  </w:style>
  <w:style w:type="table" w:customStyle="1" w:styleId="1911">
    <w:name w:val="Сетка таблицы19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0">
    <w:name w:val="Нет списка1116"/>
    <w:next w:val="a6"/>
    <w:semiHidden/>
    <w:rsid w:val="00E60F1D"/>
  </w:style>
  <w:style w:type="table" w:customStyle="1" w:styleId="111110">
    <w:name w:val="Сетка таблицы1111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6"/>
    <w:semiHidden/>
    <w:rsid w:val="00E60F1D"/>
  </w:style>
  <w:style w:type="numbering" w:customStyle="1" w:styleId="2170">
    <w:name w:val="Нет списка217"/>
    <w:next w:val="a6"/>
    <w:semiHidden/>
    <w:unhideWhenUsed/>
    <w:rsid w:val="00E60F1D"/>
  </w:style>
  <w:style w:type="numbering" w:customStyle="1" w:styleId="317">
    <w:name w:val="Нет списка317"/>
    <w:next w:val="a6"/>
    <w:semiHidden/>
    <w:rsid w:val="00E60F1D"/>
  </w:style>
  <w:style w:type="numbering" w:customStyle="1" w:styleId="4150">
    <w:name w:val="Нет списка415"/>
    <w:next w:val="a6"/>
    <w:semiHidden/>
    <w:rsid w:val="00E60F1D"/>
  </w:style>
  <w:style w:type="table" w:customStyle="1" w:styleId="23110">
    <w:name w:val="Сетка таблицы231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6"/>
    <w:semiHidden/>
    <w:rsid w:val="00E60F1D"/>
  </w:style>
  <w:style w:type="numbering" w:customStyle="1" w:styleId="21150">
    <w:name w:val="Нет списка2115"/>
    <w:next w:val="a6"/>
    <w:semiHidden/>
    <w:unhideWhenUsed/>
    <w:rsid w:val="00E60F1D"/>
  </w:style>
  <w:style w:type="numbering" w:customStyle="1" w:styleId="31150">
    <w:name w:val="Нет списка3115"/>
    <w:next w:val="a6"/>
    <w:semiHidden/>
    <w:rsid w:val="00E60F1D"/>
  </w:style>
  <w:style w:type="table" w:customStyle="1" w:styleId="211110">
    <w:name w:val="Сетка таблицы21111"/>
    <w:basedOn w:val="a5"/>
    <w:next w:val="a9"/>
    <w:uiPriority w:val="59"/>
    <w:rsid w:val="00E60F1D"/>
    <w:pPr>
      <w:spacing w:after="0" w:line="240" w:lineRule="auto"/>
      <w:ind w:firstLine="851"/>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6"/>
    <w:uiPriority w:val="99"/>
    <w:semiHidden/>
    <w:unhideWhenUsed/>
    <w:rsid w:val="00E60F1D"/>
  </w:style>
  <w:style w:type="numbering" w:customStyle="1" w:styleId="651">
    <w:name w:val="Нет списка65"/>
    <w:next w:val="a6"/>
    <w:uiPriority w:val="99"/>
    <w:semiHidden/>
    <w:rsid w:val="00E60F1D"/>
  </w:style>
  <w:style w:type="table" w:customStyle="1" w:styleId="32110">
    <w:name w:val="Сетка таблицы32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6"/>
    <w:semiHidden/>
    <w:rsid w:val="00E60F1D"/>
  </w:style>
  <w:style w:type="table" w:customStyle="1" w:styleId="121110">
    <w:name w:val="Сетка таблицы1211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Нет списка1125"/>
    <w:next w:val="a6"/>
    <w:semiHidden/>
    <w:rsid w:val="00E60F1D"/>
  </w:style>
  <w:style w:type="numbering" w:customStyle="1" w:styleId="2260">
    <w:name w:val="Нет списка226"/>
    <w:next w:val="a6"/>
    <w:semiHidden/>
    <w:unhideWhenUsed/>
    <w:rsid w:val="00E60F1D"/>
  </w:style>
  <w:style w:type="numbering" w:customStyle="1" w:styleId="326">
    <w:name w:val="Нет списка326"/>
    <w:next w:val="a6"/>
    <w:semiHidden/>
    <w:rsid w:val="00E60F1D"/>
  </w:style>
  <w:style w:type="numbering" w:customStyle="1" w:styleId="4250">
    <w:name w:val="Нет списка425"/>
    <w:next w:val="a6"/>
    <w:semiHidden/>
    <w:rsid w:val="00E60F1D"/>
  </w:style>
  <w:style w:type="numbering" w:customStyle="1" w:styleId="1215">
    <w:name w:val="Нет списка1215"/>
    <w:next w:val="a6"/>
    <w:semiHidden/>
    <w:rsid w:val="00E60F1D"/>
  </w:style>
  <w:style w:type="numbering" w:customStyle="1" w:styleId="21250">
    <w:name w:val="Нет списка2125"/>
    <w:next w:val="a6"/>
    <w:semiHidden/>
    <w:unhideWhenUsed/>
    <w:rsid w:val="00E60F1D"/>
  </w:style>
  <w:style w:type="numbering" w:customStyle="1" w:styleId="31250">
    <w:name w:val="Нет списка3125"/>
    <w:next w:val="a6"/>
    <w:semiHidden/>
    <w:rsid w:val="00E60F1D"/>
  </w:style>
  <w:style w:type="numbering" w:customStyle="1" w:styleId="515">
    <w:name w:val="Нет списка515"/>
    <w:next w:val="a6"/>
    <w:uiPriority w:val="99"/>
    <w:semiHidden/>
    <w:rsid w:val="00E60F1D"/>
  </w:style>
  <w:style w:type="table" w:customStyle="1" w:styleId="311110">
    <w:name w:val="Сетка таблицы3111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Нет списка1315"/>
    <w:next w:val="a6"/>
    <w:semiHidden/>
    <w:rsid w:val="00E60F1D"/>
  </w:style>
  <w:style w:type="numbering" w:customStyle="1" w:styleId="2215">
    <w:name w:val="Нет списка2215"/>
    <w:next w:val="a6"/>
    <w:semiHidden/>
    <w:unhideWhenUsed/>
    <w:rsid w:val="00E60F1D"/>
  </w:style>
  <w:style w:type="numbering" w:customStyle="1" w:styleId="32150">
    <w:name w:val="Нет списка3215"/>
    <w:next w:val="a6"/>
    <w:semiHidden/>
    <w:rsid w:val="00E60F1D"/>
  </w:style>
  <w:style w:type="table" w:customStyle="1" w:styleId="41110">
    <w:name w:val="Сетка таблицы4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0">
    <w:name w:val="Сетка таблицы6211"/>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2">
    <w:name w:val="Нет списка721"/>
    <w:next w:val="a6"/>
    <w:uiPriority w:val="99"/>
    <w:semiHidden/>
    <w:unhideWhenUsed/>
    <w:rsid w:val="00E60F1D"/>
  </w:style>
  <w:style w:type="numbering" w:customStyle="1" w:styleId="14210">
    <w:name w:val="Нет списка1421"/>
    <w:next w:val="a6"/>
    <w:uiPriority w:val="99"/>
    <w:semiHidden/>
    <w:rsid w:val="00E60F1D"/>
  </w:style>
  <w:style w:type="numbering" w:customStyle="1" w:styleId="11321">
    <w:name w:val="Нет списка11321"/>
    <w:next w:val="a6"/>
    <w:semiHidden/>
    <w:rsid w:val="00E60F1D"/>
  </w:style>
  <w:style w:type="numbering" w:customStyle="1" w:styleId="2321">
    <w:name w:val="Нет списка2321"/>
    <w:next w:val="a6"/>
    <w:semiHidden/>
    <w:unhideWhenUsed/>
    <w:rsid w:val="00E60F1D"/>
  </w:style>
  <w:style w:type="numbering" w:customStyle="1" w:styleId="3321">
    <w:name w:val="Нет списка3321"/>
    <w:next w:val="a6"/>
    <w:semiHidden/>
    <w:rsid w:val="00E60F1D"/>
  </w:style>
  <w:style w:type="numbering" w:customStyle="1" w:styleId="4321">
    <w:name w:val="Нет списка4321"/>
    <w:next w:val="a6"/>
    <w:semiHidden/>
    <w:rsid w:val="00E60F1D"/>
  </w:style>
  <w:style w:type="numbering" w:customStyle="1" w:styleId="11111111">
    <w:name w:val="Нет списка11111111"/>
    <w:next w:val="a6"/>
    <w:semiHidden/>
    <w:rsid w:val="00E60F1D"/>
  </w:style>
  <w:style w:type="numbering" w:customStyle="1" w:styleId="111111111">
    <w:name w:val="Нет списка111111111"/>
    <w:next w:val="a6"/>
    <w:semiHidden/>
    <w:rsid w:val="00E60F1D"/>
  </w:style>
  <w:style w:type="numbering" w:customStyle="1" w:styleId="21321">
    <w:name w:val="Нет списка21321"/>
    <w:next w:val="a6"/>
    <w:semiHidden/>
    <w:unhideWhenUsed/>
    <w:rsid w:val="00E60F1D"/>
  </w:style>
  <w:style w:type="numbering" w:customStyle="1" w:styleId="31321">
    <w:name w:val="Нет списка31321"/>
    <w:next w:val="a6"/>
    <w:semiHidden/>
    <w:rsid w:val="00E60F1D"/>
  </w:style>
  <w:style w:type="numbering" w:customStyle="1" w:styleId="41121">
    <w:name w:val="Нет списка41121"/>
    <w:next w:val="a6"/>
    <w:semiHidden/>
    <w:rsid w:val="00E60F1D"/>
  </w:style>
  <w:style w:type="numbering" w:customStyle="1" w:styleId="12221">
    <w:name w:val="Нет списка12221"/>
    <w:next w:val="a6"/>
    <w:semiHidden/>
    <w:rsid w:val="00E60F1D"/>
  </w:style>
  <w:style w:type="numbering" w:customStyle="1" w:styleId="211121">
    <w:name w:val="Нет списка211121"/>
    <w:next w:val="a6"/>
    <w:semiHidden/>
    <w:unhideWhenUsed/>
    <w:rsid w:val="00E60F1D"/>
  </w:style>
  <w:style w:type="numbering" w:customStyle="1" w:styleId="311121">
    <w:name w:val="Нет списка311121"/>
    <w:next w:val="a6"/>
    <w:semiHidden/>
    <w:rsid w:val="00E60F1D"/>
  </w:style>
  <w:style w:type="numbering" w:customStyle="1" w:styleId="5221">
    <w:name w:val="Нет списка5221"/>
    <w:next w:val="a6"/>
    <w:uiPriority w:val="99"/>
    <w:semiHidden/>
    <w:unhideWhenUsed/>
    <w:rsid w:val="00E60F1D"/>
  </w:style>
  <w:style w:type="numbering" w:customStyle="1" w:styleId="6121">
    <w:name w:val="Нет списка6121"/>
    <w:next w:val="a6"/>
    <w:uiPriority w:val="99"/>
    <w:semiHidden/>
    <w:rsid w:val="00E60F1D"/>
  </w:style>
  <w:style w:type="numbering" w:customStyle="1" w:styleId="13221">
    <w:name w:val="Нет списка13221"/>
    <w:next w:val="a6"/>
    <w:semiHidden/>
    <w:rsid w:val="00E60F1D"/>
  </w:style>
  <w:style w:type="numbering" w:customStyle="1" w:styleId="112121">
    <w:name w:val="Нет списка112121"/>
    <w:next w:val="a6"/>
    <w:semiHidden/>
    <w:rsid w:val="00E60F1D"/>
  </w:style>
  <w:style w:type="numbering" w:customStyle="1" w:styleId="22221">
    <w:name w:val="Нет списка22221"/>
    <w:next w:val="a6"/>
    <w:semiHidden/>
    <w:unhideWhenUsed/>
    <w:rsid w:val="00E60F1D"/>
  </w:style>
  <w:style w:type="numbering" w:customStyle="1" w:styleId="32221">
    <w:name w:val="Нет списка32221"/>
    <w:next w:val="a6"/>
    <w:semiHidden/>
    <w:rsid w:val="00E60F1D"/>
  </w:style>
  <w:style w:type="numbering" w:customStyle="1" w:styleId="42121">
    <w:name w:val="Нет списка42121"/>
    <w:next w:val="a6"/>
    <w:semiHidden/>
    <w:rsid w:val="00E60F1D"/>
  </w:style>
  <w:style w:type="numbering" w:customStyle="1" w:styleId="121121">
    <w:name w:val="Нет списка121121"/>
    <w:next w:val="a6"/>
    <w:semiHidden/>
    <w:rsid w:val="00E60F1D"/>
  </w:style>
  <w:style w:type="numbering" w:customStyle="1" w:styleId="212121">
    <w:name w:val="Нет списка212121"/>
    <w:next w:val="a6"/>
    <w:semiHidden/>
    <w:unhideWhenUsed/>
    <w:rsid w:val="00E60F1D"/>
  </w:style>
  <w:style w:type="numbering" w:customStyle="1" w:styleId="312121">
    <w:name w:val="Нет списка312121"/>
    <w:next w:val="a6"/>
    <w:semiHidden/>
    <w:rsid w:val="00E60F1D"/>
  </w:style>
  <w:style w:type="numbering" w:customStyle="1" w:styleId="51121">
    <w:name w:val="Нет списка51121"/>
    <w:next w:val="a6"/>
    <w:uiPriority w:val="99"/>
    <w:semiHidden/>
    <w:rsid w:val="00E60F1D"/>
  </w:style>
  <w:style w:type="numbering" w:customStyle="1" w:styleId="131121">
    <w:name w:val="Нет списка131121"/>
    <w:next w:val="a6"/>
    <w:semiHidden/>
    <w:rsid w:val="00E60F1D"/>
  </w:style>
  <w:style w:type="numbering" w:customStyle="1" w:styleId="221121">
    <w:name w:val="Нет списка221121"/>
    <w:next w:val="a6"/>
    <w:semiHidden/>
    <w:unhideWhenUsed/>
    <w:rsid w:val="00E60F1D"/>
  </w:style>
  <w:style w:type="numbering" w:customStyle="1" w:styleId="321121">
    <w:name w:val="Нет списка321121"/>
    <w:next w:val="a6"/>
    <w:semiHidden/>
    <w:rsid w:val="00E60F1D"/>
  </w:style>
  <w:style w:type="numbering" w:customStyle="1" w:styleId="SymbolSymbol311">
    <w:name w:val="Стиль маркированный Symbol (Symbol) подчеркивание311"/>
    <w:basedOn w:val="a6"/>
    <w:rsid w:val="00E60F1D"/>
  </w:style>
  <w:style w:type="numbering" w:customStyle="1" w:styleId="3116">
    <w:name w:val="Стиль нумерованный311"/>
    <w:basedOn w:val="a6"/>
    <w:rsid w:val="00E60F1D"/>
  </w:style>
  <w:style w:type="numbering" w:customStyle="1" w:styleId="12pt311">
    <w:name w:val="Стиль маркированный 12 pt311"/>
    <w:basedOn w:val="a6"/>
    <w:rsid w:val="00E60F1D"/>
  </w:style>
  <w:style w:type="numbering" w:customStyle="1" w:styleId="3117">
    <w:name w:val="Стиль маркированный311"/>
    <w:basedOn w:val="a6"/>
    <w:rsid w:val="00E60F1D"/>
  </w:style>
  <w:style w:type="table" w:customStyle="1" w:styleId="221110">
    <w:name w:val="Сетка таблицы22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
    <w:name w:val="Нет списка71111"/>
    <w:next w:val="a6"/>
    <w:uiPriority w:val="99"/>
    <w:semiHidden/>
    <w:rsid w:val="00E60F1D"/>
  </w:style>
  <w:style w:type="numbering" w:customStyle="1" w:styleId="141111">
    <w:name w:val="Нет списка141111"/>
    <w:next w:val="a6"/>
    <w:semiHidden/>
    <w:rsid w:val="00E60F1D"/>
  </w:style>
  <w:style w:type="numbering" w:customStyle="1" w:styleId="231111">
    <w:name w:val="Нет списка231111"/>
    <w:next w:val="a6"/>
    <w:semiHidden/>
    <w:unhideWhenUsed/>
    <w:rsid w:val="00E60F1D"/>
  </w:style>
  <w:style w:type="numbering" w:customStyle="1" w:styleId="331111">
    <w:name w:val="Нет списка331111"/>
    <w:next w:val="a6"/>
    <w:semiHidden/>
    <w:rsid w:val="00E60F1D"/>
  </w:style>
  <w:style w:type="numbering" w:customStyle="1" w:styleId="431111">
    <w:name w:val="Нет списка431111"/>
    <w:next w:val="a6"/>
    <w:semiHidden/>
    <w:rsid w:val="00E60F1D"/>
  </w:style>
  <w:style w:type="numbering" w:customStyle="1" w:styleId="1131111">
    <w:name w:val="Нет списка1131111"/>
    <w:next w:val="a6"/>
    <w:semiHidden/>
    <w:rsid w:val="00E60F1D"/>
  </w:style>
  <w:style w:type="numbering" w:customStyle="1" w:styleId="111211">
    <w:name w:val="Нет списка111211"/>
    <w:next w:val="a6"/>
    <w:semiHidden/>
    <w:rsid w:val="00E60F1D"/>
  </w:style>
  <w:style w:type="numbering" w:customStyle="1" w:styleId="2131111">
    <w:name w:val="Нет списка2131111"/>
    <w:next w:val="a6"/>
    <w:semiHidden/>
    <w:unhideWhenUsed/>
    <w:rsid w:val="00E60F1D"/>
  </w:style>
  <w:style w:type="numbering" w:customStyle="1" w:styleId="3131111">
    <w:name w:val="Нет списка3131111"/>
    <w:next w:val="a6"/>
    <w:semiHidden/>
    <w:rsid w:val="00E60F1D"/>
  </w:style>
  <w:style w:type="numbering" w:customStyle="1" w:styleId="4111111">
    <w:name w:val="Нет списка4111111"/>
    <w:next w:val="a6"/>
    <w:semiHidden/>
    <w:rsid w:val="00E60F1D"/>
  </w:style>
  <w:style w:type="numbering" w:customStyle="1" w:styleId="1221111">
    <w:name w:val="Нет списка1221111"/>
    <w:next w:val="a6"/>
    <w:semiHidden/>
    <w:rsid w:val="00E60F1D"/>
  </w:style>
  <w:style w:type="numbering" w:customStyle="1" w:styleId="21111111">
    <w:name w:val="Нет списка21111111"/>
    <w:next w:val="a6"/>
    <w:semiHidden/>
    <w:unhideWhenUsed/>
    <w:rsid w:val="00E60F1D"/>
  </w:style>
  <w:style w:type="numbering" w:customStyle="1" w:styleId="311111110">
    <w:name w:val="Нет списка31111111"/>
    <w:next w:val="a6"/>
    <w:semiHidden/>
    <w:rsid w:val="00E60F1D"/>
  </w:style>
  <w:style w:type="numbering" w:customStyle="1" w:styleId="521111">
    <w:name w:val="Нет списка521111"/>
    <w:next w:val="a6"/>
    <w:uiPriority w:val="99"/>
    <w:semiHidden/>
    <w:unhideWhenUsed/>
    <w:rsid w:val="00E60F1D"/>
  </w:style>
  <w:style w:type="numbering" w:customStyle="1" w:styleId="611111">
    <w:name w:val="Нет списка611111"/>
    <w:next w:val="a6"/>
    <w:uiPriority w:val="99"/>
    <w:semiHidden/>
    <w:rsid w:val="00E60F1D"/>
  </w:style>
  <w:style w:type="numbering" w:customStyle="1" w:styleId="1321111">
    <w:name w:val="Нет списка1321111"/>
    <w:next w:val="a6"/>
    <w:semiHidden/>
    <w:rsid w:val="00E60F1D"/>
  </w:style>
  <w:style w:type="numbering" w:customStyle="1" w:styleId="11211111">
    <w:name w:val="Нет списка11211111"/>
    <w:next w:val="a6"/>
    <w:semiHidden/>
    <w:rsid w:val="00E60F1D"/>
  </w:style>
  <w:style w:type="numbering" w:customStyle="1" w:styleId="2221111">
    <w:name w:val="Нет списка2221111"/>
    <w:next w:val="a6"/>
    <w:semiHidden/>
    <w:unhideWhenUsed/>
    <w:rsid w:val="00E60F1D"/>
  </w:style>
  <w:style w:type="numbering" w:customStyle="1" w:styleId="3221111">
    <w:name w:val="Нет списка3221111"/>
    <w:next w:val="a6"/>
    <w:semiHidden/>
    <w:rsid w:val="00E60F1D"/>
  </w:style>
  <w:style w:type="numbering" w:customStyle="1" w:styleId="4211111">
    <w:name w:val="Нет списка4211111"/>
    <w:next w:val="a6"/>
    <w:semiHidden/>
    <w:rsid w:val="00E60F1D"/>
  </w:style>
  <w:style w:type="numbering" w:customStyle="1" w:styleId="12111111">
    <w:name w:val="Нет списка12111111"/>
    <w:next w:val="a6"/>
    <w:semiHidden/>
    <w:rsid w:val="00E60F1D"/>
  </w:style>
  <w:style w:type="numbering" w:customStyle="1" w:styleId="21211111">
    <w:name w:val="Нет списка21211111"/>
    <w:next w:val="a6"/>
    <w:semiHidden/>
    <w:unhideWhenUsed/>
    <w:rsid w:val="00E60F1D"/>
  </w:style>
  <w:style w:type="numbering" w:customStyle="1" w:styleId="31211111">
    <w:name w:val="Нет списка31211111"/>
    <w:next w:val="a6"/>
    <w:semiHidden/>
    <w:rsid w:val="00E60F1D"/>
  </w:style>
  <w:style w:type="numbering" w:customStyle="1" w:styleId="5111111">
    <w:name w:val="Нет списка5111111"/>
    <w:next w:val="a6"/>
    <w:uiPriority w:val="99"/>
    <w:semiHidden/>
    <w:rsid w:val="00E60F1D"/>
  </w:style>
  <w:style w:type="numbering" w:customStyle="1" w:styleId="13111111">
    <w:name w:val="Нет списка13111111"/>
    <w:next w:val="a6"/>
    <w:semiHidden/>
    <w:rsid w:val="00E60F1D"/>
  </w:style>
  <w:style w:type="numbering" w:customStyle="1" w:styleId="22111111">
    <w:name w:val="Нет списка22111111"/>
    <w:next w:val="a6"/>
    <w:semiHidden/>
    <w:unhideWhenUsed/>
    <w:rsid w:val="00E60F1D"/>
  </w:style>
  <w:style w:type="numbering" w:customStyle="1" w:styleId="32111111">
    <w:name w:val="Нет списка32111111"/>
    <w:next w:val="a6"/>
    <w:semiHidden/>
    <w:rsid w:val="00E60F1D"/>
  </w:style>
  <w:style w:type="numbering" w:customStyle="1" w:styleId="SymbolSymbol112">
    <w:name w:val="Стиль маркированный Symbol (Symbol) подчеркивание112"/>
    <w:basedOn w:val="a6"/>
    <w:rsid w:val="00E60F1D"/>
  </w:style>
  <w:style w:type="numbering" w:customStyle="1" w:styleId="11114">
    <w:name w:val="Стиль нумерованный1111"/>
    <w:basedOn w:val="a6"/>
    <w:rsid w:val="00E60F1D"/>
  </w:style>
  <w:style w:type="numbering" w:customStyle="1" w:styleId="11115">
    <w:name w:val="Стиль маркированный1111"/>
    <w:basedOn w:val="a6"/>
    <w:rsid w:val="00E60F1D"/>
  </w:style>
  <w:style w:type="numbering" w:customStyle="1" w:styleId="8111">
    <w:name w:val="Нет списка811"/>
    <w:next w:val="a6"/>
    <w:uiPriority w:val="99"/>
    <w:semiHidden/>
    <w:rsid w:val="00E60F1D"/>
  </w:style>
  <w:style w:type="numbering" w:customStyle="1" w:styleId="15111">
    <w:name w:val="Нет списка1511"/>
    <w:next w:val="a6"/>
    <w:semiHidden/>
    <w:rsid w:val="00E60F1D"/>
  </w:style>
  <w:style w:type="numbering" w:customStyle="1" w:styleId="24110">
    <w:name w:val="Нет списка2411"/>
    <w:next w:val="a6"/>
    <w:semiHidden/>
    <w:unhideWhenUsed/>
    <w:rsid w:val="00E60F1D"/>
  </w:style>
  <w:style w:type="numbering" w:customStyle="1" w:styleId="3411">
    <w:name w:val="Нет списка3411"/>
    <w:next w:val="a6"/>
    <w:semiHidden/>
    <w:rsid w:val="00E60F1D"/>
  </w:style>
  <w:style w:type="numbering" w:customStyle="1" w:styleId="4411">
    <w:name w:val="Нет списка4411"/>
    <w:next w:val="a6"/>
    <w:semiHidden/>
    <w:rsid w:val="00E60F1D"/>
  </w:style>
  <w:style w:type="numbering" w:customStyle="1" w:styleId="11411">
    <w:name w:val="Нет списка11411"/>
    <w:next w:val="a6"/>
    <w:semiHidden/>
    <w:rsid w:val="00E60F1D"/>
  </w:style>
  <w:style w:type="numbering" w:customStyle="1" w:styleId="111311">
    <w:name w:val="Нет списка111311"/>
    <w:next w:val="a6"/>
    <w:semiHidden/>
    <w:rsid w:val="00E60F1D"/>
  </w:style>
  <w:style w:type="numbering" w:customStyle="1" w:styleId="21411">
    <w:name w:val="Нет списка21411"/>
    <w:next w:val="a6"/>
    <w:semiHidden/>
    <w:unhideWhenUsed/>
    <w:rsid w:val="00E60F1D"/>
  </w:style>
  <w:style w:type="numbering" w:customStyle="1" w:styleId="31411">
    <w:name w:val="Нет списка31411"/>
    <w:next w:val="a6"/>
    <w:semiHidden/>
    <w:rsid w:val="00E60F1D"/>
  </w:style>
  <w:style w:type="numbering" w:customStyle="1" w:styleId="41211">
    <w:name w:val="Нет списка41211"/>
    <w:next w:val="a6"/>
    <w:semiHidden/>
    <w:rsid w:val="00E60F1D"/>
  </w:style>
  <w:style w:type="numbering" w:customStyle="1" w:styleId="12311">
    <w:name w:val="Нет списка12311"/>
    <w:next w:val="a6"/>
    <w:semiHidden/>
    <w:rsid w:val="00E60F1D"/>
  </w:style>
  <w:style w:type="numbering" w:customStyle="1" w:styleId="211211">
    <w:name w:val="Нет списка211211"/>
    <w:next w:val="a6"/>
    <w:semiHidden/>
    <w:unhideWhenUsed/>
    <w:rsid w:val="00E60F1D"/>
  </w:style>
  <w:style w:type="numbering" w:customStyle="1" w:styleId="311211">
    <w:name w:val="Нет списка311211"/>
    <w:next w:val="a6"/>
    <w:semiHidden/>
    <w:rsid w:val="00E60F1D"/>
  </w:style>
  <w:style w:type="numbering" w:customStyle="1" w:styleId="5311">
    <w:name w:val="Нет списка5311"/>
    <w:next w:val="a6"/>
    <w:uiPriority w:val="99"/>
    <w:semiHidden/>
    <w:unhideWhenUsed/>
    <w:rsid w:val="00E60F1D"/>
  </w:style>
  <w:style w:type="numbering" w:customStyle="1" w:styleId="62111">
    <w:name w:val="Нет списка6211"/>
    <w:next w:val="a6"/>
    <w:uiPriority w:val="99"/>
    <w:semiHidden/>
    <w:rsid w:val="00E60F1D"/>
  </w:style>
  <w:style w:type="numbering" w:customStyle="1" w:styleId="13311">
    <w:name w:val="Нет списка13311"/>
    <w:next w:val="a6"/>
    <w:semiHidden/>
    <w:rsid w:val="00E60F1D"/>
  </w:style>
  <w:style w:type="numbering" w:customStyle="1" w:styleId="112211">
    <w:name w:val="Нет списка112211"/>
    <w:next w:val="a6"/>
    <w:semiHidden/>
    <w:rsid w:val="00E60F1D"/>
  </w:style>
  <w:style w:type="numbering" w:customStyle="1" w:styleId="22311">
    <w:name w:val="Нет списка22311"/>
    <w:next w:val="a6"/>
    <w:semiHidden/>
    <w:unhideWhenUsed/>
    <w:rsid w:val="00E60F1D"/>
  </w:style>
  <w:style w:type="numbering" w:customStyle="1" w:styleId="32311">
    <w:name w:val="Нет списка32311"/>
    <w:next w:val="a6"/>
    <w:semiHidden/>
    <w:rsid w:val="00E60F1D"/>
  </w:style>
  <w:style w:type="numbering" w:customStyle="1" w:styleId="42211">
    <w:name w:val="Нет списка42211"/>
    <w:next w:val="a6"/>
    <w:semiHidden/>
    <w:rsid w:val="00E60F1D"/>
  </w:style>
  <w:style w:type="numbering" w:customStyle="1" w:styleId="121211">
    <w:name w:val="Нет списка121211"/>
    <w:next w:val="a6"/>
    <w:semiHidden/>
    <w:rsid w:val="00E60F1D"/>
  </w:style>
  <w:style w:type="numbering" w:customStyle="1" w:styleId="212211">
    <w:name w:val="Нет списка212211"/>
    <w:next w:val="a6"/>
    <w:semiHidden/>
    <w:unhideWhenUsed/>
    <w:rsid w:val="00E60F1D"/>
  </w:style>
  <w:style w:type="numbering" w:customStyle="1" w:styleId="312211">
    <w:name w:val="Нет списка312211"/>
    <w:next w:val="a6"/>
    <w:semiHidden/>
    <w:rsid w:val="00E60F1D"/>
  </w:style>
  <w:style w:type="numbering" w:customStyle="1" w:styleId="51211">
    <w:name w:val="Нет списка51211"/>
    <w:next w:val="a6"/>
    <w:uiPriority w:val="99"/>
    <w:semiHidden/>
    <w:rsid w:val="00E60F1D"/>
  </w:style>
  <w:style w:type="numbering" w:customStyle="1" w:styleId="131211">
    <w:name w:val="Нет списка131211"/>
    <w:next w:val="a6"/>
    <w:semiHidden/>
    <w:rsid w:val="00E60F1D"/>
  </w:style>
  <w:style w:type="numbering" w:customStyle="1" w:styleId="221211">
    <w:name w:val="Нет списка221211"/>
    <w:next w:val="a6"/>
    <w:semiHidden/>
    <w:unhideWhenUsed/>
    <w:rsid w:val="00E60F1D"/>
  </w:style>
  <w:style w:type="numbering" w:customStyle="1" w:styleId="321211">
    <w:name w:val="Нет списка321211"/>
    <w:next w:val="a6"/>
    <w:semiHidden/>
    <w:rsid w:val="00E60F1D"/>
  </w:style>
  <w:style w:type="numbering" w:customStyle="1" w:styleId="SymbolSymbol2111">
    <w:name w:val="Стиль маркированный Symbol (Symbol) подчеркивание2111"/>
    <w:basedOn w:val="a6"/>
    <w:rsid w:val="00E60F1D"/>
  </w:style>
  <w:style w:type="numbering" w:customStyle="1" w:styleId="21114">
    <w:name w:val="Стиль нумерованный2111"/>
    <w:basedOn w:val="a6"/>
    <w:rsid w:val="00E60F1D"/>
  </w:style>
  <w:style w:type="numbering" w:customStyle="1" w:styleId="12pt2111">
    <w:name w:val="Стиль маркированный 12 pt2111"/>
    <w:basedOn w:val="a6"/>
    <w:rsid w:val="00E60F1D"/>
  </w:style>
  <w:style w:type="numbering" w:customStyle="1" w:styleId="21115">
    <w:name w:val="Стиль маркированный2111"/>
    <w:basedOn w:val="a6"/>
    <w:rsid w:val="00E60F1D"/>
  </w:style>
  <w:style w:type="table" w:customStyle="1" w:styleId="51110">
    <w:name w:val="Сетка таблицы5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0">
    <w:name w:val="Сетка таблицы7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0">
    <w:name w:val="Сетка таблицы15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
    <w:name w:val="Стиль маркированный 12 pt11111"/>
    <w:basedOn w:val="a6"/>
    <w:rsid w:val="00E60F1D"/>
  </w:style>
  <w:style w:type="table" w:customStyle="1" w:styleId="17111">
    <w:name w:val="Сетка таблицы17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2">
    <w:name w:val="Нет списка911"/>
    <w:next w:val="a6"/>
    <w:uiPriority w:val="99"/>
    <w:semiHidden/>
    <w:unhideWhenUsed/>
    <w:rsid w:val="00E60F1D"/>
  </w:style>
  <w:style w:type="numbering" w:customStyle="1" w:styleId="16112">
    <w:name w:val="Нет списка1611"/>
    <w:next w:val="a6"/>
    <w:uiPriority w:val="99"/>
    <w:semiHidden/>
    <w:rsid w:val="00E60F1D"/>
  </w:style>
  <w:style w:type="table" w:customStyle="1" w:styleId="18111">
    <w:name w:val="Сетка таблицы18111"/>
    <w:basedOn w:val="a5"/>
    <w:next w:val="a9"/>
    <w:uiPriority w:val="5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1">
    <w:name w:val="Нет списка11511"/>
    <w:next w:val="a6"/>
    <w:semiHidden/>
    <w:rsid w:val="00E60F1D"/>
  </w:style>
  <w:style w:type="numbering" w:customStyle="1" w:styleId="25110">
    <w:name w:val="Нет списка2511"/>
    <w:next w:val="a6"/>
    <w:semiHidden/>
    <w:unhideWhenUsed/>
    <w:rsid w:val="00E60F1D"/>
  </w:style>
  <w:style w:type="numbering" w:customStyle="1" w:styleId="3511">
    <w:name w:val="Нет списка3511"/>
    <w:next w:val="a6"/>
    <w:semiHidden/>
    <w:rsid w:val="00E60F1D"/>
  </w:style>
  <w:style w:type="numbering" w:customStyle="1" w:styleId="4511">
    <w:name w:val="Нет списка4511"/>
    <w:next w:val="a6"/>
    <w:semiHidden/>
    <w:rsid w:val="00E60F1D"/>
  </w:style>
  <w:style w:type="table" w:customStyle="1" w:styleId="19111">
    <w:name w:val="Сетка таблицы19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1">
    <w:name w:val="Нет списка111411"/>
    <w:next w:val="a6"/>
    <w:semiHidden/>
    <w:rsid w:val="00E60F1D"/>
  </w:style>
  <w:style w:type="table" w:customStyle="1" w:styleId="1111110">
    <w:name w:val="Сетка таблицы111111"/>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1">
    <w:name w:val="Нет списка1111211"/>
    <w:next w:val="a6"/>
    <w:semiHidden/>
    <w:rsid w:val="00E60F1D"/>
  </w:style>
  <w:style w:type="numbering" w:customStyle="1" w:styleId="21511">
    <w:name w:val="Нет списка21511"/>
    <w:next w:val="a6"/>
    <w:semiHidden/>
    <w:unhideWhenUsed/>
    <w:rsid w:val="00E60F1D"/>
  </w:style>
  <w:style w:type="numbering" w:customStyle="1" w:styleId="31511">
    <w:name w:val="Нет списка31511"/>
    <w:next w:val="a6"/>
    <w:semiHidden/>
    <w:rsid w:val="00E60F1D"/>
  </w:style>
  <w:style w:type="numbering" w:customStyle="1" w:styleId="41311">
    <w:name w:val="Нет списка41311"/>
    <w:next w:val="a6"/>
    <w:semiHidden/>
    <w:rsid w:val="00E60F1D"/>
  </w:style>
  <w:style w:type="table" w:customStyle="1" w:styleId="231110">
    <w:name w:val="Сетка таблицы23111"/>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
    <w:name w:val="Нет списка12411"/>
    <w:next w:val="a6"/>
    <w:semiHidden/>
    <w:rsid w:val="00E60F1D"/>
  </w:style>
  <w:style w:type="numbering" w:customStyle="1" w:styleId="211311">
    <w:name w:val="Нет списка211311"/>
    <w:next w:val="a6"/>
    <w:semiHidden/>
    <w:unhideWhenUsed/>
    <w:rsid w:val="00E60F1D"/>
  </w:style>
  <w:style w:type="numbering" w:customStyle="1" w:styleId="311311">
    <w:name w:val="Нет списка311311"/>
    <w:next w:val="a6"/>
    <w:semiHidden/>
    <w:rsid w:val="00E60F1D"/>
  </w:style>
  <w:style w:type="table" w:customStyle="1" w:styleId="2111110">
    <w:name w:val="Сетка таблицы211111"/>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
    <w:name w:val="Нет списка5411"/>
    <w:next w:val="a6"/>
    <w:uiPriority w:val="99"/>
    <w:semiHidden/>
    <w:unhideWhenUsed/>
    <w:rsid w:val="00E60F1D"/>
  </w:style>
  <w:style w:type="numbering" w:customStyle="1" w:styleId="6311">
    <w:name w:val="Нет списка6311"/>
    <w:next w:val="a6"/>
    <w:uiPriority w:val="99"/>
    <w:semiHidden/>
    <w:rsid w:val="00E60F1D"/>
  </w:style>
  <w:style w:type="table" w:customStyle="1" w:styleId="321110">
    <w:name w:val="Сетка таблицы32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1">
    <w:name w:val="Нет списка13411"/>
    <w:next w:val="a6"/>
    <w:semiHidden/>
    <w:rsid w:val="00E60F1D"/>
  </w:style>
  <w:style w:type="table" w:customStyle="1" w:styleId="1211110">
    <w:name w:val="Сетка таблицы121111"/>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1">
    <w:name w:val="Нет списка112311"/>
    <w:next w:val="a6"/>
    <w:semiHidden/>
    <w:rsid w:val="00E60F1D"/>
  </w:style>
  <w:style w:type="numbering" w:customStyle="1" w:styleId="22411">
    <w:name w:val="Нет списка22411"/>
    <w:next w:val="a6"/>
    <w:semiHidden/>
    <w:unhideWhenUsed/>
    <w:rsid w:val="00E60F1D"/>
  </w:style>
  <w:style w:type="numbering" w:customStyle="1" w:styleId="32411">
    <w:name w:val="Нет списка32411"/>
    <w:next w:val="a6"/>
    <w:semiHidden/>
    <w:rsid w:val="00E60F1D"/>
  </w:style>
  <w:style w:type="numbering" w:customStyle="1" w:styleId="42311">
    <w:name w:val="Нет списка42311"/>
    <w:next w:val="a6"/>
    <w:semiHidden/>
    <w:rsid w:val="00E60F1D"/>
  </w:style>
  <w:style w:type="numbering" w:customStyle="1" w:styleId="121311">
    <w:name w:val="Нет списка121311"/>
    <w:next w:val="a6"/>
    <w:semiHidden/>
    <w:rsid w:val="00E60F1D"/>
  </w:style>
  <w:style w:type="numbering" w:customStyle="1" w:styleId="212311">
    <w:name w:val="Нет списка212311"/>
    <w:next w:val="a6"/>
    <w:semiHidden/>
    <w:unhideWhenUsed/>
    <w:rsid w:val="00E60F1D"/>
  </w:style>
  <w:style w:type="numbering" w:customStyle="1" w:styleId="312311">
    <w:name w:val="Нет списка312311"/>
    <w:next w:val="a6"/>
    <w:semiHidden/>
    <w:rsid w:val="00E60F1D"/>
  </w:style>
  <w:style w:type="numbering" w:customStyle="1" w:styleId="51311">
    <w:name w:val="Нет списка51311"/>
    <w:next w:val="a6"/>
    <w:uiPriority w:val="99"/>
    <w:semiHidden/>
    <w:rsid w:val="00E60F1D"/>
  </w:style>
  <w:style w:type="table" w:customStyle="1" w:styleId="3111112">
    <w:name w:val="Сетка таблицы311111"/>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1">
    <w:name w:val="Нет списка131311"/>
    <w:next w:val="a6"/>
    <w:semiHidden/>
    <w:rsid w:val="00E60F1D"/>
  </w:style>
  <w:style w:type="numbering" w:customStyle="1" w:styleId="221311">
    <w:name w:val="Нет списка221311"/>
    <w:next w:val="a6"/>
    <w:semiHidden/>
    <w:unhideWhenUsed/>
    <w:rsid w:val="00E60F1D"/>
  </w:style>
  <w:style w:type="numbering" w:customStyle="1" w:styleId="321311">
    <w:name w:val="Нет списка321311"/>
    <w:next w:val="a6"/>
    <w:semiHidden/>
    <w:rsid w:val="00E60F1D"/>
  </w:style>
  <w:style w:type="table" w:customStyle="1" w:styleId="411112">
    <w:name w:val="Сетка таблицы4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
    <w:name w:val="Стиль маркированный Symbol (Symbol) подчеркивание3111"/>
    <w:basedOn w:val="a6"/>
    <w:rsid w:val="00E60F1D"/>
  </w:style>
  <w:style w:type="numbering" w:customStyle="1" w:styleId="31114">
    <w:name w:val="Стиль нумерованный3111"/>
    <w:basedOn w:val="a6"/>
    <w:rsid w:val="00E60F1D"/>
  </w:style>
  <w:style w:type="numbering" w:customStyle="1" w:styleId="12pt3111">
    <w:name w:val="Стиль маркированный 12 pt3111"/>
    <w:basedOn w:val="a6"/>
    <w:rsid w:val="00E60F1D"/>
  </w:style>
  <w:style w:type="numbering" w:customStyle="1" w:styleId="31115">
    <w:name w:val="Стиль маркированный3111"/>
    <w:basedOn w:val="a6"/>
    <w:rsid w:val="00E60F1D"/>
  </w:style>
  <w:style w:type="table" w:customStyle="1" w:styleId="2211110">
    <w:name w:val="Сетка таблицы22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0">
    <w:name w:val="Сетка таблицы62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
    <w:name w:val="Сетка таблицы9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0">
    <w:name w:val="Сетка таблицы13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
    <w:name w:val="Стиль маркированный 12 pt12111"/>
    <w:basedOn w:val="a6"/>
    <w:rsid w:val="00E60F1D"/>
  </w:style>
  <w:style w:type="table" w:customStyle="1" w:styleId="171111">
    <w:name w:val="Сетка таблицы17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3"/>
    <w:link w:val="S0"/>
    <w:uiPriority w:val="99"/>
    <w:rsid w:val="00E60F1D"/>
    <w:pPr>
      <w:widowControl w:val="0"/>
      <w:spacing w:line="360" w:lineRule="auto"/>
    </w:pPr>
    <w:rPr>
      <w:rFonts w:eastAsia="Times New Roman" w:cs="Times New Roman"/>
      <w:sz w:val="24"/>
      <w:lang w:val="x-none" w:eastAsia="x-none"/>
    </w:rPr>
  </w:style>
  <w:style w:type="character" w:customStyle="1" w:styleId="S0">
    <w:name w:val="S_Обычный Знак"/>
    <w:link w:val="S"/>
    <w:uiPriority w:val="99"/>
    <w:rsid w:val="00E60F1D"/>
    <w:rPr>
      <w:rFonts w:ascii="Times New Roman" w:eastAsia="Times New Roman" w:hAnsi="Times New Roman" w:cs="Times New Roman"/>
      <w:sz w:val="24"/>
      <w:lang w:val="x-none" w:eastAsia="x-none"/>
    </w:rPr>
  </w:style>
  <w:style w:type="character" w:customStyle="1" w:styleId="a8">
    <w:name w:val="Абзац списка Знак"/>
    <w:aliases w:val="Заголовок 3 Шелестов1 Знак,Абзац2 Знак,Абзац 2 Знак,List Paragraph Знак"/>
    <w:link w:val="a7"/>
    <w:uiPriority w:val="34"/>
    <w:rsid w:val="00E60F1D"/>
    <w:rPr>
      <w:rFonts w:ascii="Times New Roman" w:hAnsi="Times New Roman"/>
      <w:sz w:val="28"/>
    </w:rPr>
  </w:style>
  <w:style w:type="numbering" w:customStyle="1" w:styleId="10112">
    <w:name w:val="Нет списка1011"/>
    <w:next w:val="a6"/>
    <w:semiHidden/>
    <w:rsid w:val="00E60F1D"/>
  </w:style>
  <w:style w:type="table" w:customStyle="1" w:styleId="2011">
    <w:name w:val="Сетка таблицы201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E60F1D"/>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numbering" w:customStyle="1" w:styleId="17112">
    <w:name w:val="Нет списка1711"/>
    <w:next w:val="a6"/>
    <w:uiPriority w:val="99"/>
    <w:semiHidden/>
    <w:unhideWhenUsed/>
    <w:rsid w:val="00E60F1D"/>
  </w:style>
  <w:style w:type="numbering" w:customStyle="1" w:styleId="26110">
    <w:name w:val="Нет списка2611"/>
    <w:next w:val="a6"/>
    <w:uiPriority w:val="99"/>
    <w:semiHidden/>
    <w:unhideWhenUsed/>
    <w:rsid w:val="00E60F1D"/>
  </w:style>
  <w:style w:type="numbering" w:customStyle="1" w:styleId="1810">
    <w:name w:val="Нет списка181"/>
    <w:next w:val="a6"/>
    <w:semiHidden/>
    <w:rsid w:val="00E60F1D"/>
  </w:style>
  <w:style w:type="table" w:customStyle="1" w:styleId="24111">
    <w:name w:val="Сетка таблицы241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Нет списка191"/>
    <w:next w:val="a6"/>
    <w:uiPriority w:val="99"/>
    <w:semiHidden/>
    <w:unhideWhenUsed/>
    <w:rsid w:val="00E60F1D"/>
  </w:style>
  <w:style w:type="numbering" w:customStyle="1" w:styleId="2710">
    <w:name w:val="Нет списка271"/>
    <w:next w:val="a6"/>
    <w:uiPriority w:val="99"/>
    <w:semiHidden/>
    <w:unhideWhenUsed/>
    <w:rsid w:val="00E60F1D"/>
  </w:style>
  <w:style w:type="numbering" w:customStyle="1" w:styleId="2010">
    <w:name w:val="Нет списка201"/>
    <w:next w:val="a6"/>
    <w:semiHidden/>
    <w:rsid w:val="00E60F1D"/>
  </w:style>
  <w:style w:type="numbering" w:customStyle="1" w:styleId="11010">
    <w:name w:val="Нет списка1101"/>
    <w:next w:val="a6"/>
    <w:uiPriority w:val="99"/>
    <w:semiHidden/>
    <w:unhideWhenUsed/>
    <w:rsid w:val="00E60F1D"/>
  </w:style>
  <w:style w:type="numbering" w:customStyle="1" w:styleId="2810">
    <w:name w:val="Нет списка281"/>
    <w:next w:val="a6"/>
    <w:uiPriority w:val="99"/>
    <w:semiHidden/>
    <w:unhideWhenUsed/>
    <w:rsid w:val="00E60F1D"/>
  </w:style>
  <w:style w:type="numbering" w:customStyle="1" w:styleId="2910">
    <w:name w:val="Нет списка291"/>
    <w:next w:val="a6"/>
    <w:uiPriority w:val="99"/>
    <w:semiHidden/>
    <w:rsid w:val="00E60F1D"/>
  </w:style>
  <w:style w:type="numbering" w:customStyle="1" w:styleId="11611">
    <w:name w:val="Нет списка11611"/>
    <w:next w:val="a6"/>
    <w:semiHidden/>
    <w:rsid w:val="00E60F1D"/>
  </w:style>
  <w:style w:type="numbering" w:customStyle="1" w:styleId="2101">
    <w:name w:val="Нет списка210"/>
    <w:next w:val="a6"/>
    <w:semiHidden/>
    <w:unhideWhenUsed/>
    <w:rsid w:val="00E60F1D"/>
  </w:style>
  <w:style w:type="numbering" w:customStyle="1" w:styleId="3611">
    <w:name w:val="Нет списка3611"/>
    <w:next w:val="a6"/>
    <w:semiHidden/>
    <w:rsid w:val="00E60F1D"/>
  </w:style>
  <w:style w:type="numbering" w:customStyle="1" w:styleId="4611">
    <w:name w:val="Нет списка4611"/>
    <w:next w:val="a6"/>
    <w:semiHidden/>
    <w:rsid w:val="00E60F1D"/>
  </w:style>
  <w:style w:type="numbering" w:customStyle="1" w:styleId="11710">
    <w:name w:val="Нет списка1171"/>
    <w:next w:val="a6"/>
    <w:semiHidden/>
    <w:rsid w:val="00E60F1D"/>
  </w:style>
  <w:style w:type="table" w:customStyle="1" w:styleId="112110">
    <w:name w:val="Сетка таблицы1121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1">
    <w:name w:val="Нет списка111511"/>
    <w:next w:val="a6"/>
    <w:semiHidden/>
    <w:rsid w:val="00E60F1D"/>
  </w:style>
  <w:style w:type="numbering" w:customStyle="1" w:styleId="21611">
    <w:name w:val="Нет списка21611"/>
    <w:next w:val="a6"/>
    <w:semiHidden/>
    <w:unhideWhenUsed/>
    <w:rsid w:val="00E60F1D"/>
  </w:style>
  <w:style w:type="numbering" w:customStyle="1" w:styleId="31611">
    <w:name w:val="Нет списка31611"/>
    <w:next w:val="a6"/>
    <w:semiHidden/>
    <w:rsid w:val="00E60F1D"/>
  </w:style>
  <w:style w:type="numbering" w:customStyle="1" w:styleId="41411">
    <w:name w:val="Нет списка41411"/>
    <w:next w:val="a6"/>
    <w:semiHidden/>
    <w:rsid w:val="00E60F1D"/>
  </w:style>
  <w:style w:type="numbering" w:customStyle="1" w:styleId="12511">
    <w:name w:val="Нет списка12511"/>
    <w:next w:val="a6"/>
    <w:semiHidden/>
    <w:rsid w:val="00E60F1D"/>
  </w:style>
  <w:style w:type="numbering" w:customStyle="1" w:styleId="211411">
    <w:name w:val="Нет списка211411"/>
    <w:next w:val="a6"/>
    <w:semiHidden/>
    <w:unhideWhenUsed/>
    <w:rsid w:val="00E60F1D"/>
  </w:style>
  <w:style w:type="numbering" w:customStyle="1" w:styleId="311411">
    <w:name w:val="Нет списка311411"/>
    <w:next w:val="a6"/>
    <w:semiHidden/>
    <w:rsid w:val="00E60F1D"/>
  </w:style>
  <w:style w:type="numbering" w:customStyle="1" w:styleId="5511">
    <w:name w:val="Нет списка5511"/>
    <w:next w:val="a6"/>
    <w:uiPriority w:val="99"/>
    <w:semiHidden/>
    <w:unhideWhenUsed/>
    <w:rsid w:val="00E60F1D"/>
  </w:style>
  <w:style w:type="numbering" w:customStyle="1" w:styleId="6411">
    <w:name w:val="Нет списка6411"/>
    <w:next w:val="a6"/>
    <w:uiPriority w:val="99"/>
    <w:semiHidden/>
    <w:rsid w:val="00E60F1D"/>
  </w:style>
  <w:style w:type="numbering" w:customStyle="1" w:styleId="13511">
    <w:name w:val="Нет списка13511"/>
    <w:next w:val="a6"/>
    <w:semiHidden/>
    <w:rsid w:val="00E60F1D"/>
  </w:style>
  <w:style w:type="numbering" w:customStyle="1" w:styleId="112411">
    <w:name w:val="Нет списка112411"/>
    <w:next w:val="a6"/>
    <w:semiHidden/>
    <w:rsid w:val="00E60F1D"/>
  </w:style>
  <w:style w:type="numbering" w:customStyle="1" w:styleId="22511">
    <w:name w:val="Нет списка22511"/>
    <w:next w:val="a6"/>
    <w:semiHidden/>
    <w:unhideWhenUsed/>
    <w:rsid w:val="00E60F1D"/>
  </w:style>
  <w:style w:type="numbering" w:customStyle="1" w:styleId="32511">
    <w:name w:val="Нет списка32511"/>
    <w:next w:val="a6"/>
    <w:semiHidden/>
    <w:rsid w:val="00E60F1D"/>
  </w:style>
  <w:style w:type="numbering" w:customStyle="1" w:styleId="42411">
    <w:name w:val="Нет списка42411"/>
    <w:next w:val="a6"/>
    <w:semiHidden/>
    <w:rsid w:val="00E60F1D"/>
  </w:style>
  <w:style w:type="numbering" w:customStyle="1" w:styleId="121411">
    <w:name w:val="Нет списка121411"/>
    <w:next w:val="a6"/>
    <w:semiHidden/>
    <w:rsid w:val="00E60F1D"/>
  </w:style>
  <w:style w:type="numbering" w:customStyle="1" w:styleId="212411">
    <w:name w:val="Нет списка212411"/>
    <w:next w:val="a6"/>
    <w:semiHidden/>
    <w:unhideWhenUsed/>
    <w:rsid w:val="00E60F1D"/>
  </w:style>
  <w:style w:type="numbering" w:customStyle="1" w:styleId="312411">
    <w:name w:val="Нет списка312411"/>
    <w:next w:val="a6"/>
    <w:semiHidden/>
    <w:rsid w:val="00E60F1D"/>
  </w:style>
  <w:style w:type="numbering" w:customStyle="1" w:styleId="51411">
    <w:name w:val="Нет списка51411"/>
    <w:next w:val="a6"/>
    <w:uiPriority w:val="99"/>
    <w:semiHidden/>
    <w:rsid w:val="00E60F1D"/>
  </w:style>
  <w:style w:type="numbering" w:customStyle="1" w:styleId="131411">
    <w:name w:val="Нет списка131411"/>
    <w:next w:val="a6"/>
    <w:semiHidden/>
    <w:rsid w:val="00E60F1D"/>
  </w:style>
  <w:style w:type="numbering" w:customStyle="1" w:styleId="221411">
    <w:name w:val="Нет списка221411"/>
    <w:next w:val="a6"/>
    <w:semiHidden/>
    <w:unhideWhenUsed/>
    <w:rsid w:val="00E60F1D"/>
  </w:style>
  <w:style w:type="numbering" w:customStyle="1" w:styleId="321411">
    <w:name w:val="Нет списка321411"/>
    <w:next w:val="a6"/>
    <w:semiHidden/>
    <w:rsid w:val="00E60F1D"/>
  </w:style>
  <w:style w:type="table" w:customStyle="1" w:styleId="5310">
    <w:name w:val="Сетка таблицы531"/>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6"/>
    <w:semiHidden/>
    <w:rsid w:val="00E60F1D"/>
  </w:style>
  <w:style w:type="table" w:customStyle="1" w:styleId="2811">
    <w:name w:val="Сетка таблицы28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0">
    <w:name w:val="Нет списка1181"/>
    <w:next w:val="a6"/>
    <w:uiPriority w:val="99"/>
    <w:semiHidden/>
    <w:unhideWhenUsed/>
    <w:rsid w:val="00E60F1D"/>
  </w:style>
  <w:style w:type="numbering" w:customStyle="1" w:styleId="2171">
    <w:name w:val="Нет списка2171"/>
    <w:next w:val="a6"/>
    <w:uiPriority w:val="99"/>
    <w:semiHidden/>
    <w:unhideWhenUsed/>
    <w:rsid w:val="00E60F1D"/>
  </w:style>
  <w:style w:type="numbering" w:customStyle="1" w:styleId="3710">
    <w:name w:val="Нет списка371"/>
    <w:next w:val="a6"/>
    <w:semiHidden/>
    <w:rsid w:val="00E60F1D"/>
  </w:style>
  <w:style w:type="table" w:customStyle="1" w:styleId="2911">
    <w:name w:val="Сетка таблицы29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
    <w:next w:val="a6"/>
    <w:uiPriority w:val="99"/>
    <w:semiHidden/>
    <w:unhideWhenUsed/>
    <w:rsid w:val="00E60F1D"/>
  </w:style>
  <w:style w:type="numbering" w:customStyle="1" w:styleId="2180">
    <w:name w:val="Нет списка218"/>
    <w:next w:val="a6"/>
    <w:uiPriority w:val="99"/>
    <w:semiHidden/>
    <w:unhideWhenUsed/>
    <w:rsid w:val="00E60F1D"/>
  </w:style>
  <w:style w:type="numbering" w:customStyle="1" w:styleId="380">
    <w:name w:val="Нет списка38"/>
    <w:next w:val="a6"/>
    <w:semiHidden/>
    <w:rsid w:val="00E60F1D"/>
  </w:style>
  <w:style w:type="table" w:customStyle="1" w:styleId="3010">
    <w:name w:val="Сетка таблицы301"/>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6"/>
    <w:uiPriority w:val="99"/>
    <w:semiHidden/>
    <w:unhideWhenUsed/>
    <w:rsid w:val="00E60F1D"/>
  </w:style>
  <w:style w:type="numbering" w:customStyle="1" w:styleId="219">
    <w:name w:val="Нет списка219"/>
    <w:next w:val="a6"/>
    <w:uiPriority w:val="99"/>
    <w:semiHidden/>
    <w:unhideWhenUsed/>
    <w:rsid w:val="00E60F1D"/>
  </w:style>
  <w:style w:type="table" w:customStyle="1" w:styleId="3410">
    <w:name w:val="Сетка таблицы341"/>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0">
    <w:name w:val="Сетка таблицы351"/>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0">
    <w:name w:val="Сетка таблицы361"/>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
    <w:name w:val="Сетка таблицы371"/>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
    <w:name w:val="Сетка таблицы38"/>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0">
    <w:name w:val="Нет списка39"/>
    <w:next w:val="a6"/>
    <w:uiPriority w:val="99"/>
    <w:semiHidden/>
    <w:unhideWhenUsed/>
    <w:rsid w:val="00E60F1D"/>
  </w:style>
  <w:style w:type="table" w:customStyle="1" w:styleId="113110">
    <w:name w:val="Сетка таблицы1131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5"/>
    <w:next w:val="a9"/>
    <w:uiPriority w:val="5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
    <w:name w:val="Сетка таблицы541"/>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11">
    <w:name w:val="Стиль маркированный Symbol (Symbol) подчеркивание411"/>
    <w:basedOn w:val="a6"/>
    <w:rsid w:val="00E60F1D"/>
  </w:style>
  <w:style w:type="numbering" w:customStyle="1" w:styleId="4113">
    <w:name w:val="Стиль нумерованный411"/>
    <w:basedOn w:val="a6"/>
    <w:rsid w:val="00E60F1D"/>
  </w:style>
  <w:style w:type="numbering" w:customStyle="1" w:styleId="12pt411">
    <w:name w:val="Стиль маркированный 12 pt411"/>
    <w:basedOn w:val="a6"/>
    <w:rsid w:val="00E60F1D"/>
  </w:style>
  <w:style w:type="numbering" w:customStyle="1" w:styleId="4114">
    <w:name w:val="Стиль маркированный411"/>
    <w:basedOn w:val="a6"/>
    <w:rsid w:val="00E60F1D"/>
  </w:style>
  <w:style w:type="table" w:customStyle="1" w:styleId="222110">
    <w:name w:val="Сетка таблицы2221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11">
    <w:name w:val="Стиль маркированный Symbol (Symbol) подчеркивание11111"/>
    <w:basedOn w:val="a6"/>
    <w:rsid w:val="00E60F1D"/>
  </w:style>
  <w:style w:type="numbering" w:customStyle="1" w:styleId="111112">
    <w:name w:val="Стиль нумерованный11111"/>
    <w:basedOn w:val="a6"/>
    <w:rsid w:val="00E60F1D"/>
  </w:style>
  <w:style w:type="numbering" w:customStyle="1" w:styleId="12pt131">
    <w:name w:val="Стиль маркированный 12 pt131"/>
    <w:basedOn w:val="a6"/>
    <w:rsid w:val="00E60F1D"/>
  </w:style>
  <w:style w:type="numbering" w:customStyle="1" w:styleId="111113">
    <w:name w:val="Стиль маркированный11111"/>
    <w:basedOn w:val="a6"/>
    <w:rsid w:val="00E60F1D"/>
  </w:style>
  <w:style w:type="numbering" w:customStyle="1" w:styleId="SymbolSymbol21111">
    <w:name w:val="Стиль маркированный Symbol (Symbol) подчеркивание21111"/>
    <w:basedOn w:val="a6"/>
    <w:rsid w:val="00E60F1D"/>
  </w:style>
  <w:style w:type="numbering" w:customStyle="1" w:styleId="211112">
    <w:name w:val="Стиль нумерованный21111"/>
    <w:basedOn w:val="a6"/>
    <w:rsid w:val="00E60F1D"/>
  </w:style>
  <w:style w:type="numbering" w:customStyle="1" w:styleId="12pt21111">
    <w:name w:val="Стиль маркированный 12 pt21111"/>
    <w:basedOn w:val="a6"/>
    <w:rsid w:val="00E60F1D"/>
  </w:style>
  <w:style w:type="numbering" w:customStyle="1" w:styleId="211113">
    <w:name w:val="Стиль маркированный21111"/>
    <w:basedOn w:val="a6"/>
    <w:rsid w:val="00E60F1D"/>
  </w:style>
  <w:style w:type="table" w:customStyle="1" w:styleId="511110">
    <w:name w:val="Сетка таблицы5111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
    <w:name w:val="Стиль маркированный 12 pt111111"/>
    <w:basedOn w:val="a6"/>
    <w:rsid w:val="00E60F1D"/>
  </w:style>
  <w:style w:type="table" w:customStyle="1" w:styleId="1721">
    <w:name w:val="Сетка таблицы172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6"/>
    <w:uiPriority w:val="99"/>
    <w:semiHidden/>
    <w:unhideWhenUsed/>
    <w:rsid w:val="00E60F1D"/>
  </w:style>
  <w:style w:type="table" w:customStyle="1" w:styleId="11510">
    <w:name w:val="Сетка таблицы115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5"/>
    <w:next w:val="a9"/>
    <w:uiPriority w:val="5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1">
    <w:name w:val="Стиль маркированный Symbol (Symbol) подчеркивание51"/>
    <w:basedOn w:val="a6"/>
    <w:rsid w:val="00E60F1D"/>
  </w:style>
  <w:style w:type="numbering" w:customStyle="1" w:styleId="516">
    <w:name w:val="Стиль нумерованный51"/>
    <w:basedOn w:val="a6"/>
    <w:rsid w:val="00E60F1D"/>
  </w:style>
  <w:style w:type="numbering" w:customStyle="1" w:styleId="12pt51">
    <w:name w:val="Стиль маркированный 12 pt51"/>
    <w:basedOn w:val="a6"/>
    <w:rsid w:val="00E60F1D"/>
  </w:style>
  <w:style w:type="numbering" w:customStyle="1" w:styleId="517">
    <w:name w:val="Стиль маркированный51"/>
    <w:basedOn w:val="a6"/>
    <w:rsid w:val="00E60F1D"/>
  </w:style>
  <w:style w:type="table" w:customStyle="1" w:styleId="22310">
    <w:name w:val="Сетка таблицы223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1">
    <w:name w:val="Стиль маркированный Symbol (Symbol) подчеркивание121"/>
    <w:basedOn w:val="a6"/>
    <w:rsid w:val="00E60F1D"/>
  </w:style>
  <w:style w:type="numbering" w:customStyle="1" w:styleId="1216">
    <w:name w:val="Стиль нумерованный121"/>
    <w:basedOn w:val="a6"/>
    <w:rsid w:val="00E60F1D"/>
  </w:style>
  <w:style w:type="numbering" w:customStyle="1" w:styleId="12pt141">
    <w:name w:val="Стиль маркированный 12 pt141"/>
    <w:basedOn w:val="a6"/>
    <w:rsid w:val="00E60F1D"/>
  </w:style>
  <w:style w:type="numbering" w:customStyle="1" w:styleId="1217">
    <w:name w:val="Стиль маркированный121"/>
    <w:basedOn w:val="a6"/>
    <w:rsid w:val="00E60F1D"/>
  </w:style>
  <w:style w:type="numbering" w:customStyle="1" w:styleId="SymbolSymbol221">
    <w:name w:val="Стиль маркированный Symbol (Symbol) подчеркивание221"/>
    <w:basedOn w:val="a6"/>
    <w:rsid w:val="00E60F1D"/>
  </w:style>
  <w:style w:type="numbering" w:customStyle="1" w:styleId="2216">
    <w:name w:val="Стиль нумерованный221"/>
    <w:basedOn w:val="a6"/>
    <w:rsid w:val="00E60F1D"/>
  </w:style>
  <w:style w:type="numbering" w:customStyle="1" w:styleId="12pt221">
    <w:name w:val="Стиль маркированный 12 pt221"/>
    <w:basedOn w:val="a6"/>
    <w:rsid w:val="00E60F1D"/>
  </w:style>
  <w:style w:type="numbering" w:customStyle="1" w:styleId="2217">
    <w:name w:val="Стиль маркированный221"/>
    <w:basedOn w:val="a6"/>
    <w:rsid w:val="00E60F1D"/>
  </w:style>
  <w:style w:type="table" w:customStyle="1" w:styleId="51210">
    <w:name w:val="Сетка таблицы512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1">
    <w:name w:val="Стиль маркированный 12 pt1121"/>
    <w:basedOn w:val="a6"/>
    <w:rsid w:val="00E60F1D"/>
  </w:style>
  <w:style w:type="table" w:customStyle="1" w:styleId="1731">
    <w:name w:val="Сетка таблицы173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1">
    <w:name w:val="Нет списка1261"/>
    <w:next w:val="a6"/>
    <w:uiPriority w:val="99"/>
    <w:semiHidden/>
    <w:rsid w:val="00E60F1D"/>
  </w:style>
  <w:style w:type="table" w:customStyle="1" w:styleId="181111">
    <w:name w:val="Сетка таблицы18111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6"/>
    <w:semiHidden/>
    <w:rsid w:val="00E60F1D"/>
  </w:style>
  <w:style w:type="numbering" w:customStyle="1" w:styleId="2200">
    <w:name w:val="Нет списка220"/>
    <w:next w:val="a6"/>
    <w:semiHidden/>
    <w:unhideWhenUsed/>
    <w:rsid w:val="00E60F1D"/>
  </w:style>
  <w:style w:type="numbering" w:customStyle="1" w:styleId="3101">
    <w:name w:val="Нет списка310"/>
    <w:next w:val="a6"/>
    <w:semiHidden/>
    <w:rsid w:val="00E60F1D"/>
  </w:style>
  <w:style w:type="numbering" w:customStyle="1" w:styleId="471">
    <w:name w:val="Нет списка471"/>
    <w:next w:val="a6"/>
    <w:semiHidden/>
    <w:rsid w:val="00E60F1D"/>
  </w:style>
  <w:style w:type="table" w:customStyle="1" w:styleId="191111">
    <w:name w:val="Сетка таблицы19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1">
    <w:name w:val="Нет списка11161"/>
    <w:next w:val="a6"/>
    <w:semiHidden/>
    <w:rsid w:val="00E60F1D"/>
  </w:style>
  <w:style w:type="table" w:customStyle="1" w:styleId="11111110">
    <w:name w:val="Сетка таблицы111111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0">
    <w:name w:val="Нет списка11113"/>
    <w:next w:val="a6"/>
    <w:semiHidden/>
    <w:rsid w:val="00E60F1D"/>
  </w:style>
  <w:style w:type="numbering" w:customStyle="1" w:styleId="21100">
    <w:name w:val="Нет списка2110"/>
    <w:next w:val="a6"/>
    <w:semiHidden/>
    <w:unhideWhenUsed/>
    <w:rsid w:val="00E60F1D"/>
  </w:style>
  <w:style w:type="numbering" w:customStyle="1" w:styleId="3171">
    <w:name w:val="Нет списка3171"/>
    <w:next w:val="a6"/>
    <w:semiHidden/>
    <w:rsid w:val="00E60F1D"/>
  </w:style>
  <w:style w:type="numbering" w:customStyle="1" w:styleId="4151">
    <w:name w:val="Нет списка4151"/>
    <w:next w:val="a6"/>
    <w:semiHidden/>
    <w:rsid w:val="00E60F1D"/>
  </w:style>
  <w:style w:type="table" w:customStyle="1" w:styleId="2311110">
    <w:name w:val="Сетка таблицы23111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Нет списка127"/>
    <w:next w:val="a6"/>
    <w:semiHidden/>
    <w:rsid w:val="00E60F1D"/>
  </w:style>
  <w:style w:type="numbering" w:customStyle="1" w:styleId="21151">
    <w:name w:val="Нет списка21151"/>
    <w:next w:val="a6"/>
    <w:semiHidden/>
    <w:unhideWhenUsed/>
    <w:rsid w:val="00E60F1D"/>
  </w:style>
  <w:style w:type="numbering" w:customStyle="1" w:styleId="31151">
    <w:name w:val="Нет списка31151"/>
    <w:next w:val="a6"/>
    <w:semiHidden/>
    <w:rsid w:val="00E60F1D"/>
  </w:style>
  <w:style w:type="table" w:customStyle="1" w:styleId="21111110">
    <w:name w:val="Сетка таблицы2111111"/>
    <w:basedOn w:val="a5"/>
    <w:next w:val="a9"/>
    <w:uiPriority w:val="59"/>
    <w:rsid w:val="00E60F1D"/>
    <w:pPr>
      <w:spacing w:after="0" w:line="240" w:lineRule="auto"/>
      <w:ind w:firstLine="851"/>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
    <w:name w:val="Нет списка561"/>
    <w:next w:val="a6"/>
    <w:uiPriority w:val="99"/>
    <w:semiHidden/>
    <w:unhideWhenUsed/>
    <w:rsid w:val="00E60F1D"/>
  </w:style>
  <w:style w:type="numbering" w:customStyle="1" w:styleId="6511">
    <w:name w:val="Нет списка651"/>
    <w:next w:val="a6"/>
    <w:uiPriority w:val="99"/>
    <w:semiHidden/>
    <w:rsid w:val="00E60F1D"/>
  </w:style>
  <w:style w:type="table" w:customStyle="1" w:styleId="3211110">
    <w:name w:val="Сетка таблицы32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1">
    <w:name w:val="Нет списка1361"/>
    <w:next w:val="a6"/>
    <w:semiHidden/>
    <w:rsid w:val="00E60F1D"/>
  </w:style>
  <w:style w:type="table" w:customStyle="1" w:styleId="12111110">
    <w:name w:val="Сетка таблицы121111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1">
    <w:name w:val="Нет списка11251"/>
    <w:next w:val="a6"/>
    <w:semiHidden/>
    <w:rsid w:val="00E60F1D"/>
  </w:style>
  <w:style w:type="numbering" w:customStyle="1" w:styleId="2261">
    <w:name w:val="Нет списка2261"/>
    <w:next w:val="a6"/>
    <w:semiHidden/>
    <w:unhideWhenUsed/>
    <w:rsid w:val="00E60F1D"/>
  </w:style>
  <w:style w:type="numbering" w:customStyle="1" w:styleId="3261">
    <w:name w:val="Нет списка3261"/>
    <w:next w:val="a6"/>
    <w:semiHidden/>
    <w:rsid w:val="00E60F1D"/>
  </w:style>
  <w:style w:type="numbering" w:customStyle="1" w:styleId="4251">
    <w:name w:val="Нет списка4251"/>
    <w:next w:val="a6"/>
    <w:semiHidden/>
    <w:rsid w:val="00E60F1D"/>
  </w:style>
  <w:style w:type="numbering" w:customStyle="1" w:styleId="12151">
    <w:name w:val="Нет списка12151"/>
    <w:next w:val="a6"/>
    <w:semiHidden/>
    <w:rsid w:val="00E60F1D"/>
  </w:style>
  <w:style w:type="numbering" w:customStyle="1" w:styleId="21251">
    <w:name w:val="Нет списка21251"/>
    <w:next w:val="a6"/>
    <w:semiHidden/>
    <w:unhideWhenUsed/>
    <w:rsid w:val="00E60F1D"/>
  </w:style>
  <w:style w:type="numbering" w:customStyle="1" w:styleId="31251">
    <w:name w:val="Нет списка31251"/>
    <w:next w:val="a6"/>
    <w:semiHidden/>
    <w:rsid w:val="00E60F1D"/>
  </w:style>
  <w:style w:type="numbering" w:customStyle="1" w:styleId="5151">
    <w:name w:val="Нет списка5151"/>
    <w:next w:val="a6"/>
    <w:uiPriority w:val="99"/>
    <w:semiHidden/>
    <w:rsid w:val="00E60F1D"/>
  </w:style>
  <w:style w:type="table" w:customStyle="1" w:styleId="31111110">
    <w:name w:val="Сетка таблицы3111111"/>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1">
    <w:name w:val="Нет списка13151"/>
    <w:next w:val="a6"/>
    <w:semiHidden/>
    <w:rsid w:val="00E60F1D"/>
  </w:style>
  <w:style w:type="numbering" w:customStyle="1" w:styleId="22151">
    <w:name w:val="Нет списка22151"/>
    <w:next w:val="a6"/>
    <w:semiHidden/>
    <w:unhideWhenUsed/>
    <w:rsid w:val="00E60F1D"/>
  </w:style>
  <w:style w:type="numbering" w:customStyle="1" w:styleId="32151">
    <w:name w:val="Нет списка32151"/>
    <w:next w:val="a6"/>
    <w:semiHidden/>
    <w:rsid w:val="00E60F1D"/>
  </w:style>
  <w:style w:type="table" w:customStyle="1" w:styleId="4111112">
    <w:name w:val="Сетка таблицы4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0">
    <w:name w:val="Сетка таблицы521111"/>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0">
    <w:name w:val="Нет списка7211"/>
    <w:next w:val="a6"/>
    <w:uiPriority w:val="99"/>
    <w:semiHidden/>
    <w:unhideWhenUsed/>
    <w:rsid w:val="00E60F1D"/>
  </w:style>
  <w:style w:type="numbering" w:customStyle="1" w:styleId="142110">
    <w:name w:val="Нет списка14211"/>
    <w:next w:val="a6"/>
    <w:uiPriority w:val="99"/>
    <w:semiHidden/>
    <w:rsid w:val="00E60F1D"/>
  </w:style>
  <w:style w:type="numbering" w:customStyle="1" w:styleId="113211">
    <w:name w:val="Нет списка113211"/>
    <w:next w:val="a6"/>
    <w:semiHidden/>
    <w:rsid w:val="00E60F1D"/>
  </w:style>
  <w:style w:type="numbering" w:customStyle="1" w:styleId="23211">
    <w:name w:val="Нет списка23211"/>
    <w:next w:val="a6"/>
    <w:semiHidden/>
    <w:unhideWhenUsed/>
    <w:rsid w:val="00E60F1D"/>
  </w:style>
  <w:style w:type="numbering" w:customStyle="1" w:styleId="33211">
    <w:name w:val="Нет списка33211"/>
    <w:next w:val="a6"/>
    <w:semiHidden/>
    <w:rsid w:val="00E60F1D"/>
  </w:style>
  <w:style w:type="numbering" w:customStyle="1" w:styleId="43211">
    <w:name w:val="Нет списка43211"/>
    <w:next w:val="a6"/>
    <w:semiHidden/>
    <w:rsid w:val="00E60F1D"/>
  </w:style>
  <w:style w:type="numbering" w:customStyle="1" w:styleId="1111111111">
    <w:name w:val="Нет списка1111111111"/>
    <w:next w:val="a6"/>
    <w:semiHidden/>
    <w:rsid w:val="00E60F1D"/>
  </w:style>
  <w:style w:type="numbering" w:customStyle="1" w:styleId="11111111111">
    <w:name w:val="Нет списка11111111111"/>
    <w:next w:val="a6"/>
    <w:semiHidden/>
    <w:rsid w:val="00E60F1D"/>
  </w:style>
  <w:style w:type="numbering" w:customStyle="1" w:styleId="213211">
    <w:name w:val="Нет списка213211"/>
    <w:next w:val="a6"/>
    <w:semiHidden/>
    <w:unhideWhenUsed/>
    <w:rsid w:val="00E60F1D"/>
  </w:style>
  <w:style w:type="numbering" w:customStyle="1" w:styleId="313211">
    <w:name w:val="Нет списка313211"/>
    <w:next w:val="a6"/>
    <w:semiHidden/>
    <w:rsid w:val="00E60F1D"/>
  </w:style>
  <w:style w:type="numbering" w:customStyle="1" w:styleId="411211">
    <w:name w:val="Нет списка411211"/>
    <w:next w:val="a6"/>
    <w:semiHidden/>
    <w:rsid w:val="00E60F1D"/>
  </w:style>
  <w:style w:type="numbering" w:customStyle="1" w:styleId="122211">
    <w:name w:val="Нет списка122211"/>
    <w:next w:val="a6"/>
    <w:semiHidden/>
    <w:rsid w:val="00E60F1D"/>
  </w:style>
  <w:style w:type="numbering" w:customStyle="1" w:styleId="2111211">
    <w:name w:val="Нет списка2111211"/>
    <w:next w:val="a6"/>
    <w:semiHidden/>
    <w:unhideWhenUsed/>
    <w:rsid w:val="00E60F1D"/>
  </w:style>
  <w:style w:type="numbering" w:customStyle="1" w:styleId="3111211">
    <w:name w:val="Нет списка3111211"/>
    <w:next w:val="a6"/>
    <w:semiHidden/>
    <w:rsid w:val="00E60F1D"/>
  </w:style>
  <w:style w:type="numbering" w:customStyle="1" w:styleId="52211">
    <w:name w:val="Нет списка52211"/>
    <w:next w:val="a6"/>
    <w:uiPriority w:val="99"/>
    <w:semiHidden/>
    <w:unhideWhenUsed/>
    <w:rsid w:val="00E60F1D"/>
  </w:style>
  <w:style w:type="numbering" w:customStyle="1" w:styleId="61211">
    <w:name w:val="Нет списка61211"/>
    <w:next w:val="a6"/>
    <w:uiPriority w:val="99"/>
    <w:semiHidden/>
    <w:rsid w:val="00E60F1D"/>
  </w:style>
  <w:style w:type="numbering" w:customStyle="1" w:styleId="132211">
    <w:name w:val="Нет списка132211"/>
    <w:next w:val="a6"/>
    <w:semiHidden/>
    <w:rsid w:val="00E60F1D"/>
  </w:style>
  <w:style w:type="numbering" w:customStyle="1" w:styleId="1121211">
    <w:name w:val="Нет списка1121211"/>
    <w:next w:val="a6"/>
    <w:semiHidden/>
    <w:rsid w:val="00E60F1D"/>
  </w:style>
  <w:style w:type="numbering" w:customStyle="1" w:styleId="222211">
    <w:name w:val="Нет списка222211"/>
    <w:next w:val="a6"/>
    <w:semiHidden/>
    <w:unhideWhenUsed/>
    <w:rsid w:val="00E60F1D"/>
  </w:style>
  <w:style w:type="numbering" w:customStyle="1" w:styleId="322211">
    <w:name w:val="Нет списка322211"/>
    <w:next w:val="a6"/>
    <w:semiHidden/>
    <w:rsid w:val="00E60F1D"/>
  </w:style>
  <w:style w:type="numbering" w:customStyle="1" w:styleId="421211">
    <w:name w:val="Нет списка421211"/>
    <w:next w:val="a6"/>
    <w:semiHidden/>
    <w:rsid w:val="00E60F1D"/>
  </w:style>
  <w:style w:type="numbering" w:customStyle="1" w:styleId="1211211">
    <w:name w:val="Нет списка1211211"/>
    <w:next w:val="a6"/>
    <w:semiHidden/>
    <w:rsid w:val="00E60F1D"/>
  </w:style>
  <w:style w:type="numbering" w:customStyle="1" w:styleId="2121211">
    <w:name w:val="Нет списка2121211"/>
    <w:next w:val="a6"/>
    <w:semiHidden/>
    <w:unhideWhenUsed/>
    <w:rsid w:val="00E60F1D"/>
  </w:style>
  <w:style w:type="numbering" w:customStyle="1" w:styleId="3121211">
    <w:name w:val="Нет списка3121211"/>
    <w:next w:val="a6"/>
    <w:semiHidden/>
    <w:rsid w:val="00E60F1D"/>
  </w:style>
  <w:style w:type="numbering" w:customStyle="1" w:styleId="511211">
    <w:name w:val="Нет списка511211"/>
    <w:next w:val="a6"/>
    <w:uiPriority w:val="99"/>
    <w:semiHidden/>
    <w:rsid w:val="00E60F1D"/>
  </w:style>
  <w:style w:type="numbering" w:customStyle="1" w:styleId="1311211">
    <w:name w:val="Нет списка1311211"/>
    <w:next w:val="a6"/>
    <w:semiHidden/>
    <w:rsid w:val="00E60F1D"/>
  </w:style>
  <w:style w:type="numbering" w:customStyle="1" w:styleId="2211211">
    <w:name w:val="Нет списка2211211"/>
    <w:next w:val="a6"/>
    <w:semiHidden/>
    <w:unhideWhenUsed/>
    <w:rsid w:val="00E60F1D"/>
  </w:style>
  <w:style w:type="numbering" w:customStyle="1" w:styleId="3211211">
    <w:name w:val="Нет списка3211211"/>
    <w:next w:val="a6"/>
    <w:semiHidden/>
    <w:rsid w:val="00E60F1D"/>
  </w:style>
  <w:style w:type="numbering" w:customStyle="1" w:styleId="SymbolSymbol31111">
    <w:name w:val="Стиль маркированный Symbol (Symbol) подчеркивание31111"/>
    <w:basedOn w:val="a6"/>
    <w:rsid w:val="00E60F1D"/>
  </w:style>
  <w:style w:type="numbering" w:customStyle="1" w:styleId="311112">
    <w:name w:val="Стиль нумерованный31111"/>
    <w:basedOn w:val="a6"/>
    <w:rsid w:val="00E60F1D"/>
  </w:style>
  <w:style w:type="numbering" w:customStyle="1" w:styleId="12pt31111">
    <w:name w:val="Стиль маркированный 12 pt31111"/>
    <w:basedOn w:val="a6"/>
    <w:rsid w:val="00E60F1D"/>
  </w:style>
  <w:style w:type="numbering" w:customStyle="1" w:styleId="311113">
    <w:name w:val="Стиль маркированный31111"/>
    <w:basedOn w:val="a6"/>
    <w:rsid w:val="00E60F1D"/>
  </w:style>
  <w:style w:type="table" w:customStyle="1" w:styleId="22111110">
    <w:name w:val="Сетка таблицы22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1">
    <w:name w:val="Нет списка711111"/>
    <w:next w:val="a6"/>
    <w:uiPriority w:val="99"/>
    <w:semiHidden/>
    <w:rsid w:val="00E60F1D"/>
  </w:style>
  <w:style w:type="numbering" w:customStyle="1" w:styleId="1411111">
    <w:name w:val="Нет списка1411111"/>
    <w:next w:val="a6"/>
    <w:semiHidden/>
    <w:rsid w:val="00E60F1D"/>
  </w:style>
  <w:style w:type="numbering" w:customStyle="1" w:styleId="2311111">
    <w:name w:val="Нет списка2311111"/>
    <w:next w:val="a6"/>
    <w:semiHidden/>
    <w:unhideWhenUsed/>
    <w:rsid w:val="00E60F1D"/>
  </w:style>
  <w:style w:type="numbering" w:customStyle="1" w:styleId="3311111">
    <w:name w:val="Нет списка3311111"/>
    <w:next w:val="a6"/>
    <w:semiHidden/>
    <w:rsid w:val="00E60F1D"/>
  </w:style>
  <w:style w:type="numbering" w:customStyle="1" w:styleId="4311111">
    <w:name w:val="Нет списка4311111"/>
    <w:next w:val="a6"/>
    <w:semiHidden/>
    <w:rsid w:val="00E60F1D"/>
  </w:style>
  <w:style w:type="numbering" w:customStyle="1" w:styleId="11311111">
    <w:name w:val="Нет списка11311111"/>
    <w:next w:val="a6"/>
    <w:semiHidden/>
    <w:rsid w:val="00E60F1D"/>
  </w:style>
  <w:style w:type="numbering" w:customStyle="1" w:styleId="1112111">
    <w:name w:val="Нет списка1112111"/>
    <w:next w:val="a6"/>
    <w:semiHidden/>
    <w:rsid w:val="00E60F1D"/>
  </w:style>
  <w:style w:type="numbering" w:customStyle="1" w:styleId="21311111">
    <w:name w:val="Нет списка21311111"/>
    <w:next w:val="a6"/>
    <w:semiHidden/>
    <w:unhideWhenUsed/>
    <w:rsid w:val="00E60F1D"/>
  </w:style>
  <w:style w:type="numbering" w:customStyle="1" w:styleId="31311111">
    <w:name w:val="Нет списка31311111"/>
    <w:next w:val="a6"/>
    <w:semiHidden/>
    <w:rsid w:val="00E60F1D"/>
  </w:style>
  <w:style w:type="numbering" w:customStyle="1" w:styleId="41111111">
    <w:name w:val="Нет списка41111111"/>
    <w:next w:val="a6"/>
    <w:semiHidden/>
    <w:rsid w:val="00E60F1D"/>
  </w:style>
  <w:style w:type="numbering" w:customStyle="1" w:styleId="12211111">
    <w:name w:val="Нет списка12211111"/>
    <w:next w:val="a6"/>
    <w:semiHidden/>
    <w:rsid w:val="00E60F1D"/>
  </w:style>
  <w:style w:type="numbering" w:customStyle="1" w:styleId="211111111">
    <w:name w:val="Нет списка211111111"/>
    <w:next w:val="a6"/>
    <w:semiHidden/>
    <w:unhideWhenUsed/>
    <w:rsid w:val="00E60F1D"/>
  </w:style>
  <w:style w:type="numbering" w:customStyle="1" w:styleId="311111111">
    <w:name w:val="Нет списка311111111"/>
    <w:next w:val="a6"/>
    <w:semiHidden/>
    <w:rsid w:val="00E60F1D"/>
  </w:style>
  <w:style w:type="numbering" w:customStyle="1" w:styleId="5211111">
    <w:name w:val="Нет списка5211111"/>
    <w:next w:val="a6"/>
    <w:uiPriority w:val="99"/>
    <w:semiHidden/>
    <w:unhideWhenUsed/>
    <w:rsid w:val="00E60F1D"/>
  </w:style>
  <w:style w:type="numbering" w:customStyle="1" w:styleId="6111111">
    <w:name w:val="Нет списка6111111"/>
    <w:next w:val="a6"/>
    <w:uiPriority w:val="99"/>
    <w:semiHidden/>
    <w:rsid w:val="00E60F1D"/>
  </w:style>
  <w:style w:type="numbering" w:customStyle="1" w:styleId="13211111">
    <w:name w:val="Нет списка13211111"/>
    <w:next w:val="a6"/>
    <w:semiHidden/>
    <w:rsid w:val="00E60F1D"/>
  </w:style>
  <w:style w:type="numbering" w:customStyle="1" w:styleId="112111111">
    <w:name w:val="Нет списка112111111"/>
    <w:next w:val="a6"/>
    <w:semiHidden/>
    <w:rsid w:val="00E60F1D"/>
  </w:style>
  <w:style w:type="numbering" w:customStyle="1" w:styleId="22211111">
    <w:name w:val="Нет списка22211111"/>
    <w:next w:val="a6"/>
    <w:semiHidden/>
    <w:unhideWhenUsed/>
    <w:rsid w:val="00E60F1D"/>
  </w:style>
  <w:style w:type="numbering" w:customStyle="1" w:styleId="32211111">
    <w:name w:val="Нет списка32211111"/>
    <w:next w:val="a6"/>
    <w:semiHidden/>
    <w:rsid w:val="00E60F1D"/>
  </w:style>
  <w:style w:type="numbering" w:customStyle="1" w:styleId="42111111">
    <w:name w:val="Нет списка42111111"/>
    <w:next w:val="a6"/>
    <w:semiHidden/>
    <w:rsid w:val="00E60F1D"/>
  </w:style>
  <w:style w:type="numbering" w:customStyle="1" w:styleId="121111111">
    <w:name w:val="Нет списка121111111"/>
    <w:next w:val="a6"/>
    <w:semiHidden/>
    <w:rsid w:val="00E60F1D"/>
  </w:style>
  <w:style w:type="numbering" w:customStyle="1" w:styleId="212111111">
    <w:name w:val="Нет списка212111111"/>
    <w:next w:val="a6"/>
    <w:semiHidden/>
    <w:unhideWhenUsed/>
    <w:rsid w:val="00E60F1D"/>
  </w:style>
  <w:style w:type="numbering" w:customStyle="1" w:styleId="312111111">
    <w:name w:val="Нет списка312111111"/>
    <w:next w:val="a6"/>
    <w:semiHidden/>
    <w:rsid w:val="00E60F1D"/>
  </w:style>
  <w:style w:type="numbering" w:customStyle="1" w:styleId="51111111">
    <w:name w:val="Нет списка51111111"/>
    <w:next w:val="a6"/>
    <w:uiPriority w:val="99"/>
    <w:semiHidden/>
    <w:rsid w:val="00E60F1D"/>
  </w:style>
  <w:style w:type="numbering" w:customStyle="1" w:styleId="131111111">
    <w:name w:val="Нет списка131111111"/>
    <w:next w:val="a6"/>
    <w:semiHidden/>
    <w:rsid w:val="00E60F1D"/>
  </w:style>
  <w:style w:type="numbering" w:customStyle="1" w:styleId="221111111">
    <w:name w:val="Нет списка221111111"/>
    <w:next w:val="a6"/>
    <w:semiHidden/>
    <w:unhideWhenUsed/>
    <w:rsid w:val="00E60F1D"/>
  </w:style>
  <w:style w:type="numbering" w:customStyle="1" w:styleId="321111111">
    <w:name w:val="Нет списка321111111"/>
    <w:next w:val="a6"/>
    <w:semiHidden/>
    <w:rsid w:val="00E60F1D"/>
  </w:style>
  <w:style w:type="numbering" w:customStyle="1" w:styleId="SymbolSymbol111111">
    <w:name w:val="Стиль маркированный Symbol (Symbol) подчеркивание111111"/>
    <w:basedOn w:val="a6"/>
    <w:rsid w:val="00E60F1D"/>
  </w:style>
  <w:style w:type="numbering" w:customStyle="1" w:styleId="1111112">
    <w:name w:val="Стиль нумерованный111111"/>
    <w:basedOn w:val="a6"/>
    <w:rsid w:val="00E60F1D"/>
  </w:style>
  <w:style w:type="numbering" w:customStyle="1" w:styleId="12pt121111">
    <w:name w:val="Стиль маркированный 12 pt121111"/>
    <w:basedOn w:val="a6"/>
    <w:rsid w:val="00E60F1D"/>
  </w:style>
  <w:style w:type="numbering" w:customStyle="1" w:styleId="1111113">
    <w:name w:val="Стиль маркированный111111"/>
    <w:basedOn w:val="a6"/>
    <w:rsid w:val="00E60F1D"/>
  </w:style>
  <w:style w:type="numbering" w:customStyle="1" w:styleId="81112">
    <w:name w:val="Нет списка8111"/>
    <w:next w:val="a6"/>
    <w:uiPriority w:val="99"/>
    <w:semiHidden/>
    <w:rsid w:val="00E60F1D"/>
  </w:style>
  <w:style w:type="numbering" w:customStyle="1" w:styleId="151112">
    <w:name w:val="Нет списка15111"/>
    <w:next w:val="a6"/>
    <w:semiHidden/>
    <w:rsid w:val="00E60F1D"/>
  </w:style>
  <w:style w:type="numbering" w:customStyle="1" w:styleId="241110">
    <w:name w:val="Нет списка24111"/>
    <w:next w:val="a6"/>
    <w:semiHidden/>
    <w:unhideWhenUsed/>
    <w:rsid w:val="00E60F1D"/>
  </w:style>
  <w:style w:type="numbering" w:customStyle="1" w:styleId="34111">
    <w:name w:val="Нет списка34111"/>
    <w:next w:val="a6"/>
    <w:semiHidden/>
    <w:rsid w:val="00E60F1D"/>
  </w:style>
  <w:style w:type="numbering" w:customStyle="1" w:styleId="44111">
    <w:name w:val="Нет списка44111"/>
    <w:next w:val="a6"/>
    <w:semiHidden/>
    <w:rsid w:val="00E60F1D"/>
  </w:style>
  <w:style w:type="numbering" w:customStyle="1" w:styleId="114111">
    <w:name w:val="Нет списка114111"/>
    <w:next w:val="a6"/>
    <w:semiHidden/>
    <w:rsid w:val="00E60F1D"/>
  </w:style>
  <w:style w:type="numbering" w:customStyle="1" w:styleId="1113111">
    <w:name w:val="Нет списка1113111"/>
    <w:next w:val="a6"/>
    <w:semiHidden/>
    <w:rsid w:val="00E60F1D"/>
  </w:style>
  <w:style w:type="numbering" w:customStyle="1" w:styleId="214111">
    <w:name w:val="Нет списка214111"/>
    <w:next w:val="a6"/>
    <w:semiHidden/>
    <w:unhideWhenUsed/>
    <w:rsid w:val="00E60F1D"/>
  </w:style>
  <w:style w:type="numbering" w:customStyle="1" w:styleId="314111">
    <w:name w:val="Нет списка314111"/>
    <w:next w:val="a6"/>
    <w:semiHidden/>
    <w:rsid w:val="00E60F1D"/>
  </w:style>
  <w:style w:type="numbering" w:customStyle="1" w:styleId="412111">
    <w:name w:val="Нет списка412111"/>
    <w:next w:val="a6"/>
    <w:semiHidden/>
    <w:rsid w:val="00E60F1D"/>
  </w:style>
  <w:style w:type="numbering" w:customStyle="1" w:styleId="123111">
    <w:name w:val="Нет списка123111"/>
    <w:next w:val="a6"/>
    <w:semiHidden/>
    <w:rsid w:val="00E60F1D"/>
  </w:style>
  <w:style w:type="numbering" w:customStyle="1" w:styleId="2112111">
    <w:name w:val="Нет списка2112111"/>
    <w:next w:val="a6"/>
    <w:semiHidden/>
    <w:unhideWhenUsed/>
    <w:rsid w:val="00E60F1D"/>
  </w:style>
  <w:style w:type="numbering" w:customStyle="1" w:styleId="3112111">
    <w:name w:val="Нет списка3112111"/>
    <w:next w:val="a6"/>
    <w:semiHidden/>
    <w:rsid w:val="00E60F1D"/>
  </w:style>
  <w:style w:type="numbering" w:customStyle="1" w:styleId="53111">
    <w:name w:val="Нет списка53111"/>
    <w:next w:val="a6"/>
    <w:uiPriority w:val="99"/>
    <w:semiHidden/>
    <w:unhideWhenUsed/>
    <w:rsid w:val="00E60F1D"/>
  </w:style>
  <w:style w:type="numbering" w:customStyle="1" w:styleId="621112">
    <w:name w:val="Нет списка62111"/>
    <w:next w:val="a6"/>
    <w:uiPriority w:val="99"/>
    <w:semiHidden/>
    <w:rsid w:val="00E60F1D"/>
  </w:style>
  <w:style w:type="numbering" w:customStyle="1" w:styleId="133111">
    <w:name w:val="Нет списка133111"/>
    <w:next w:val="a6"/>
    <w:semiHidden/>
    <w:rsid w:val="00E60F1D"/>
  </w:style>
  <w:style w:type="numbering" w:customStyle="1" w:styleId="1122111">
    <w:name w:val="Нет списка1122111"/>
    <w:next w:val="a6"/>
    <w:semiHidden/>
    <w:rsid w:val="00E60F1D"/>
  </w:style>
  <w:style w:type="numbering" w:customStyle="1" w:styleId="223111">
    <w:name w:val="Нет списка223111"/>
    <w:next w:val="a6"/>
    <w:semiHidden/>
    <w:unhideWhenUsed/>
    <w:rsid w:val="00E60F1D"/>
  </w:style>
  <w:style w:type="numbering" w:customStyle="1" w:styleId="323111">
    <w:name w:val="Нет списка323111"/>
    <w:next w:val="a6"/>
    <w:semiHidden/>
    <w:rsid w:val="00E60F1D"/>
  </w:style>
  <w:style w:type="numbering" w:customStyle="1" w:styleId="422111">
    <w:name w:val="Нет списка422111"/>
    <w:next w:val="a6"/>
    <w:semiHidden/>
    <w:rsid w:val="00E60F1D"/>
  </w:style>
  <w:style w:type="numbering" w:customStyle="1" w:styleId="1212111">
    <w:name w:val="Нет списка1212111"/>
    <w:next w:val="a6"/>
    <w:semiHidden/>
    <w:rsid w:val="00E60F1D"/>
  </w:style>
  <w:style w:type="numbering" w:customStyle="1" w:styleId="2122111">
    <w:name w:val="Нет списка2122111"/>
    <w:next w:val="a6"/>
    <w:semiHidden/>
    <w:unhideWhenUsed/>
    <w:rsid w:val="00E60F1D"/>
  </w:style>
  <w:style w:type="numbering" w:customStyle="1" w:styleId="3122111">
    <w:name w:val="Нет списка3122111"/>
    <w:next w:val="a6"/>
    <w:semiHidden/>
    <w:rsid w:val="00E60F1D"/>
  </w:style>
  <w:style w:type="numbering" w:customStyle="1" w:styleId="512111">
    <w:name w:val="Нет списка512111"/>
    <w:next w:val="a6"/>
    <w:uiPriority w:val="99"/>
    <w:semiHidden/>
    <w:rsid w:val="00E60F1D"/>
  </w:style>
  <w:style w:type="numbering" w:customStyle="1" w:styleId="1312111">
    <w:name w:val="Нет списка1312111"/>
    <w:next w:val="a6"/>
    <w:semiHidden/>
    <w:rsid w:val="00E60F1D"/>
  </w:style>
  <w:style w:type="numbering" w:customStyle="1" w:styleId="2212111">
    <w:name w:val="Нет списка2212111"/>
    <w:next w:val="a6"/>
    <w:semiHidden/>
    <w:unhideWhenUsed/>
    <w:rsid w:val="00E60F1D"/>
  </w:style>
  <w:style w:type="numbering" w:customStyle="1" w:styleId="3212111">
    <w:name w:val="Нет списка3212111"/>
    <w:next w:val="a6"/>
    <w:semiHidden/>
    <w:rsid w:val="00E60F1D"/>
  </w:style>
  <w:style w:type="numbering" w:customStyle="1" w:styleId="SymbolSymbol211111">
    <w:name w:val="Стиль маркированный Symbol (Symbol) подчеркивание211111"/>
    <w:basedOn w:val="a6"/>
    <w:rsid w:val="00E60F1D"/>
  </w:style>
  <w:style w:type="numbering" w:customStyle="1" w:styleId="2111112">
    <w:name w:val="Стиль нумерованный211111"/>
    <w:basedOn w:val="a6"/>
    <w:rsid w:val="00E60F1D"/>
  </w:style>
  <w:style w:type="numbering" w:customStyle="1" w:styleId="12pt211111">
    <w:name w:val="Стиль маркированный 12 pt211111"/>
    <w:basedOn w:val="a6"/>
    <w:rsid w:val="00E60F1D"/>
  </w:style>
  <w:style w:type="numbering" w:customStyle="1" w:styleId="2111113">
    <w:name w:val="Стиль маркированный211111"/>
    <w:basedOn w:val="a6"/>
    <w:rsid w:val="00E60F1D"/>
  </w:style>
  <w:style w:type="table" w:customStyle="1" w:styleId="5111110">
    <w:name w:val="Сетка таблицы5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0">
    <w:name w:val="Сетка таблицы13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0">
    <w:name w:val="Сетка таблицы14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1">
    <w:name w:val="Стиль маркированный 12 pt1111111"/>
    <w:basedOn w:val="a6"/>
    <w:rsid w:val="00E60F1D"/>
  </w:style>
  <w:style w:type="table" w:customStyle="1" w:styleId="1711111">
    <w:name w:val="Сетка таблицы1711111"/>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0">
    <w:name w:val="Нет списка9111"/>
    <w:next w:val="a6"/>
    <w:uiPriority w:val="99"/>
    <w:semiHidden/>
    <w:unhideWhenUsed/>
    <w:rsid w:val="00E60F1D"/>
  </w:style>
  <w:style w:type="numbering" w:customStyle="1" w:styleId="161110">
    <w:name w:val="Нет списка16111"/>
    <w:next w:val="a6"/>
    <w:uiPriority w:val="99"/>
    <w:semiHidden/>
    <w:rsid w:val="00E60F1D"/>
  </w:style>
  <w:style w:type="table" w:customStyle="1" w:styleId="1811111">
    <w:name w:val="Сетка таблицы1811111"/>
    <w:basedOn w:val="a5"/>
    <w:next w:val="a9"/>
    <w:uiPriority w:val="5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11">
    <w:name w:val="Нет списка115111"/>
    <w:next w:val="a6"/>
    <w:semiHidden/>
    <w:rsid w:val="00E60F1D"/>
  </w:style>
  <w:style w:type="numbering" w:customStyle="1" w:styleId="25111">
    <w:name w:val="Нет списка25111"/>
    <w:next w:val="a6"/>
    <w:semiHidden/>
    <w:unhideWhenUsed/>
    <w:rsid w:val="00E60F1D"/>
  </w:style>
  <w:style w:type="numbering" w:customStyle="1" w:styleId="35111">
    <w:name w:val="Нет списка35111"/>
    <w:next w:val="a6"/>
    <w:semiHidden/>
    <w:rsid w:val="00E60F1D"/>
  </w:style>
  <w:style w:type="numbering" w:customStyle="1" w:styleId="45111">
    <w:name w:val="Нет списка45111"/>
    <w:next w:val="a6"/>
    <w:semiHidden/>
    <w:rsid w:val="00E60F1D"/>
  </w:style>
  <w:style w:type="table" w:customStyle="1" w:styleId="1911111">
    <w:name w:val="Сетка таблицы19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11">
    <w:name w:val="Нет списка1114111"/>
    <w:next w:val="a6"/>
    <w:semiHidden/>
    <w:rsid w:val="00E60F1D"/>
  </w:style>
  <w:style w:type="table" w:customStyle="1" w:styleId="111111110">
    <w:name w:val="Сетка таблицы11111111"/>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11">
    <w:name w:val="Нет списка11112111"/>
    <w:next w:val="a6"/>
    <w:semiHidden/>
    <w:rsid w:val="00E60F1D"/>
  </w:style>
  <w:style w:type="numbering" w:customStyle="1" w:styleId="215111">
    <w:name w:val="Нет списка215111"/>
    <w:next w:val="a6"/>
    <w:semiHidden/>
    <w:unhideWhenUsed/>
    <w:rsid w:val="00E60F1D"/>
  </w:style>
  <w:style w:type="numbering" w:customStyle="1" w:styleId="315111">
    <w:name w:val="Нет списка315111"/>
    <w:next w:val="a6"/>
    <w:semiHidden/>
    <w:rsid w:val="00E60F1D"/>
  </w:style>
  <w:style w:type="numbering" w:customStyle="1" w:styleId="413111">
    <w:name w:val="Нет списка413111"/>
    <w:next w:val="a6"/>
    <w:semiHidden/>
    <w:rsid w:val="00E60F1D"/>
  </w:style>
  <w:style w:type="table" w:customStyle="1" w:styleId="23111110">
    <w:name w:val="Сетка таблицы2311111"/>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1">
    <w:name w:val="Нет списка124111"/>
    <w:next w:val="a6"/>
    <w:semiHidden/>
    <w:rsid w:val="00E60F1D"/>
  </w:style>
  <w:style w:type="numbering" w:customStyle="1" w:styleId="2113111">
    <w:name w:val="Нет списка2113111"/>
    <w:next w:val="a6"/>
    <w:semiHidden/>
    <w:unhideWhenUsed/>
    <w:rsid w:val="00E60F1D"/>
  </w:style>
  <w:style w:type="numbering" w:customStyle="1" w:styleId="3113111">
    <w:name w:val="Нет списка3113111"/>
    <w:next w:val="a6"/>
    <w:semiHidden/>
    <w:rsid w:val="00E60F1D"/>
  </w:style>
  <w:style w:type="table" w:customStyle="1" w:styleId="211111110">
    <w:name w:val="Сетка таблицы21111111"/>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1">
    <w:name w:val="Нет списка54111"/>
    <w:next w:val="a6"/>
    <w:uiPriority w:val="99"/>
    <w:semiHidden/>
    <w:unhideWhenUsed/>
    <w:rsid w:val="00E60F1D"/>
  </w:style>
  <w:style w:type="numbering" w:customStyle="1" w:styleId="63111">
    <w:name w:val="Нет списка63111"/>
    <w:next w:val="a6"/>
    <w:uiPriority w:val="99"/>
    <w:semiHidden/>
    <w:rsid w:val="00E60F1D"/>
  </w:style>
  <w:style w:type="table" w:customStyle="1" w:styleId="32111110">
    <w:name w:val="Сетка таблицы32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11">
    <w:name w:val="Нет списка134111"/>
    <w:next w:val="a6"/>
    <w:semiHidden/>
    <w:rsid w:val="00E60F1D"/>
  </w:style>
  <w:style w:type="table" w:customStyle="1" w:styleId="121111110">
    <w:name w:val="Сетка таблицы12111111"/>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11">
    <w:name w:val="Нет списка1123111"/>
    <w:next w:val="a6"/>
    <w:semiHidden/>
    <w:rsid w:val="00E60F1D"/>
  </w:style>
  <w:style w:type="numbering" w:customStyle="1" w:styleId="224111">
    <w:name w:val="Нет списка224111"/>
    <w:next w:val="a6"/>
    <w:semiHidden/>
    <w:unhideWhenUsed/>
    <w:rsid w:val="00E60F1D"/>
  </w:style>
  <w:style w:type="numbering" w:customStyle="1" w:styleId="324111">
    <w:name w:val="Нет списка324111"/>
    <w:next w:val="a6"/>
    <w:semiHidden/>
    <w:rsid w:val="00E60F1D"/>
  </w:style>
  <w:style w:type="numbering" w:customStyle="1" w:styleId="423111">
    <w:name w:val="Нет списка423111"/>
    <w:next w:val="a6"/>
    <w:semiHidden/>
    <w:rsid w:val="00E60F1D"/>
  </w:style>
  <w:style w:type="numbering" w:customStyle="1" w:styleId="1213111">
    <w:name w:val="Нет списка1213111"/>
    <w:next w:val="a6"/>
    <w:semiHidden/>
    <w:rsid w:val="00E60F1D"/>
  </w:style>
  <w:style w:type="numbering" w:customStyle="1" w:styleId="2123111">
    <w:name w:val="Нет списка2123111"/>
    <w:next w:val="a6"/>
    <w:semiHidden/>
    <w:unhideWhenUsed/>
    <w:rsid w:val="00E60F1D"/>
  </w:style>
  <w:style w:type="numbering" w:customStyle="1" w:styleId="3123111">
    <w:name w:val="Нет списка3123111"/>
    <w:next w:val="a6"/>
    <w:semiHidden/>
    <w:rsid w:val="00E60F1D"/>
  </w:style>
  <w:style w:type="numbering" w:customStyle="1" w:styleId="513111">
    <w:name w:val="Нет списка513111"/>
    <w:next w:val="a6"/>
    <w:uiPriority w:val="99"/>
    <w:semiHidden/>
    <w:rsid w:val="00E60F1D"/>
  </w:style>
  <w:style w:type="table" w:customStyle="1" w:styleId="311111112">
    <w:name w:val="Сетка таблицы31111111"/>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11">
    <w:name w:val="Нет списка1313111"/>
    <w:next w:val="a6"/>
    <w:semiHidden/>
    <w:rsid w:val="00E60F1D"/>
  </w:style>
  <w:style w:type="numbering" w:customStyle="1" w:styleId="2213111">
    <w:name w:val="Нет списка2213111"/>
    <w:next w:val="a6"/>
    <w:semiHidden/>
    <w:unhideWhenUsed/>
    <w:rsid w:val="00E60F1D"/>
  </w:style>
  <w:style w:type="numbering" w:customStyle="1" w:styleId="3213111">
    <w:name w:val="Нет списка3213111"/>
    <w:next w:val="a6"/>
    <w:semiHidden/>
    <w:rsid w:val="00E60F1D"/>
  </w:style>
  <w:style w:type="table" w:customStyle="1" w:styleId="41111110">
    <w:name w:val="Сетка таблицы4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11">
    <w:name w:val="Стиль маркированный Symbol (Symbol) подчеркивание311111"/>
    <w:basedOn w:val="a6"/>
    <w:rsid w:val="00E60F1D"/>
  </w:style>
  <w:style w:type="numbering" w:customStyle="1" w:styleId="311111">
    <w:name w:val="Стиль нумерованный311111"/>
    <w:basedOn w:val="a6"/>
    <w:rsid w:val="00E60F1D"/>
    <w:pPr>
      <w:numPr>
        <w:numId w:val="97"/>
      </w:numPr>
    </w:pPr>
  </w:style>
  <w:style w:type="numbering" w:customStyle="1" w:styleId="12pt311111">
    <w:name w:val="Стиль маркированный 12 pt311111"/>
    <w:basedOn w:val="a6"/>
    <w:rsid w:val="00E60F1D"/>
  </w:style>
  <w:style w:type="numbering" w:customStyle="1" w:styleId="3111113">
    <w:name w:val="Стиль маркированный311111"/>
    <w:basedOn w:val="a6"/>
    <w:rsid w:val="00E60F1D"/>
  </w:style>
  <w:style w:type="table" w:customStyle="1" w:styleId="221111110">
    <w:name w:val="Сетка таблицы22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0">
    <w:name w:val="Сетка таблицы52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1">
    <w:name w:val="Сетка таблицы8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1">
    <w:name w:val="Сетка таблицы9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
    <w:name w:val="Сетка таблицы10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0">
    <w:name w:val="Сетка таблицы13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1">
    <w:name w:val="Сетка таблицы14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1">
    <w:name w:val="Сетка таблицы15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1">
    <w:name w:val="Сетка таблицы16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1">
    <w:name w:val="Стиль маркированный 12 pt1211111"/>
    <w:basedOn w:val="a6"/>
    <w:rsid w:val="00E60F1D"/>
    <w:pPr>
      <w:numPr>
        <w:numId w:val="96"/>
      </w:numPr>
    </w:pPr>
  </w:style>
  <w:style w:type="table" w:customStyle="1" w:styleId="17111111">
    <w:name w:val="Сетка таблицы17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10">
    <w:name w:val="Нет списка10111"/>
    <w:next w:val="a6"/>
    <w:semiHidden/>
    <w:rsid w:val="00E60F1D"/>
  </w:style>
  <w:style w:type="numbering" w:customStyle="1" w:styleId="171110">
    <w:name w:val="Нет списка17111"/>
    <w:next w:val="a6"/>
    <w:uiPriority w:val="99"/>
    <w:semiHidden/>
    <w:unhideWhenUsed/>
    <w:rsid w:val="00E60F1D"/>
  </w:style>
  <w:style w:type="numbering" w:customStyle="1" w:styleId="26111">
    <w:name w:val="Нет списка26111"/>
    <w:next w:val="a6"/>
    <w:uiPriority w:val="99"/>
    <w:semiHidden/>
    <w:unhideWhenUsed/>
    <w:rsid w:val="00E60F1D"/>
  </w:style>
  <w:style w:type="numbering" w:customStyle="1" w:styleId="18110">
    <w:name w:val="Нет списка1811"/>
    <w:next w:val="a6"/>
    <w:semiHidden/>
    <w:rsid w:val="00E60F1D"/>
  </w:style>
  <w:style w:type="numbering" w:customStyle="1" w:styleId="19110">
    <w:name w:val="Нет списка1911"/>
    <w:next w:val="a6"/>
    <w:uiPriority w:val="99"/>
    <w:semiHidden/>
    <w:unhideWhenUsed/>
    <w:rsid w:val="00E60F1D"/>
  </w:style>
  <w:style w:type="numbering" w:customStyle="1" w:styleId="2711">
    <w:name w:val="Нет списка2711"/>
    <w:next w:val="a6"/>
    <w:uiPriority w:val="99"/>
    <w:semiHidden/>
    <w:unhideWhenUsed/>
    <w:rsid w:val="00E60F1D"/>
  </w:style>
  <w:style w:type="numbering" w:customStyle="1" w:styleId="20110">
    <w:name w:val="Нет списка2011"/>
    <w:next w:val="a6"/>
    <w:semiHidden/>
    <w:rsid w:val="00E60F1D"/>
  </w:style>
  <w:style w:type="numbering" w:customStyle="1" w:styleId="11011">
    <w:name w:val="Нет списка11011"/>
    <w:next w:val="a6"/>
    <w:uiPriority w:val="99"/>
    <w:semiHidden/>
    <w:unhideWhenUsed/>
    <w:rsid w:val="00E60F1D"/>
  </w:style>
  <w:style w:type="numbering" w:customStyle="1" w:styleId="28110">
    <w:name w:val="Нет списка2811"/>
    <w:next w:val="a6"/>
    <w:uiPriority w:val="99"/>
    <w:semiHidden/>
    <w:unhideWhenUsed/>
    <w:rsid w:val="00E60F1D"/>
  </w:style>
  <w:style w:type="numbering" w:customStyle="1" w:styleId="29110">
    <w:name w:val="Нет списка2911"/>
    <w:next w:val="a6"/>
    <w:uiPriority w:val="99"/>
    <w:semiHidden/>
    <w:rsid w:val="00E60F1D"/>
  </w:style>
  <w:style w:type="numbering" w:customStyle="1" w:styleId="116111">
    <w:name w:val="Нет списка116111"/>
    <w:next w:val="a6"/>
    <w:semiHidden/>
    <w:rsid w:val="00E60F1D"/>
  </w:style>
  <w:style w:type="numbering" w:customStyle="1" w:styleId="21011">
    <w:name w:val="Нет списка2101"/>
    <w:next w:val="a6"/>
    <w:semiHidden/>
    <w:unhideWhenUsed/>
    <w:rsid w:val="00E60F1D"/>
  </w:style>
  <w:style w:type="numbering" w:customStyle="1" w:styleId="36111">
    <w:name w:val="Нет списка36111"/>
    <w:next w:val="a6"/>
    <w:semiHidden/>
    <w:rsid w:val="00E60F1D"/>
  </w:style>
  <w:style w:type="numbering" w:customStyle="1" w:styleId="46111">
    <w:name w:val="Нет списка46111"/>
    <w:next w:val="a6"/>
    <w:semiHidden/>
    <w:rsid w:val="00E60F1D"/>
  </w:style>
  <w:style w:type="numbering" w:customStyle="1" w:styleId="11711">
    <w:name w:val="Нет списка11711"/>
    <w:next w:val="a6"/>
    <w:semiHidden/>
    <w:rsid w:val="00E60F1D"/>
  </w:style>
  <w:style w:type="numbering" w:customStyle="1" w:styleId="1115111">
    <w:name w:val="Нет списка1115111"/>
    <w:next w:val="a6"/>
    <w:semiHidden/>
    <w:rsid w:val="00E60F1D"/>
  </w:style>
  <w:style w:type="numbering" w:customStyle="1" w:styleId="216111">
    <w:name w:val="Нет списка216111"/>
    <w:next w:val="a6"/>
    <w:semiHidden/>
    <w:unhideWhenUsed/>
    <w:rsid w:val="00E60F1D"/>
  </w:style>
  <w:style w:type="numbering" w:customStyle="1" w:styleId="316111">
    <w:name w:val="Нет списка316111"/>
    <w:next w:val="a6"/>
    <w:semiHidden/>
    <w:rsid w:val="00E60F1D"/>
  </w:style>
  <w:style w:type="numbering" w:customStyle="1" w:styleId="414111">
    <w:name w:val="Нет списка414111"/>
    <w:next w:val="a6"/>
    <w:semiHidden/>
    <w:rsid w:val="00E60F1D"/>
  </w:style>
  <w:style w:type="numbering" w:customStyle="1" w:styleId="125111">
    <w:name w:val="Нет списка125111"/>
    <w:next w:val="a6"/>
    <w:semiHidden/>
    <w:rsid w:val="00E60F1D"/>
  </w:style>
  <w:style w:type="numbering" w:customStyle="1" w:styleId="2114111">
    <w:name w:val="Нет списка2114111"/>
    <w:next w:val="a6"/>
    <w:semiHidden/>
    <w:unhideWhenUsed/>
    <w:rsid w:val="00E60F1D"/>
  </w:style>
  <w:style w:type="numbering" w:customStyle="1" w:styleId="3114111">
    <w:name w:val="Нет списка3114111"/>
    <w:next w:val="a6"/>
    <w:semiHidden/>
    <w:rsid w:val="00E60F1D"/>
  </w:style>
  <w:style w:type="numbering" w:customStyle="1" w:styleId="55111">
    <w:name w:val="Нет списка55111"/>
    <w:next w:val="a6"/>
    <w:uiPriority w:val="99"/>
    <w:semiHidden/>
    <w:unhideWhenUsed/>
    <w:rsid w:val="00E60F1D"/>
  </w:style>
  <w:style w:type="numbering" w:customStyle="1" w:styleId="64111">
    <w:name w:val="Нет списка64111"/>
    <w:next w:val="a6"/>
    <w:uiPriority w:val="99"/>
    <w:semiHidden/>
    <w:rsid w:val="00E60F1D"/>
  </w:style>
  <w:style w:type="numbering" w:customStyle="1" w:styleId="135111">
    <w:name w:val="Нет списка135111"/>
    <w:next w:val="a6"/>
    <w:semiHidden/>
    <w:rsid w:val="00E60F1D"/>
  </w:style>
  <w:style w:type="numbering" w:customStyle="1" w:styleId="1124111">
    <w:name w:val="Нет списка1124111"/>
    <w:next w:val="a6"/>
    <w:semiHidden/>
    <w:rsid w:val="00E60F1D"/>
  </w:style>
  <w:style w:type="numbering" w:customStyle="1" w:styleId="225111">
    <w:name w:val="Нет списка225111"/>
    <w:next w:val="a6"/>
    <w:semiHidden/>
    <w:unhideWhenUsed/>
    <w:rsid w:val="00E60F1D"/>
  </w:style>
  <w:style w:type="numbering" w:customStyle="1" w:styleId="325111">
    <w:name w:val="Нет списка325111"/>
    <w:next w:val="a6"/>
    <w:semiHidden/>
    <w:rsid w:val="00E60F1D"/>
  </w:style>
  <w:style w:type="numbering" w:customStyle="1" w:styleId="424111">
    <w:name w:val="Нет списка424111"/>
    <w:next w:val="a6"/>
    <w:semiHidden/>
    <w:rsid w:val="00E60F1D"/>
  </w:style>
  <w:style w:type="numbering" w:customStyle="1" w:styleId="1214111">
    <w:name w:val="Нет списка1214111"/>
    <w:next w:val="a6"/>
    <w:semiHidden/>
    <w:rsid w:val="00E60F1D"/>
  </w:style>
  <w:style w:type="numbering" w:customStyle="1" w:styleId="2124111">
    <w:name w:val="Нет списка2124111"/>
    <w:next w:val="a6"/>
    <w:semiHidden/>
    <w:unhideWhenUsed/>
    <w:rsid w:val="00E60F1D"/>
  </w:style>
  <w:style w:type="numbering" w:customStyle="1" w:styleId="3124111">
    <w:name w:val="Нет списка3124111"/>
    <w:next w:val="a6"/>
    <w:semiHidden/>
    <w:rsid w:val="00E60F1D"/>
  </w:style>
  <w:style w:type="numbering" w:customStyle="1" w:styleId="514111">
    <w:name w:val="Нет списка514111"/>
    <w:next w:val="a6"/>
    <w:uiPriority w:val="99"/>
    <w:semiHidden/>
    <w:rsid w:val="00E60F1D"/>
  </w:style>
  <w:style w:type="numbering" w:customStyle="1" w:styleId="1314111">
    <w:name w:val="Нет списка1314111"/>
    <w:next w:val="a6"/>
    <w:semiHidden/>
    <w:rsid w:val="00E60F1D"/>
  </w:style>
  <w:style w:type="numbering" w:customStyle="1" w:styleId="2214111">
    <w:name w:val="Нет списка2214111"/>
    <w:next w:val="a6"/>
    <w:semiHidden/>
    <w:unhideWhenUsed/>
    <w:rsid w:val="00E60F1D"/>
  </w:style>
  <w:style w:type="numbering" w:customStyle="1" w:styleId="3214111">
    <w:name w:val="Нет списка3214111"/>
    <w:next w:val="a6"/>
    <w:semiHidden/>
    <w:rsid w:val="00E60F1D"/>
  </w:style>
  <w:style w:type="numbering" w:customStyle="1" w:styleId="3011">
    <w:name w:val="Нет списка301"/>
    <w:next w:val="a6"/>
    <w:semiHidden/>
    <w:rsid w:val="00E60F1D"/>
  </w:style>
  <w:style w:type="numbering" w:customStyle="1" w:styleId="11811">
    <w:name w:val="Нет списка11811"/>
    <w:next w:val="a6"/>
    <w:uiPriority w:val="99"/>
    <w:semiHidden/>
    <w:unhideWhenUsed/>
    <w:rsid w:val="00E60F1D"/>
  </w:style>
  <w:style w:type="numbering" w:customStyle="1" w:styleId="21711">
    <w:name w:val="Нет списка21711"/>
    <w:next w:val="a6"/>
    <w:uiPriority w:val="99"/>
    <w:semiHidden/>
    <w:unhideWhenUsed/>
    <w:rsid w:val="00E60F1D"/>
  </w:style>
  <w:style w:type="numbering" w:customStyle="1" w:styleId="37110">
    <w:name w:val="Нет списка3711"/>
    <w:next w:val="a6"/>
    <w:semiHidden/>
    <w:rsid w:val="00E60F1D"/>
  </w:style>
  <w:style w:type="numbering" w:customStyle="1" w:styleId="11910">
    <w:name w:val="Нет списка1191"/>
    <w:next w:val="a6"/>
    <w:uiPriority w:val="99"/>
    <w:semiHidden/>
    <w:unhideWhenUsed/>
    <w:rsid w:val="00E60F1D"/>
  </w:style>
  <w:style w:type="numbering" w:customStyle="1" w:styleId="2181">
    <w:name w:val="Нет списка2181"/>
    <w:next w:val="a6"/>
    <w:uiPriority w:val="99"/>
    <w:semiHidden/>
    <w:unhideWhenUsed/>
    <w:rsid w:val="00E60F1D"/>
  </w:style>
  <w:style w:type="numbering" w:customStyle="1" w:styleId="3810">
    <w:name w:val="Нет списка381"/>
    <w:next w:val="a6"/>
    <w:semiHidden/>
    <w:rsid w:val="00E60F1D"/>
  </w:style>
  <w:style w:type="numbering" w:customStyle="1" w:styleId="1201">
    <w:name w:val="Нет списка1201"/>
    <w:next w:val="a6"/>
    <w:uiPriority w:val="99"/>
    <w:semiHidden/>
    <w:unhideWhenUsed/>
    <w:rsid w:val="00E60F1D"/>
  </w:style>
  <w:style w:type="numbering" w:customStyle="1" w:styleId="2191">
    <w:name w:val="Нет списка2191"/>
    <w:next w:val="a6"/>
    <w:uiPriority w:val="99"/>
    <w:semiHidden/>
    <w:unhideWhenUsed/>
    <w:rsid w:val="00E60F1D"/>
  </w:style>
  <w:style w:type="numbering" w:customStyle="1" w:styleId="3910">
    <w:name w:val="Нет списка391"/>
    <w:next w:val="a6"/>
    <w:uiPriority w:val="99"/>
    <w:semiHidden/>
    <w:unhideWhenUsed/>
    <w:rsid w:val="00E60F1D"/>
  </w:style>
  <w:style w:type="numbering" w:customStyle="1" w:styleId="SymbolSymbol4111">
    <w:name w:val="Стиль маркированный Symbol (Symbol) подчеркивание4111"/>
    <w:basedOn w:val="a6"/>
    <w:rsid w:val="00E60F1D"/>
  </w:style>
  <w:style w:type="numbering" w:customStyle="1" w:styleId="41112">
    <w:name w:val="Стиль нумерованный4111"/>
    <w:basedOn w:val="a6"/>
    <w:rsid w:val="00E60F1D"/>
  </w:style>
  <w:style w:type="numbering" w:customStyle="1" w:styleId="12pt4111">
    <w:name w:val="Стиль маркированный 12 pt4111"/>
    <w:basedOn w:val="a6"/>
    <w:rsid w:val="00E60F1D"/>
  </w:style>
  <w:style w:type="numbering" w:customStyle="1" w:styleId="41113">
    <w:name w:val="Стиль маркированный4111"/>
    <w:basedOn w:val="a6"/>
    <w:rsid w:val="00E60F1D"/>
  </w:style>
  <w:style w:type="numbering" w:customStyle="1" w:styleId="SymbolSymbol1111111">
    <w:name w:val="Стиль маркированный Symbol (Symbol) подчеркивание1111111"/>
    <w:basedOn w:val="a6"/>
    <w:rsid w:val="00E60F1D"/>
    <w:pPr>
      <w:numPr>
        <w:numId w:val="95"/>
      </w:numPr>
    </w:pPr>
  </w:style>
  <w:style w:type="numbering" w:customStyle="1" w:styleId="11111112">
    <w:name w:val="Стиль нумерованный1111111"/>
    <w:basedOn w:val="a6"/>
    <w:rsid w:val="00E60F1D"/>
  </w:style>
  <w:style w:type="numbering" w:customStyle="1" w:styleId="12pt1311">
    <w:name w:val="Стиль маркированный 12 pt1311"/>
    <w:basedOn w:val="a6"/>
    <w:rsid w:val="00E60F1D"/>
  </w:style>
  <w:style w:type="numbering" w:customStyle="1" w:styleId="11111113">
    <w:name w:val="Стиль маркированный1111111"/>
    <w:basedOn w:val="a6"/>
    <w:rsid w:val="00E60F1D"/>
  </w:style>
  <w:style w:type="numbering" w:customStyle="1" w:styleId="SymbolSymbol2111111">
    <w:name w:val="Стиль маркированный Symbol (Symbol) подчеркивание2111111"/>
    <w:basedOn w:val="a6"/>
    <w:rsid w:val="00E60F1D"/>
  </w:style>
  <w:style w:type="numbering" w:customStyle="1" w:styleId="21111112">
    <w:name w:val="Стиль нумерованный2111111"/>
    <w:basedOn w:val="a6"/>
    <w:rsid w:val="00E60F1D"/>
  </w:style>
  <w:style w:type="numbering" w:customStyle="1" w:styleId="12pt2111111">
    <w:name w:val="Стиль маркированный 12 pt2111111"/>
    <w:basedOn w:val="a6"/>
    <w:rsid w:val="00E60F1D"/>
  </w:style>
  <w:style w:type="numbering" w:customStyle="1" w:styleId="21111113">
    <w:name w:val="Стиль маркированный2111111"/>
    <w:basedOn w:val="a6"/>
    <w:rsid w:val="00E60F1D"/>
  </w:style>
  <w:style w:type="table" w:customStyle="1" w:styleId="51111110">
    <w:name w:val="Сетка таблицы511111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0">
    <w:name w:val="Сетка таблицы611111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11">
    <w:name w:val="Стиль маркированный 12 pt11111111"/>
    <w:basedOn w:val="a6"/>
    <w:rsid w:val="00E60F1D"/>
  </w:style>
  <w:style w:type="table" w:customStyle="1" w:styleId="472">
    <w:name w:val="Сетка таблицы47"/>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0">
    <w:name w:val="Стиль маркированный31112"/>
    <w:basedOn w:val="a6"/>
    <w:rsid w:val="00E60F1D"/>
  </w:style>
  <w:style w:type="numbering" w:customStyle="1" w:styleId="480">
    <w:name w:val="Нет списка48"/>
    <w:next w:val="a6"/>
    <w:uiPriority w:val="99"/>
    <w:semiHidden/>
    <w:unhideWhenUsed/>
    <w:rsid w:val="00E60F1D"/>
  </w:style>
  <w:style w:type="table" w:customStyle="1" w:styleId="1202">
    <w:name w:val="Сетка таблицы120"/>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Сетка таблицы316"/>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8">
    <w:name w:val="Стиль маркированный Symbol (Symbol) подчеркивание8"/>
    <w:basedOn w:val="a6"/>
    <w:rsid w:val="00E60F1D"/>
  </w:style>
  <w:style w:type="numbering" w:customStyle="1" w:styleId="87">
    <w:name w:val="Стиль нумерованный8"/>
    <w:basedOn w:val="a6"/>
    <w:rsid w:val="00E60F1D"/>
  </w:style>
  <w:style w:type="numbering" w:customStyle="1" w:styleId="12pt8">
    <w:name w:val="Стиль маркированный 12 pt8"/>
    <w:basedOn w:val="a6"/>
    <w:rsid w:val="00E60F1D"/>
  </w:style>
  <w:style w:type="numbering" w:customStyle="1" w:styleId="88">
    <w:name w:val="Стиль маркированный8"/>
    <w:basedOn w:val="a6"/>
    <w:rsid w:val="00E60F1D"/>
  </w:style>
  <w:style w:type="table" w:customStyle="1" w:styleId="2262">
    <w:name w:val="Сетка таблицы226"/>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5">
    <w:name w:val="Стиль маркированный Symbol (Symbol) подчеркивание15"/>
    <w:basedOn w:val="a6"/>
    <w:rsid w:val="00E60F1D"/>
  </w:style>
  <w:style w:type="numbering" w:customStyle="1" w:styleId="155">
    <w:name w:val="Стиль нумерованный15"/>
    <w:basedOn w:val="a6"/>
    <w:rsid w:val="00E60F1D"/>
  </w:style>
  <w:style w:type="numbering" w:customStyle="1" w:styleId="12pt16">
    <w:name w:val="Стиль маркированный 12 pt16"/>
    <w:basedOn w:val="a6"/>
    <w:rsid w:val="00E60F1D"/>
  </w:style>
  <w:style w:type="numbering" w:customStyle="1" w:styleId="156">
    <w:name w:val="Стиль маркированный15"/>
    <w:basedOn w:val="a6"/>
    <w:rsid w:val="00E60F1D"/>
  </w:style>
  <w:style w:type="numbering" w:customStyle="1" w:styleId="SymbolSymbol24">
    <w:name w:val="Стиль маркированный Symbol (Symbol) подчеркивание24"/>
    <w:basedOn w:val="a6"/>
    <w:rsid w:val="00E60F1D"/>
  </w:style>
  <w:style w:type="numbering" w:customStyle="1" w:styleId="244">
    <w:name w:val="Стиль нумерованный24"/>
    <w:basedOn w:val="a6"/>
    <w:rsid w:val="00E60F1D"/>
  </w:style>
  <w:style w:type="numbering" w:customStyle="1" w:styleId="12pt24">
    <w:name w:val="Стиль маркированный 12 pt24"/>
    <w:basedOn w:val="a6"/>
    <w:rsid w:val="00E60F1D"/>
  </w:style>
  <w:style w:type="numbering" w:customStyle="1" w:styleId="245">
    <w:name w:val="Стиль маркированный24"/>
    <w:basedOn w:val="a6"/>
    <w:rsid w:val="00E60F1D"/>
  </w:style>
  <w:style w:type="table" w:customStyle="1" w:styleId="5140">
    <w:name w:val="Сетка таблицы51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Сетка таблицы10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5">
    <w:name w:val="Стиль маркированный 12 pt115"/>
    <w:basedOn w:val="a6"/>
    <w:rsid w:val="00E60F1D"/>
  </w:style>
  <w:style w:type="table" w:customStyle="1" w:styleId="175">
    <w:name w:val="Сетка таблицы175"/>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6"/>
    <w:uiPriority w:val="99"/>
    <w:semiHidden/>
    <w:rsid w:val="00E60F1D"/>
  </w:style>
  <w:style w:type="numbering" w:customStyle="1" w:styleId="11170">
    <w:name w:val="Нет списка1117"/>
    <w:next w:val="a6"/>
    <w:semiHidden/>
    <w:rsid w:val="00E60F1D"/>
  </w:style>
  <w:style w:type="numbering" w:customStyle="1" w:styleId="2270">
    <w:name w:val="Нет списка227"/>
    <w:next w:val="a6"/>
    <w:semiHidden/>
    <w:unhideWhenUsed/>
    <w:rsid w:val="00E60F1D"/>
  </w:style>
  <w:style w:type="numbering" w:customStyle="1" w:styleId="318">
    <w:name w:val="Нет списка318"/>
    <w:next w:val="a6"/>
    <w:semiHidden/>
    <w:rsid w:val="00E60F1D"/>
  </w:style>
  <w:style w:type="numbering" w:customStyle="1" w:styleId="491">
    <w:name w:val="Нет списка49"/>
    <w:next w:val="a6"/>
    <w:semiHidden/>
    <w:rsid w:val="00E60F1D"/>
  </w:style>
  <w:style w:type="numbering" w:customStyle="1" w:styleId="1118">
    <w:name w:val="Нет списка1118"/>
    <w:next w:val="a6"/>
    <w:semiHidden/>
    <w:rsid w:val="00E60F1D"/>
  </w:style>
  <w:style w:type="numbering" w:customStyle="1" w:styleId="111140">
    <w:name w:val="Нет списка11114"/>
    <w:next w:val="a6"/>
    <w:semiHidden/>
    <w:rsid w:val="00E60F1D"/>
  </w:style>
  <w:style w:type="numbering" w:customStyle="1" w:styleId="21160">
    <w:name w:val="Нет списка2116"/>
    <w:next w:val="a6"/>
    <w:semiHidden/>
    <w:unhideWhenUsed/>
    <w:rsid w:val="00E60F1D"/>
  </w:style>
  <w:style w:type="numbering" w:customStyle="1" w:styleId="319">
    <w:name w:val="Нет списка319"/>
    <w:next w:val="a6"/>
    <w:semiHidden/>
    <w:rsid w:val="00E60F1D"/>
  </w:style>
  <w:style w:type="numbering" w:customStyle="1" w:styleId="4160">
    <w:name w:val="Нет списка416"/>
    <w:next w:val="a6"/>
    <w:semiHidden/>
    <w:rsid w:val="00E60F1D"/>
  </w:style>
  <w:style w:type="numbering" w:customStyle="1" w:styleId="129">
    <w:name w:val="Нет списка129"/>
    <w:next w:val="a6"/>
    <w:semiHidden/>
    <w:rsid w:val="00E60F1D"/>
  </w:style>
  <w:style w:type="numbering" w:customStyle="1" w:styleId="2117">
    <w:name w:val="Нет списка2117"/>
    <w:next w:val="a6"/>
    <w:semiHidden/>
    <w:unhideWhenUsed/>
    <w:rsid w:val="00E60F1D"/>
  </w:style>
  <w:style w:type="numbering" w:customStyle="1" w:styleId="31160">
    <w:name w:val="Нет списка3116"/>
    <w:next w:val="a6"/>
    <w:semiHidden/>
    <w:rsid w:val="00E60F1D"/>
  </w:style>
  <w:style w:type="table" w:customStyle="1" w:styleId="21122">
    <w:name w:val="Сетка таблицы2112"/>
    <w:basedOn w:val="a5"/>
    <w:next w:val="a9"/>
    <w:uiPriority w:val="59"/>
    <w:rsid w:val="00E60F1D"/>
    <w:pPr>
      <w:spacing w:after="0" w:line="240" w:lineRule="auto"/>
      <w:ind w:firstLine="851"/>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6"/>
    <w:uiPriority w:val="99"/>
    <w:semiHidden/>
    <w:unhideWhenUsed/>
    <w:rsid w:val="00E60F1D"/>
  </w:style>
  <w:style w:type="numbering" w:customStyle="1" w:styleId="661">
    <w:name w:val="Нет списка66"/>
    <w:next w:val="a6"/>
    <w:uiPriority w:val="99"/>
    <w:semiHidden/>
    <w:rsid w:val="00E60F1D"/>
  </w:style>
  <w:style w:type="numbering" w:customStyle="1" w:styleId="1370">
    <w:name w:val="Нет списка137"/>
    <w:next w:val="a6"/>
    <w:semiHidden/>
    <w:rsid w:val="00E60F1D"/>
  </w:style>
  <w:style w:type="numbering" w:customStyle="1" w:styleId="1126">
    <w:name w:val="Нет списка1126"/>
    <w:next w:val="a6"/>
    <w:semiHidden/>
    <w:rsid w:val="00E60F1D"/>
  </w:style>
  <w:style w:type="numbering" w:customStyle="1" w:styleId="228">
    <w:name w:val="Нет списка228"/>
    <w:next w:val="a6"/>
    <w:semiHidden/>
    <w:unhideWhenUsed/>
    <w:rsid w:val="00E60F1D"/>
  </w:style>
  <w:style w:type="numbering" w:customStyle="1" w:styleId="327">
    <w:name w:val="Нет списка327"/>
    <w:next w:val="a6"/>
    <w:semiHidden/>
    <w:rsid w:val="00E60F1D"/>
  </w:style>
  <w:style w:type="numbering" w:customStyle="1" w:styleId="426">
    <w:name w:val="Нет списка426"/>
    <w:next w:val="a6"/>
    <w:semiHidden/>
    <w:rsid w:val="00E60F1D"/>
  </w:style>
  <w:style w:type="numbering" w:customStyle="1" w:styleId="12160">
    <w:name w:val="Нет списка1216"/>
    <w:next w:val="a6"/>
    <w:semiHidden/>
    <w:rsid w:val="00E60F1D"/>
  </w:style>
  <w:style w:type="numbering" w:customStyle="1" w:styleId="2126">
    <w:name w:val="Нет списка2126"/>
    <w:next w:val="a6"/>
    <w:semiHidden/>
    <w:unhideWhenUsed/>
    <w:rsid w:val="00E60F1D"/>
  </w:style>
  <w:style w:type="numbering" w:customStyle="1" w:styleId="3126">
    <w:name w:val="Нет списка3126"/>
    <w:next w:val="a6"/>
    <w:semiHidden/>
    <w:rsid w:val="00E60F1D"/>
  </w:style>
  <w:style w:type="numbering" w:customStyle="1" w:styleId="5160">
    <w:name w:val="Нет списка516"/>
    <w:next w:val="a6"/>
    <w:uiPriority w:val="99"/>
    <w:semiHidden/>
    <w:rsid w:val="00E60F1D"/>
  </w:style>
  <w:style w:type="numbering" w:customStyle="1" w:styleId="1316">
    <w:name w:val="Нет списка1316"/>
    <w:next w:val="a6"/>
    <w:semiHidden/>
    <w:rsid w:val="00E60F1D"/>
  </w:style>
  <w:style w:type="numbering" w:customStyle="1" w:styleId="22160">
    <w:name w:val="Нет списка2216"/>
    <w:next w:val="a6"/>
    <w:semiHidden/>
    <w:unhideWhenUsed/>
    <w:rsid w:val="00E60F1D"/>
  </w:style>
  <w:style w:type="numbering" w:customStyle="1" w:styleId="3216">
    <w:name w:val="Нет списка3216"/>
    <w:next w:val="a6"/>
    <w:semiHidden/>
    <w:rsid w:val="00E60F1D"/>
  </w:style>
  <w:style w:type="table" w:customStyle="1" w:styleId="5220">
    <w:name w:val="Сетка таблицы522"/>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6"/>
    <w:uiPriority w:val="99"/>
    <w:semiHidden/>
    <w:unhideWhenUsed/>
    <w:rsid w:val="00E60F1D"/>
  </w:style>
  <w:style w:type="numbering" w:customStyle="1" w:styleId="1430">
    <w:name w:val="Нет списка143"/>
    <w:next w:val="a6"/>
    <w:uiPriority w:val="99"/>
    <w:semiHidden/>
    <w:rsid w:val="00E60F1D"/>
  </w:style>
  <w:style w:type="numbering" w:customStyle="1" w:styleId="1133">
    <w:name w:val="Нет списка1133"/>
    <w:next w:val="a6"/>
    <w:semiHidden/>
    <w:rsid w:val="00E60F1D"/>
  </w:style>
  <w:style w:type="numbering" w:customStyle="1" w:styleId="2330">
    <w:name w:val="Нет списка233"/>
    <w:next w:val="a6"/>
    <w:semiHidden/>
    <w:unhideWhenUsed/>
    <w:rsid w:val="00E60F1D"/>
  </w:style>
  <w:style w:type="numbering" w:customStyle="1" w:styleId="333">
    <w:name w:val="Нет списка333"/>
    <w:next w:val="a6"/>
    <w:semiHidden/>
    <w:rsid w:val="00E60F1D"/>
  </w:style>
  <w:style w:type="numbering" w:customStyle="1" w:styleId="4330">
    <w:name w:val="Нет списка433"/>
    <w:next w:val="a6"/>
    <w:semiHidden/>
    <w:rsid w:val="00E60F1D"/>
  </w:style>
  <w:style w:type="numbering" w:customStyle="1" w:styleId="1111120">
    <w:name w:val="Нет списка111112"/>
    <w:next w:val="a6"/>
    <w:semiHidden/>
    <w:rsid w:val="00E60F1D"/>
  </w:style>
  <w:style w:type="numbering" w:customStyle="1" w:styleId="11111120">
    <w:name w:val="Нет списка1111112"/>
    <w:next w:val="a6"/>
    <w:semiHidden/>
    <w:rsid w:val="00E60F1D"/>
  </w:style>
  <w:style w:type="numbering" w:customStyle="1" w:styleId="21330">
    <w:name w:val="Нет списка2133"/>
    <w:next w:val="a6"/>
    <w:semiHidden/>
    <w:unhideWhenUsed/>
    <w:rsid w:val="00E60F1D"/>
  </w:style>
  <w:style w:type="numbering" w:customStyle="1" w:styleId="31330">
    <w:name w:val="Нет списка3133"/>
    <w:next w:val="a6"/>
    <w:semiHidden/>
    <w:rsid w:val="00E60F1D"/>
  </w:style>
  <w:style w:type="numbering" w:customStyle="1" w:styleId="41130">
    <w:name w:val="Нет списка4113"/>
    <w:next w:val="a6"/>
    <w:semiHidden/>
    <w:rsid w:val="00E60F1D"/>
  </w:style>
  <w:style w:type="numbering" w:customStyle="1" w:styleId="1223">
    <w:name w:val="Нет списка1223"/>
    <w:next w:val="a6"/>
    <w:semiHidden/>
    <w:rsid w:val="00E60F1D"/>
  </w:style>
  <w:style w:type="numbering" w:customStyle="1" w:styleId="211130">
    <w:name w:val="Нет списка21113"/>
    <w:next w:val="a6"/>
    <w:semiHidden/>
    <w:unhideWhenUsed/>
    <w:rsid w:val="00E60F1D"/>
  </w:style>
  <w:style w:type="numbering" w:customStyle="1" w:styleId="311130">
    <w:name w:val="Нет списка31113"/>
    <w:next w:val="a6"/>
    <w:semiHidden/>
    <w:rsid w:val="00E60F1D"/>
  </w:style>
  <w:style w:type="numbering" w:customStyle="1" w:styleId="523">
    <w:name w:val="Нет списка523"/>
    <w:next w:val="a6"/>
    <w:uiPriority w:val="99"/>
    <w:semiHidden/>
    <w:unhideWhenUsed/>
    <w:rsid w:val="00E60F1D"/>
  </w:style>
  <w:style w:type="numbering" w:customStyle="1" w:styleId="6130">
    <w:name w:val="Нет списка613"/>
    <w:next w:val="a6"/>
    <w:uiPriority w:val="99"/>
    <w:semiHidden/>
    <w:rsid w:val="00E60F1D"/>
  </w:style>
  <w:style w:type="numbering" w:customStyle="1" w:styleId="1323">
    <w:name w:val="Нет списка1323"/>
    <w:next w:val="a6"/>
    <w:semiHidden/>
    <w:rsid w:val="00E60F1D"/>
  </w:style>
  <w:style w:type="numbering" w:customStyle="1" w:styleId="11213">
    <w:name w:val="Нет списка11213"/>
    <w:next w:val="a6"/>
    <w:semiHidden/>
    <w:rsid w:val="00E60F1D"/>
  </w:style>
  <w:style w:type="numbering" w:customStyle="1" w:styleId="2223">
    <w:name w:val="Нет списка2223"/>
    <w:next w:val="a6"/>
    <w:semiHidden/>
    <w:unhideWhenUsed/>
    <w:rsid w:val="00E60F1D"/>
  </w:style>
  <w:style w:type="numbering" w:customStyle="1" w:styleId="3223">
    <w:name w:val="Нет списка3223"/>
    <w:next w:val="a6"/>
    <w:semiHidden/>
    <w:rsid w:val="00E60F1D"/>
  </w:style>
  <w:style w:type="numbering" w:customStyle="1" w:styleId="4213">
    <w:name w:val="Нет списка4213"/>
    <w:next w:val="a6"/>
    <w:semiHidden/>
    <w:rsid w:val="00E60F1D"/>
  </w:style>
  <w:style w:type="numbering" w:customStyle="1" w:styleId="12113">
    <w:name w:val="Нет списка12113"/>
    <w:next w:val="a6"/>
    <w:semiHidden/>
    <w:rsid w:val="00E60F1D"/>
  </w:style>
  <w:style w:type="numbering" w:customStyle="1" w:styleId="21213">
    <w:name w:val="Нет списка21213"/>
    <w:next w:val="a6"/>
    <w:semiHidden/>
    <w:unhideWhenUsed/>
    <w:rsid w:val="00E60F1D"/>
  </w:style>
  <w:style w:type="numbering" w:customStyle="1" w:styleId="312130">
    <w:name w:val="Нет списка31213"/>
    <w:next w:val="a6"/>
    <w:semiHidden/>
    <w:rsid w:val="00E60F1D"/>
  </w:style>
  <w:style w:type="numbering" w:customStyle="1" w:styleId="51130">
    <w:name w:val="Нет списка5113"/>
    <w:next w:val="a6"/>
    <w:uiPriority w:val="99"/>
    <w:semiHidden/>
    <w:rsid w:val="00E60F1D"/>
  </w:style>
  <w:style w:type="numbering" w:customStyle="1" w:styleId="13113">
    <w:name w:val="Нет списка13113"/>
    <w:next w:val="a6"/>
    <w:semiHidden/>
    <w:rsid w:val="00E60F1D"/>
  </w:style>
  <w:style w:type="numbering" w:customStyle="1" w:styleId="22113">
    <w:name w:val="Нет списка22113"/>
    <w:next w:val="a6"/>
    <w:semiHidden/>
    <w:unhideWhenUsed/>
    <w:rsid w:val="00E60F1D"/>
  </w:style>
  <w:style w:type="numbering" w:customStyle="1" w:styleId="32113">
    <w:name w:val="Нет списка32113"/>
    <w:next w:val="a6"/>
    <w:semiHidden/>
    <w:rsid w:val="00E60F1D"/>
  </w:style>
  <w:style w:type="numbering" w:customStyle="1" w:styleId="SymbolSymbol32">
    <w:name w:val="Стиль маркированный Symbol (Symbol) подчеркивание32"/>
    <w:basedOn w:val="a6"/>
    <w:rsid w:val="00E60F1D"/>
  </w:style>
  <w:style w:type="numbering" w:customStyle="1" w:styleId="328">
    <w:name w:val="Стиль нумерованный32"/>
    <w:basedOn w:val="a6"/>
    <w:rsid w:val="00E60F1D"/>
  </w:style>
  <w:style w:type="numbering" w:customStyle="1" w:styleId="12pt32">
    <w:name w:val="Стиль маркированный 12 pt32"/>
    <w:basedOn w:val="a6"/>
    <w:rsid w:val="00E60F1D"/>
  </w:style>
  <w:style w:type="numbering" w:customStyle="1" w:styleId="329">
    <w:name w:val="Стиль маркированный32"/>
    <w:basedOn w:val="a6"/>
    <w:rsid w:val="00E60F1D"/>
  </w:style>
  <w:style w:type="numbering" w:customStyle="1" w:styleId="7122">
    <w:name w:val="Нет списка712"/>
    <w:next w:val="a6"/>
    <w:uiPriority w:val="99"/>
    <w:semiHidden/>
    <w:rsid w:val="00E60F1D"/>
  </w:style>
  <w:style w:type="numbering" w:customStyle="1" w:styleId="14120">
    <w:name w:val="Нет списка1412"/>
    <w:next w:val="a6"/>
    <w:semiHidden/>
    <w:rsid w:val="00E60F1D"/>
  </w:style>
  <w:style w:type="numbering" w:customStyle="1" w:styleId="23120">
    <w:name w:val="Нет списка2312"/>
    <w:next w:val="a6"/>
    <w:semiHidden/>
    <w:unhideWhenUsed/>
    <w:rsid w:val="00E60F1D"/>
  </w:style>
  <w:style w:type="numbering" w:customStyle="1" w:styleId="33120">
    <w:name w:val="Нет списка3312"/>
    <w:next w:val="a6"/>
    <w:semiHidden/>
    <w:rsid w:val="00E60F1D"/>
  </w:style>
  <w:style w:type="numbering" w:customStyle="1" w:styleId="4312">
    <w:name w:val="Нет списка4312"/>
    <w:next w:val="a6"/>
    <w:semiHidden/>
    <w:rsid w:val="00E60F1D"/>
  </w:style>
  <w:style w:type="numbering" w:customStyle="1" w:styleId="11312">
    <w:name w:val="Нет списка11312"/>
    <w:next w:val="a6"/>
    <w:semiHidden/>
    <w:rsid w:val="00E60F1D"/>
  </w:style>
  <w:style w:type="numbering" w:customStyle="1" w:styleId="11122">
    <w:name w:val="Нет списка11122"/>
    <w:next w:val="a6"/>
    <w:semiHidden/>
    <w:rsid w:val="00E60F1D"/>
  </w:style>
  <w:style w:type="numbering" w:customStyle="1" w:styleId="21312">
    <w:name w:val="Нет списка21312"/>
    <w:next w:val="a6"/>
    <w:semiHidden/>
    <w:unhideWhenUsed/>
    <w:rsid w:val="00E60F1D"/>
  </w:style>
  <w:style w:type="numbering" w:customStyle="1" w:styleId="31312">
    <w:name w:val="Нет списка31312"/>
    <w:next w:val="a6"/>
    <w:semiHidden/>
    <w:rsid w:val="00E60F1D"/>
  </w:style>
  <w:style w:type="numbering" w:customStyle="1" w:styleId="411120">
    <w:name w:val="Нет списка41112"/>
    <w:next w:val="a6"/>
    <w:semiHidden/>
    <w:rsid w:val="00E60F1D"/>
  </w:style>
  <w:style w:type="numbering" w:customStyle="1" w:styleId="12212">
    <w:name w:val="Нет списка12212"/>
    <w:next w:val="a6"/>
    <w:semiHidden/>
    <w:rsid w:val="00E60F1D"/>
  </w:style>
  <w:style w:type="numbering" w:customStyle="1" w:styleId="2111120">
    <w:name w:val="Нет списка211112"/>
    <w:next w:val="a6"/>
    <w:semiHidden/>
    <w:unhideWhenUsed/>
    <w:rsid w:val="00E60F1D"/>
  </w:style>
  <w:style w:type="numbering" w:customStyle="1" w:styleId="3111120">
    <w:name w:val="Нет списка311112"/>
    <w:next w:val="a6"/>
    <w:semiHidden/>
    <w:rsid w:val="00E60F1D"/>
  </w:style>
  <w:style w:type="numbering" w:customStyle="1" w:styleId="52120">
    <w:name w:val="Нет списка5212"/>
    <w:next w:val="a6"/>
    <w:uiPriority w:val="99"/>
    <w:semiHidden/>
    <w:unhideWhenUsed/>
    <w:rsid w:val="00E60F1D"/>
  </w:style>
  <w:style w:type="numbering" w:customStyle="1" w:styleId="61120">
    <w:name w:val="Нет списка6112"/>
    <w:next w:val="a6"/>
    <w:uiPriority w:val="99"/>
    <w:semiHidden/>
    <w:rsid w:val="00E60F1D"/>
  </w:style>
  <w:style w:type="numbering" w:customStyle="1" w:styleId="13212">
    <w:name w:val="Нет списка13212"/>
    <w:next w:val="a6"/>
    <w:semiHidden/>
    <w:rsid w:val="00E60F1D"/>
  </w:style>
  <w:style w:type="numbering" w:customStyle="1" w:styleId="112112">
    <w:name w:val="Нет списка112112"/>
    <w:next w:val="a6"/>
    <w:semiHidden/>
    <w:rsid w:val="00E60F1D"/>
  </w:style>
  <w:style w:type="numbering" w:customStyle="1" w:styleId="22212">
    <w:name w:val="Нет списка22212"/>
    <w:next w:val="a6"/>
    <w:semiHidden/>
    <w:unhideWhenUsed/>
    <w:rsid w:val="00E60F1D"/>
  </w:style>
  <w:style w:type="numbering" w:customStyle="1" w:styleId="32212">
    <w:name w:val="Нет списка32212"/>
    <w:next w:val="a6"/>
    <w:semiHidden/>
    <w:rsid w:val="00E60F1D"/>
  </w:style>
  <w:style w:type="numbering" w:customStyle="1" w:styleId="42112">
    <w:name w:val="Нет списка42112"/>
    <w:next w:val="a6"/>
    <w:semiHidden/>
    <w:rsid w:val="00E60F1D"/>
  </w:style>
  <w:style w:type="numbering" w:customStyle="1" w:styleId="121112">
    <w:name w:val="Нет списка121112"/>
    <w:next w:val="a6"/>
    <w:semiHidden/>
    <w:rsid w:val="00E60F1D"/>
  </w:style>
  <w:style w:type="numbering" w:customStyle="1" w:styleId="212112">
    <w:name w:val="Нет списка212112"/>
    <w:next w:val="a6"/>
    <w:semiHidden/>
    <w:unhideWhenUsed/>
    <w:rsid w:val="00E60F1D"/>
  </w:style>
  <w:style w:type="numbering" w:customStyle="1" w:styleId="312112">
    <w:name w:val="Нет списка312112"/>
    <w:next w:val="a6"/>
    <w:semiHidden/>
    <w:rsid w:val="00E60F1D"/>
  </w:style>
  <w:style w:type="numbering" w:customStyle="1" w:styleId="51112">
    <w:name w:val="Нет списка51112"/>
    <w:next w:val="a6"/>
    <w:uiPriority w:val="99"/>
    <w:semiHidden/>
    <w:rsid w:val="00E60F1D"/>
  </w:style>
  <w:style w:type="numbering" w:customStyle="1" w:styleId="131112">
    <w:name w:val="Нет списка131112"/>
    <w:next w:val="a6"/>
    <w:semiHidden/>
    <w:rsid w:val="00E60F1D"/>
  </w:style>
  <w:style w:type="numbering" w:customStyle="1" w:styleId="221112">
    <w:name w:val="Нет списка221112"/>
    <w:next w:val="a6"/>
    <w:semiHidden/>
    <w:unhideWhenUsed/>
    <w:rsid w:val="00E60F1D"/>
  </w:style>
  <w:style w:type="numbering" w:customStyle="1" w:styleId="321112">
    <w:name w:val="Нет списка321112"/>
    <w:next w:val="a6"/>
    <w:semiHidden/>
    <w:rsid w:val="00E60F1D"/>
  </w:style>
  <w:style w:type="numbering" w:customStyle="1" w:styleId="SymbolSymbol113">
    <w:name w:val="Стиль маркированный Symbol (Symbol) подчеркивание113"/>
    <w:basedOn w:val="a6"/>
    <w:rsid w:val="00E60F1D"/>
  </w:style>
  <w:style w:type="numbering" w:customStyle="1" w:styleId="1127">
    <w:name w:val="Стиль нумерованный112"/>
    <w:basedOn w:val="a6"/>
    <w:rsid w:val="00E60F1D"/>
  </w:style>
  <w:style w:type="numbering" w:customStyle="1" w:styleId="12pt122">
    <w:name w:val="Стиль маркированный 12 pt122"/>
    <w:basedOn w:val="a6"/>
    <w:rsid w:val="00E60F1D"/>
  </w:style>
  <w:style w:type="numbering" w:customStyle="1" w:styleId="1128">
    <w:name w:val="Стиль маркированный112"/>
    <w:basedOn w:val="a6"/>
    <w:rsid w:val="00E60F1D"/>
  </w:style>
  <w:style w:type="numbering" w:customStyle="1" w:styleId="822">
    <w:name w:val="Нет списка82"/>
    <w:next w:val="a6"/>
    <w:uiPriority w:val="99"/>
    <w:semiHidden/>
    <w:rsid w:val="00E60F1D"/>
  </w:style>
  <w:style w:type="numbering" w:customStyle="1" w:styleId="1520">
    <w:name w:val="Нет списка152"/>
    <w:next w:val="a6"/>
    <w:semiHidden/>
    <w:rsid w:val="00E60F1D"/>
  </w:style>
  <w:style w:type="numbering" w:customStyle="1" w:styleId="2420">
    <w:name w:val="Нет списка242"/>
    <w:next w:val="a6"/>
    <w:semiHidden/>
    <w:unhideWhenUsed/>
    <w:rsid w:val="00E60F1D"/>
  </w:style>
  <w:style w:type="numbering" w:customStyle="1" w:styleId="3420">
    <w:name w:val="Нет списка342"/>
    <w:next w:val="a6"/>
    <w:semiHidden/>
    <w:rsid w:val="00E60F1D"/>
  </w:style>
  <w:style w:type="numbering" w:customStyle="1" w:styleId="4420">
    <w:name w:val="Нет списка442"/>
    <w:next w:val="a6"/>
    <w:semiHidden/>
    <w:rsid w:val="00E60F1D"/>
  </w:style>
  <w:style w:type="numbering" w:customStyle="1" w:styleId="11420">
    <w:name w:val="Нет списка1142"/>
    <w:next w:val="a6"/>
    <w:semiHidden/>
    <w:rsid w:val="00E60F1D"/>
  </w:style>
  <w:style w:type="numbering" w:customStyle="1" w:styleId="11132">
    <w:name w:val="Нет списка11132"/>
    <w:next w:val="a6"/>
    <w:semiHidden/>
    <w:rsid w:val="00E60F1D"/>
  </w:style>
  <w:style w:type="numbering" w:customStyle="1" w:styleId="2142">
    <w:name w:val="Нет списка2142"/>
    <w:next w:val="a6"/>
    <w:semiHidden/>
    <w:unhideWhenUsed/>
    <w:rsid w:val="00E60F1D"/>
  </w:style>
  <w:style w:type="numbering" w:customStyle="1" w:styleId="31420">
    <w:name w:val="Нет списка3142"/>
    <w:next w:val="a6"/>
    <w:semiHidden/>
    <w:rsid w:val="00E60F1D"/>
  </w:style>
  <w:style w:type="numbering" w:customStyle="1" w:styleId="4122">
    <w:name w:val="Нет списка4122"/>
    <w:next w:val="a6"/>
    <w:semiHidden/>
    <w:rsid w:val="00E60F1D"/>
  </w:style>
  <w:style w:type="numbering" w:customStyle="1" w:styleId="12320">
    <w:name w:val="Нет списка1232"/>
    <w:next w:val="a6"/>
    <w:semiHidden/>
    <w:rsid w:val="00E60F1D"/>
  </w:style>
  <w:style w:type="numbering" w:customStyle="1" w:styleId="211220">
    <w:name w:val="Нет списка21122"/>
    <w:next w:val="a6"/>
    <w:semiHidden/>
    <w:unhideWhenUsed/>
    <w:rsid w:val="00E60F1D"/>
  </w:style>
  <w:style w:type="numbering" w:customStyle="1" w:styleId="31122">
    <w:name w:val="Нет списка31122"/>
    <w:next w:val="a6"/>
    <w:semiHidden/>
    <w:rsid w:val="00E60F1D"/>
  </w:style>
  <w:style w:type="numbering" w:customStyle="1" w:styleId="5320">
    <w:name w:val="Нет списка532"/>
    <w:next w:val="a6"/>
    <w:uiPriority w:val="99"/>
    <w:semiHidden/>
    <w:unhideWhenUsed/>
    <w:rsid w:val="00E60F1D"/>
  </w:style>
  <w:style w:type="numbering" w:customStyle="1" w:styleId="6220">
    <w:name w:val="Нет списка622"/>
    <w:next w:val="a6"/>
    <w:uiPriority w:val="99"/>
    <w:semiHidden/>
    <w:rsid w:val="00E60F1D"/>
  </w:style>
  <w:style w:type="numbering" w:customStyle="1" w:styleId="1332">
    <w:name w:val="Нет списка1332"/>
    <w:next w:val="a6"/>
    <w:semiHidden/>
    <w:rsid w:val="00E60F1D"/>
  </w:style>
  <w:style w:type="numbering" w:customStyle="1" w:styleId="11222">
    <w:name w:val="Нет списка11222"/>
    <w:next w:val="a6"/>
    <w:semiHidden/>
    <w:rsid w:val="00E60F1D"/>
  </w:style>
  <w:style w:type="numbering" w:customStyle="1" w:styleId="22320">
    <w:name w:val="Нет списка2232"/>
    <w:next w:val="a6"/>
    <w:semiHidden/>
    <w:unhideWhenUsed/>
    <w:rsid w:val="00E60F1D"/>
  </w:style>
  <w:style w:type="numbering" w:customStyle="1" w:styleId="3232">
    <w:name w:val="Нет списка3232"/>
    <w:next w:val="a6"/>
    <w:semiHidden/>
    <w:rsid w:val="00E60F1D"/>
  </w:style>
  <w:style w:type="numbering" w:customStyle="1" w:styleId="4222">
    <w:name w:val="Нет списка4222"/>
    <w:next w:val="a6"/>
    <w:semiHidden/>
    <w:rsid w:val="00E60F1D"/>
  </w:style>
  <w:style w:type="numbering" w:customStyle="1" w:styleId="12122">
    <w:name w:val="Нет списка12122"/>
    <w:next w:val="a6"/>
    <w:semiHidden/>
    <w:rsid w:val="00E60F1D"/>
  </w:style>
  <w:style w:type="numbering" w:customStyle="1" w:styleId="21222">
    <w:name w:val="Нет списка21222"/>
    <w:next w:val="a6"/>
    <w:semiHidden/>
    <w:unhideWhenUsed/>
    <w:rsid w:val="00E60F1D"/>
  </w:style>
  <w:style w:type="numbering" w:customStyle="1" w:styleId="31222">
    <w:name w:val="Нет списка31222"/>
    <w:next w:val="a6"/>
    <w:semiHidden/>
    <w:rsid w:val="00E60F1D"/>
  </w:style>
  <w:style w:type="numbering" w:customStyle="1" w:styleId="5122">
    <w:name w:val="Нет списка5122"/>
    <w:next w:val="a6"/>
    <w:uiPriority w:val="99"/>
    <w:semiHidden/>
    <w:rsid w:val="00E60F1D"/>
  </w:style>
  <w:style w:type="numbering" w:customStyle="1" w:styleId="13122">
    <w:name w:val="Нет списка13122"/>
    <w:next w:val="a6"/>
    <w:semiHidden/>
    <w:rsid w:val="00E60F1D"/>
  </w:style>
  <w:style w:type="numbering" w:customStyle="1" w:styleId="22122">
    <w:name w:val="Нет списка22122"/>
    <w:next w:val="a6"/>
    <w:semiHidden/>
    <w:unhideWhenUsed/>
    <w:rsid w:val="00E60F1D"/>
  </w:style>
  <w:style w:type="numbering" w:customStyle="1" w:styleId="32122">
    <w:name w:val="Нет списка32122"/>
    <w:next w:val="a6"/>
    <w:semiHidden/>
    <w:rsid w:val="00E60F1D"/>
  </w:style>
  <w:style w:type="numbering" w:customStyle="1" w:styleId="SymbolSymbol212">
    <w:name w:val="Стиль маркированный Symbol (Symbol) подчеркивание212"/>
    <w:basedOn w:val="a6"/>
    <w:rsid w:val="00E60F1D"/>
  </w:style>
  <w:style w:type="numbering" w:customStyle="1" w:styleId="2127">
    <w:name w:val="Стиль нумерованный212"/>
    <w:basedOn w:val="a6"/>
    <w:rsid w:val="00E60F1D"/>
  </w:style>
  <w:style w:type="numbering" w:customStyle="1" w:styleId="12pt212">
    <w:name w:val="Стиль маркированный 12 pt212"/>
    <w:basedOn w:val="a6"/>
    <w:rsid w:val="00E60F1D"/>
  </w:style>
  <w:style w:type="numbering" w:customStyle="1" w:styleId="2128">
    <w:name w:val="Стиль маркированный212"/>
    <w:basedOn w:val="a6"/>
    <w:rsid w:val="00E60F1D"/>
  </w:style>
  <w:style w:type="numbering" w:customStyle="1" w:styleId="12pt1112">
    <w:name w:val="Стиль маркированный 12 pt1112"/>
    <w:basedOn w:val="a6"/>
    <w:rsid w:val="00E60F1D"/>
  </w:style>
  <w:style w:type="numbering" w:customStyle="1" w:styleId="922">
    <w:name w:val="Нет списка92"/>
    <w:next w:val="a6"/>
    <w:uiPriority w:val="99"/>
    <w:semiHidden/>
    <w:unhideWhenUsed/>
    <w:rsid w:val="00E60F1D"/>
  </w:style>
  <w:style w:type="numbering" w:customStyle="1" w:styleId="1622">
    <w:name w:val="Нет списка162"/>
    <w:next w:val="a6"/>
    <w:uiPriority w:val="99"/>
    <w:semiHidden/>
    <w:rsid w:val="00E60F1D"/>
  </w:style>
  <w:style w:type="table" w:customStyle="1" w:styleId="1820">
    <w:name w:val="Сетка таблицы182"/>
    <w:basedOn w:val="a5"/>
    <w:next w:val="a9"/>
    <w:uiPriority w:val="5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0">
    <w:name w:val="Нет списка1152"/>
    <w:next w:val="a6"/>
    <w:semiHidden/>
    <w:rsid w:val="00E60F1D"/>
  </w:style>
  <w:style w:type="numbering" w:customStyle="1" w:styleId="252">
    <w:name w:val="Нет списка252"/>
    <w:next w:val="a6"/>
    <w:semiHidden/>
    <w:unhideWhenUsed/>
    <w:rsid w:val="00E60F1D"/>
  </w:style>
  <w:style w:type="numbering" w:customStyle="1" w:styleId="3520">
    <w:name w:val="Нет списка352"/>
    <w:next w:val="a6"/>
    <w:semiHidden/>
    <w:rsid w:val="00E60F1D"/>
  </w:style>
  <w:style w:type="numbering" w:customStyle="1" w:styleId="4520">
    <w:name w:val="Нет списка452"/>
    <w:next w:val="a6"/>
    <w:semiHidden/>
    <w:rsid w:val="00E60F1D"/>
  </w:style>
  <w:style w:type="table" w:customStyle="1" w:styleId="1920">
    <w:name w:val="Сетка таблицы19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2">
    <w:name w:val="Нет списка11142"/>
    <w:next w:val="a6"/>
    <w:semiHidden/>
    <w:rsid w:val="00E60F1D"/>
  </w:style>
  <w:style w:type="table" w:customStyle="1" w:styleId="11120">
    <w:name w:val="Сетка таблицы1112"/>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6"/>
    <w:semiHidden/>
    <w:rsid w:val="00E60F1D"/>
  </w:style>
  <w:style w:type="numbering" w:customStyle="1" w:styleId="2152">
    <w:name w:val="Нет списка2152"/>
    <w:next w:val="a6"/>
    <w:semiHidden/>
    <w:unhideWhenUsed/>
    <w:rsid w:val="00E60F1D"/>
  </w:style>
  <w:style w:type="numbering" w:customStyle="1" w:styleId="31520">
    <w:name w:val="Нет списка3152"/>
    <w:next w:val="a6"/>
    <w:semiHidden/>
    <w:rsid w:val="00E60F1D"/>
  </w:style>
  <w:style w:type="numbering" w:customStyle="1" w:styleId="4132">
    <w:name w:val="Нет списка4132"/>
    <w:next w:val="a6"/>
    <w:semiHidden/>
    <w:rsid w:val="00E60F1D"/>
  </w:style>
  <w:style w:type="table" w:customStyle="1" w:styleId="2322">
    <w:name w:val="Сетка таблицы232"/>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0">
    <w:name w:val="Нет списка1242"/>
    <w:next w:val="a6"/>
    <w:semiHidden/>
    <w:rsid w:val="00E60F1D"/>
  </w:style>
  <w:style w:type="numbering" w:customStyle="1" w:styleId="21132">
    <w:name w:val="Нет списка21132"/>
    <w:next w:val="a6"/>
    <w:semiHidden/>
    <w:unhideWhenUsed/>
    <w:rsid w:val="00E60F1D"/>
  </w:style>
  <w:style w:type="numbering" w:customStyle="1" w:styleId="31132">
    <w:name w:val="Нет списка31132"/>
    <w:next w:val="a6"/>
    <w:semiHidden/>
    <w:rsid w:val="00E60F1D"/>
  </w:style>
  <w:style w:type="table" w:customStyle="1" w:styleId="211120">
    <w:name w:val="Сетка таблицы21112"/>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0">
    <w:name w:val="Нет списка542"/>
    <w:next w:val="a6"/>
    <w:uiPriority w:val="99"/>
    <w:semiHidden/>
    <w:unhideWhenUsed/>
    <w:rsid w:val="00E60F1D"/>
  </w:style>
  <w:style w:type="numbering" w:customStyle="1" w:styleId="6320">
    <w:name w:val="Нет списка632"/>
    <w:next w:val="a6"/>
    <w:uiPriority w:val="99"/>
    <w:semiHidden/>
    <w:rsid w:val="00E60F1D"/>
  </w:style>
  <w:style w:type="table" w:customStyle="1" w:styleId="3220">
    <w:name w:val="Сетка таблицы32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2"/>
    <w:next w:val="a6"/>
    <w:semiHidden/>
    <w:rsid w:val="00E60F1D"/>
  </w:style>
  <w:style w:type="table" w:customStyle="1" w:styleId="12120">
    <w:name w:val="Сетка таблицы1212"/>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2">
    <w:name w:val="Нет списка11232"/>
    <w:next w:val="a6"/>
    <w:semiHidden/>
    <w:rsid w:val="00E60F1D"/>
  </w:style>
  <w:style w:type="numbering" w:customStyle="1" w:styleId="2242">
    <w:name w:val="Нет списка2242"/>
    <w:next w:val="a6"/>
    <w:semiHidden/>
    <w:unhideWhenUsed/>
    <w:rsid w:val="00E60F1D"/>
  </w:style>
  <w:style w:type="numbering" w:customStyle="1" w:styleId="3242">
    <w:name w:val="Нет списка3242"/>
    <w:next w:val="a6"/>
    <w:semiHidden/>
    <w:rsid w:val="00E60F1D"/>
  </w:style>
  <w:style w:type="numbering" w:customStyle="1" w:styleId="4232">
    <w:name w:val="Нет списка4232"/>
    <w:next w:val="a6"/>
    <w:semiHidden/>
    <w:rsid w:val="00E60F1D"/>
  </w:style>
  <w:style w:type="numbering" w:customStyle="1" w:styleId="12132">
    <w:name w:val="Нет списка12132"/>
    <w:next w:val="a6"/>
    <w:semiHidden/>
    <w:rsid w:val="00E60F1D"/>
  </w:style>
  <w:style w:type="numbering" w:customStyle="1" w:styleId="21232">
    <w:name w:val="Нет списка21232"/>
    <w:next w:val="a6"/>
    <w:semiHidden/>
    <w:unhideWhenUsed/>
    <w:rsid w:val="00E60F1D"/>
  </w:style>
  <w:style w:type="numbering" w:customStyle="1" w:styleId="31232">
    <w:name w:val="Нет списка31232"/>
    <w:next w:val="a6"/>
    <w:semiHidden/>
    <w:rsid w:val="00E60F1D"/>
  </w:style>
  <w:style w:type="numbering" w:customStyle="1" w:styleId="5132">
    <w:name w:val="Нет списка5132"/>
    <w:next w:val="a6"/>
    <w:uiPriority w:val="99"/>
    <w:semiHidden/>
    <w:rsid w:val="00E60F1D"/>
  </w:style>
  <w:style w:type="table" w:customStyle="1" w:styleId="31120">
    <w:name w:val="Сетка таблицы3112"/>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2">
    <w:name w:val="Нет списка13132"/>
    <w:next w:val="a6"/>
    <w:semiHidden/>
    <w:rsid w:val="00E60F1D"/>
  </w:style>
  <w:style w:type="numbering" w:customStyle="1" w:styleId="22132">
    <w:name w:val="Нет списка22132"/>
    <w:next w:val="a6"/>
    <w:semiHidden/>
    <w:unhideWhenUsed/>
    <w:rsid w:val="00E60F1D"/>
  </w:style>
  <w:style w:type="numbering" w:customStyle="1" w:styleId="32132">
    <w:name w:val="Нет списка32132"/>
    <w:next w:val="a6"/>
    <w:semiHidden/>
    <w:rsid w:val="00E60F1D"/>
  </w:style>
  <w:style w:type="table" w:customStyle="1" w:styleId="4120">
    <w:name w:val="Сетка таблицы4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2">
    <w:name w:val="Стиль маркированный Symbol (Symbol) подчеркивание312"/>
    <w:basedOn w:val="a6"/>
    <w:rsid w:val="00E60F1D"/>
  </w:style>
  <w:style w:type="numbering" w:customStyle="1" w:styleId="3127">
    <w:name w:val="Стиль нумерованный312"/>
    <w:basedOn w:val="a6"/>
    <w:rsid w:val="00E60F1D"/>
  </w:style>
  <w:style w:type="numbering" w:customStyle="1" w:styleId="12pt312">
    <w:name w:val="Стиль маркированный 12 pt312"/>
    <w:basedOn w:val="a6"/>
    <w:rsid w:val="00E60F1D"/>
  </w:style>
  <w:style w:type="numbering" w:customStyle="1" w:styleId="3128">
    <w:name w:val="Стиль маркированный312"/>
    <w:basedOn w:val="a6"/>
    <w:rsid w:val="00E60F1D"/>
  </w:style>
  <w:style w:type="table" w:customStyle="1" w:styleId="22120">
    <w:name w:val="Сетка таблицы22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0">
    <w:name w:val="Сетка таблицы72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2">
    <w:name w:val="Стиль маркированный 12 pt1212"/>
    <w:basedOn w:val="a6"/>
    <w:rsid w:val="00E60F1D"/>
  </w:style>
  <w:style w:type="table" w:customStyle="1" w:styleId="1712">
    <w:name w:val="Сетка таблицы17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2">
    <w:name w:val="Нет списка102"/>
    <w:next w:val="a6"/>
    <w:semiHidden/>
    <w:rsid w:val="00E60F1D"/>
  </w:style>
  <w:style w:type="table" w:customStyle="1" w:styleId="2020">
    <w:name w:val="Сетка таблицы202"/>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0">
    <w:name w:val="Нет списка172"/>
    <w:next w:val="a6"/>
    <w:uiPriority w:val="99"/>
    <w:semiHidden/>
    <w:unhideWhenUsed/>
    <w:rsid w:val="00E60F1D"/>
  </w:style>
  <w:style w:type="numbering" w:customStyle="1" w:styleId="262">
    <w:name w:val="Нет списка262"/>
    <w:next w:val="a6"/>
    <w:uiPriority w:val="99"/>
    <w:semiHidden/>
    <w:unhideWhenUsed/>
    <w:rsid w:val="00E60F1D"/>
  </w:style>
  <w:style w:type="numbering" w:customStyle="1" w:styleId="1821">
    <w:name w:val="Нет списка182"/>
    <w:next w:val="a6"/>
    <w:semiHidden/>
    <w:rsid w:val="00E60F1D"/>
  </w:style>
  <w:style w:type="table" w:customStyle="1" w:styleId="2421">
    <w:name w:val="Сетка таблицы242"/>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1">
    <w:name w:val="Нет списка192"/>
    <w:next w:val="a6"/>
    <w:uiPriority w:val="99"/>
    <w:semiHidden/>
    <w:unhideWhenUsed/>
    <w:rsid w:val="00E60F1D"/>
  </w:style>
  <w:style w:type="numbering" w:customStyle="1" w:styleId="2720">
    <w:name w:val="Нет списка272"/>
    <w:next w:val="a6"/>
    <w:uiPriority w:val="99"/>
    <w:semiHidden/>
    <w:unhideWhenUsed/>
    <w:rsid w:val="00E60F1D"/>
  </w:style>
  <w:style w:type="numbering" w:customStyle="1" w:styleId="2021">
    <w:name w:val="Нет списка202"/>
    <w:next w:val="a6"/>
    <w:semiHidden/>
    <w:rsid w:val="00E60F1D"/>
  </w:style>
  <w:style w:type="table" w:customStyle="1" w:styleId="2520">
    <w:name w:val="Сетка таблицы252"/>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0">
    <w:name w:val="Нет списка1102"/>
    <w:next w:val="a6"/>
    <w:uiPriority w:val="99"/>
    <w:semiHidden/>
    <w:unhideWhenUsed/>
    <w:rsid w:val="00E60F1D"/>
  </w:style>
  <w:style w:type="numbering" w:customStyle="1" w:styleId="282">
    <w:name w:val="Нет списка282"/>
    <w:next w:val="a6"/>
    <w:uiPriority w:val="99"/>
    <w:semiHidden/>
    <w:unhideWhenUsed/>
    <w:rsid w:val="00E60F1D"/>
  </w:style>
  <w:style w:type="numbering" w:customStyle="1" w:styleId="292">
    <w:name w:val="Нет списка292"/>
    <w:next w:val="a6"/>
    <w:uiPriority w:val="99"/>
    <w:semiHidden/>
    <w:rsid w:val="00E60F1D"/>
  </w:style>
  <w:style w:type="table" w:customStyle="1" w:styleId="2620">
    <w:name w:val="Сетка таблицы262"/>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0">
    <w:name w:val="Нет списка1162"/>
    <w:next w:val="a6"/>
    <w:semiHidden/>
    <w:rsid w:val="00E60F1D"/>
  </w:style>
  <w:style w:type="numbering" w:customStyle="1" w:styleId="2102">
    <w:name w:val="Нет списка2102"/>
    <w:next w:val="a6"/>
    <w:semiHidden/>
    <w:unhideWhenUsed/>
    <w:rsid w:val="00E60F1D"/>
  </w:style>
  <w:style w:type="numbering" w:customStyle="1" w:styleId="3620">
    <w:name w:val="Нет списка362"/>
    <w:next w:val="a6"/>
    <w:semiHidden/>
    <w:rsid w:val="00E60F1D"/>
  </w:style>
  <w:style w:type="numbering" w:customStyle="1" w:styleId="4620">
    <w:name w:val="Нет списка462"/>
    <w:next w:val="a6"/>
    <w:semiHidden/>
    <w:rsid w:val="00E60F1D"/>
  </w:style>
  <w:style w:type="table" w:customStyle="1" w:styleId="11021">
    <w:name w:val="Сетка таблицы1102"/>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2"/>
    <w:next w:val="a6"/>
    <w:semiHidden/>
    <w:rsid w:val="00E60F1D"/>
  </w:style>
  <w:style w:type="table" w:customStyle="1" w:styleId="11220">
    <w:name w:val="Сетка таблицы1122"/>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2">
    <w:name w:val="Нет списка11152"/>
    <w:next w:val="a6"/>
    <w:semiHidden/>
    <w:rsid w:val="00E60F1D"/>
  </w:style>
  <w:style w:type="numbering" w:customStyle="1" w:styleId="2162">
    <w:name w:val="Нет списка2162"/>
    <w:next w:val="a6"/>
    <w:semiHidden/>
    <w:unhideWhenUsed/>
    <w:rsid w:val="00E60F1D"/>
  </w:style>
  <w:style w:type="numbering" w:customStyle="1" w:styleId="3162">
    <w:name w:val="Нет списка3162"/>
    <w:next w:val="a6"/>
    <w:semiHidden/>
    <w:rsid w:val="00E60F1D"/>
  </w:style>
  <w:style w:type="numbering" w:customStyle="1" w:styleId="4142">
    <w:name w:val="Нет списка4142"/>
    <w:next w:val="a6"/>
    <w:semiHidden/>
    <w:rsid w:val="00E60F1D"/>
  </w:style>
  <w:style w:type="table" w:customStyle="1" w:styleId="2721">
    <w:name w:val="Сетка таблицы272"/>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0">
    <w:name w:val="Нет списка1252"/>
    <w:next w:val="a6"/>
    <w:semiHidden/>
    <w:rsid w:val="00E60F1D"/>
  </w:style>
  <w:style w:type="numbering" w:customStyle="1" w:styleId="21142">
    <w:name w:val="Нет списка21142"/>
    <w:next w:val="a6"/>
    <w:semiHidden/>
    <w:unhideWhenUsed/>
    <w:rsid w:val="00E60F1D"/>
  </w:style>
  <w:style w:type="numbering" w:customStyle="1" w:styleId="31142">
    <w:name w:val="Нет списка31142"/>
    <w:next w:val="a6"/>
    <w:semiHidden/>
    <w:rsid w:val="00E60F1D"/>
  </w:style>
  <w:style w:type="numbering" w:customStyle="1" w:styleId="5520">
    <w:name w:val="Нет списка552"/>
    <w:next w:val="a6"/>
    <w:uiPriority w:val="99"/>
    <w:semiHidden/>
    <w:unhideWhenUsed/>
    <w:rsid w:val="00E60F1D"/>
  </w:style>
  <w:style w:type="numbering" w:customStyle="1" w:styleId="6420">
    <w:name w:val="Нет списка642"/>
    <w:next w:val="a6"/>
    <w:uiPriority w:val="99"/>
    <w:semiHidden/>
    <w:rsid w:val="00E60F1D"/>
  </w:style>
  <w:style w:type="table" w:customStyle="1" w:styleId="3322">
    <w:name w:val="Сетка таблицы332"/>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Нет списка1352"/>
    <w:next w:val="a6"/>
    <w:semiHidden/>
    <w:rsid w:val="00E60F1D"/>
  </w:style>
  <w:style w:type="table" w:customStyle="1" w:styleId="12222">
    <w:name w:val="Сетка таблицы1222"/>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2">
    <w:name w:val="Нет списка11242"/>
    <w:next w:val="a6"/>
    <w:semiHidden/>
    <w:rsid w:val="00E60F1D"/>
  </w:style>
  <w:style w:type="numbering" w:customStyle="1" w:styleId="2252">
    <w:name w:val="Нет списка2252"/>
    <w:next w:val="a6"/>
    <w:semiHidden/>
    <w:unhideWhenUsed/>
    <w:rsid w:val="00E60F1D"/>
  </w:style>
  <w:style w:type="numbering" w:customStyle="1" w:styleId="3252">
    <w:name w:val="Нет списка3252"/>
    <w:next w:val="a6"/>
    <w:semiHidden/>
    <w:rsid w:val="00E60F1D"/>
  </w:style>
  <w:style w:type="numbering" w:customStyle="1" w:styleId="4242">
    <w:name w:val="Нет списка4242"/>
    <w:next w:val="a6"/>
    <w:semiHidden/>
    <w:rsid w:val="00E60F1D"/>
  </w:style>
  <w:style w:type="numbering" w:customStyle="1" w:styleId="12142">
    <w:name w:val="Нет списка12142"/>
    <w:next w:val="a6"/>
    <w:semiHidden/>
    <w:rsid w:val="00E60F1D"/>
  </w:style>
  <w:style w:type="numbering" w:customStyle="1" w:styleId="21242">
    <w:name w:val="Нет списка21242"/>
    <w:next w:val="a6"/>
    <w:semiHidden/>
    <w:unhideWhenUsed/>
    <w:rsid w:val="00E60F1D"/>
  </w:style>
  <w:style w:type="numbering" w:customStyle="1" w:styleId="31242">
    <w:name w:val="Нет списка31242"/>
    <w:next w:val="a6"/>
    <w:semiHidden/>
    <w:rsid w:val="00E60F1D"/>
  </w:style>
  <w:style w:type="numbering" w:customStyle="1" w:styleId="5142">
    <w:name w:val="Нет списка5142"/>
    <w:next w:val="a6"/>
    <w:uiPriority w:val="99"/>
    <w:semiHidden/>
    <w:rsid w:val="00E60F1D"/>
  </w:style>
  <w:style w:type="table" w:customStyle="1" w:styleId="31220">
    <w:name w:val="Сетка таблицы3122"/>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2">
    <w:name w:val="Нет списка13142"/>
    <w:next w:val="a6"/>
    <w:semiHidden/>
    <w:rsid w:val="00E60F1D"/>
  </w:style>
  <w:style w:type="numbering" w:customStyle="1" w:styleId="22142">
    <w:name w:val="Нет списка22142"/>
    <w:next w:val="a6"/>
    <w:semiHidden/>
    <w:unhideWhenUsed/>
    <w:rsid w:val="00E60F1D"/>
  </w:style>
  <w:style w:type="numbering" w:customStyle="1" w:styleId="32142">
    <w:name w:val="Нет списка32142"/>
    <w:next w:val="a6"/>
    <w:semiHidden/>
    <w:rsid w:val="00E60F1D"/>
  </w:style>
  <w:style w:type="table" w:customStyle="1" w:styleId="4220">
    <w:name w:val="Сетка таблицы422"/>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0">
    <w:name w:val="Сетка таблицы732"/>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
    <w:name w:val="Нет списка302"/>
    <w:next w:val="a6"/>
    <w:semiHidden/>
    <w:rsid w:val="00E60F1D"/>
  </w:style>
  <w:style w:type="table" w:customStyle="1" w:styleId="2820">
    <w:name w:val="Сетка таблицы282"/>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2"/>
    <w:next w:val="a6"/>
    <w:uiPriority w:val="99"/>
    <w:semiHidden/>
    <w:unhideWhenUsed/>
    <w:rsid w:val="00E60F1D"/>
  </w:style>
  <w:style w:type="numbering" w:customStyle="1" w:styleId="2172">
    <w:name w:val="Нет списка2172"/>
    <w:next w:val="a6"/>
    <w:uiPriority w:val="99"/>
    <w:semiHidden/>
    <w:unhideWhenUsed/>
    <w:rsid w:val="00E60F1D"/>
  </w:style>
  <w:style w:type="numbering" w:customStyle="1" w:styleId="372">
    <w:name w:val="Нет списка372"/>
    <w:next w:val="a6"/>
    <w:semiHidden/>
    <w:rsid w:val="00E60F1D"/>
  </w:style>
  <w:style w:type="table" w:customStyle="1" w:styleId="2920">
    <w:name w:val="Сетка таблицы292"/>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2">
    <w:name w:val="Нет списка1192"/>
    <w:next w:val="a6"/>
    <w:uiPriority w:val="99"/>
    <w:semiHidden/>
    <w:unhideWhenUsed/>
    <w:rsid w:val="00E60F1D"/>
  </w:style>
  <w:style w:type="numbering" w:customStyle="1" w:styleId="2182">
    <w:name w:val="Нет списка2182"/>
    <w:next w:val="a6"/>
    <w:uiPriority w:val="99"/>
    <w:semiHidden/>
    <w:unhideWhenUsed/>
    <w:rsid w:val="00E60F1D"/>
  </w:style>
  <w:style w:type="numbering" w:customStyle="1" w:styleId="382">
    <w:name w:val="Нет списка382"/>
    <w:next w:val="a6"/>
    <w:semiHidden/>
    <w:rsid w:val="00E60F1D"/>
  </w:style>
  <w:style w:type="table" w:customStyle="1" w:styleId="3020">
    <w:name w:val="Сетка таблицы302"/>
    <w:basedOn w:val="a5"/>
    <w:next w:val="a9"/>
    <w:rsid w:val="00E60F1D"/>
    <w:pPr>
      <w:widowControl w:val="0"/>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20">
    <w:name w:val="Нет списка1202"/>
    <w:next w:val="a6"/>
    <w:uiPriority w:val="99"/>
    <w:semiHidden/>
    <w:unhideWhenUsed/>
    <w:rsid w:val="00E60F1D"/>
  </w:style>
  <w:style w:type="numbering" w:customStyle="1" w:styleId="2192">
    <w:name w:val="Нет списка2192"/>
    <w:next w:val="a6"/>
    <w:uiPriority w:val="99"/>
    <w:semiHidden/>
    <w:unhideWhenUsed/>
    <w:rsid w:val="00E60F1D"/>
  </w:style>
  <w:style w:type="table" w:customStyle="1" w:styleId="3421">
    <w:name w:val="Сетка таблицы342"/>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1">
    <w:name w:val="Сетка таблицы352"/>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1">
    <w:name w:val="Сетка таблицы362"/>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0">
    <w:name w:val="Сетка таблицы372"/>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1">
    <w:name w:val="Сетка таблицы381"/>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2">
    <w:name w:val="Нет списка392"/>
    <w:next w:val="a6"/>
    <w:uiPriority w:val="99"/>
    <w:semiHidden/>
    <w:unhideWhenUsed/>
    <w:rsid w:val="00E60F1D"/>
  </w:style>
  <w:style w:type="table" w:customStyle="1" w:styleId="11322">
    <w:name w:val="Сетка таблицы113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0">
    <w:name w:val="Сетка таблицы2102"/>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5"/>
    <w:next w:val="a9"/>
    <w:uiPriority w:val="5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
    <w:name w:val="Сетка таблицы542"/>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1">
    <w:name w:val="Сетка таблицы642"/>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2">
    <w:name w:val="Стиль маркированный Symbol (Symbol) подчеркивание42"/>
    <w:basedOn w:val="a6"/>
    <w:rsid w:val="00E60F1D"/>
  </w:style>
  <w:style w:type="numbering" w:customStyle="1" w:styleId="427">
    <w:name w:val="Стиль нумерованный42"/>
    <w:basedOn w:val="a6"/>
    <w:rsid w:val="00E60F1D"/>
  </w:style>
  <w:style w:type="numbering" w:customStyle="1" w:styleId="12pt42">
    <w:name w:val="Стиль маркированный 12 pt42"/>
    <w:basedOn w:val="a6"/>
    <w:rsid w:val="00E60F1D"/>
  </w:style>
  <w:style w:type="numbering" w:customStyle="1" w:styleId="428">
    <w:name w:val="Стиль маркированный42"/>
    <w:basedOn w:val="a6"/>
    <w:rsid w:val="00E60F1D"/>
  </w:style>
  <w:style w:type="table" w:customStyle="1" w:styleId="22222">
    <w:name w:val="Сетка таблицы22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2">
    <w:name w:val="Стиль маркированный Symbol (Symbol) подчеркивание1112"/>
    <w:basedOn w:val="a6"/>
    <w:rsid w:val="00E60F1D"/>
  </w:style>
  <w:style w:type="numbering" w:customStyle="1" w:styleId="11123">
    <w:name w:val="Стиль нумерованный1112"/>
    <w:basedOn w:val="a6"/>
    <w:rsid w:val="00E60F1D"/>
  </w:style>
  <w:style w:type="numbering" w:customStyle="1" w:styleId="12pt132">
    <w:name w:val="Стиль маркированный 12 pt132"/>
    <w:basedOn w:val="a6"/>
    <w:rsid w:val="00E60F1D"/>
  </w:style>
  <w:style w:type="numbering" w:customStyle="1" w:styleId="11124">
    <w:name w:val="Стиль маркированный1112"/>
    <w:basedOn w:val="a6"/>
    <w:rsid w:val="00E60F1D"/>
  </w:style>
  <w:style w:type="numbering" w:customStyle="1" w:styleId="SymbolSymbol2112">
    <w:name w:val="Стиль маркированный Symbol (Symbol) подчеркивание2112"/>
    <w:basedOn w:val="a6"/>
    <w:rsid w:val="00E60F1D"/>
  </w:style>
  <w:style w:type="numbering" w:customStyle="1" w:styleId="21123">
    <w:name w:val="Стиль нумерованный2112"/>
    <w:basedOn w:val="a6"/>
    <w:rsid w:val="00E60F1D"/>
  </w:style>
  <w:style w:type="numbering" w:customStyle="1" w:styleId="12pt2112">
    <w:name w:val="Стиль маркированный 12 pt2112"/>
    <w:basedOn w:val="a6"/>
    <w:rsid w:val="00E60F1D"/>
  </w:style>
  <w:style w:type="numbering" w:customStyle="1" w:styleId="21124">
    <w:name w:val="Стиль маркированный2112"/>
    <w:basedOn w:val="a6"/>
    <w:rsid w:val="00E60F1D"/>
  </w:style>
  <w:style w:type="table" w:customStyle="1" w:styleId="51120">
    <w:name w:val="Сетка таблицы511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Сетка таблицы611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0">
    <w:name w:val="Сетка таблицы711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0">
    <w:name w:val="Сетка таблицы9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0">
    <w:name w:val="Сетка таблицы10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0">
    <w:name w:val="Сетка таблицы16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2">
    <w:name w:val="Стиль маркированный 12 pt11112"/>
    <w:basedOn w:val="a6"/>
    <w:rsid w:val="00E60F1D"/>
  </w:style>
  <w:style w:type="table" w:customStyle="1" w:styleId="1722">
    <w:name w:val="Сетка таблицы17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Сетка таблицы442"/>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6"/>
    <w:uiPriority w:val="99"/>
    <w:semiHidden/>
    <w:unhideWhenUsed/>
    <w:rsid w:val="00E60F1D"/>
  </w:style>
  <w:style w:type="table" w:customStyle="1" w:styleId="11521">
    <w:name w:val="Сетка таблицы115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Сетка таблицы452"/>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0">
    <w:name w:val="Сетка таблицы2132"/>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5"/>
    <w:next w:val="a9"/>
    <w:uiPriority w:val="5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1">
    <w:name w:val="Сетка таблицы314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1">
    <w:name w:val="Сетка таблицы1242"/>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1">
    <w:name w:val="Сетка таблицы3152"/>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1">
    <w:name w:val="Сетка таблицы552"/>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5"/>
    <w:next w:val="a9"/>
    <w:uiPriority w:val="59"/>
    <w:rsid w:val="00E60F1D"/>
    <w:pPr>
      <w:spacing w:after="0" w:line="240" w:lineRule="auto"/>
      <w:ind w:firstLine="851"/>
      <w:jc w:val="both"/>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2">
    <w:name w:val="Стиль маркированный Symbol (Symbol) подчеркивание52"/>
    <w:basedOn w:val="a6"/>
    <w:rsid w:val="00E60F1D"/>
  </w:style>
  <w:style w:type="numbering" w:customStyle="1" w:styleId="524">
    <w:name w:val="Стиль нумерованный52"/>
    <w:basedOn w:val="a6"/>
    <w:rsid w:val="00E60F1D"/>
  </w:style>
  <w:style w:type="numbering" w:customStyle="1" w:styleId="12pt52">
    <w:name w:val="Стиль маркированный 12 pt52"/>
    <w:basedOn w:val="a6"/>
    <w:rsid w:val="00E60F1D"/>
  </w:style>
  <w:style w:type="numbering" w:customStyle="1" w:styleId="525">
    <w:name w:val="Стиль маркированный52"/>
    <w:basedOn w:val="a6"/>
    <w:rsid w:val="00E60F1D"/>
  </w:style>
  <w:style w:type="table" w:customStyle="1" w:styleId="22321">
    <w:name w:val="Сетка таблицы223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2">
    <w:name w:val="Стиль маркированный Symbol (Symbol) подчеркивание122"/>
    <w:basedOn w:val="a6"/>
    <w:rsid w:val="00E60F1D"/>
  </w:style>
  <w:style w:type="numbering" w:customStyle="1" w:styleId="1224">
    <w:name w:val="Стиль нумерованный122"/>
    <w:basedOn w:val="a6"/>
    <w:rsid w:val="00E60F1D"/>
  </w:style>
  <w:style w:type="numbering" w:customStyle="1" w:styleId="12pt142">
    <w:name w:val="Стиль маркированный 12 pt142"/>
    <w:basedOn w:val="a6"/>
    <w:rsid w:val="00E60F1D"/>
  </w:style>
  <w:style w:type="numbering" w:customStyle="1" w:styleId="1225">
    <w:name w:val="Стиль маркированный122"/>
    <w:basedOn w:val="a6"/>
    <w:rsid w:val="00E60F1D"/>
  </w:style>
  <w:style w:type="numbering" w:customStyle="1" w:styleId="SymbolSymbol222">
    <w:name w:val="Стиль маркированный Symbol (Symbol) подчеркивание222"/>
    <w:basedOn w:val="a6"/>
    <w:rsid w:val="00E60F1D"/>
  </w:style>
  <w:style w:type="numbering" w:customStyle="1" w:styleId="2224">
    <w:name w:val="Стиль нумерованный222"/>
    <w:basedOn w:val="a6"/>
    <w:rsid w:val="00E60F1D"/>
  </w:style>
  <w:style w:type="numbering" w:customStyle="1" w:styleId="12pt222">
    <w:name w:val="Стиль маркированный 12 pt222"/>
    <w:basedOn w:val="a6"/>
    <w:rsid w:val="00E60F1D"/>
  </w:style>
  <w:style w:type="numbering" w:customStyle="1" w:styleId="2225">
    <w:name w:val="Стиль маркированный222"/>
    <w:basedOn w:val="a6"/>
    <w:rsid w:val="00E60F1D"/>
  </w:style>
  <w:style w:type="table" w:customStyle="1" w:styleId="51220">
    <w:name w:val="Сетка таблицы51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0">
    <w:name w:val="Сетка таблицы712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0">
    <w:name w:val="Сетка таблицы133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2">
    <w:name w:val="Стиль маркированный 12 pt1122"/>
    <w:basedOn w:val="a6"/>
    <w:rsid w:val="00E60F1D"/>
  </w:style>
  <w:style w:type="table" w:customStyle="1" w:styleId="1732">
    <w:name w:val="Сетка таблицы173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0">
    <w:name w:val="Нет списка1262"/>
    <w:next w:val="a6"/>
    <w:uiPriority w:val="99"/>
    <w:semiHidden/>
    <w:rsid w:val="00E60F1D"/>
  </w:style>
  <w:style w:type="table" w:customStyle="1" w:styleId="1812">
    <w:name w:val="Сетка таблицы1812"/>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0">
    <w:name w:val="Нет списка11101"/>
    <w:next w:val="a6"/>
    <w:semiHidden/>
    <w:rsid w:val="00E60F1D"/>
  </w:style>
  <w:style w:type="numbering" w:customStyle="1" w:styleId="2201">
    <w:name w:val="Нет списка2201"/>
    <w:next w:val="a6"/>
    <w:semiHidden/>
    <w:unhideWhenUsed/>
    <w:rsid w:val="00E60F1D"/>
  </w:style>
  <w:style w:type="numbering" w:customStyle="1" w:styleId="31011">
    <w:name w:val="Нет списка3101"/>
    <w:next w:val="a6"/>
    <w:semiHidden/>
    <w:rsid w:val="00E60F1D"/>
  </w:style>
  <w:style w:type="numbering" w:customStyle="1" w:styleId="4720">
    <w:name w:val="Нет списка472"/>
    <w:next w:val="a6"/>
    <w:semiHidden/>
    <w:rsid w:val="00E60F1D"/>
  </w:style>
  <w:style w:type="table" w:customStyle="1" w:styleId="1912">
    <w:name w:val="Сетка таблицы19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2">
    <w:name w:val="Нет списка11162"/>
    <w:next w:val="a6"/>
    <w:semiHidden/>
    <w:rsid w:val="00E60F1D"/>
  </w:style>
  <w:style w:type="table" w:customStyle="1" w:styleId="111120">
    <w:name w:val="Сетка таблицы11112"/>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1">
    <w:name w:val="Нет списка111131"/>
    <w:next w:val="a6"/>
    <w:semiHidden/>
    <w:rsid w:val="00E60F1D"/>
  </w:style>
  <w:style w:type="numbering" w:customStyle="1" w:styleId="21101">
    <w:name w:val="Нет списка21101"/>
    <w:next w:val="a6"/>
    <w:semiHidden/>
    <w:unhideWhenUsed/>
    <w:rsid w:val="00E60F1D"/>
  </w:style>
  <w:style w:type="numbering" w:customStyle="1" w:styleId="3172">
    <w:name w:val="Нет списка3172"/>
    <w:next w:val="a6"/>
    <w:semiHidden/>
    <w:rsid w:val="00E60F1D"/>
  </w:style>
  <w:style w:type="numbering" w:customStyle="1" w:styleId="4152">
    <w:name w:val="Нет списка4152"/>
    <w:next w:val="a6"/>
    <w:semiHidden/>
    <w:rsid w:val="00E60F1D"/>
  </w:style>
  <w:style w:type="table" w:customStyle="1" w:styleId="23121">
    <w:name w:val="Сетка таблицы2312"/>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0">
    <w:name w:val="Нет списка1271"/>
    <w:next w:val="a6"/>
    <w:semiHidden/>
    <w:rsid w:val="00E60F1D"/>
  </w:style>
  <w:style w:type="numbering" w:customStyle="1" w:styleId="21152">
    <w:name w:val="Нет списка21152"/>
    <w:next w:val="a6"/>
    <w:semiHidden/>
    <w:unhideWhenUsed/>
    <w:rsid w:val="00E60F1D"/>
  </w:style>
  <w:style w:type="numbering" w:customStyle="1" w:styleId="31152">
    <w:name w:val="Нет списка31152"/>
    <w:next w:val="a6"/>
    <w:semiHidden/>
    <w:rsid w:val="00E60F1D"/>
  </w:style>
  <w:style w:type="table" w:customStyle="1" w:styleId="2111121">
    <w:name w:val="Сетка таблицы211112"/>
    <w:basedOn w:val="a5"/>
    <w:next w:val="a9"/>
    <w:uiPriority w:val="59"/>
    <w:rsid w:val="00E60F1D"/>
    <w:pPr>
      <w:spacing w:after="0" w:line="240" w:lineRule="auto"/>
      <w:ind w:firstLine="851"/>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20">
    <w:name w:val="Нет списка562"/>
    <w:next w:val="a6"/>
    <w:uiPriority w:val="99"/>
    <w:semiHidden/>
    <w:unhideWhenUsed/>
    <w:rsid w:val="00E60F1D"/>
  </w:style>
  <w:style w:type="numbering" w:customStyle="1" w:styleId="6520">
    <w:name w:val="Нет списка652"/>
    <w:next w:val="a6"/>
    <w:uiPriority w:val="99"/>
    <w:semiHidden/>
    <w:rsid w:val="00E60F1D"/>
  </w:style>
  <w:style w:type="table" w:customStyle="1" w:styleId="32120">
    <w:name w:val="Сетка таблицы32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Нет списка1362"/>
    <w:next w:val="a6"/>
    <w:semiHidden/>
    <w:rsid w:val="00E60F1D"/>
  </w:style>
  <w:style w:type="table" w:customStyle="1" w:styleId="121120">
    <w:name w:val="Сетка таблицы12112"/>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2">
    <w:name w:val="Нет списка11252"/>
    <w:next w:val="a6"/>
    <w:semiHidden/>
    <w:rsid w:val="00E60F1D"/>
  </w:style>
  <w:style w:type="numbering" w:customStyle="1" w:styleId="22620">
    <w:name w:val="Нет списка2262"/>
    <w:next w:val="a6"/>
    <w:semiHidden/>
    <w:unhideWhenUsed/>
    <w:rsid w:val="00E60F1D"/>
  </w:style>
  <w:style w:type="numbering" w:customStyle="1" w:styleId="3262">
    <w:name w:val="Нет списка3262"/>
    <w:next w:val="a6"/>
    <w:semiHidden/>
    <w:rsid w:val="00E60F1D"/>
  </w:style>
  <w:style w:type="numbering" w:customStyle="1" w:styleId="4252">
    <w:name w:val="Нет списка4252"/>
    <w:next w:val="a6"/>
    <w:semiHidden/>
    <w:rsid w:val="00E60F1D"/>
  </w:style>
  <w:style w:type="numbering" w:customStyle="1" w:styleId="12152">
    <w:name w:val="Нет списка12152"/>
    <w:next w:val="a6"/>
    <w:semiHidden/>
    <w:rsid w:val="00E60F1D"/>
  </w:style>
  <w:style w:type="numbering" w:customStyle="1" w:styleId="21252">
    <w:name w:val="Нет списка21252"/>
    <w:next w:val="a6"/>
    <w:semiHidden/>
    <w:unhideWhenUsed/>
    <w:rsid w:val="00E60F1D"/>
  </w:style>
  <w:style w:type="numbering" w:customStyle="1" w:styleId="31252">
    <w:name w:val="Нет списка31252"/>
    <w:next w:val="a6"/>
    <w:semiHidden/>
    <w:rsid w:val="00E60F1D"/>
  </w:style>
  <w:style w:type="numbering" w:customStyle="1" w:styleId="5152">
    <w:name w:val="Нет списка5152"/>
    <w:next w:val="a6"/>
    <w:uiPriority w:val="99"/>
    <w:semiHidden/>
    <w:rsid w:val="00E60F1D"/>
  </w:style>
  <w:style w:type="table" w:customStyle="1" w:styleId="311122">
    <w:name w:val="Сетка таблицы31112"/>
    <w:basedOn w:val="a5"/>
    <w:next w:val="a9"/>
    <w:rsid w:val="00E60F1D"/>
    <w:pPr>
      <w:widowControl w:val="0"/>
      <w:spacing w:after="0" w:line="240" w:lineRule="auto"/>
      <w:jc w:val="center"/>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2">
    <w:name w:val="Нет списка13152"/>
    <w:next w:val="a6"/>
    <w:semiHidden/>
    <w:rsid w:val="00E60F1D"/>
  </w:style>
  <w:style w:type="numbering" w:customStyle="1" w:styleId="22152">
    <w:name w:val="Нет списка22152"/>
    <w:next w:val="a6"/>
    <w:semiHidden/>
    <w:unhideWhenUsed/>
    <w:rsid w:val="00E60F1D"/>
  </w:style>
  <w:style w:type="numbering" w:customStyle="1" w:styleId="32152">
    <w:name w:val="Нет списка32152"/>
    <w:next w:val="a6"/>
    <w:semiHidden/>
    <w:rsid w:val="00E60F1D"/>
  </w:style>
  <w:style w:type="table" w:customStyle="1" w:styleId="41122">
    <w:name w:val="Сетка таблицы4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0">
    <w:name w:val="Нет списка722"/>
    <w:next w:val="a6"/>
    <w:uiPriority w:val="99"/>
    <w:semiHidden/>
    <w:unhideWhenUsed/>
    <w:rsid w:val="00E60F1D"/>
  </w:style>
  <w:style w:type="numbering" w:customStyle="1" w:styleId="14220">
    <w:name w:val="Нет списка1422"/>
    <w:next w:val="a6"/>
    <w:uiPriority w:val="99"/>
    <w:semiHidden/>
    <w:rsid w:val="00E60F1D"/>
  </w:style>
  <w:style w:type="numbering" w:customStyle="1" w:styleId="113220">
    <w:name w:val="Нет списка11322"/>
    <w:next w:val="a6"/>
    <w:semiHidden/>
    <w:rsid w:val="00E60F1D"/>
  </w:style>
  <w:style w:type="numbering" w:customStyle="1" w:styleId="23220">
    <w:name w:val="Нет списка2322"/>
    <w:next w:val="a6"/>
    <w:semiHidden/>
    <w:unhideWhenUsed/>
    <w:rsid w:val="00E60F1D"/>
  </w:style>
  <w:style w:type="numbering" w:customStyle="1" w:styleId="33220">
    <w:name w:val="Нет списка3322"/>
    <w:next w:val="a6"/>
    <w:semiHidden/>
    <w:rsid w:val="00E60F1D"/>
  </w:style>
  <w:style w:type="numbering" w:customStyle="1" w:styleId="4322">
    <w:name w:val="Нет списка4322"/>
    <w:next w:val="a6"/>
    <w:semiHidden/>
    <w:rsid w:val="00E60F1D"/>
  </w:style>
  <w:style w:type="numbering" w:customStyle="1" w:styleId="111111120">
    <w:name w:val="Нет списка11111112"/>
    <w:next w:val="a6"/>
    <w:semiHidden/>
    <w:rsid w:val="00E60F1D"/>
  </w:style>
  <w:style w:type="numbering" w:customStyle="1" w:styleId="111111112">
    <w:name w:val="Нет списка111111112"/>
    <w:next w:val="a6"/>
    <w:semiHidden/>
    <w:rsid w:val="00E60F1D"/>
  </w:style>
  <w:style w:type="numbering" w:customStyle="1" w:styleId="21322">
    <w:name w:val="Нет списка21322"/>
    <w:next w:val="a6"/>
    <w:semiHidden/>
    <w:unhideWhenUsed/>
    <w:rsid w:val="00E60F1D"/>
  </w:style>
  <w:style w:type="numbering" w:customStyle="1" w:styleId="31322">
    <w:name w:val="Нет списка31322"/>
    <w:next w:val="a6"/>
    <w:semiHidden/>
    <w:rsid w:val="00E60F1D"/>
  </w:style>
  <w:style w:type="numbering" w:customStyle="1" w:styleId="411220">
    <w:name w:val="Нет списка41122"/>
    <w:next w:val="a6"/>
    <w:semiHidden/>
    <w:rsid w:val="00E60F1D"/>
  </w:style>
  <w:style w:type="numbering" w:customStyle="1" w:styleId="122220">
    <w:name w:val="Нет списка12222"/>
    <w:next w:val="a6"/>
    <w:semiHidden/>
    <w:rsid w:val="00E60F1D"/>
  </w:style>
  <w:style w:type="numbering" w:customStyle="1" w:styleId="211122">
    <w:name w:val="Нет списка211122"/>
    <w:next w:val="a6"/>
    <w:semiHidden/>
    <w:unhideWhenUsed/>
    <w:rsid w:val="00E60F1D"/>
  </w:style>
  <w:style w:type="numbering" w:customStyle="1" w:styleId="3111220">
    <w:name w:val="Нет списка311122"/>
    <w:next w:val="a6"/>
    <w:semiHidden/>
    <w:rsid w:val="00E60F1D"/>
  </w:style>
  <w:style w:type="numbering" w:customStyle="1" w:styleId="5222">
    <w:name w:val="Нет списка5222"/>
    <w:next w:val="a6"/>
    <w:uiPriority w:val="99"/>
    <w:semiHidden/>
    <w:unhideWhenUsed/>
    <w:rsid w:val="00E60F1D"/>
  </w:style>
  <w:style w:type="numbering" w:customStyle="1" w:styleId="61220">
    <w:name w:val="Нет списка6122"/>
    <w:next w:val="a6"/>
    <w:uiPriority w:val="99"/>
    <w:semiHidden/>
    <w:rsid w:val="00E60F1D"/>
  </w:style>
  <w:style w:type="numbering" w:customStyle="1" w:styleId="13222">
    <w:name w:val="Нет списка13222"/>
    <w:next w:val="a6"/>
    <w:semiHidden/>
    <w:rsid w:val="00E60F1D"/>
  </w:style>
  <w:style w:type="numbering" w:customStyle="1" w:styleId="112122">
    <w:name w:val="Нет списка112122"/>
    <w:next w:val="a6"/>
    <w:semiHidden/>
    <w:rsid w:val="00E60F1D"/>
  </w:style>
  <w:style w:type="numbering" w:customStyle="1" w:styleId="222220">
    <w:name w:val="Нет списка22222"/>
    <w:next w:val="a6"/>
    <w:semiHidden/>
    <w:unhideWhenUsed/>
    <w:rsid w:val="00E60F1D"/>
  </w:style>
  <w:style w:type="numbering" w:customStyle="1" w:styleId="32222">
    <w:name w:val="Нет списка32222"/>
    <w:next w:val="a6"/>
    <w:semiHidden/>
    <w:rsid w:val="00E60F1D"/>
  </w:style>
  <w:style w:type="numbering" w:customStyle="1" w:styleId="42122">
    <w:name w:val="Нет списка42122"/>
    <w:next w:val="a6"/>
    <w:semiHidden/>
    <w:rsid w:val="00E60F1D"/>
  </w:style>
  <w:style w:type="numbering" w:customStyle="1" w:styleId="121122">
    <w:name w:val="Нет списка121122"/>
    <w:next w:val="a6"/>
    <w:semiHidden/>
    <w:rsid w:val="00E60F1D"/>
  </w:style>
  <w:style w:type="numbering" w:customStyle="1" w:styleId="212122">
    <w:name w:val="Нет списка212122"/>
    <w:next w:val="a6"/>
    <w:semiHidden/>
    <w:unhideWhenUsed/>
    <w:rsid w:val="00E60F1D"/>
  </w:style>
  <w:style w:type="numbering" w:customStyle="1" w:styleId="312122">
    <w:name w:val="Нет списка312122"/>
    <w:next w:val="a6"/>
    <w:semiHidden/>
    <w:rsid w:val="00E60F1D"/>
  </w:style>
  <w:style w:type="numbering" w:customStyle="1" w:styleId="51122">
    <w:name w:val="Нет списка51122"/>
    <w:next w:val="a6"/>
    <w:uiPriority w:val="99"/>
    <w:semiHidden/>
    <w:rsid w:val="00E60F1D"/>
  </w:style>
  <w:style w:type="numbering" w:customStyle="1" w:styleId="131122">
    <w:name w:val="Нет списка131122"/>
    <w:next w:val="a6"/>
    <w:semiHidden/>
    <w:rsid w:val="00E60F1D"/>
  </w:style>
  <w:style w:type="numbering" w:customStyle="1" w:styleId="221122">
    <w:name w:val="Нет списка221122"/>
    <w:next w:val="a6"/>
    <w:semiHidden/>
    <w:unhideWhenUsed/>
    <w:rsid w:val="00E60F1D"/>
  </w:style>
  <w:style w:type="numbering" w:customStyle="1" w:styleId="321122">
    <w:name w:val="Нет списка321122"/>
    <w:next w:val="a6"/>
    <w:semiHidden/>
    <w:rsid w:val="00E60F1D"/>
  </w:style>
  <w:style w:type="numbering" w:customStyle="1" w:styleId="SymbolSymbol3112">
    <w:name w:val="Стиль маркированный Symbol (Symbol) подчеркивание3112"/>
    <w:basedOn w:val="a6"/>
    <w:rsid w:val="00E60F1D"/>
  </w:style>
  <w:style w:type="numbering" w:customStyle="1" w:styleId="31123">
    <w:name w:val="Стиль нумерованный3112"/>
    <w:basedOn w:val="a6"/>
    <w:rsid w:val="00E60F1D"/>
  </w:style>
  <w:style w:type="numbering" w:customStyle="1" w:styleId="12pt3112">
    <w:name w:val="Стиль маркированный 12 pt3112"/>
    <w:basedOn w:val="a6"/>
    <w:rsid w:val="00E60F1D"/>
  </w:style>
  <w:style w:type="numbering" w:customStyle="1" w:styleId="31124">
    <w:name w:val="Стиль маркированный3112"/>
    <w:basedOn w:val="a6"/>
    <w:rsid w:val="00E60F1D"/>
  </w:style>
  <w:style w:type="table" w:customStyle="1" w:styleId="221120">
    <w:name w:val="Сетка таблицы22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1">
    <w:name w:val="Нет списка7112"/>
    <w:next w:val="a6"/>
    <w:uiPriority w:val="99"/>
    <w:semiHidden/>
    <w:rsid w:val="00E60F1D"/>
  </w:style>
  <w:style w:type="numbering" w:customStyle="1" w:styleId="14112">
    <w:name w:val="Нет списка14112"/>
    <w:next w:val="a6"/>
    <w:semiHidden/>
    <w:rsid w:val="00E60F1D"/>
  </w:style>
  <w:style w:type="numbering" w:customStyle="1" w:styleId="23112">
    <w:name w:val="Нет списка23112"/>
    <w:next w:val="a6"/>
    <w:semiHidden/>
    <w:unhideWhenUsed/>
    <w:rsid w:val="00E60F1D"/>
  </w:style>
  <w:style w:type="numbering" w:customStyle="1" w:styleId="33112">
    <w:name w:val="Нет списка33112"/>
    <w:next w:val="a6"/>
    <w:semiHidden/>
    <w:rsid w:val="00E60F1D"/>
  </w:style>
  <w:style w:type="numbering" w:customStyle="1" w:styleId="43112">
    <w:name w:val="Нет списка43112"/>
    <w:next w:val="a6"/>
    <w:semiHidden/>
    <w:rsid w:val="00E60F1D"/>
  </w:style>
  <w:style w:type="numbering" w:customStyle="1" w:styleId="113112">
    <w:name w:val="Нет списка113112"/>
    <w:next w:val="a6"/>
    <w:semiHidden/>
    <w:rsid w:val="00E60F1D"/>
  </w:style>
  <w:style w:type="numbering" w:customStyle="1" w:styleId="111212">
    <w:name w:val="Нет списка111212"/>
    <w:next w:val="a6"/>
    <w:semiHidden/>
    <w:rsid w:val="00E60F1D"/>
  </w:style>
  <w:style w:type="numbering" w:customStyle="1" w:styleId="213112">
    <w:name w:val="Нет списка213112"/>
    <w:next w:val="a6"/>
    <w:semiHidden/>
    <w:unhideWhenUsed/>
    <w:rsid w:val="00E60F1D"/>
  </w:style>
  <w:style w:type="numbering" w:customStyle="1" w:styleId="313112">
    <w:name w:val="Нет списка313112"/>
    <w:next w:val="a6"/>
    <w:semiHidden/>
    <w:rsid w:val="00E60F1D"/>
  </w:style>
  <w:style w:type="numbering" w:customStyle="1" w:styleId="4111120">
    <w:name w:val="Нет списка411112"/>
    <w:next w:val="a6"/>
    <w:semiHidden/>
    <w:rsid w:val="00E60F1D"/>
  </w:style>
  <w:style w:type="numbering" w:customStyle="1" w:styleId="122112">
    <w:name w:val="Нет списка122112"/>
    <w:next w:val="a6"/>
    <w:semiHidden/>
    <w:rsid w:val="00E60F1D"/>
  </w:style>
  <w:style w:type="numbering" w:customStyle="1" w:styleId="21111120">
    <w:name w:val="Нет списка2111112"/>
    <w:next w:val="a6"/>
    <w:semiHidden/>
    <w:unhideWhenUsed/>
    <w:rsid w:val="00E60F1D"/>
  </w:style>
  <w:style w:type="numbering" w:customStyle="1" w:styleId="31111120">
    <w:name w:val="Нет списка3111112"/>
    <w:next w:val="a6"/>
    <w:semiHidden/>
    <w:rsid w:val="00E60F1D"/>
  </w:style>
  <w:style w:type="numbering" w:customStyle="1" w:styleId="521120">
    <w:name w:val="Нет списка52112"/>
    <w:next w:val="a6"/>
    <w:uiPriority w:val="99"/>
    <w:semiHidden/>
    <w:unhideWhenUsed/>
    <w:rsid w:val="00E60F1D"/>
  </w:style>
  <w:style w:type="numbering" w:customStyle="1" w:styleId="61112">
    <w:name w:val="Нет списка61112"/>
    <w:next w:val="a6"/>
    <w:uiPriority w:val="99"/>
    <w:semiHidden/>
    <w:rsid w:val="00E60F1D"/>
  </w:style>
  <w:style w:type="numbering" w:customStyle="1" w:styleId="132112">
    <w:name w:val="Нет списка132112"/>
    <w:next w:val="a6"/>
    <w:semiHidden/>
    <w:rsid w:val="00E60F1D"/>
  </w:style>
  <w:style w:type="numbering" w:customStyle="1" w:styleId="1121112">
    <w:name w:val="Нет списка1121112"/>
    <w:next w:val="a6"/>
    <w:semiHidden/>
    <w:rsid w:val="00E60F1D"/>
  </w:style>
  <w:style w:type="numbering" w:customStyle="1" w:styleId="222112">
    <w:name w:val="Нет списка222112"/>
    <w:next w:val="a6"/>
    <w:semiHidden/>
    <w:unhideWhenUsed/>
    <w:rsid w:val="00E60F1D"/>
  </w:style>
  <w:style w:type="numbering" w:customStyle="1" w:styleId="322112">
    <w:name w:val="Нет списка322112"/>
    <w:next w:val="a6"/>
    <w:semiHidden/>
    <w:rsid w:val="00E60F1D"/>
  </w:style>
  <w:style w:type="numbering" w:customStyle="1" w:styleId="421112">
    <w:name w:val="Нет списка421112"/>
    <w:next w:val="a6"/>
    <w:semiHidden/>
    <w:rsid w:val="00E60F1D"/>
  </w:style>
  <w:style w:type="numbering" w:customStyle="1" w:styleId="1211112">
    <w:name w:val="Нет списка1211112"/>
    <w:next w:val="a6"/>
    <w:semiHidden/>
    <w:rsid w:val="00E60F1D"/>
  </w:style>
  <w:style w:type="numbering" w:customStyle="1" w:styleId="2121112">
    <w:name w:val="Нет списка2121112"/>
    <w:next w:val="a6"/>
    <w:semiHidden/>
    <w:unhideWhenUsed/>
    <w:rsid w:val="00E60F1D"/>
  </w:style>
  <w:style w:type="numbering" w:customStyle="1" w:styleId="3121112">
    <w:name w:val="Нет списка3121112"/>
    <w:next w:val="a6"/>
    <w:semiHidden/>
    <w:rsid w:val="00E60F1D"/>
  </w:style>
  <w:style w:type="numbering" w:customStyle="1" w:styleId="511112">
    <w:name w:val="Нет списка511112"/>
    <w:next w:val="a6"/>
    <w:uiPriority w:val="99"/>
    <w:semiHidden/>
    <w:rsid w:val="00E60F1D"/>
  </w:style>
  <w:style w:type="numbering" w:customStyle="1" w:styleId="1311112">
    <w:name w:val="Нет списка1311112"/>
    <w:next w:val="a6"/>
    <w:semiHidden/>
    <w:rsid w:val="00E60F1D"/>
  </w:style>
  <w:style w:type="numbering" w:customStyle="1" w:styleId="2211112">
    <w:name w:val="Нет списка2211112"/>
    <w:next w:val="a6"/>
    <w:semiHidden/>
    <w:unhideWhenUsed/>
    <w:rsid w:val="00E60F1D"/>
  </w:style>
  <w:style w:type="numbering" w:customStyle="1" w:styleId="3211112">
    <w:name w:val="Нет списка3211112"/>
    <w:next w:val="a6"/>
    <w:semiHidden/>
    <w:rsid w:val="00E60F1D"/>
  </w:style>
  <w:style w:type="numbering" w:customStyle="1" w:styleId="SymbolSymbol11112">
    <w:name w:val="Стиль маркированный Symbol (Symbol) подчеркивание11112"/>
    <w:basedOn w:val="a6"/>
    <w:rsid w:val="00E60F1D"/>
  </w:style>
  <w:style w:type="numbering" w:customStyle="1" w:styleId="111123">
    <w:name w:val="Стиль нумерованный11112"/>
    <w:basedOn w:val="a6"/>
    <w:rsid w:val="00E60F1D"/>
  </w:style>
  <w:style w:type="numbering" w:customStyle="1" w:styleId="12pt12112">
    <w:name w:val="Стиль маркированный 12 pt12112"/>
    <w:basedOn w:val="a6"/>
    <w:rsid w:val="00E60F1D"/>
  </w:style>
  <w:style w:type="numbering" w:customStyle="1" w:styleId="111124">
    <w:name w:val="Стиль маркированный11112"/>
    <w:basedOn w:val="a6"/>
    <w:rsid w:val="00E60F1D"/>
  </w:style>
  <w:style w:type="numbering" w:customStyle="1" w:styleId="8121">
    <w:name w:val="Нет списка812"/>
    <w:next w:val="a6"/>
    <w:uiPriority w:val="99"/>
    <w:semiHidden/>
    <w:rsid w:val="00E60F1D"/>
  </w:style>
  <w:style w:type="numbering" w:customStyle="1" w:styleId="15120">
    <w:name w:val="Нет списка1512"/>
    <w:next w:val="a6"/>
    <w:semiHidden/>
    <w:rsid w:val="00E60F1D"/>
  </w:style>
  <w:style w:type="numbering" w:customStyle="1" w:styleId="2412">
    <w:name w:val="Нет списка2412"/>
    <w:next w:val="a6"/>
    <w:semiHidden/>
    <w:unhideWhenUsed/>
    <w:rsid w:val="00E60F1D"/>
  </w:style>
  <w:style w:type="numbering" w:customStyle="1" w:styleId="3412">
    <w:name w:val="Нет списка3412"/>
    <w:next w:val="a6"/>
    <w:semiHidden/>
    <w:rsid w:val="00E60F1D"/>
  </w:style>
  <w:style w:type="numbering" w:customStyle="1" w:styleId="4412">
    <w:name w:val="Нет списка4412"/>
    <w:next w:val="a6"/>
    <w:semiHidden/>
    <w:rsid w:val="00E60F1D"/>
  </w:style>
  <w:style w:type="numbering" w:customStyle="1" w:styleId="114120">
    <w:name w:val="Нет списка11412"/>
    <w:next w:val="a6"/>
    <w:semiHidden/>
    <w:rsid w:val="00E60F1D"/>
  </w:style>
  <w:style w:type="numbering" w:customStyle="1" w:styleId="111312">
    <w:name w:val="Нет списка111312"/>
    <w:next w:val="a6"/>
    <w:semiHidden/>
    <w:rsid w:val="00E60F1D"/>
  </w:style>
  <w:style w:type="numbering" w:customStyle="1" w:styleId="21412">
    <w:name w:val="Нет списка21412"/>
    <w:next w:val="a6"/>
    <w:semiHidden/>
    <w:unhideWhenUsed/>
    <w:rsid w:val="00E60F1D"/>
  </w:style>
  <w:style w:type="numbering" w:customStyle="1" w:styleId="31412">
    <w:name w:val="Нет списка31412"/>
    <w:next w:val="a6"/>
    <w:semiHidden/>
    <w:rsid w:val="00E60F1D"/>
  </w:style>
  <w:style w:type="numbering" w:customStyle="1" w:styleId="41212">
    <w:name w:val="Нет списка41212"/>
    <w:next w:val="a6"/>
    <w:semiHidden/>
    <w:rsid w:val="00E60F1D"/>
  </w:style>
  <w:style w:type="numbering" w:customStyle="1" w:styleId="12312">
    <w:name w:val="Нет списка12312"/>
    <w:next w:val="a6"/>
    <w:semiHidden/>
    <w:rsid w:val="00E60F1D"/>
  </w:style>
  <w:style w:type="numbering" w:customStyle="1" w:styleId="211212">
    <w:name w:val="Нет списка211212"/>
    <w:next w:val="a6"/>
    <w:semiHidden/>
    <w:unhideWhenUsed/>
    <w:rsid w:val="00E60F1D"/>
  </w:style>
  <w:style w:type="numbering" w:customStyle="1" w:styleId="311212">
    <w:name w:val="Нет списка311212"/>
    <w:next w:val="a6"/>
    <w:semiHidden/>
    <w:rsid w:val="00E60F1D"/>
  </w:style>
  <w:style w:type="numbering" w:customStyle="1" w:styleId="5312">
    <w:name w:val="Нет списка5312"/>
    <w:next w:val="a6"/>
    <w:uiPriority w:val="99"/>
    <w:semiHidden/>
    <w:unhideWhenUsed/>
    <w:rsid w:val="00E60F1D"/>
  </w:style>
  <w:style w:type="numbering" w:customStyle="1" w:styleId="62120">
    <w:name w:val="Нет списка6212"/>
    <w:next w:val="a6"/>
    <w:uiPriority w:val="99"/>
    <w:semiHidden/>
    <w:rsid w:val="00E60F1D"/>
  </w:style>
  <w:style w:type="numbering" w:customStyle="1" w:styleId="13312">
    <w:name w:val="Нет списка13312"/>
    <w:next w:val="a6"/>
    <w:semiHidden/>
    <w:rsid w:val="00E60F1D"/>
  </w:style>
  <w:style w:type="numbering" w:customStyle="1" w:styleId="112212">
    <w:name w:val="Нет списка112212"/>
    <w:next w:val="a6"/>
    <w:semiHidden/>
    <w:rsid w:val="00E60F1D"/>
  </w:style>
  <w:style w:type="numbering" w:customStyle="1" w:styleId="22312">
    <w:name w:val="Нет списка22312"/>
    <w:next w:val="a6"/>
    <w:semiHidden/>
    <w:unhideWhenUsed/>
    <w:rsid w:val="00E60F1D"/>
  </w:style>
  <w:style w:type="numbering" w:customStyle="1" w:styleId="32312">
    <w:name w:val="Нет списка32312"/>
    <w:next w:val="a6"/>
    <w:semiHidden/>
    <w:rsid w:val="00E60F1D"/>
  </w:style>
  <w:style w:type="numbering" w:customStyle="1" w:styleId="42212">
    <w:name w:val="Нет списка42212"/>
    <w:next w:val="a6"/>
    <w:semiHidden/>
    <w:rsid w:val="00E60F1D"/>
  </w:style>
  <w:style w:type="numbering" w:customStyle="1" w:styleId="121212">
    <w:name w:val="Нет списка121212"/>
    <w:next w:val="a6"/>
    <w:semiHidden/>
    <w:rsid w:val="00E60F1D"/>
  </w:style>
  <w:style w:type="numbering" w:customStyle="1" w:styleId="212212">
    <w:name w:val="Нет списка212212"/>
    <w:next w:val="a6"/>
    <w:semiHidden/>
    <w:unhideWhenUsed/>
    <w:rsid w:val="00E60F1D"/>
  </w:style>
  <w:style w:type="numbering" w:customStyle="1" w:styleId="312212">
    <w:name w:val="Нет списка312212"/>
    <w:next w:val="a6"/>
    <w:semiHidden/>
    <w:rsid w:val="00E60F1D"/>
  </w:style>
  <w:style w:type="numbering" w:customStyle="1" w:styleId="51212">
    <w:name w:val="Нет списка51212"/>
    <w:next w:val="a6"/>
    <w:uiPriority w:val="99"/>
    <w:semiHidden/>
    <w:rsid w:val="00E60F1D"/>
  </w:style>
  <w:style w:type="numbering" w:customStyle="1" w:styleId="131212">
    <w:name w:val="Нет списка131212"/>
    <w:next w:val="a6"/>
    <w:semiHidden/>
    <w:rsid w:val="00E60F1D"/>
  </w:style>
  <w:style w:type="numbering" w:customStyle="1" w:styleId="221212">
    <w:name w:val="Нет списка221212"/>
    <w:next w:val="a6"/>
    <w:semiHidden/>
    <w:unhideWhenUsed/>
    <w:rsid w:val="00E60F1D"/>
  </w:style>
  <w:style w:type="numbering" w:customStyle="1" w:styleId="321212">
    <w:name w:val="Нет списка321212"/>
    <w:next w:val="a6"/>
    <w:semiHidden/>
    <w:rsid w:val="00E60F1D"/>
  </w:style>
  <w:style w:type="numbering" w:customStyle="1" w:styleId="SymbolSymbol21112">
    <w:name w:val="Стиль маркированный Symbol (Symbol) подчеркивание21112"/>
    <w:basedOn w:val="a6"/>
    <w:rsid w:val="00E60F1D"/>
  </w:style>
  <w:style w:type="numbering" w:customStyle="1" w:styleId="211123">
    <w:name w:val="Стиль нумерованный21112"/>
    <w:basedOn w:val="a6"/>
    <w:rsid w:val="00E60F1D"/>
  </w:style>
  <w:style w:type="numbering" w:customStyle="1" w:styleId="12pt21112">
    <w:name w:val="Стиль маркированный 12 pt21112"/>
    <w:basedOn w:val="a6"/>
    <w:rsid w:val="00E60F1D"/>
  </w:style>
  <w:style w:type="numbering" w:customStyle="1" w:styleId="211124">
    <w:name w:val="Стиль маркированный21112"/>
    <w:basedOn w:val="a6"/>
    <w:rsid w:val="00E60F1D"/>
  </w:style>
  <w:style w:type="table" w:customStyle="1" w:styleId="511120">
    <w:name w:val="Сетка таблицы51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0">
    <w:name w:val="Сетка таблицы9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0">
    <w:name w:val="Сетка таблицы10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0">
    <w:name w:val="Сетка таблицы14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0">
    <w:name w:val="Сетка таблицы16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2">
    <w:name w:val="Стиль маркированный 12 pt111112"/>
    <w:basedOn w:val="a6"/>
    <w:rsid w:val="00E60F1D"/>
  </w:style>
  <w:style w:type="table" w:customStyle="1" w:styleId="171120">
    <w:name w:val="Сетка таблицы17112"/>
    <w:basedOn w:val="a5"/>
    <w:next w:val="a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0">
    <w:name w:val="Нет списка912"/>
    <w:next w:val="a6"/>
    <w:uiPriority w:val="99"/>
    <w:semiHidden/>
    <w:unhideWhenUsed/>
    <w:rsid w:val="00E60F1D"/>
  </w:style>
  <w:style w:type="numbering" w:customStyle="1" w:styleId="16120">
    <w:name w:val="Нет списка1612"/>
    <w:next w:val="a6"/>
    <w:uiPriority w:val="99"/>
    <w:semiHidden/>
    <w:rsid w:val="00E60F1D"/>
  </w:style>
  <w:style w:type="table" w:customStyle="1" w:styleId="18112">
    <w:name w:val="Сетка таблицы18112"/>
    <w:basedOn w:val="a5"/>
    <w:next w:val="a9"/>
    <w:uiPriority w:val="5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2">
    <w:name w:val="Нет списка11512"/>
    <w:next w:val="a6"/>
    <w:semiHidden/>
    <w:rsid w:val="00E60F1D"/>
  </w:style>
  <w:style w:type="numbering" w:customStyle="1" w:styleId="2512">
    <w:name w:val="Нет списка2512"/>
    <w:next w:val="a6"/>
    <w:semiHidden/>
    <w:unhideWhenUsed/>
    <w:rsid w:val="00E60F1D"/>
  </w:style>
  <w:style w:type="numbering" w:customStyle="1" w:styleId="3512">
    <w:name w:val="Нет списка3512"/>
    <w:next w:val="a6"/>
    <w:semiHidden/>
    <w:rsid w:val="00E60F1D"/>
  </w:style>
  <w:style w:type="numbering" w:customStyle="1" w:styleId="4512">
    <w:name w:val="Нет списка4512"/>
    <w:next w:val="a6"/>
    <w:semiHidden/>
    <w:rsid w:val="00E60F1D"/>
  </w:style>
  <w:style w:type="table" w:customStyle="1" w:styleId="19112">
    <w:name w:val="Сетка таблицы19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2">
    <w:name w:val="Нет списка111412"/>
    <w:next w:val="a6"/>
    <w:semiHidden/>
    <w:rsid w:val="00E60F1D"/>
  </w:style>
  <w:style w:type="table" w:customStyle="1" w:styleId="1111121">
    <w:name w:val="Сетка таблицы111112"/>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2">
    <w:name w:val="Нет списка1111212"/>
    <w:next w:val="a6"/>
    <w:semiHidden/>
    <w:rsid w:val="00E60F1D"/>
  </w:style>
  <w:style w:type="numbering" w:customStyle="1" w:styleId="21512">
    <w:name w:val="Нет списка21512"/>
    <w:next w:val="a6"/>
    <w:semiHidden/>
    <w:unhideWhenUsed/>
    <w:rsid w:val="00E60F1D"/>
  </w:style>
  <w:style w:type="numbering" w:customStyle="1" w:styleId="31512">
    <w:name w:val="Нет списка31512"/>
    <w:next w:val="a6"/>
    <w:semiHidden/>
    <w:rsid w:val="00E60F1D"/>
  </w:style>
  <w:style w:type="numbering" w:customStyle="1" w:styleId="41312">
    <w:name w:val="Нет списка41312"/>
    <w:next w:val="a6"/>
    <w:semiHidden/>
    <w:rsid w:val="00E60F1D"/>
  </w:style>
  <w:style w:type="table" w:customStyle="1" w:styleId="231120">
    <w:name w:val="Сетка таблицы23112"/>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Нет списка12412"/>
    <w:next w:val="a6"/>
    <w:semiHidden/>
    <w:rsid w:val="00E60F1D"/>
  </w:style>
  <w:style w:type="numbering" w:customStyle="1" w:styleId="211312">
    <w:name w:val="Нет списка211312"/>
    <w:next w:val="a6"/>
    <w:semiHidden/>
    <w:unhideWhenUsed/>
    <w:rsid w:val="00E60F1D"/>
  </w:style>
  <w:style w:type="numbering" w:customStyle="1" w:styleId="311312">
    <w:name w:val="Нет списка311312"/>
    <w:next w:val="a6"/>
    <w:semiHidden/>
    <w:rsid w:val="00E60F1D"/>
  </w:style>
  <w:style w:type="table" w:customStyle="1" w:styleId="21111121">
    <w:name w:val="Сетка таблицы2111112"/>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2">
    <w:name w:val="Нет списка5412"/>
    <w:next w:val="a6"/>
    <w:uiPriority w:val="99"/>
    <w:semiHidden/>
    <w:unhideWhenUsed/>
    <w:rsid w:val="00E60F1D"/>
  </w:style>
  <w:style w:type="numbering" w:customStyle="1" w:styleId="6312">
    <w:name w:val="Нет списка6312"/>
    <w:next w:val="a6"/>
    <w:uiPriority w:val="99"/>
    <w:semiHidden/>
    <w:rsid w:val="00E60F1D"/>
  </w:style>
  <w:style w:type="table" w:customStyle="1" w:styleId="321120">
    <w:name w:val="Сетка таблицы32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2">
    <w:name w:val="Нет списка13412"/>
    <w:next w:val="a6"/>
    <w:semiHidden/>
    <w:rsid w:val="00E60F1D"/>
  </w:style>
  <w:style w:type="table" w:customStyle="1" w:styleId="1211120">
    <w:name w:val="Сетка таблицы121112"/>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2">
    <w:name w:val="Нет списка112312"/>
    <w:next w:val="a6"/>
    <w:semiHidden/>
    <w:rsid w:val="00E60F1D"/>
  </w:style>
  <w:style w:type="numbering" w:customStyle="1" w:styleId="22412">
    <w:name w:val="Нет списка22412"/>
    <w:next w:val="a6"/>
    <w:semiHidden/>
    <w:unhideWhenUsed/>
    <w:rsid w:val="00E60F1D"/>
  </w:style>
  <w:style w:type="numbering" w:customStyle="1" w:styleId="32412">
    <w:name w:val="Нет списка32412"/>
    <w:next w:val="a6"/>
    <w:semiHidden/>
    <w:rsid w:val="00E60F1D"/>
  </w:style>
  <w:style w:type="numbering" w:customStyle="1" w:styleId="42312">
    <w:name w:val="Нет списка42312"/>
    <w:next w:val="a6"/>
    <w:semiHidden/>
    <w:rsid w:val="00E60F1D"/>
  </w:style>
  <w:style w:type="numbering" w:customStyle="1" w:styleId="121312">
    <w:name w:val="Нет списка121312"/>
    <w:next w:val="a6"/>
    <w:semiHidden/>
    <w:rsid w:val="00E60F1D"/>
  </w:style>
  <w:style w:type="numbering" w:customStyle="1" w:styleId="212312">
    <w:name w:val="Нет списка212312"/>
    <w:next w:val="a6"/>
    <w:semiHidden/>
    <w:unhideWhenUsed/>
    <w:rsid w:val="00E60F1D"/>
  </w:style>
  <w:style w:type="numbering" w:customStyle="1" w:styleId="312312">
    <w:name w:val="Нет списка312312"/>
    <w:next w:val="a6"/>
    <w:semiHidden/>
    <w:rsid w:val="00E60F1D"/>
  </w:style>
  <w:style w:type="numbering" w:customStyle="1" w:styleId="51312">
    <w:name w:val="Нет списка51312"/>
    <w:next w:val="a6"/>
    <w:uiPriority w:val="99"/>
    <w:semiHidden/>
    <w:rsid w:val="00E60F1D"/>
  </w:style>
  <w:style w:type="table" w:customStyle="1" w:styleId="3111121">
    <w:name w:val="Сетка таблицы311112"/>
    <w:basedOn w:val="a5"/>
    <w:next w:val="a9"/>
    <w:rsid w:val="00E60F1D"/>
    <w:pPr>
      <w:widowControl w:val="0"/>
      <w:spacing w:after="0" w:line="240" w:lineRule="auto"/>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2">
    <w:name w:val="Нет списка131312"/>
    <w:next w:val="a6"/>
    <w:semiHidden/>
    <w:rsid w:val="00E60F1D"/>
  </w:style>
  <w:style w:type="numbering" w:customStyle="1" w:styleId="221312">
    <w:name w:val="Нет списка221312"/>
    <w:next w:val="a6"/>
    <w:semiHidden/>
    <w:unhideWhenUsed/>
    <w:rsid w:val="00E60F1D"/>
  </w:style>
  <w:style w:type="numbering" w:customStyle="1" w:styleId="321312">
    <w:name w:val="Нет списка321312"/>
    <w:next w:val="a6"/>
    <w:semiHidden/>
    <w:rsid w:val="00E60F1D"/>
  </w:style>
  <w:style w:type="table" w:customStyle="1" w:styleId="411121">
    <w:name w:val="Сетка таблицы4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2">
    <w:name w:val="Стиль маркированный Symbol (Symbol) подчеркивание31112"/>
    <w:basedOn w:val="a6"/>
    <w:rsid w:val="00E60F1D"/>
  </w:style>
  <w:style w:type="numbering" w:customStyle="1" w:styleId="311123">
    <w:name w:val="Стиль нумерованный31112"/>
    <w:basedOn w:val="a6"/>
    <w:rsid w:val="00E60F1D"/>
  </w:style>
  <w:style w:type="numbering" w:customStyle="1" w:styleId="12pt31112">
    <w:name w:val="Стиль маркированный 12 pt31112"/>
    <w:basedOn w:val="a6"/>
    <w:rsid w:val="00E60F1D"/>
  </w:style>
  <w:style w:type="numbering" w:customStyle="1" w:styleId="311131">
    <w:name w:val="Стиль маркированный31113"/>
    <w:basedOn w:val="a6"/>
    <w:rsid w:val="00E60F1D"/>
  </w:style>
  <w:style w:type="table" w:customStyle="1" w:styleId="2211120">
    <w:name w:val="Сетка таблицы22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2">
    <w:name w:val="Сетка таблицы52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20">
    <w:name w:val="Сетка таблицы62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2">
    <w:name w:val="Сетка таблицы72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0">
    <w:name w:val="Сетка таблицы13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0">
    <w:name w:val="Сетка таблицы15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2">
    <w:name w:val="Стиль маркированный 12 pt121112"/>
    <w:basedOn w:val="a6"/>
    <w:rsid w:val="00E60F1D"/>
  </w:style>
  <w:style w:type="table" w:customStyle="1" w:styleId="171112">
    <w:name w:val="Сетка таблицы171112"/>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0">
    <w:name w:val="Нет списка1012"/>
    <w:next w:val="a6"/>
    <w:semiHidden/>
    <w:rsid w:val="00E60F1D"/>
  </w:style>
  <w:style w:type="numbering" w:customStyle="1" w:styleId="17120">
    <w:name w:val="Нет списка1712"/>
    <w:next w:val="a6"/>
    <w:uiPriority w:val="99"/>
    <w:semiHidden/>
    <w:unhideWhenUsed/>
    <w:rsid w:val="00E60F1D"/>
  </w:style>
  <w:style w:type="numbering" w:customStyle="1" w:styleId="2612">
    <w:name w:val="Нет списка2612"/>
    <w:next w:val="a6"/>
    <w:uiPriority w:val="99"/>
    <w:semiHidden/>
    <w:unhideWhenUsed/>
    <w:rsid w:val="00E60F1D"/>
  </w:style>
  <w:style w:type="numbering" w:customStyle="1" w:styleId="18120">
    <w:name w:val="Нет списка1812"/>
    <w:next w:val="a6"/>
    <w:semiHidden/>
    <w:rsid w:val="00E60F1D"/>
  </w:style>
  <w:style w:type="numbering" w:customStyle="1" w:styleId="19120">
    <w:name w:val="Нет списка1912"/>
    <w:next w:val="a6"/>
    <w:uiPriority w:val="99"/>
    <w:semiHidden/>
    <w:unhideWhenUsed/>
    <w:rsid w:val="00E60F1D"/>
  </w:style>
  <w:style w:type="numbering" w:customStyle="1" w:styleId="2712">
    <w:name w:val="Нет списка2712"/>
    <w:next w:val="a6"/>
    <w:uiPriority w:val="99"/>
    <w:semiHidden/>
    <w:unhideWhenUsed/>
    <w:rsid w:val="00E60F1D"/>
  </w:style>
  <w:style w:type="numbering" w:customStyle="1" w:styleId="2012">
    <w:name w:val="Нет списка2012"/>
    <w:next w:val="a6"/>
    <w:semiHidden/>
    <w:rsid w:val="00E60F1D"/>
  </w:style>
  <w:style w:type="numbering" w:customStyle="1" w:styleId="11012">
    <w:name w:val="Нет списка11012"/>
    <w:next w:val="a6"/>
    <w:uiPriority w:val="99"/>
    <w:semiHidden/>
    <w:unhideWhenUsed/>
    <w:rsid w:val="00E60F1D"/>
  </w:style>
  <w:style w:type="numbering" w:customStyle="1" w:styleId="2812">
    <w:name w:val="Нет списка2812"/>
    <w:next w:val="a6"/>
    <w:uiPriority w:val="99"/>
    <w:semiHidden/>
    <w:unhideWhenUsed/>
    <w:rsid w:val="00E60F1D"/>
  </w:style>
  <w:style w:type="numbering" w:customStyle="1" w:styleId="2912">
    <w:name w:val="Нет списка2912"/>
    <w:next w:val="a6"/>
    <w:uiPriority w:val="99"/>
    <w:semiHidden/>
    <w:rsid w:val="00E60F1D"/>
  </w:style>
  <w:style w:type="numbering" w:customStyle="1" w:styleId="11612">
    <w:name w:val="Нет списка11612"/>
    <w:next w:val="a6"/>
    <w:semiHidden/>
    <w:rsid w:val="00E60F1D"/>
  </w:style>
  <w:style w:type="numbering" w:customStyle="1" w:styleId="210110">
    <w:name w:val="Нет списка21011"/>
    <w:next w:val="a6"/>
    <w:semiHidden/>
    <w:unhideWhenUsed/>
    <w:rsid w:val="00E60F1D"/>
  </w:style>
  <w:style w:type="numbering" w:customStyle="1" w:styleId="3612">
    <w:name w:val="Нет списка3612"/>
    <w:next w:val="a6"/>
    <w:semiHidden/>
    <w:rsid w:val="00E60F1D"/>
  </w:style>
  <w:style w:type="numbering" w:customStyle="1" w:styleId="4612">
    <w:name w:val="Нет списка4612"/>
    <w:next w:val="a6"/>
    <w:semiHidden/>
    <w:rsid w:val="00E60F1D"/>
  </w:style>
  <w:style w:type="numbering" w:customStyle="1" w:styleId="11712">
    <w:name w:val="Нет списка11712"/>
    <w:next w:val="a6"/>
    <w:semiHidden/>
    <w:rsid w:val="00E60F1D"/>
  </w:style>
  <w:style w:type="numbering" w:customStyle="1" w:styleId="111512">
    <w:name w:val="Нет списка111512"/>
    <w:next w:val="a6"/>
    <w:semiHidden/>
    <w:rsid w:val="00E60F1D"/>
  </w:style>
  <w:style w:type="numbering" w:customStyle="1" w:styleId="21612">
    <w:name w:val="Нет списка21612"/>
    <w:next w:val="a6"/>
    <w:semiHidden/>
    <w:unhideWhenUsed/>
    <w:rsid w:val="00E60F1D"/>
  </w:style>
  <w:style w:type="numbering" w:customStyle="1" w:styleId="31612">
    <w:name w:val="Нет списка31612"/>
    <w:next w:val="a6"/>
    <w:semiHidden/>
    <w:rsid w:val="00E60F1D"/>
  </w:style>
  <w:style w:type="numbering" w:customStyle="1" w:styleId="41412">
    <w:name w:val="Нет списка41412"/>
    <w:next w:val="a6"/>
    <w:semiHidden/>
    <w:rsid w:val="00E60F1D"/>
  </w:style>
  <w:style w:type="numbering" w:customStyle="1" w:styleId="12512">
    <w:name w:val="Нет списка12512"/>
    <w:next w:val="a6"/>
    <w:semiHidden/>
    <w:rsid w:val="00E60F1D"/>
  </w:style>
  <w:style w:type="numbering" w:customStyle="1" w:styleId="211412">
    <w:name w:val="Нет списка211412"/>
    <w:next w:val="a6"/>
    <w:semiHidden/>
    <w:unhideWhenUsed/>
    <w:rsid w:val="00E60F1D"/>
  </w:style>
  <w:style w:type="numbering" w:customStyle="1" w:styleId="311412">
    <w:name w:val="Нет списка311412"/>
    <w:next w:val="a6"/>
    <w:semiHidden/>
    <w:rsid w:val="00E60F1D"/>
  </w:style>
  <w:style w:type="numbering" w:customStyle="1" w:styleId="5512">
    <w:name w:val="Нет списка5512"/>
    <w:next w:val="a6"/>
    <w:uiPriority w:val="99"/>
    <w:semiHidden/>
    <w:unhideWhenUsed/>
    <w:rsid w:val="00E60F1D"/>
  </w:style>
  <w:style w:type="numbering" w:customStyle="1" w:styleId="6412">
    <w:name w:val="Нет списка6412"/>
    <w:next w:val="a6"/>
    <w:uiPriority w:val="99"/>
    <w:semiHidden/>
    <w:rsid w:val="00E60F1D"/>
  </w:style>
  <w:style w:type="numbering" w:customStyle="1" w:styleId="13512">
    <w:name w:val="Нет списка13512"/>
    <w:next w:val="a6"/>
    <w:semiHidden/>
    <w:rsid w:val="00E60F1D"/>
  </w:style>
  <w:style w:type="numbering" w:customStyle="1" w:styleId="112412">
    <w:name w:val="Нет списка112412"/>
    <w:next w:val="a6"/>
    <w:semiHidden/>
    <w:rsid w:val="00E60F1D"/>
  </w:style>
  <w:style w:type="numbering" w:customStyle="1" w:styleId="22512">
    <w:name w:val="Нет списка22512"/>
    <w:next w:val="a6"/>
    <w:semiHidden/>
    <w:unhideWhenUsed/>
    <w:rsid w:val="00E60F1D"/>
  </w:style>
  <w:style w:type="numbering" w:customStyle="1" w:styleId="32512">
    <w:name w:val="Нет списка32512"/>
    <w:next w:val="a6"/>
    <w:semiHidden/>
    <w:rsid w:val="00E60F1D"/>
  </w:style>
  <w:style w:type="numbering" w:customStyle="1" w:styleId="42412">
    <w:name w:val="Нет списка42412"/>
    <w:next w:val="a6"/>
    <w:semiHidden/>
    <w:rsid w:val="00E60F1D"/>
  </w:style>
  <w:style w:type="numbering" w:customStyle="1" w:styleId="121412">
    <w:name w:val="Нет списка121412"/>
    <w:next w:val="a6"/>
    <w:semiHidden/>
    <w:rsid w:val="00E60F1D"/>
  </w:style>
  <w:style w:type="numbering" w:customStyle="1" w:styleId="212412">
    <w:name w:val="Нет списка212412"/>
    <w:next w:val="a6"/>
    <w:semiHidden/>
    <w:unhideWhenUsed/>
    <w:rsid w:val="00E60F1D"/>
  </w:style>
  <w:style w:type="numbering" w:customStyle="1" w:styleId="312412">
    <w:name w:val="Нет списка312412"/>
    <w:next w:val="a6"/>
    <w:semiHidden/>
    <w:rsid w:val="00E60F1D"/>
  </w:style>
  <w:style w:type="numbering" w:customStyle="1" w:styleId="51412">
    <w:name w:val="Нет списка51412"/>
    <w:next w:val="a6"/>
    <w:uiPriority w:val="99"/>
    <w:semiHidden/>
    <w:rsid w:val="00E60F1D"/>
  </w:style>
  <w:style w:type="numbering" w:customStyle="1" w:styleId="131412">
    <w:name w:val="Нет списка131412"/>
    <w:next w:val="a6"/>
    <w:semiHidden/>
    <w:rsid w:val="00E60F1D"/>
  </w:style>
  <w:style w:type="numbering" w:customStyle="1" w:styleId="221412">
    <w:name w:val="Нет списка221412"/>
    <w:next w:val="a6"/>
    <w:semiHidden/>
    <w:unhideWhenUsed/>
    <w:rsid w:val="00E60F1D"/>
  </w:style>
  <w:style w:type="numbering" w:customStyle="1" w:styleId="321412">
    <w:name w:val="Нет списка321412"/>
    <w:next w:val="a6"/>
    <w:semiHidden/>
    <w:rsid w:val="00E60F1D"/>
  </w:style>
  <w:style w:type="numbering" w:customStyle="1" w:styleId="30110">
    <w:name w:val="Нет списка3011"/>
    <w:next w:val="a6"/>
    <w:semiHidden/>
    <w:rsid w:val="00E60F1D"/>
  </w:style>
  <w:style w:type="numbering" w:customStyle="1" w:styleId="11812">
    <w:name w:val="Нет списка11812"/>
    <w:next w:val="a6"/>
    <w:uiPriority w:val="99"/>
    <w:semiHidden/>
    <w:unhideWhenUsed/>
    <w:rsid w:val="00E60F1D"/>
  </w:style>
  <w:style w:type="numbering" w:customStyle="1" w:styleId="21712">
    <w:name w:val="Нет списка21712"/>
    <w:next w:val="a6"/>
    <w:uiPriority w:val="99"/>
    <w:semiHidden/>
    <w:unhideWhenUsed/>
    <w:rsid w:val="00E60F1D"/>
  </w:style>
  <w:style w:type="numbering" w:customStyle="1" w:styleId="3712">
    <w:name w:val="Нет списка3712"/>
    <w:next w:val="a6"/>
    <w:semiHidden/>
    <w:rsid w:val="00E60F1D"/>
  </w:style>
  <w:style w:type="numbering" w:customStyle="1" w:styleId="11911">
    <w:name w:val="Нет списка11911"/>
    <w:next w:val="a6"/>
    <w:uiPriority w:val="99"/>
    <w:semiHidden/>
    <w:unhideWhenUsed/>
    <w:rsid w:val="00E60F1D"/>
  </w:style>
  <w:style w:type="numbering" w:customStyle="1" w:styleId="21811">
    <w:name w:val="Нет списка21811"/>
    <w:next w:val="a6"/>
    <w:uiPriority w:val="99"/>
    <w:semiHidden/>
    <w:unhideWhenUsed/>
    <w:rsid w:val="00E60F1D"/>
  </w:style>
  <w:style w:type="numbering" w:customStyle="1" w:styleId="38110">
    <w:name w:val="Нет списка3811"/>
    <w:next w:val="a6"/>
    <w:semiHidden/>
    <w:rsid w:val="00E60F1D"/>
  </w:style>
  <w:style w:type="numbering" w:customStyle="1" w:styleId="12011">
    <w:name w:val="Нет списка12011"/>
    <w:next w:val="a6"/>
    <w:uiPriority w:val="99"/>
    <w:semiHidden/>
    <w:unhideWhenUsed/>
    <w:rsid w:val="00E60F1D"/>
  </w:style>
  <w:style w:type="numbering" w:customStyle="1" w:styleId="21911">
    <w:name w:val="Нет списка21911"/>
    <w:next w:val="a6"/>
    <w:uiPriority w:val="99"/>
    <w:semiHidden/>
    <w:unhideWhenUsed/>
    <w:rsid w:val="00E60F1D"/>
  </w:style>
  <w:style w:type="numbering" w:customStyle="1" w:styleId="39110">
    <w:name w:val="Нет списка3911"/>
    <w:next w:val="a6"/>
    <w:uiPriority w:val="99"/>
    <w:semiHidden/>
    <w:unhideWhenUsed/>
    <w:rsid w:val="00E60F1D"/>
  </w:style>
  <w:style w:type="numbering" w:customStyle="1" w:styleId="SymbolSymbol412">
    <w:name w:val="Стиль маркированный Symbol (Symbol) подчеркивание412"/>
    <w:basedOn w:val="a6"/>
    <w:rsid w:val="00E60F1D"/>
  </w:style>
  <w:style w:type="numbering" w:customStyle="1" w:styleId="4123">
    <w:name w:val="Стиль нумерованный412"/>
    <w:basedOn w:val="a6"/>
    <w:rsid w:val="00E60F1D"/>
  </w:style>
  <w:style w:type="numbering" w:customStyle="1" w:styleId="12pt412">
    <w:name w:val="Стиль маркированный 12 pt412"/>
    <w:basedOn w:val="a6"/>
    <w:rsid w:val="00E60F1D"/>
  </w:style>
  <w:style w:type="numbering" w:customStyle="1" w:styleId="4124">
    <w:name w:val="Стиль маркированный412"/>
    <w:basedOn w:val="a6"/>
    <w:rsid w:val="00E60F1D"/>
  </w:style>
  <w:style w:type="numbering" w:customStyle="1" w:styleId="SymbolSymbol111112">
    <w:name w:val="Стиль маркированный Symbol (Symbol) подчеркивание111112"/>
    <w:basedOn w:val="a6"/>
    <w:rsid w:val="00E60F1D"/>
  </w:style>
  <w:style w:type="numbering" w:customStyle="1" w:styleId="1111122">
    <w:name w:val="Стиль нумерованный111112"/>
    <w:basedOn w:val="a6"/>
    <w:rsid w:val="00E60F1D"/>
  </w:style>
  <w:style w:type="numbering" w:customStyle="1" w:styleId="12pt1312">
    <w:name w:val="Стиль маркированный 12 pt1312"/>
    <w:basedOn w:val="a6"/>
    <w:rsid w:val="00E60F1D"/>
  </w:style>
  <w:style w:type="numbering" w:customStyle="1" w:styleId="1111123">
    <w:name w:val="Стиль маркированный111112"/>
    <w:basedOn w:val="a6"/>
    <w:rsid w:val="00E60F1D"/>
  </w:style>
  <w:style w:type="numbering" w:customStyle="1" w:styleId="SymbolSymbol211112">
    <w:name w:val="Стиль маркированный Symbol (Symbol) подчеркивание211112"/>
    <w:basedOn w:val="a6"/>
    <w:rsid w:val="00E60F1D"/>
  </w:style>
  <w:style w:type="numbering" w:customStyle="1" w:styleId="2111122">
    <w:name w:val="Стиль нумерованный211112"/>
    <w:basedOn w:val="a6"/>
    <w:rsid w:val="00E60F1D"/>
  </w:style>
  <w:style w:type="numbering" w:customStyle="1" w:styleId="12pt211112">
    <w:name w:val="Стиль маркированный 12 pt211112"/>
    <w:basedOn w:val="a6"/>
    <w:rsid w:val="00E60F1D"/>
  </w:style>
  <w:style w:type="numbering" w:customStyle="1" w:styleId="2111123">
    <w:name w:val="Стиль маркированный211112"/>
    <w:basedOn w:val="a6"/>
    <w:rsid w:val="00E60F1D"/>
  </w:style>
  <w:style w:type="table" w:customStyle="1" w:styleId="5111120">
    <w:name w:val="Сетка таблицы51111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2">
    <w:name w:val="Сетка таблицы61111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2">
    <w:name w:val="Сетка таблицы711112"/>
    <w:basedOn w:val="a5"/>
    <w:next w:val="a9"/>
    <w:rsid w:val="00E60F1D"/>
    <w:pPr>
      <w:spacing w:after="0" w:line="240" w:lineRule="auto"/>
      <w:ind w:firstLine="851"/>
      <w:jc w:val="both"/>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2">
    <w:name w:val="Стиль маркированный 12 pt1111112"/>
    <w:basedOn w:val="a6"/>
    <w:rsid w:val="00E60F1D"/>
  </w:style>
  <w:style w:type="table" w:customStyle="1" w:styleId="4721">
    <w:name w:val="Сетка таблицы472"/>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5"/>
    <w:next w:val="a9"/>
    <w:rsid w:val="00E60F1D"/>
    <w:pPr>
      <w:widowControl w:val="0"/>
      <w:spacing w:after="0" w:line="240" w:lineRule="auto"/>
      <w:ind w:firstLine="851"/>
      <w:jc w:val="center"/>
    </w:pPr>
    <w:rPr>
      <w:rFonts w:ascii="Times New Roman" w:eastAsia="Calibri"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3">
    <w:name w:val="Стиль маркированный41111"/>
    <w:basedOn w:val="a6"/>
    <w:rsid w:val="00E60F1D"/>
  </w:style>
  <w:style w:type="numbering" w:customStyle="1" w:styleId="500">
    <w:name w:val="Нет списка50"/>
    <w:next w:val="a6"/>
    <w:uiPriority w:val="99"/>
    <w:semiHidden/>
    <w:unhideWhenUsed/>
    <w:rsid w:val="00E60F1D"/>
  </w:style>
  <w:style w:type="table" w:customStyle="1" w:styleId="2173">
    <w:name w:val="Сетка таблицы217"/>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5"/>
    <w:next w:val="a9"/>
    <w:uiPriority w:val="59"/>
    <w:rsid w:val="00E60F1D"/>
    <w:pPr>
      <w:spacing w:after="0" w:line="240" w:lineRule="auto"/>
      <w:jc w:val="both"/>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9">
    <w:name w:val="Стиль маркированный Symbol (Symbol) подчеркивание9"/>
    <w:basedOn w:val="a6"/>
    <w:rsid w:val="00E60F1D"/>
  </w:style>
  <w:style w:type="numbering" w:customStyle="1" w:styleId="96">
    <w:name w:val="Стиль нумерованный9"/>
    <w:basedOn w:val="a6"/>
    <w:rsid w:val="00E60F1D"/>
  </w:style>
  <w:style w:type="numbering" w:customStyle="1" w:styleId="12pt9">
    <w:name w:val="Стиль маркированный 12 pt9"/>
    <w:basedOn w:val="a6"/>
    <w:rsid w:val="00E60F1D"/>
  </w:style>
  <w:style w:type="numbering" w:customStyle="1" w:styleId="97">
    <w:name w:val="Стиль маркированный9"/>
    <w:basedOn w:val="a6"/>
    <w:rsid w:val="00E60F1D"/>
  </w:style>
  <w:style w:type="numbering" w:customStyle="1" w:styleId="SymbolSymbol16">
    <w:name w:val="Стиль маркированный Symbol (Symbol) подчеркивание16"/>
    <w:basedOn w:val="a6"/>
    <w:rsid w:val="00E60F1D"/>
  </w:style>
  <w:style w:type="numbering" w:customStyle="1" w:styleId="166">
    <w:name w:val="Стиль нумерованный16"/>
    <w:basedOn w:val="a6"/>
    <w:rsid w:val="00E60F1D"/>
  </w:style>
  <w:style w:type="numbering" w:customStyle="1" w:styleId="12pt17">
    <w:name w:val="Стиль маркированный 12 pt17"/>
    <w:basedOn w:val="a6"/>
    <w:rsid w:val="00E60F1D"/>
  </w:style>
  <w:style w:type="numbering" w:customStyle="1" w:styleId="167">
    <w:name w:val="Стиль маркированный16"/>
    <w:basedOn w:val="a6"/>
    <w:rsid w:val="00E60F1D"/>
  </w:style>
  <w:style w:type="numbering" w:customStyle="1" w:styleId="SymbolSymbol25">
    <w:name w:val="Стиль маркированный Symbol (Symbol) подчеркивание25"/>
    <w:basedOn w:val="a6"/>
    <w:rsid w:val="00E60F1D"/>
  </w:style>
  <w:style w:type="numbering" w:customStyle="1" w:styleId="253">
    <w:name w:val="Стиль нумерованный25"/>
    <w:basedOn w:val="a6"/>
    <w:rsid w:val="00E60F1D"/>
  </w:style>
  <w:style w:type="numbering" w:customStyle="1" w:styleId="12pt25">
    <w:name w:val="Стиль маркированный 12 pt25"/>
    <w:basedOn w:val="a6"/>
    <w:rsid w:val="00E60F1D"/>
  </w:style>
  <w:style w:type="numbering" w:customStyle="1" w:styleId="254">
    <w:name w:val="Стиль маркированный25"/>
    <w:basedOn w:val="a6"/>
    <w:rsid w:val="00E60F1D"/>
  </w:style>
  <w:style w:type="numbering" w:customStyle="1" w:styleId="12pt116">
    <w:name w:val="Стиль маркированный 12 pt116"/>
    <w:basedOn w:val="a6"/>
    <w:rsid w:val="00E60F1D"/>
  </w:style>
  <w:style w:type="numbering" w:customStyle="1" w:styleId="SymbolSymbol1211">
    <w:name w:val="Стиль маркированный Symbol (Symbol) подчеркивание1211"/>
    <w:basedOn w:val="a6"/>
    <w:rsid w:val="00E60F1D"/>
  </w:style>
  <w:style w:type="numbering" w:customStyle="1" w:styleId="111111113">
    <w:name w:val="Стиль нумерованный11111111"/>
    <w:basedOn w:val="a6"/>
    <w:rsid w:val="00E60F1D"/>
  </w:style>
  <w:style w:type="numbering" w:customStyle="1" w:styleId="1300">
    <w:name w:val="Нет списка130"/>
    <w:next w:val="a6"/>
    <w:uiPriority w:val="99"/>
    <w:semiHidden/>
    <w:rsid w:val="00E60F1D"/>
  </w:style>
  <w:style w:type="numbering" w:customStyle="1" w:styleId="1119">
    <w:name w:val="Нет списка1119"/>
    <w:next w:val="a6"/>
    <w:semiHidden/>
    <w:rsid w:val="00E60F1D"/>
  </w:style>
  <w:style w:type="numbering" w:customStyle="1" w:styleId="229">
    <w:name w:val="Нет списка229"/>
    <w:next w:val="a6"/>
    <w:semiHidden/>
    <w:unhideWhenUsed/>
    <w:rsid w:val="00E60F1D"/>
  </w:style>
  <w:style w:type="numbering" w:customStyle="1" w:styleId="3200">
    <w:name w:val="Нет списка320"/>
    <w:next w:val="a6"/>
    <w:semiHidden/>
    <w:rsid w:val="00E60F1D"/>
  </w:style>
  <w:style w:type="numbering" w:customStyle="1" w:styleId="4100">
    <w:name w:val="Нет списка410"/>
    <w:next w:val="a6"/>
    <w:semiHidden/>
    <w:rsid w:val="00E60F1D"/>
  </w:style>
  <w:style w:type="numbering" w:customStyle="1" w:styleId="111100">
    <w:name w:val="Нет списка11110"/>
    <w:next w:val="a6"/>
    <w:semiHidden/>
    <w:rsid w:val="00E60F1D"/>
  </w:style>
  <w:style w:type="numbering" w:customStyle="1" w:styleId="111150">
    <w:name w:val="Нет списка11115"/>
    <w:next w:val="a6"/>
    <w:semiHidden/>
    <w:rsid w:val="00E60F1D"/>
  </w:style>
  <w:style w:type="numbering" w:customStyle="1" w:styleId="2118">
    <w:name w:val="Нет списка2118"/>
    <w:next w:val="a6"/>
    <w:semiHidden/>
    <w:unhideWhenUsed/>
    <w:rsid w:val="00E60F1D"/>
  </w:style>
  <w:style w:type="numbering" w:customStyle="1" w:styleId="31100">
    <w:name w:val="Нет списка3110"/>
    <w:next w:val="a6"/>
    <w:semiHidden/>
    <w:rsid w:val="00E60F1D"/>
  </w:style>
  <w:style w:type="numbering" w:customStyle="1" w:styleId="417">
    <w:name w:val="Нет списка417"/>
    <w:next w:val="a6"/>
    <w:semiHidden/>
    <w:rsid w:val="00E60F1D"/>
  </w:style>
  <w:style w:type="numbering" w:customStyle="1" w:styleId="12100">
    <w:name w:val="Нет списка1210"/>
    <w:next w:val="a6"/>
    <w:semiHidden/>
    <w:rsid w:val="00E60F1D"/>
  </w:style>
  <w:style w:type="numbering" w:customStyle="1" w:styleId="2119">
    <w:name w:val="Нет списка2119"/>
    <w:next w:val="a6"/>
    <w:semiHidden/>
    <w:unhideWhenUsed/>
    <w:rsid w:val="00E60F1D"/>
  </w:style>
  <w:style w:type="numbering" w:customStyle="1" w:styleId="31170">
    <w:name w:val="Нет списка3117"/>
    <w:next w:val="a6"/>
    <w:semiHidden/>
    <w:rsid w:val="00E60F1D"/>
  </w:style>
  <w:style w:type="table" w:customStyle="1" w:styleId="21133">
    <w:name w:val="Сетка таблицы2113"/>
    <w:basedOn w:val="a5"/>
    <w:next w:val="a9"/>
    <w:uiPriority w:val="59"/>
    <w:rsid w:val="00E60F1D"/>
    <w:pPr>
      <w:spacing w:after="0" w:line="240" w:lineRule="auto"/>
      <w:ind w:firstLine="851"/>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6"/>
    <w:uiPriority w:val="99"/>
    <w:semiHidden/>
    <w:unhideWhenUsed/>
    <w:rsid w:val="00E60F1D"/>
  </w:style>
  <w:style w:type="numbering" w:customStyle="1" w:styleId="671">
    <w:name w:val="Нет списка67"/>
    <w:next w:val="a6"/>
    <w:uiPriority w:val="99"/>
    <w:semiHidden/>
    <w:rsid w:val="00E60F1D"/>
  </w:style>
  <w:style w:type="numbering" w:customStyle="1" w:styleId="138">
    <w:name w:val="Нет списка138"/>
    <w:next w:val="a6"/>
    <w:semiHidden/>
    <w:rsid w:val="00E60F1D"/>
  </w:style>
  <w:style w:type="numbering" w:customStyle="1" w:styleId="11270">
    <w:name w:val="Нет списка1127"/>
    <w:next w:val="a6"/>
    <w:semiHidden/>
    <w:rsid w:val="00E60F1D"/>
  </w:style>
  <w:style w:type="numbering" w:customStyle="1" w:styleId="22100">
    <w:name w:val="Нет списка2210"/>
    <w:next w:val="a6"/>
    <w:semiHidden/>
    <w:unhideWhenUsed/>
    <w:rsid w:val="00E60F1D"/>
  </w:style>
  <w:style w:type="numbering" w:customStyle="1" w:styleId="3280">
    <w:name w:val="Нет списка328"/>
    <w:next w:val="a6"/>
    <w:semiHidden/>
    <w:rsid w:val="00E60F1D"/>
  </w:style>
  <w:style w:type="numbering" w:customStyle="1" w:styleId="4270">
    <w:name w:val="Нет списка427"/>
    <w:next w:val="a6"/>
    <w:semiHidden/>
    <w:rsid w:val="00E60F1D"/>
  </w:style>
  <w:style w:type="numbering" w:customStyle="1" w:styleId="12170">
    <w:name w:val="Нет списка1217"/>
    <w:next w:val="a6"/>
    <w:semiHidden/>
    <w:rsid w:val="00E60F1D"/>
  </w:style>
  <w:style w:type="numbering" w:customStyle="1" w:styleId="21270">
    <w:name w:val="Нет списка2127"/>
    <w:next w:val="a6"/>
    <w:semiHidden/>
    <w:unhideWhenUsed/>
    <w:rsid w:val="00E60F1D"/>
  </w:style>
  <w:style w:type="numbering" w:customStyle="1" w:styleId="31270">
    <w:name w:val="Нет списка3127"/>
    <w:next w:val="a6"/>
    <w:semiHidden/>
    <w:rsid w:val="00E60F1D"/>
  </w:style>
  <w:style w:type="numbering" w:customStyle="1" w:styleId="5170">
    <w:name w:val="Нет списка517"/>
    <w:next w:val="a6"/>
    <w:uiPriority w:val="99"/>
    <w:semiHidden/>
    <w:rsid w:val="00E60F1D"/>
  </w:style>
  <w:style w:type="numbering" w:customStyle="1" w:styleId="1317">
    <w:name w:val="Нет списка1317"/>
    <w:next w:val="a6"/>
    <w:semiHidden/>
    <w:rsid w:val="00E60F1D"/>
  </w:style>
  <w:style w:type="numbering" w:customStyle="1" w:styleId="22170">
    <w:name w:val="Нет списка2217"/>
    <w:next w:val="a6"/>
    <w:semiHidden/>
    <w:unhideWhenUsed/>
    <w:rsid w:val="00E60F1D"/>
  </w:style>
  <w:style w:type="numbering" w:customStyle="1" w:styleId="3217">
    <w:name w:val="Нет списка3217"/>
    <w:next w:val="a6"/>
    <w:semiHidden/>
    <w:rsid w:val="00E60F1D"/>
  </w:style>
  <w:style w:type="numbering" w:customStyle="1" w:styleId="SymbolSymbol33">
    <w:name w:val="Стиль маркированный Symbol (Symbol) подчеркивание33"/>
    <w:basedOn w:val="a6"/>
    <w:rsid w:val="00E60F1D"/>
  </w:style>
  <w:style w:type="numbering" w:customStyle="1" w:styleId="334">
    <w:name w:val="Стиль нумерованный33"/>
    <w:basedOn w:val="a6"/>
    <w:rsid w:val="00E60F1D"/>
  </w:style>
  <w:style w:type="numbering" w:customStyle="1" w:styleId="12pt33">
    <w:name w:val="Стиль маркированный 12 pt33"/>
    <w:basedOn w:val="a6"/>
    <w:rsid w:val="00E60F1D"/>
  </w:style>
  <w:style w:type="numbering" w:customStyle="1" w:styleId="335">
    <w:name w:val="Стиль маркированный33"/>
    <w:basedOn w:val="a6"/>
    <w:rsid w:val="00E60F1D"/>
  </w:style>
  <w:style w:type="table" w:customStyle="1" w:styleId="5230">
    <w:name w:val="Сетка таблицы523"/>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6"/>
    <w:uiPriority w:val="99"/>
    <w:semiHidden/>
    <w:unhideWhenUsed/>
    <w:rsid w:val="00E60F1D"/>
  </w:style>
  <w:style w:type="numbering" w:customStyle="1" w:styleId="1441">
    <w:name w:val="Нет списка144"/>
    <w:next w:val="a6"/>
    <w:uiPriority w:val="99"/>
    <w:semiHidden/>
    <w:rsid w:val="00E60F1D"/>
  </w:style>
  <w:style w:type="numbering" w:customStyle="1" w:styleId="1134">
    <w:name w:val="Нет списка1134"/>
    <w:next w:val="a6"/>
    <w:semiHidden/>
    <w:rsid w:val="00E60F1D"/>
  </w:style>
  <w:style w:type="numbering" w:customStyle="1" w:styleId="2340">
    <w:name w:val="Нет списка234"/>
    <w:next w:val="a6"/>
    <w:semiHidden/>
    <w:unhideWhenUsed/>
    <w:rsid w:val="00E60F1D"/>
  </w:style>
  <w:style w:type="numbering" w:customStyle="1" w:styleId="3340">
    <w:name w:val="Нет списка334"/>
    <w:next w:val="a6"/>
    <w:semiHidden/>
    <w:rsid w:val="00E60F1D"/>
  </w:style>
  <w:style w:type="numbering" w:customStyle="1" w:styleId="434">
    <w:name w:val="Нет списка434"/>
    <w:next w:val="a6"/>
    <w:semiHidden/>
    <w:rsid w:val="00E60F1D"/>
  </w:style>
  <w:style w:type="numbering" w:customStyle="1" w:styleId="1111130">
    <w:name w:val="Нет списка111113"/>
    <w:next w:val="a6"/>
    <w:semiHidden/>
    <w:rsid w:val="00E60F1D"/>
  </w:style>
  <w:style w:type="numbering" w:customStyle="1" w:styleId="11111130">
    <w:name w:val="Нет списка1111113"/>
    <w:next w:val="a6"/>
    <w:semiHidden/>
    <w:rsid w:val="00E60F1D"/>
  </w:style>
  <w:style w:type="numbering" w:customStyle="1" w:styleId="2134">
    <w:name w:val="Нет списка2134"/>
    <w:next w:val="a6"/>
    <w:semiHidden/>
    <w:unhideWhenUsed/>
    <w:rsid w:val="00E60F1D"/>
  </w:style>
  <w:style w:type="numbering" w:customStyle="1" w:styleId="3134">
    <w:name w:val="Нет списка3134"/>
    <w:next w:val="a6"/>
    <w:semiHidden/>
    <w:rsid w:val="00E60F1D"/>
  </w:style>
  <w:style w:type="numbering" w:customStyle="1" w:styleId="41140">
    <w:name w:val="Нет списка4114"/>
    <w:next w:val="a6"/>
    <w:semiHidden/>
    <w:rsid w:val="00E60F1D"/>
  </w:style>
  <w:style w:type="numbering" w:customStyle="1" w:styleId="12240">
    <w:name w:val="Нет списка1224"/>
    <w:next w:val="a6"/>
    <w:semiHidden/>
    <w:rsid w:val="00E60F1D"/>
  </w:style>
  <w:style w:type="numbering" w:customStyle="1" w:styleId="211140">
    <w:name w:val="Нет списка21114"/>
    <w:next w:val="a6"/>
    <w:semiHidden/>
    <w:unhideWhenUsed/>
    <w:rsid w:val="00E60F1D"/>
  </w:style>
  <w:style w:type="numbering" w:customStyle="1" w:styleId="311140">
    <w:name w:val="Нет списка31114"/>
    <w:next w:val="a6"/>
    <w:semiHidden/>
    <w:rsid w:val="00E60F1D"/>
  </w:style>
  <w:style w:type="numbering" w:customStyle="1" w:styleId="5240">
    <w:name w:val="Нет списка524"/>
    <w:next w:val="a6"/>
    <w:uiPriority w:val="99"/>
    <w:semiHidden/>
    <w:unhideWhenUsed/>
    <w:rsid w:val="00E60F1D"/>
  </w:style>
  <w:style w:type="numbering" w:customStyle="1" w:styleId="6140">
    <w:name w:val="Нет списка614"/>
    <w:next w:val="a6"/>
    <w:uiPriority w:val="99"/>
    <w:semiHidden/>
    <w:rsid w:val="00E60F1D"/>
  </w:style>
  <w:style w:type="numbering" w:customStyle="1" w:styleId="1324">
    <w:name w:val="Нет списка1324"/>
    <w:next w:val="a6"/>
    <w:semiHidden/>
    <w:rsid w:val="00E60F1D"/>
  </w:style>
  <w:style w:type="numbering" w:customStyle="1" w:styleId="11214">
    <w:name w:val="Нет списка11214"/>
    <w:next w:val="a6"/>
    <w:semiHidden/>
    <w:rsid w:val="00E60F1D"/>
  </w:style>
  <w:style w:type="numbering" w:customStyle="1" w:styleId="22240">
    <w:name w:val="Нет списка2224"/>
    <w:next w:val="a6"/>
    <w:semiHidden/>
    <w:unhideWhenUsed/>
    <w:rsid w:val="00E60F1D"/>
  </w:style>
  <w:style w:type="numbering" w:customStyle="1" w:styleId="3224">
    <w:name w:val="Нет списка3224"/>
    <w:next w:val="a6"/>
    <w:semiHidden/>
    <w:rsid w:val="00E60F1D"/>
  </w:style>
  <w:style w:type="numbering" w:customStyle="1" w:styleId="4214">
    <w:name w:val="Нет списка4214"/>
    <w:next w:val="a6"/>
    <w:semiHidden/>
    <w:rsid w:val="00E60F1D"/>
  </w:style>
  <w:style w:type="numbering" w:customStyle="1" w:styleId="12114">
    <w:name w:val="Нет списка12114"/>
    <w:next w:val="a6"/>
    <w:semiHidden/>
    <w:rsid w:val="00E60F1D"/>
  </w:style>
  <w:style w:type="numbering" w:customStyle="1" w:styleId="21214">
    <w:name w:val="Нет списка21214"/>
    <w:next w:val="a6"/>
    <w:semiHidden/>
    <w:unhideWhenUsed/>
    <w:rsid w:val="00E60F1D"/>
  </w:style>
  <w:style w:type="numbering" w:customStyle="1" w:styleId="31214">
    <w:name w:val="Нет списка31214"/>
    <w:next w:val="a6"/>
    <w:semiHidden/>
    <w:rsid w:val="00E60F1D"/>
  </w:style>
  <w:style w:type="numbering" w:customStyle="1" w:styleId="5114">
    <w:name w:val="Нет списка5114"/>
    <w:next w:val="a6"/>
    <w:uiPriority w:val="99"/>
    <w:semiHidden/>
    <w:rsid w:val="00E60F1D"/>
  </w:style>
  <w:style w:type="numbering" w:customStyle="1" w:styleId="13114">
    <w:name w:val="Нет списка13114"/>
    <w:next w:val="a6"/>
    <w:semiHidden/>
    <w:rsid w:val="00E60F1D"/>
  </w:style>
  <w:style w:type="numbering" w:customStyle="1" w:styleId="22114">
    <w:name w:val="Нет списка22114"/>
    <w:next w:val="a6"/>
    <w:semiHidden/>
    <w:unhideWhenUsed/>
    <w:rsid w:val="00E60F1D"/>
  </w:style>
  <w:style w:type="numbering" w:customStyle="1" w:styleId="32114">
    <w:name w:val="Нет списка32114"/>
    <w:next w:val="a6"/>
    <w:semiHidden/>
    <w:rsid w:val="00E60F1D"/>
  </w:style>
  <w:style w:type="numbering" w:customStyle="1" w:styleId="SymbolSymbol114">
    <w:name w:val="Стиль маркированный Symbol (Symbol) подчеркивание114"/>
    <w:basedOn w:val="a6"/>
    <w:rsid w:val="00E60F1D"/>
  </w:style>
  <w:style w:type="numbering" w:customStyle="1" w:styleId="1135">
    <w:name w:val="Стиль нумерованный113"/>
    <w:basedOn w:val="a6"/>
    <w:rsid w:val="00E60F1D"/>
  </w:style>
  <w:style w:type="numbering" w:customStyle="1" w:styleId="12pt123">
    <w:name w:val="Стиль маркированный 12 pt123"/>
    <w:basedOn w:val="a6"/>
    <w:rsid w:val="00E60F1D"/>
  </w:style>
  <w:style w:type="numbering" w:customStyle="1" w:styleId="1136">
    <w:name w:val="Стиль маркированный113"/>
    <w:basedOn w:val="a6"/>
    <w:rsid w:val="00E60F1D"/>
  </w:style>
  <w:style w:type="numbering" w:customStyle="1" w:styleId="7130">
    <w:name w:val="Нет списка713"/>
    <w:next w:val="a6"/>
    <w:uiPriority w:val="99"/>
    <w:semiHidden/>
    <w:rsid w:val="00E60F1D"/>
  </w:style>
  <w:style w:type="numbering" w:customStyle="1" w:styleId="1413">
    <w:name w:val="Нет списка1413"/>
    <w:next w:val="a6"/>
    <w:semiHidden/>
    <w:rsid w:val="00E60F1D"/>
  </w:style>
  <w:style w:type="numbering" w:customStyle="1" w:styleId="2313">
    <w:name w:val="Нет списка2313"/>
    <w:next w:val="a6"/>
    <w:semiHidden/>
    <w:unhideWhenUsed/>
    <w:rsid w:val="00E60F1D"/>
  </w:style>
  <w:style w:type="numbering" w:customStyle="1" w:styleId="3313">
    <w:name w:val="Нет списка3313"/>
    <w:next w:val="a6"/>
    <w:semiHidden/>
    <w:rsid w:val="00E60F1D"/>
  </w:style>
  <w:style w:type="numbering" w:customStyle="1" w:styleId="4313">
    <w:name w:val="Нет списка4313"/>
    <w:next w:val="a6"/>
    <w:semiHidden/>
    <w:rsid w:val="00E60F1D"/>
  </w:style>
  <w:style w:type="numbering" w:customStyle="1" w:styleId="11313">
    <w:name w:val="Нет списка11313"/>
    <w:next w:val="a6"/>
    <w:semiHidden/>
    <w:rsid w:val="00E60F1D"/>
  </w:style>
  <w:style w:type="numbering" w:customStyle="1" w:styleId="111230">
    <w:name w:val="Нет списка11123"/>
    <w:next w:val="a6"/>
    <w:semiHidden/>
    <w:rsid w:val="00E60F1D"/>
  </w:style>
  <w:style w:type="numbering" w:customStyle="1" w:styleId="21313">
    <w:name w:val="Нет списка21313"/>
    <w:next w:val="a6"/>
    <w:semiHidden/>
    <w:unhideWhenUsed/>
    <w:rsid w:val="00E60F1D"/>
  </w:style>
  <w:style w:type="numbering" w:customStyle="1" w:styleId="31313">
    <w:name w:val="Нет списка31313"/>
    <w:next w:val="a6"/>
    <w:semiHidden/>
    <w:rsid w:val="00E60F1D"/>
  </w:style>
  <w:style w:type="numbering" w:customStyle="1" w:styleId="411130">
    <w:name w:val="Нет списка41113"/>
    <w:next w:val="a6"/>
    <w:semiHidden/>
    <w:rsid w:val="00E60F1D"/>
  </w:style>
  <w:style w:type="numbering" w:customStyle="1" w:styleId="12213">
    <w:name w:val="Нет списка12213"/>
    <w:next w:val="a6"/>
    <w:semiHidden/>
    <w:rsid w:val="00E60F1D"/>
  </w:style>
  <w:style w:type="numbering" w:customStyle="1" w:styleId="2111130">
    <w:name w:val="Нет списка211113"/>
    <w:next w:val="a6"/>
    <w:semiHidden/>
    <w:unhideWhenUsed/>
    <w:rsid w:val="00E60F1D"/>
  </w:style>
  <w:style w:type="numbering" w:customStyle="1" w:styleId="3111130">
    <w:name w:val="Нет списка311113"/>
    <w:next w:val="a6"/>
    <w:semiHidden/>
    <w:rsid w:val="00E60F1D"/>
  </w:style>
  <w:style w:type="numbering" w:customStyle="1" w:styleId="5213">
    <w:name w:val="Нет списка5213"/>
    <w:next w:val="a6"/>
    <w:uiPriority w:val="99"/>
    <w:semiHidden/>
    <w:unhideWhenUsed/>
    <w:rsid w:val="00E60F1D"/>
  </w:style>
  <w:style w:type="numbering" w:customStyle="1" w:styleId="6113">
    <w:name w:val="Нет списка6113"/>
    <w:next w:val="a6"/>
    <w:uiPriority w:val="99"/>
    <w:semiHidden/>
    <w:rsid w:val="00E60F1D"/>
  </w:style>
  <w:style w:type="numbering" w:customStyle="1" w:styleId="13213">
    <w:name w:val="Нет списка13213"/>
    <w:next w:val="a6"/>
    <w:semiHidden/>
    <w:rsid w:val="00E60F1D"/>
  </w:style>
  <w:style w:type="numbering" w:customStyle="1" w:styleId="112113">
    <w:name w:val="Нет списка112113"/>
    <w:next w:val="a6"/>
    <w:semiHidden/>
    <w:rsid w:val="00E60F1D"/>
  </w:style>
  <w:style w:type="numbering" w:customStyle="1" w:styleId="22213">
    <w:name w:val="Нет списка22213"/>
    <w:next w:val="a6"/>
    <w:semiHidden/>
    <w:unhideWhenUsed/>
    <w:rsid w:val="00E60F1D"/>
  </w:style>
  <w:style w:type="numbering" w:customStyle="1" w:styleId="32213">
    <w:name w:val="Нет списка32213"/>
    <w:next w:val="a6"/>
    <w:semiHidden/>
    <w:rsid w:val="00E60F1D"/>
  </w:style>
  <w:style w:type="numbering" w:customStyle="1" w:styleId="42113">
    <w:name w:val="Нет списка42113"/>
    <w:next w:val="a6"/>
    <w:semiHidden/>
    <w:rsid w:val="00E60F1D"/>
  </w:style>
  <w:style w:type="numbering" w:customStyle="1" w:styleId="121113">
    <w:name w:val="Нет списка121113"/>
    <w:next w:val="a6"/>
    <w:semiHidden/>
    <w:rsid w:val="00E60F1D"/>
  </w:style>
  <w:style w:type="numbering" w:customStyle="1" w:styleId="212113">
    <w:name w:val="Нет списка212113"/>
    <w:next w:val="a6"/>
    <w:semiHidden/>
    <w:unhideWhenUsed/>
    <w:rsid w:val="00E60F1D"/>
  </w:style>
  <w:style w:type="numbering" w:customStyle="1" w:styleId="312113">
    <w:name w:val="Нет списка312113"/>
    <w:next w:val="a6"/>
    <w:semiHidden/>
    <w:rsid w:val="00E60F1D"/>
  </w:style>
  <w:style w:type="numbering" w:customStyle="1" w:styleId="51113">
    <w:name w:val="Нет списка51113"/>
    <w:next w:val="a6"/>
    <w:uiPriority w:val="99"/>
    <w:semiHidden/>
    <w:rsid w:val="00E60F1D"/>
  </w:style>
  <w:style w:type="numbering" w:customStyle="1" w:styleId="131113">
    <w:name w:val="Нет списка131113"/>
    <w:next w:val="a6"/>
    <w:semiHidden/>
    <w:rsid w:val="00E60F1D"/>
  </w:style>
  <w:style w:type="numbering" w:customStyle="1" w:styleId="221113">
    <w:name w:val="Нет списка221113"/>
    <w:next w:val="a6"/>
    <w:semiHidden/>
    <w:unhideWhenUsed/>
    <w:rsid w:val="00E60F1D"/>
  </w:style>
  <w:style w:type="numbering" w:customStyle="1" w:styleId="321113">
    <w:name w:val="Нет списка321113"/>
    <w:next w:val="a6"/>
    <w:semiHidden/>
    <w:rsid w:val="00E60F1D"/>
  </w:style>
  <w:style w:type="numbering" w:customStyle="1" w:styleId="SymbolSymbol1113">
    <w:name w:val="Стиль маркированный Symbol (Symbol) подчеркивание1113"/>
    <w:basedOn w:val="a6"/>
    <w:rsid w:val="00E60F1D"/>
  </w:style>
  <w:style w:type="numbering" w:customStyle="1" w:styleId="11130">
    <w:name w:val="Стиль нумерованный1113"/>
    <w:basedOn w:val="a6"/>
    <w:rsid w:val="00E60F1D"/>
    <w:pPr>
      <w:numPr>
        <w:numId w:val="81"/>
      </w:numPr>
    </w:pPr>
  </w:style>
  <w:style w:type="numbering" w:customStyle="1" w:styleId="12pt1113">
    <w:name w:val="Стиль маркированный 12 pt1113"/>
    <w:basedOn w:val="a6"/>
    <w:rsid w:val="00E60F1D"/>
    <w:pPr>
      <w:numPr>
        <w:numId w:val="82"/>
      </w:numPr>
    </w:pPr>
  </w:style>
  <w:style w:type="numbering" w:customStyle="1" w:styleId="1113">
    <w:name w:val="Стиль маркированный1113"/>
    <w:basedOn w:val="a6"/>
    <w:rsid w:val="00E60F1D"/>
    <w:pPr>
      <w:numPr>
        <w:numId w:val="83"/>
      </w:numPr>
    </w:pPr>
  </w:style>
  <w:style w:type="numbering" w:customStyle="1" w:styleId="833">
    <w:name w:val="Нет списка83"/>
    <w:next w:val="a6"/>
    <w:uiPriority w:val="99"/>
    <w:semiHidden/>
    <w:rsid w:val="00E60F1D"/>
  </w:style>
  <w:style w:type="numbering" w:customStyle="1" w:styleId="1530">
    <w:name w:val="Нет списка153"/>
    <w:next w:val="a6"/>
    <w:semiHidden/>
    <w:rsid w:val="00E60F1D"/>
  </w:style>
  <w:style w:type="numbering" w:customStyle="1" w:styleId="2430">
    <w:name w:val="Нет списка243"/>
    <w:next w:val="a6"/>
    <w:semiHidden/>
    <w:unhideWhenUsed/>
    <w:rsid w:val="00E60F1D"/>
  </w:style>
  <w:style w:type="numbering" w:customStyle="1" w:styleId="3430">
    <w:name w:val="Нет списка343"/>
    <w:next w:val="a6"/>
    <w:semiHidden/>
    <w:rsid w:val="00E60F1D"/>
  </w:style>
  <w:style w:type="numbering" w:customStyle="1" w:styleId="443">
    <w:name w:val="Нет списка443"/>
    <w:next w:val="a6"/>
    <w:semiHidden/>
    <w:rsid w:val="00E60F1D"/>
  </w:style>
  <w:style w:type="numbering" w:customStyle="1" w:styleId="1143">
    <w:name w:val="Нет списка1143"/>
    <w:next w:val="a6"/>
    <w:semiHidden/>
    <w:rsid w:val="00E60F1D"/>
  </w:style>
  <w:style w:type="numbering" w:customStyle="1" w:styleId="11133">
    <w:name w:val="Нет списка11133"/>
    <w:next w:val="a6"/>
    <w:semiHidden/>
    <w:rsid w:val="00E60F1D"/>
  </w:style>
  <w:style w:type="numbering" w:customStyle="1" w:styleId="2143">
    <w:name w:val="Нет списка2143"/>
    <w:next w:val="a6"/>
    <w:semiHidden/>
    <w:unhideWhenUsed/>
    <w:rsid w:val="00E60F1D"/>
  </w:style>
  <w:style w:type="numbering" w:customStyle="1" w:styleId="3143">
    <w:name w:val="Нет списка3143"/>
    <w:next w:val="a6"/>
    <w:semiHidden/>
    <w:rsid w:val="00E60F1D"/>
  </w:style>
  <w:style w:type="numbering" w:customStyle="1" w:styleId="41230">
    <w:name w:val="Нет списка4123"/>
    <w:next w:val="a6"/>
    <w:semiHidden/>
    <w:rsid w:val="00E60F1D"/>
  </w:style>
  <w:style w:type="numbering" w:customStyle="1" w:styleId="1233">
    <w:name w:val="Нет списка1233"/>
    <w:next w:val="a6"/>
    <w:semiHidden/>
    <w:rsid w:val="00E60F1D"/>
  </w:style>
  <w:style w:type="numbering" w:customStyle="1" w:styleId="211230">
    <w:name w:val="Нет списка21123"/>
    <w:next w:val="a6"/>
    <w:semiHidden/>
    <w:unhideWhenUsed/>
    <w:rsid w:val="00E60F1D"/>
  </w:style>
  <w:style w:type="numbering" w:customStyle="1" w:styleId="311230">
    <w:name w:val="Нет списка31123"/>
    <w:next w:val="a6"/>
    <w:semiHidden/>
    <w:rsid w:val="00E60F1D"/>
  </w:style>
  <w:style w:type="numbering" w:customStyle="1" w:styleId="533">
    <w:name w:val="Нет списка533"/>
    <w:next w:val="a6"/>
    <w:uiPriority w:val="99"/>
    <w:semiHidden/>
    <w:unhideWhenUsed/>
    <w:rsid w:val="00E60F1D"/>
  </w:style>
  <w:style w:type="numbering" w:customStyle="1" w:styleId="6230">
    <w:name w:val="Нет списка623"/>
    <w:next w:val="a6"/>
    <w:uiPriority w:val="99"/>
    <w:semiHidden/>
    <w:rsid w:val="00E60F1D"/>
  </w:style>
  <w:style w:type="numbering" w:customStyle="1" w:styleId="1333">
    <w:name w:val="Нет списка1333"/>
    <w:next w:val="a6"/>
    <w:semiHidden/>
    <w:rsid w:val="00E60F1D"/>
  </w:style>
  <w:style w:type="numbering" w:customStyle="1" w:styleId="11223">
    <w:name w:val="Нет списка11223"/>
    <w:next w:val="a6"/>
    <w:semiHidden/>
    <w:rsid w:val="00E60F1D"/>
  </w:style>
  <w:style w:type="numbering" w:customStyle="1" w:styleId="2233">
    <w:name w:val="Нет списка2233"/>
    <w:next w:val="a6"/>
    <w:semiHidden/>
    <w:unhideWhenUsed/>
    <w:rsid w:val="00E60F1D"/>
  </w:style>
  <w:style w:type="numbering" w:customStyle="1" w:styleId="3233">
    <w:name w:val="Нет списка3233"/>
    <w:next w:val="a6"/>
    <w:semiHidden/>
    <w:rsid w:val="00E60F1D"/>
  </w:style>
  <w:style w:type="numbering" w:customStyle="1" w:styleId="4223">
    <w:name w:val="Нет списка4223"/>
    <w:next w:val="a6"/>
    <w:semiHidden/>
    <w:rsid w:val="00E60F1D"/>
  </w:style>
  <w:style w:type="numbering" w:customStyle="1" w:styleId="12123">
    <w:name w:val="Нет списка12123"/>
    <w:next w:val="a6"/>
    <w:semiHidden/>
    <w:rsid w:val="00E60F1D"/>
  </w:style>
  <w:style w:type="numbering" w:customStyle="1" w:styleId="21223">
    <w:name w:val="Нет списка21223"/>
    <w:next w:val="a6"/>
    <w:semiHidden/>
    <w:unhideWhenUsed/>
    <w:rsid w:val="00E60F1D"/>
  </w:style>
  <w:style w:type="numbering" w:customStyle="1" w:styleId="31223">
    <w:name w:val="Нет списка31223"/>
    <w:next w:val="a6"/>
    <w:semiHidden/>
    <w:rsid w:val="00E60F1D"/>
  </w:style>
  <w:style w:type="numbering" w:customStyle="1" w:styleId="5123">
    <w:name w:val="Нет списка5123"/>
    <w:next w:val="a6"/>
    <w:uiPriority w:val="99"/>
    <w:semiHidden/>
    <w:rsid w:val="00E60F1D"/>
  </w:style>
  <w:style w:type="numbering" w:customStyle="1" w:styleId="13123">
    <w:name w:val="Нет списка13123"/>
    <w:next w:val="a6"/>
    <w:semiHidden/>
    <w:rsid w:val="00E60F1D"/>
  </w:style>
  <w:style w:type="numbering" w:customStyle="1" w:styleId="22123">
    <w:name w:val="Нет списка22123"/>
    <w:next w:val="a6"/>
    <w:semiHidden/>
    <w:unhideWhenUsed/>
    <w:rsid w:val="00E60F1D"/>
  </w:style>
  <w:style w:type="numbering" w:customStyle="1" w:styleId="32123">
    <w:name w:val="Нет списка32123"/>
    <w:next w:val="a6"/>
    <w:semiHidden/>
    <w:rsid w:val="00E60F1D"/>
  </w:style>
  <w:style w:type="numbering" w:customStyle="1" w:styleId="SymbolSymbol213">
    <w:name w:val="Стиль маркированный Symbol (Symbol) подчеркивание213"/>
    <w:basedOn w:val="a6"/>
    <w:rsid w:val="00E60F1D"/>
  </w:style>
  <w:style w:type="numbering" w:customStyle="1" w:styleId="2135">
    <w:name w:val="Стиль нумерованный213"/>
    <w:basedOn w:val="a6"/>
    <w:rsid w:val="00E60F1D"/>
  </w:style>
  <w:style w:type="numbering" w:customStyle="1" w:styleId="12pt213">
    <w:name w:val="Стиль маркированный 12 pt213"/>
    <w:basedOn w:val="a6"/>
    <w:rsid w:val="00E60F1D"/>
  </w:style>
  <w:style w:type="numbering" w:customStyle="1" w:styleId="2136">
    <w:name w:val="Стиль маркированный213"/>
    <w:basedOn w:val="a6"/>
    <w:rsid w:val="00E60F1D"/>
  </w:style>
  <w:style w:type="numbering" w:customStyle="1" w:styleId="12pt11113">
    <w:name w:val="Стиль маркированный 12 pt11113"/>
    <w:basedOn w:val="a6"/>
    <w:rsid w:val="00E60F1D"/>
  </w:style>
  <w:style w:type="numbering" w:customStyle="1" w:styleId="933">
    <w:name w:val="Нет списка93"/>
    <w:next w:val="a6"/>
    <w:uiPriority w:val="99"/>
    <w:semiHidden/>
    <w:rsid w:val="00E60F1D"/>
  </w:style>
  <w:style w:type="numbering" w:customStyle="1" w:styleId="1630">
    <w:name w:val="Нет списка163"/>
    <w:next w:val="a6"/>
    <w:semiHidden/>
    <w:rsid w:val="00E60F1D"/>
  </w:style>
  <w:style w:type="numbering" w:customStyle="1" w:styleId="2530">
    <w:name w:val="Нет списка253"/>
    <w:next w:val="a6"/>
    <w:semiHidden/>
    <w:unhideWhenUsed/>
    <w:rsid w:val="00E60F1D"/>
  </w:style>
  <w:style w:type="numbering" w:customStyle="1" w:styleId="353">
    <w:name w:val="Нет списка353"/>
    <w:next w:val="a6"/>
    <w:semiHidden/>
    <w:rsid w:val="00E60F1D"/>
  </w:style>
  <w:style w:type="numbering" w:customStyle="1" w:styleId="453">
    <w:name w:val="Нет списка453"/>
    <w:next w:val="a6"/>
    <w:semiHidden/>
    <w:rsid w:val="00E60F1D"/>
  </w:style>
  <w:style w:type="numbering" w:customStyle="1" w:styleId="1153">
    <w:name w:val="Нет списка1153"/>
    <w:next w:val="a6"/>
    <w:semiHidden/>
    <w:rsid w:val="00E60F1D"/>
  </w:style>
  <w:style w:type="numbering" w:customStyle="1" w:styleId="11143">
    <w:name w:val="Нет списка11143"/>
    <w:next w:val="a6"/>
    <w:semiHidden/>
    <w:rsid w:val="00E60F1D"/>
  </w:style>
  <w:style w:type="numbering" w:customStyle="1" w:styleId="2153">
    <w:name w:val="Нет списка2153"/>
    <w:next w:val="a6"/>
    <w:semiHidden/>
    <w:unhideWhenUsed/>
    <w:rsid w:val="00E60F1D"/>
  </w:style>
  <w:style w:type="numbering" w:customStyle="1" w:styleId="3153">
    <w:name w:val="Нет списка3153"/>
    <w:next w:val="a6"/>
    <w:semiHidden/>
    <w:rsid w:val="00E60F1D"/>
  </w:style>
  <w:style w:type="numbering" w:customStyle="1" w:styleId="4133">
    <w:name w:val="Нет списка4133"/>
    <w:next w:val="a6"/>
    <w:semiHidden/>
    <w:rsid w:val="00E60F1D"/>
  </w:style>
  <w:style w:type="numbering" w:customStyle="1" w:styleId="1243">
    <w:name w:val="Нет списка1243"/>
    <w:next w:val="a6"/>
    <w:semiHidden/>
    <w:rsid w:val="00E60F1D"/>
  </w:style>
  <w:style w:type="numbering" w:customStyle="1" w:styleId="211330">
    <w:name w:val="Нет списка21133"/>
    <w:next w:val="a6"/>
    <w:semiHidden/>
    <w:unhideWhenUsed/>
    <w:rsid w:val="00E60F1D"/>
  </w:style>
  <w:style w:type="numbering" w:customStyle="1" w:styleId="31133">
    <w:name w:val="Нет списка31133"/>
    <w:next w:val="a6"/>
    <w:semiHidden/>
    <w:rsid w:val="00E60F1D"/>
  </w:style>
  <w:style w:type="numbering" w:customStyle="1" w:styleId="543">
    <w:name w:val="Нет списка543"/>
    <w:next w:val="a6"/>
    <w:uiPriority w:val="99"/>
    <w:semiHidden/>
    <w:unhideWhenUsed/>
    <w:rsid w:val="00E60F1D"/>
  </w:style>
  <w:style w:type="numbering" w:customStyle="1" w:styleId="633">
    <w:name w:val="Нет списка633"/>
    <w:next w:val="a6"/>
    <w:uiPriority w:val="99"/>
    <w:semiHidden/>
    <w:rsid w:val="00E60F1D"/>
  </w:style>
  <w:style w:type="numbering" w:customStyle="1" w:styleId="1343">
    <w:name w:val="Нет списка1343"/>
    <w:next w:val="a6"/>
    <w:semiHidden/>
    <w:rsid w:val="00E60F1D"/>
  </w:style>
  <w:style w:type="numbering" w:customStyle="1" w:styleId="11233">
    <w:name w:val="Нет списка11233"/>
    <w:next w:val="a6"/>
    <w:semiHidden/>
    <w:rsid w:val="00E60F1D"/>
  </w:style>
  <w:style w:type="numbering" w:customStyle="1" w:styleId="2243">
    <w:name w:val="Нет списка2243"/>
    <w:next w:val="a6"/>
    <w:semiHidden/>
    <w:unhideWhenUsed/>
    <w:rsid w:val="00E60F1D"/>
  </w:style>
  <w:style w:type="numbering" w:customStyle="1" w:styleId="3243">
    <w:name w:val="Нет списка3243"/>
    <w:next w:val="a6"/>
    <w:semiHidden/>
    <w:rsid w:val="00E60F1D"/>
  </w:style>
  <w:style w:type="numbering" w:customStyle="1" w:styleId="4233">
    <w:name w:val="Нет списка4233"/>
    <w:next w:val="a6"/>
    <w:semiHidden/>
    <w:rsid w:val="00E60F1D"/>
  </w:style>
  <w:style w:type="numbering" w:customStyle="1" w:styleId="12133">
    <w:name w:val="Нет списка12133"/>
    <w:next w:val="a6"/>
    <w:semiHidden/>
    <w:rsid w:val="00E60F1D"/>
  </w:style>
  <w:style w:type="numbering" w:customStyle="1" w:styleId="21233">
    <w:name w:val="Нет списка21233"/>
    <w:next w:val="a6"/>
    <w:semiHidden/>
    <w:unhideWhenUsed/>
    <w:rsid w:val="00E60F1D"/>
  </w:style>
  <w:style w:type="numbering" w:customStyle="1" w:styleId="31233">
    <w:name w:val="Нет списка31233"/>
    <w:next w:val="a6"/>
    <w:semiHidden/>
    <w:rsid w:val="00E60F1D"/>
  </w:style>
  <w:style w:type="numbering" w:customStyle="1" w:styleId="5133">
    <w:name w:val="Нет списка5133"/>
    <w:next w:val="a6"/>
    <w:uiPriority w:val="99"/>
    <w:semiHidden/>
    <w:rsid w:val="00E60F1D"/>
  </w:style>
  <w:style w:type="numbering" w:customStyle="1" w:styleId="13133">
    <w:name w:val="Нет списка13133"/>
    <w:next w:val="a6"/>
    <w:semiHidden/>
    <w:rsid w:val="00E60F1D"/>
  </w:style>
  <w:style w:type="numbering" w:customStyle="1" w:styleId="22133">
    <w:name w:val="Нет списка22133"/>
    <w:next w:val="a6"/>
    <w:semiHidden/>
    <w:unhideWhenUsed/>
    <w:rsid w:val="00E60F1D"/>
  </w:style>
  <w:style w:type="numbering" w:customStyle="1" w:styleId="32133">
    <w:name w:val="Нет списка32133"/>
    <w:next w:val="a6"/>
    <w:semiHidden/>
    <w:rsid w:val="00E60F1D"/>
  </w:style>
  <w:style w:type="numbering" w:customStyle="1" w:styleId="SymbolSymbol313">
    <w:name w:val="Стиль маркированный Symbol (Symbol) подчеркивание313"/>
    <w:basedOn w:val="a6"/>
    <w:rsid w:val="00E60F1D"/>
  </w:style>
  <w:style w:type="numbering" w:customStyle="1" w:styleId="3135">
    <w:name w:val="Стиль нумерованный313"/>
    <w:basedOn w:val="a6"/>
    <w:rsid w:val="00E60F1D"/>
  </w:style>
  <w:style w:type="numbering" w:customStyle="1" w:styleId="12pt313">
    <w:name w:val="Стиль маркированный 12 pt313"/>
    <w:basedOn w:val="a6"/>
    <w:rsid w:val="00E60F1D"/>
    <w:pPr>
      <w:numPr>
        <w:numId w:val="85"/>
      </w:numPr>
    </w:pPr>
  </w:style>
  <w:style w:type="numbering" w:customStyle="1" w:styleId="313">
    <w:name w:val="Стиль маркированный313"/>
    <w:basedOn w:val="a6"/>
    <w:rsid w:val="00E60F1D"/>
    <w:pPr>
      <w:numPr>
        <w:numId w:val="86"/>
      </w:numPr>
    </w:pPr>
  </w:style>
  <w:style w:type="numbering" w:customStyle="1" w:styleId="1030">
    <w:name w:val="Нет списка103"/>
    <w:next w:val="a6"/>
    <w:uiPriority w:val="99"/>
    <w:semiHidden/>
    <w:rsid w:val="00E60F1D"/>
  </w:style>
  <w:style w:type="numbering" w:customStyle="1" w:styleId="1730">
    <w:name w:val="Нет списка173"/>
    <w:next w:val="a6"/>
    <w:semiHidden/>
    <w:rsid w:val="00E60F1D"/>
  </w:style>
  <w:style w:type="numbering" w:customStyle="1" w:styleId="263">
    <w:name w:val="Нет списка263"/>
    <w:next w:val="a6"/>
    <w:semiHidden/>
    <w:unhideWhenUsed/>
    <w:rsid w:val="00E60F1D"/>
  </w:style>
  <w:style w:type="numbering" w:customStyle="1" w:styleId="363">
    <w:name w:val="Нет списка363"/>
    <w:next w:val="a6"/>
    <w:semiHidden/>
    <w:rsid w:val="00E60F1D"/>
  </w:style>
  <w:style w:type="numbering" w:customStyle="1" w:styleId="463">
    <w:name w:val="Нет списка463"/>
    <w:next w:val="a6"/>
    <w:semiHidden/>
    <w:rsid w:val="00E60F1D"/>
  </w:style>
  <w:style w:type="numbering" w:customStyle="1" w:styleId="1163">
    <w:name w:val="Нет списка1163"/>
    <w:next w:val="a6"/>
    <w:semiHidden/>
    <w:rsid w:val="00E60F1D"/>
  </w:style>
  <w:style w:type="numbering" w:customStyle="1" w:styleId="11153">
    <w:name w:val="Нет списка11153"/>
    <w:next w:val="a6"/>
    <w:semiHidden/>
    <w:rsid w:val="00E60F1D"/>
  </w:style>
  <w:style w:type="numbering" w:customStyle="1" w:styleId="2163">
    <w:name w:val="Нет списка2163"/>
    <w:next w:val="a6"/>
    <w:semiHidden/>
    <w:unhideWhenUsed/>
    <w:rsid w:val="00E60F1D"/>
  </w:style>
  <w:style w:type="numbering" w:customStyle="1" w:styleId="3163">
    <w:name w:val="Нет списка3163"/>
    <w:next w:val="a6"/>
    <w:semiHidden/>
    <w:rsid w:val="00E60F1D"/>
  </w:style>
  <w:style w:type="numbering" w:customStyle="1" w:styleId="4143">
    <w:name w:val="Нет списка4143"/>
    <w:next w:val="a6"/>
    <w:semiHidden/>
    <w:rsid w:val="00E60F1D"/>
  </w:style>
  <w:style w:type="numbering" w:customStyle="1" w:styleId="1253">
    <w:name w:val="Нет списка1253"/>
    <w:next w:val="a6"/>
    <w:semiHidden/>
    <w:rsid w:val="00E60F1D"/>
  </w:style>
  <w:style w:type="numbering" w:customStyle="1" w:styleId="21143">
    <w:name w:val="Нет списка21143"/>
    <w:next w:val="a6"/>
    <w:semiHidden/>
    <w:unhideWhenUsed/>
    <w:rsid w:val="00E60F1D"/>
  </w:style>
  <w:style w:type="numbering" w:customStyle="1" w:styleId="31143">
    <w:name w:val="Нет списка31143"/>
    <w:next w:val="a6"/>
    <w:semiHidden/>
    <w:rsid w:val="00E60F1D"/>
  </w:style>
  <w:style w:type="numbering" w:customStyle="1" w:styleId="553">
    <w:name w:val="Нет списка553"/>
    <w:next w:val="a6"/>
    <w:uiPriority w:val="99"/>
    <w:semiHidden/>
    <w:unhideWhenUsed/>
    <w:rsid w:val="00E60F1D"/>
  </w:style>
  <w:style w:type="numbering" w:customStyle="1" w:styleId="643">
    <w:name w:val="Нет списка643"/>
    <w:next w:val="a6"/>
    <w:uiPriority w:val="99"/>
    <w:semiHidden/>
    <w:rsid w:val="00E60F1D"/>
  </w:style>
  <w:style w:type="numbering" w:customStyle="1" w:styleId="1353">
    <w:name w:val="Нет списка1353"/>
    <w:next w:val="a6"/>
    <w:semiHidden/>
    <w:rsid w:val="00E60F1D"/>
  </w:style>
  <w:style w:type="numbering" w:customStyle="1" w:styleId="11243">
    <w:name w:val="Нет списка11243"/>
    <w:next w:val="a6"/>
    <w:semiHidden/>
    <w:rsid w:val="00E60F1D"/>
  </w:style>
  <w:style w:type="numbering" w:customStyle="1" w:styleId="2253">
    <w:name w:val="Нет списка2253"/>
    <w:next w:val="a6"/>
    <w:semiHidden/>
    <w:unhideWhenUsed/>
    <w:rsid w:val="00E60F1D"/>
  </w:style>
  <w:style w:type="numbering" w:customStyle="1" w:styleId="3253">
    <w:name w:val="Нет списка3253"/>
    <w:next w:val="a6"/>
    <w:semiHidden/>
    <w:rsid w:val="00E60F1D"/>
  </w:style>
  <w:style w:type="numbering" w:customStyle="1" w:styleId="4243">
    <w:name w:val="Нет списка4243"/>
    <w:next w:val="a6"/>
    <w:semiHidden/>
    <w:rsid w:val="00E60F1D"/>
  </w:style>
  <w:style w:type="numbering" w:customStyle="1" w:styleId="12143">
    <w:name w:val="Нет списка12143"/>
    <w:next w:val="a6"/>
    <w:semiHidden/>
    <w:rsid w:val="00E60F1D"/>
  </w:style>
  <w:style w:type="numbering" w:customStyle="1" w:styleId="21243">
    <w:name w:val="Нет списка21243"/>
    <w:next w:val="a6"/>
    <w:semiHidden/>
    <w:unhideWhenUsed/>
    <w:rsid w:val="00E60F1D"/>
  </w:style>
  <w:style w:type="numbering" w:customStyle="1" w:styleId="31243">
    <w:name w:val="Нет списка31243"/>
    <w:next w:val="a6"/>
    <w:semiHidden/>
    <w:rsid w:val="00E60F1D"/>
  </w:style>
  <w:style w:type="numbering" w:customStyle="1" w:styleId="5143">
    <w:name w:val="Нет списка5143"/>
    <w:next w:val="a6"/>
    <w:uiPriority w:val="99"/>
    <w:semiHidden/>
    <w:rsid w:val="00E60F1D"/>
  </w:style>
  <w:style w:type="numbering" w:customStyle="1" w:styleId="13143">
    <w:name w:val="Нет списка13143"/>
    <w:next w:val="a6"/>
    <w:semiHidden/>
    <w:rsid w:val="00E60F1D"/>
  </w:style>
  <w:style w:type="numbering" w:customStyle="1" w:styleId="22143">
    <w:name w:val="Нет списка22143"/>
    <w:next w:val="a6"/>
    <w:semiHidden/>
    <w:unhideWhenUsed/>
    <w:rsid w:val="00E60F1D"/>
  </w:style>
  <w:style w:type="numbering" w:customStyle="1" w:styleId="32143">
    <w:name w:val="Нет списка32143"/>
    <w:next w:val="a6"/>
    <w:semiHidden/>
    <w:rsid w:val="00E60F1D"/>
  </w:style>
  <w:style w:type="numbering" w:customStyle="1" w:styleId="SymbolSymbol43">
    <w:name w:val="Стиль маркированный Symbol (Symbol) подчеркивание43"/>
    <w:basedOn w:val="a6"/>
    <w:rsid w:val="00E60F1D"/>
  </w:style>
  <w:style w:type="numbering" w:customStyle="1" w:styleId="435">
    <w:name w:val="Стиль нумерованный43"/>
    <w:basedOn w:val="a6"/>
    <w:rsid w:val="00E60F1D"/>
  </w:style>
  <w:style w:type="numbering" w:customStyle="1" w:styleId="12pt43">
    <w:name w:val="Стиль маркированный 12 pt43"/>
    <w:basedOn w:val="a6"/>
    <w:rsid w:val="00E60F1D"/>
  </w:style>
  <w:style w:type="numbering" w:customStyle="1" w:styleId="436">
    <w:name w:val="Стиль маркированный43"/>
    <w:basedOn w:val="a6"/>
    <w:rsid w:val="00E60F1D"/>
  </w:style>
  <w:style w:type="table" w:customStyle="1" w:styleId="52130">
    <w:name w:val="Сетка таблицы5213"/>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5"/>
    <w:next w:val="a9"/>
    <w:rsid w:val="00E60F1D"/>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3">
    <w:name w:val="Стиль маркированный 12 pt1213"/>
    <w:basedOn w:val="a6"/>
    <w:rsid w:val="00E60F1D"/>
    <w:pPr>
      <w:numPr>
        <w:numId w:val="84"/>
      </w:numPr>
    </w:pPr>
  </w:style>
  <w:style w:type="numbering" w:customStyle="1" w:styleId="183">
    <w:name w:val="Нет списка183"/>
    <w:next w:val="a6"/>
    <w:semiHidden/>
    <w:rsid w:val="00E60F1D"/>
  </w:style>
  <w:style w:type="numbering" w:customStyle="1" w:styleId="193">
    <w:name w:val="Нет списка193"/>
    <w:next w:val="a6"/>
    <w:uiPriority w:val="99"/>
    <w:semiHidden/>
    <w:unhideWhenUsed/>
    <w:rsid w:val="00E60F1D"/>
  </w:style>
  <w:style w:type="numbering" w:customStyle="1" w:styleId="1173">
    <w:name w:val="Нет списка1173"/>
    <w:next w:val="a6"/>
    <w:semiHidden/>
    <w:rsid w:val="00E60F1D"/>
  </w:style>
  <w:style w:type="numbering" w:customStyle="1" w:styleId="203">
    <w:name w:val="Нет списка203"/>
    <w:next w:val="a6"/>
    <w:uiPriority w:val="99"/>
    <w:semiHidden/>
    <w:unhideWhenUsed/>
    <w:rsid w:val="00E60F1D"/>
  </w:style>
  <w:style w:type="table" w:customStyle="1" w:styleId="211131">
    <w:name w:val="Сетка таблицы21113"/>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3">
    <w:name w:val="Стиль маркированный Symbol (Symbol) подчеркивание53"/>
    <w:basedOn w:val="a6"/>
    <w:rsid w:val="00E60F1D"/>
  </w:style>
  <w:style w:type="numbering" w:customStyle="1" w:styleId="534">
    <w:name w:val="Стиль нумерованный53"/>
    <w:basedOn w:val="a6"/>
    <w:rsid w:val="00E60F1D"/>
  </w:style>
  <w:style w:type="numbering" w:customStyle="1" w:styleId="12pt53">
    <w:name w:val="Стиль маркированный 12 pt53"/>
    <w:basedOn w:val="a6"/>
    <w:rsid w:val="00E60F1D"/>
  </w:style>
  <w:style w:type="numbering" w:customStyle="1" w:styleId="535">
    <w:name w:val="Стиль маркированный53"/>
    <w:basedOn w:val="a6"/>
    <w:rsid w:val="00E60F1D"/>
  </w:style>
  <w:style w:type="numbering" w:customStyle="1" w:styleId="SymbolSymbol123">
    <w:name w:val="Стиль маркированный Symbol (Symbol) подчеркивание123"/>
    <w:basedOn w:val="a6"/>
    <w:rsid w:val="00E60F1D"/>
  </w:style>
  <w:style w:type="numbering" w:customStyle="1" w:styleId="1234">
    <w:name w:val="Стиль нумерованный123"/>
    <w:basedOn w:val="a6"/>
    <w:rsid w:val="00E60F1D"/>
  </w:style>
  <w:style w:type="numbering" w:customStyle="1" w:styleId="12pt133">
    <w:name w:val="Стиль маркированный 12 pt133"/>
    <w:basedOn w:val="a6"/>
    <w:rsid w:val="00E60F1D"/>
  </w:style>
  <w:style w:type="numbering" w:customStyle="1" w:styleId="1235">
    <w:name w:val="Стиль маркированный123"/>
    <w:basedOn w:val="a6"/>
    <w:rsid w:val="00E60F1D"/>
  </w:style>
  <w:style w:type="numbering" w:customStyle="1" w:styleId="SymbolSymbol2113">
    <w:name w:val="Стиль маркированный Symbol (Symbol) подчеркивание2113"/>
    <w:basedOn w:val="a6"/>
    <w:rsid w:val="00E60F1D"/>
  </w:style>
  <w:style w:type="numbering" w:customStyle="1" w:styleId="21134">
    <w:name w:val="Стиль нумерованный2113"/>
    <w:basedOn w:val="a6"/>
    <w:rsid w:val="00E60F1D"/>
  </w:style>
  <w:style w:type="numbering" w:customStyle="1" w:styleId="12pt2113">
    <w:name w:val="Стиль маркированный 12 pt2113"/>
    <w:basedOn w:val="a6"/>
    <w:rsid w:val="00E60F1D"/>
  </w:style>
  <w:style w:type="numbering" w:customStyle="1" w:styleId="21135">
    <w:name w:val="Стиль маркированный2113"/>
    <w:basedOn w:val="a6"/>
    <w:rsid w:val="00E60F1D"/>
  </w:style>
  <w:style w:type="numbering" w:customStyle="1" w:styleId="12pt1123">
    <w:name w:val="Стиль маркированный 12 pt1123"/>
    <w:basedOn w:val="a6"/>
    <w:rsid w:val="00E60F1D"/>
  </w:style>
  <w:style w:type="numbering" w:customStyle="1" w:styleId="273">
    <w:name w:val="Нет списка273"/>
    <w:next w:val="a6"/>
    <w:uiPriority w:val="99"/>
    <w:semiHidden/>
    <w:unhideWhenUsed/>
    <w:rsid w:val="00E60F1D"/>
  </w:style>
  <w:style w:type="numbering" w:customStyle="1" w:styleId="SymbolSymbol61">
    <w:name w:val="Стиль маркированный Symbol (Symbol) подчеркивание61"/>
    <w:basedOn w:val="a6"/>
    <w:rsid w:val="00E60F1D"/>
  </w:style>
  <w:style w:type="numbering" w:customStyle="1" w:styleId="615">
    <w:name w:val="Стиль нумерованный61"/>
    <w:basedOn w:val="a6"/>
    <w:rsid w:val="00E60F1D"/>
  </w:style>
  <w:style w:type="numbering" w:customStyle="1" w:styleId="12pt61">
    <w:name w:val="Стиль маркированный 12 pt61"/>
    <w:basedOn w:val="a6"/>
    <w:rsid w:val="00E60F1D"/>
  </w:style>
  <w:style w:type="numbering" w:customStyle="1" w:styleId="616">
    <w:name w:val="Стиль маркированный61"/>
    <w:basedOn w:val="a6"/>
    <w:rsid w:val="00E60F1D"/>
  </w:style>
  <w:style w:type="numbering" w:customStyle="1" w:styleId="SymbolSymbol131">
    <w:name w:val="Стиль маркированный Symbol (Symbol) подчеркивание131"/>
    <w:basedOn w:val="a6"/>
    <w:rsid w:val="00E60F1D"/>
  </w:style>
  <w:style w:type="numbering" w:customStyle="1" w:styleId="1318">
    <w:name w:val="Стиль нумерованный131"/>
    <w:basedOn w:val="a6"/>
    <w:rsid w:val="00E60F1D"/>
  </w:style>
  <w:style w:type="numbering" w:customStyle="1" w:styleId="12pt143">
    <w:name w:val="Стиль маркированный 12 pt143"/>
    <w:basedOn w:val="a6"/>
    <w:rsid w:val="00E60F1D"/>
  </w:style>
  <w:style w:type="numbering" w:customStyle="1" w:styleId="1319">
    <w:name w:val="Стиль маркированный131"/>
    <w:basedOn w:val="a6"/>
    <w:rsid w:val="00E60F1D"/>
  </w:style>
  <w:style w:type="numbering" w:customStyle="1" w:styleId="SymbolSymbol223">
    <w:name w:val="Стиль маркированный Symbol (Symbol) подчеркивание223"/>
    <w:basedOn w:val="a6"/>
    <w:rsid w:val="00E60F1D"/>
  </w:style>
  <w:style w:type="numbering" w:customStyle="1" w:styleId="2234">
    <w:name w:val="Стиль нумерованный223"/>
    <w:basedOn w:val="a6"/>
    <w:rsid w:val="00E60F1D"/>
  </w:style>
  <w:style w:type="numbering" w:customStyle="1" w:styleId="12pt223">
    <w:name w:val="Стиль маркированный 12 pt223"/>
    <w:basedOn w:val="a6"/>
    <w:rsid w:val="00E60F1D"/>
  </w:style>
  <w:style w:type="numbering" w:customStyle="1" w:styleId="2235">
    <w:name w:val="Стиль маркированный223"/>
    <w:basedOn w:val="a6"/>
    <w:rsid w:val="00E60F1D"/>
  </w:style>
  <w:style w:type="numbering" w:customStyle="1" w:styleId="12pt1131">
    <w:name w:val="Стиль маркированный 12 pt1131"/>
    <w:basedOn w:val="a6"/>
    <w:rsid w:val="00E60F1D"/>
  </w:style>
  <w:style w:type="numbering" w:customStyle="1" w:styleId="SymbolSymbol11113">
    <w:name w:val="Стиль маркированный Symbol (Symbol) подчеркивание11113"/>
    <w:basedOn w:val="a6"/>
    <w:rsid w:val="00E60F1D"/>
  </w:style>
  <w:style w:type="numbering" w:customStyle="1" w:styleId="283">
    <w:name w:val="Нет списка283"/>
    <w:next w:val="a6"/>
    <w:uiPriority w:val="99"/>
    <w:semiHidden/>
    <w:unhideWhenUsed/>
    <w:rsid w:val="00E60F1D"/>
  </w:style>
  <w:style w:type="numbering" w:customStyle="1" w:styleId="SymbolSymbol71">
    <w:name w:val="Стиль маркированный Symbol (Symbol) подчеркивание71"/>
    <w:basedOn w:val="a6"/>
    <w:rsid w:val="00E60F1D"/>
  </w:style>
  <w:style w:type="numbering" w:customStyle="1" w:styleId="715">
    <w:name w:val="Стиль нумерованный71"/>
    <w:basedOn w:val="a6"/>
    <w:rsid w:val="00E60F1D"/>
  </w:style>
  <w:style w:type="numbering" w:customStyle="1" w:styleId="12pt71">
    <w:name w:val="Стиль маркированный 12 pt71"/>
    <w:basedOn w:val="a6"/>
    <w:rsid w:val="00E60F1D"/>
    <w:pPr>
      <w:numPr>
        <w:numId w:val="71"/>
      </w:numPr>
    </w:pPr>
  </w:style>
  <w:style w:type="numbering" w:customStyle="1" w:styleId="716">
    <w:name w:val="Стиль маркированный71"/>
    <w:basedOn w:val="a6"/>
    <w:rsid w:val="00E60F1D"/>
  </w:style>
  <w:style w:type="numbering" w:customStyle="1" w:styleId="SymbolSymbol141">
    <w:name w:val="Стиль маркированный Symbol (Symbol) подчеркивание141"/>
    <w:basedOn w:val="a6"/>
    <w:rsid w:val="00E60F1D"/>
  </w:style>
  <w:style w:type="numbering" w:customStyle="1" w:styleId="1414">
    <w:name w:val="Стиль нумерованный141"/>
    <w:basedOn w:val="a6"/>
    <w:rsid w:val="00E60F1D"/>
  </w:style>
  <w:style w:type="numbering" w:customStyle="1" w:styleId="12pt151">
    <w:name w:val="Стиль маркированный 12 pt151"/>
    <w:basedOn w:val="a6"/>
    <w:rsid w:val="00E60F1D"/>
  </w:style>
  <w:style w:type="numbering" w:customStyle="1" w:styleId="1415">
    <w:name w:val="Стиль маркированный141"/>
    <w:basedOn w:val="a6"/>
    <w:rsid w:val="00E60F1D"/>
  </w:style>
  <w:style w:type="numbering" w:customStyle="1" w:styleId="SymbolSymbol231">
    <w:name w:val="Стиль маркированный Symbol (Symbol) подчеркивание231"/>
    <w:basedOn w:val="a6"/>
    <w:rsid w:val="00E60F1D"/>
  </w:style>
  <w:style w:type="numbering" w:customStyle="1" w:styleId="2314">
    <w:name w:val="Стиль нумерованный231"/>
    <w:basedOn w:val="a6"/>
    <w:rsid w:val="00E60F1D"/>
  </w:style>
  <w:style w:type="numbering" w:customStyle="1" w:styleId="12pt231">
    <w:name w:val="Стиль маркированный 12 pt231"/>
    <w:basedOn w:val="a6"/>
    <w:rsid w:val="00E60F1D"/>
  </w:style>
  <w:style w:type="numbering" w:customStyle="1" w:styleId="2315">
    <w:name w:val="Стиль маркированный231"/>
    <w:basedOn w:val="a6"/>
    <w:rsid w:val="00E60F1D"/>
  </w:style>
  <w:style w:type="numbering" w:customStyle="1" w:styleId="12pt1141">
    <w:name w:val="Стиль маркированный 12 pt1141"/>
    <w:basedOn w:val="a6"/>
    <w:rsid w:val="00E60F1D"/>
  </w:style>
  <w:style w:type="numbering" w:customStyle="1" w:styleId="1103">
    <w:name w:val="Нет списка1103"/>
    <w:next w:val="a6"/>
    <w:uiPriority w:val="99"/>
    <w:semiHidden/>
    <w:rsid w:val="00E60F1D"/>
  </w:style>
  <w:style w:type="numbering" w:customStyle="1" w:styleId="1183">
    <w:name w:val="Нет списка1183"/>
    <w:next w:val="a6"/>
    <w:semiHidden/>
    <w:rsid w:val="00E60F1D"/>
  </w:style>
  <w:style w:type="numbering" w:customStyle="1" w:styleId="293">
    <w:name w:val="Нет списка293"/>
    <w:next w:val="a6"/>
    <w:semiHidden/>
    <w:unhideWhenUsed/>
    <w:rsid w:val="00E60F1D"/>
  </w:style>
  <w:style w:type="numbering" w:customStyle="1" w:styleId="373">
    <w:name w:val="Нет списка373"/>
    <w:next w:val="a6"/>
    <w:semiHidden/>
    <w:rsid w:val="00E60F1D"/>
  </w:style>
  <w:style w:type="numbering" w:customStyle="1" w:styleId="473">
    <w:name w:val="Нет списка473"/>
    <w:next w:val="a6"/>
    <w:semiHidden/>
    <w:rsid w:val="00E60F1D"/>
  </w:style>
  <w:style w:type="numbering" w:customStyle="1" w:styleId="11163">
    <w:name w:val="Нет списка11163"/>
    <w:next w:val="a6"/>
    <w:semiHidden/>
    <w:rsid w:val="00E60F1D"/>
  </w:style>
  <w:style w:type="numbering" w:customStyle="1" w:styleId="1111230">
    <w:name w:val="Нет списка111123"/>
    <w:next w:val="a6"/>
    <w:semiHidden/>
    <w:rsid w:val="00E60F1D"/>
  </w:style>
  <w:style w:type="numbering" w:customStyle="1" w:styleId="21730">
    <w:name w:val="Нет списка2173"/>
    <w:next w:val="a6"/>
    <w:semiHidden/>
    <w:unhideWhenUsed/>
    <w:rsid w:val="00E60F1D"/>
  </w:style>
  <w:style w:type="numbering" w:customStyle="1" w:styleId="3173">
    <w:name w:val="Нет списка3173"/>
    <w:next w:val="a6"/>
    <w:semiHidden/>
    <w:rsid w:val="00E60F1D"/>
  </w:style>
  <w:style w:type="numbering" w:customStyle="1" w:styleId="4153">
    <w:name w:val="Нет списка4153"/>
    <w:next w:val="a6"/>
    <w:semiHidden/>
    <w:rsid w:val="00E60F1D"/>
  </w:style>
  <w:style w:type="numbering" w:customStyle="1" w:styleId="1263">
    <w:name w:val="Нет списка1263"/>
    <w:next w:val="a6"/>
    <w:semiHidden/>
    <w:rsid w:val="00E60F1D"/>
  </w:style>
  <w:style w:type="numbering" w:customStyle="1" w:styleId="21153">
    <w:name w:val="Нет списка21153"/>
    <w:next w:val="a6"/>
    <w:semiHidden/>
    <w:unhideWhenUsed/>
    <w:rsid w:val="00E60F1D"/>
  </w:style>
  <w:style w:type="numbering" w:customStyle="1" w:styleId="31153">
    <w:name w:val="Нет списка31153"/>
    <w:next w:val="a6"/>
    <w:semiHidden/>
    <w:rsid w:val="00E60F1D"/>
  </w:style>
  <w:style w:type="table" w:customStyle="1" w:styleId="2111131">
    <w:name w:val="Сетка таблицы211113"/>
    <w:basedOn w:val="a5"/>
    <w:next w:val="a9"/>
    <w:uiPriority w:val="59"/>
    <w:rsid w:val="00E60F1D"/>
    <w:pPr>
      <w:spacing w:after="0" w:line="240" w:lineRule="auto"/>
      <w:ind w:firstLine="851"/>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3">
    <w:name w:val="Нет списка563"/>
    <w:next w:val="a6"/>
    <w:uiPriority w:val="99"/>
    <w:semiHidden/>
    <w:unhideWhenUsed/>
    <w:rsid w:val="00E60F1D"/>
  </w:style>
  <w:style w:type="numbering" w:customStyle="1" w:styleId="653">
    <w:name w:val="Нет списка653"/>
    <w:next w:val="a6"/>
    <w:uiPriority w:val="99"/>
    <w:semiHidden/>
    <w:rsid w:val="00E60F1D"/>
  </w:style>
  <w:style w:type="numbering" w:customStyle="1" w:styleId="1363">
    <w:name w:val="Нет списка1363"/>
    <w:next w:val="a6"/>
    <w:semiHidden/>
    <w:rsid w:val="00E60F1D"/>
  </w:style>
  <w:style w:type="numbering" w:customStyle="1" w:styleId="11253">
    <w:name w:val="Нет списка11253"/>
    <w:next w:val="a6"/>
    <w:semiHidden/>
    <w:rsid w:val="00E60F1D"/>
  </w:style>
  <w:style w:type="numbering" w:customStyle="1" w:styleId="2263">
    <w:name w:val="Нет списка2263"/>
    <w:next w:val="a6"/>
    <w:semiHidden/>
    <w:unhideWhenUsed/>
    <w:rsid w:val="00E60F1D"/>
  </w:style>
  <w:style w:type="numbering" w:customStyle="1" w:styleId="3263">
    <w:name w:val="Нет списка3263"/>
    <w:next w:val="a6"/>
    <w:semiHidden/>
    <w:rsid w:val="00E60F1D"/>
  </w:style>
  <w:style w:type="numbering" w:customStyle="1" w:styleId="4253">
    <w:name w:val="Нет списка4253"/>
    <w:next w:val="a6"/>
    <w:semiHidden/>
    <w:rsid w:val="00E60F1D"/>
  </w:style>
  <w:style w:type="numbering" w:customStyle="1" w:styleId="12153">
    <w:name w:val="Нет списка12153"/>
    <w:next w:val="a6"/>
    <w:semiHidden/>
    <w:rsid w:val="00E60F1D"/>
  </w:style>
  <w:style w:type="numbering" w:customStyle="1" w:styleId="21253">
    <w:name w:val="Нет списка21253"/>
    <w:next w:val="a6"/>
    <w:semiHidden/>
    <w:unhideWhenUsed/>
    <w:rsid w:val="00E60F1D"/>
  </w:style>
  <w:style w:type="numbering" w:customStyle="1" w:styleId="31253">
    <w:name w:val="Нет списка31253"/>
    <w:next w:val="a6"/>
    <w:semiHidden/>
    <w:rsid w:val="00E60F1D"/>
  </w:style>
  <w:style w:type="numbering" w:customStyle="1" w:styleId="5153">
    <w:name w:val="Нет списка5153"/>
    <w:next w:val="a6"/>
    <w:uiPriority w:val="99"/>
    <w:semiHidden/>
    <w:rsid w:val="00E60F1D"/>
  </w:style>
  <w:style w:type="numbering" w:customStyle="1" w:styleId="13153">
    <w:name w:val="Нет списка13153"/>
    <w:next w:val="a6"/>
    <w:semiHidden/>
    <w:rsid w:val="00E60F1D"/>
  </w:style>
  <w:style w:type="numbering" w:customStyle="1" w:styleId="22153">
    <w:name w:val="Нет списка22153"/>
    <w:next w:val="a6"/>
    <w:semiHidden/>
    <w:unhideWhenUsed/>
    <w:rsid w:val="00E60F1D"/>
  </w:style>
  <w:style w:type="numbering" w:customStyle="1" w:styleId="32153">
    <w:name w:val="Нет списка32153"/>
    <w:next w:val="a6"/>
    <w:semiHidden/>
    <w:rsid w:val="00E60F1D"/>
  </w:style>
  <w:style w:type="table" w:customStyle="1" w:styleId="52113">
    <w:name w:val="Сетка таблицы52113"/>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30">
    <w:name w:val="Нет списка723"/>
    <w:next w:val="a6"/>
    <w:uiPriority w:val="99"/>
    <w:semiHidden/>
    <w:unhideWhenUsed/>
    <w:rsid w:val="00E60F1D"/>
  </w:style>
  <w:style w:type="numbering" w:customStyle="1" w:styleId="1423">
    <w:name w:val="Нет списка1423"/>
    <w:next w:val="a6"/>
    <w:uiPriority w:val="99"/>
    <w:semiHidden/>
    <w:rsid w:val="00E60F1D"/>
  </w:style>
  <w:style w:type="numbering" w:customStyle="1" w:styleId="11323">
    <w:name w:val="Нет списка11323"/>
    <w:next w:val="a6"/>
    <w:semiHidden/>
    <w:rsid w:val="00E60F1D"/>
  </w:style>
  <w:style w:type="numbering" w:customStyle="1" w:styleId="2323">
    <w:name w:val="Нет списка2323"/>
    <w:next w:val="a6"/>
    <w:semiHidden/>
    <w:unhideWhenUsed/>
    <w:rsid w:val="00E60F1D"/>
  </w:style>
  <w:style w:type="numbering" w:customStyle="1" w:styleId="3323">
    <w:name w:val="Нет списка3323"/>
    <w:next w:val="a6"/>
    <w:semiHidden/>
    <w:rsid w:val="00E60F1D"/>
  </w:style>
  <w:style w:type="numbering" w:customStyle="1" w:styleId="4323">
    <w:name w:val="Нет списка4323"/>
    <w:next w:val="a6"/>
    <w:semiHidden/>
    <w:rsid w:val="00E60F1D"/>
  </w:style>
  <w:style w:type="numbering" w:customStyle="1" w:styleId="111111130">
    <w:name w:val="Нет списка11111113"/>
    <w:next w:val="a6"/>
    <w:semiHidden/>
    <w:rsid w:val="00E60F1D"/>
  </w:style>
  <w:style w:type="numbering" w:customStyle="1" w:styleId="1111111130">
    <w:name w:val="Нет списка111111113"/>
    <w:next w:val="a6"/>
    <w:semiHidden/>
    <w:rsid w:val="00E60F1D"/>
  </w:style>
  <w:style w:type="numbering" w:customStyle="1" w:styleId="21323">
    <w:name w:val="Нет списка21323"/>
    <w:next w:val="a6"/>
    <w:semiHidden/>
    <w:unhideWhenUsed/>
    <w:rsid w:val="00E60F1D"/>
  </w:style>
  <w:style w:type="numbering" w:customStyle="1" w:styleId="31323">
    <w:name w:val="Нет списка31323"/>
    <w:next w:val="a6"/>
    <w:semiHidden/>
    <w:rsid w:val="00E60F1D"/>
  </w:style>
  <w:style w:type="numbering" w:customStyle="1" w:styleId="41123">
    <w:name w:val="Нет списка41123"/>
    <w:next w:val="a6"/>
    <w:semiHidden/>
    <w:rsid w:val="00E60F1D"/>
  </w:style>
  <w:style w:type="numbering" w:customStyle="1" w:styleId="12223">
    <w:name w:val="Нет списка12223"/>
    <w:next w:val="a6"/>
    <w:semiHidden/>
    <w:rsid w:val="00E60F1D"/>
  </w:style>
  <w:style w:type="numbering" w:customStyle="1" w:styleId="2111230">
    <w:name w:val="Нет списка211123"/>
    <w:next w:val="a6"/>
    <w:semiHidden/>
    <w:unhideWhenUsed/>
    <w:rsid w:val="00E60F1D"/>
  </w:style>
  <w:style w:type="numbering" w:customStyle="1" w:styleId="3111230">
    <w:name w:val="Нет списка311123"/>
    <w:next w:val="a6"/>
    <w:semiHidden/>
    <w:rsid w:val="00E60F1D"/>
  </w:style>
  <w:style w:type="numbering" w:customStyle="1" w:styleId="5223">
    <w:name w:val="Нет списка5223"/>
    <w:next w:val="a6"/>
    <w:uiPriority w:val="99"/>
    <w:semiHidden/>
    <w:unhideWhenUsed/>
    <w:rsid w:val="00E60F1D"/>
  </w:style>
  <w:style w:type="numbering" w:customStyle="1" w:styleId="6123">
    <w:name w:val="Нет списка6123"/>
    <w:next w:val="a6"/>
    <w:uiPriority w:val="99"/>
    <w:semiHidden/>
    <w:rsid w:val="00E60F1D"/>
  </w:style>
  <w:style w:type="numbering" w:customStyle="1" w:styleId="13223">
    <w:name w:val="Нет списка13223"/>
    <w:next w:val="a6"/>
    <w:semiHidden/>
    <w:rsid w:val="00E60F1D"/>
  </w:style>
  <w:style w:type="numbering" w:customStyle="1" w:styleId="112123">
    <w:name w:val="Нет списка112123"/>
    <w:next w:val="a6"/>
    <w:semiHidden/>
    <w:rsid w:val="00E60F1D"/>
  </w:style>
  <w:style w:type="numbering" w:customStyle="1" w:styleId="22223">
    <w:name w:val="Нет списка22223"/>
    <w:next w:val="a6"/>
    <w:semiHidden/>
    <w:unhideWhenUsed/>
    <w:rsid w:val="00E60F1D"/>
  </w:style>
  <w:style w:type="numbering" w:customStyle="1" w:styleId="32223">
    <w:name w:val="Нет списка32223"/>
    <w:next w:val="a6"/>
    <w:semiHidden/>
    <w:rsid w:val="00E60F1D"/>
  </w:style>
  <w:style w:type="numbering" w:customStyle="1" w:styleId="42123">
    <w:name w:val="Нет списка42123"/>
    <w:next w:val="a6"/>
    <w:semiHidden/>
    <w:rsid w:val="00E60F1D"/>
  </w:style>
  <w:style w:type="numbering" w:customStyle="1" w:styleId="121123">
    <w:name w:val="Нет списка121123"/>
    <w:next w:val="a6"/>
    <w:semiHidden/>
    <w:rsid w:val="00E60F1D"/>
  </w:style>
  <w:style w:type="numbering" w:customStyle="1" w:styleId="212123">
    <w:name w:val="Нет списка212123"/>
    <w:next w:val="a6"/>
    <w:semiHidden/>
    <w:unhideWhenUsed/>
    <w:rsid w:val="00E60F1D"/>
  </w:style>
  <w:style w:type="numbering" w:customStyle="1" w:styleId="312123">
    <w:name w:val="Нет списка312123"/>
    <w:next w:val="a6"/>
    <w:semiHidden/>
    <w:rsid w:val="00E60F1D"/>
  </w:style>
  <w:style w:type="numbering" w:customStyle="1" w:styleId="51123">
    <w:name w:val="Нет списка51123"/>
    <w:next w:val="a6"/>
    <w:uiPriority w:val="99"/>
    <w:semiHidden/>
    <w:rsid w:val="00E60F1D"/>
  </w:style>
  <w:style w:type="numbering" w:customStyle="1" w:styleId="131123">
    <w:name w:val="Нет списка131123"/>
    <w:next w:val="a6"/>
    <w:semiHidden/>
    <w:rsid w:val="00E60F1D"/>
  </w:style>
  <w:style w:type="numbering" w:customStyle="1" w:styleId="221123">
    <w:name w:val="Нет списка221123"/>
    <w:next w:val="a6"/>
    <w:semiHidden/>
    <w:unhideWhenUsed/>
    <w:rsid w:val="00E60F1D"/>
  </w:style>
  <w:style w:type="numbering" w:customStyle="1" w:styleId="321123">
    <w:name w:val="Нет списка321123"/>
    <w:next w:val="a6"/>
    <w:semiHidden/>
    <w:rsid w:val="00E60F1D"/>
  </w:style>
  <w:style w:type="numbering" w:customStyle="1" w:styleId="SymbolSymbol3113">
    <w:name w:val="Стиль маркированный Symbol (Symbol) подчеркивание3113"/>
    <w:basedOn w:val="a6"/>
    <w:rsid w:val="00E60F1D"/>
  </w:style>
  <w:style w:type="numbering" w:customStyle="1" w:styleId="31130">
    <w:name w:val="Стиль нумерованный3113"/>
    <w:basedOn w:val="a6"/>
    <w:rsid w:val="00E60F1D"/>
  </w:style>
  <w:style w:type="numbering" w:customStyle="1" w:styleId="12pt3113">
    <w:name w:val="Стиль маркированный 12 pt3113"/>
    <w:basedOn w:val="a6"/>
    <w:rsid w:val="00E60F1D"/>
  </w:style>
  <w:style w:type="numbering" w:customStyle="1" w:styleId="31134">
    <w:name w:val="Стиль маркированный3113"/>
    <w:basedOn w:val="a6"/>
    <w:rsid w:val="00E60F1D"/>
  </w:style>
  <w:style w:type="numbering" w:customStyle="1" w:styleId="7113">
    <w:name w:val="Нет списка7113"/>
    <w:next w:val="a6"/>
    <w:uiPriority w:val="99"/>
    <w:semiHidden/>
    <w:rsid w:val="00E60F1D"/>
  </w:style>
  <w:style w:type="numbering" w:customStyle="1" w:styleId="14113">
    <w:name w:val="Нет списка14113"/>
    <w:next w:val="a6"/>
    <w:semiHidden/>
    <w:rsid w:val="00E60F1D"/>
  </w:style>
  <w:style w:type="numbering" w:customStyle="1" w:styleId="23113">
    <w:name w:val="Нет списка23113"/>
    <w:next w:val="a6"/>
    <w:semiHidden/>
    <w:unhideWhenUsed/>
    <w:rsid w:val="00E60F1D"/>
  </w:style>
  <w:style w:type="numbering" w:customStyle="1" w:styleId="33113">
    <w:name w:val="Нет списка33113"/>
    <w:next w:val="a6"/>
    <w:semiHidden/>
    <w:rsid w:val="00E60F1D"/>
  </w:style>
  <w:style w:type="numbering" w:customStyle="1" w:styleId="43113">
    <w:name w:val="Нет списка43113"/>
    <w:next w:val="a6"/>
    <w:semiHidden/>
    <w:rsid w:val="00E60F1D"/>
  </w:style>
  <w:style w:type="numbering" w:customStyle="1" w:styleId="113113">
    <w:name w:val="Нет списка113113"/>
    <w:next w:val="a6"/>
    <w:semiHidden/>
    <w:rsid w:val="00E60F1D"/>
  </w:style>
  <w:style w:type="numbering" w:customStyle="1" w:styleId="111213">
    <w:name w:val="Нет списка111213"/>
    <w:next w:val="a6"/>
    <w:semiHidden/>
    <w:rsid w:val="00E60F1D"/>
  </w:style>
  <w:style w:type="numbering" w:customStyle="1" w:styleId="213113">
    <w:name w:val="Нет списка213113"/>
    <w:next w:val="a6"/>
    <w:semiHidden/>
    <w:unhideWhenUsed/>
    <w:rsid w:val="00E60F1D"/>
  </w:style>
  <w:style w:type="numbering" w:customStyle="1" w:styleId="313113">
    <w:name w:val="Нет списка313113"/>
    <w:next w:val="a6"/>
    <w:semiHidden/>
    <w:rsid w:val="00E60F1D"/>
  </w:style>
  <w:style w:type="numbering" w:customStyle="1" w:styleId="4111130">
    <w:name w:val="Нет списка411113"/>
    <w:next w:val="a6"/>
    <w:semiHidden/>
    <w:rsid w:val="00E60F1D"/>
  </w:style>
  <w:style w:type="numbering" w:customStyle="1" w:styleId="122113">
    <w:name w:val="Нет списка122113"/>
    <w:next w:val="a6"/>
    <w:semiHidden/>
    <w:rsid w:val="00E60F1D"/>
  </w:style>
  <w:style w:type="numbering" w:customStyle="1" w:styleId="21111130">
    <w:name w:val="Нет списка2111113"/>
    <w:next w:val="a6"/>
    <w:semiHidden/>
    <w:unhideWhenUsed/>
    <w:rsid w:val="00E60F1D"/>
  </w:style>
  <w:style w:type="numbering" w:customStyle="1" w:styleId="31111130">
    <w:name w:val="Нет списка3111113"/>
    <w:next w:val="a6"/>
    <w:semiHidden/>
    <w:rsid w:val="00E60F1D"/>
  </w:style>
  <w:style w:type="numbering" w:customStyle="1" w:styleId="521130">
    <w:name w:val="Нет списка52113"/>
    <w:next w:val="a6"/>
    <w:uiPriority w:val="99"/>
    <w:semiHidden/>
    <w:unhideWhenUsed/>
    <w:rsid w:val="00E60F1D"/>
  </w:style>
  <w:style w:type="numbering" w:customStyle="1" w:styleId="61113">
    <w:name w:val="Нет списка61113"/>
    <w:next w:val="a6"/>
    <w:uiPriority w:val="99"/>
    <w:semiHidden/>
    <w:rsid w:val="00E60F1D"/>
  </w:style>
  <w:style w:type="numbering" w:customStyle="1" w:styleId="132113">
    <w:name w:val="Нет списка132113"/>
    <w:next w:val="a6"/>
    <w:semiHidden/>
    <w:rsid w:val="00E60F1D"/>
  </w:style>
  <w:style w:type="numbering" w:customStyle="1" w:styleId="1121113">
    <w:name w:val="Нет списка1121113"/>
    <w:next w:val="a6"/>
    <w:semiHidden/>
    <w:rsid w:val="00E60F1D"/>
  </w:style>
  <w:style w:type="numbering" w:customStyle="1" w:styleId="222113">
    <w:name w:val="Нет списка222113"/>
    <w:next w:val="a6"/>
    <w:semiHidden/>
    <w:unhideWhenUsed/>
    <w:rsid w:val="00E60F1D"/>
  </w:style>
  <w:style w:type="numbering" w:customStyle="1" w:styleId="322113">
    <w:name w:val="Нет списка322113"/>
    <w:next w:val="a6"/>
    <w:semiHidden/>
    <w:rsid w:val="00E60F1D"/>
  </w:style>
  <w:style w:type="numbering" w:customStyle="1" w:styleId="421113">
    <w:name w:val="Нет списка421113"/>
    <w:next w:val="a6"/>
    <w:semiHidden/>
    <w:rsid w:val="00E60F1D"/>
  </w:style>
  <w:style w:type="numbering" w:customStyle="1" w:styleId="1211113">
    <w:name w:val="Нет списка1211113"/>
    <w:next w:val="a6"/>
    <w:semiHidden/>
    <w:rsid w:val="00E60F1D"/>
  </w:style>
  <w:style w:type="numbering" w:customStyle="1" w:styleId="2121113">
    <w:name w:val="Нет списка2121113"/>
    <w:next w:val="a6"/>
    <w:semiHidden/>
    <w:unhideWhenUsed/>
    <w:rsid w:val="00E60F1D"/>
  </w:style>
  <w:style w:type="numbering" w:customStyle="1" w:styleId="3121113">
    <w:name w:val="Нет списка3121113"/>
    <w:next w:val="a6"/>
    <w:semiHidden/>
    <w:rsid w:val="00E60F1D"/>
  </w:style>
  <w:style w:type="numbering" w:customStyle="1" w:styleId="511113">
    <w:name w:val="Нет списка511113"/>
    <w:next w:val="a6"/>
    <w:uiPriority w:val="99"/>
    <w:semiHidden/>
    <w:rsid w:val="00E60F1D"/>
  </w:style>
  <w:style w:type="numbering" w:customStyle="1" w:styleId="1311113">
    <w:name w:val="Нет списка1311113"/>
    <w:next w:val="a6"/>
    <w:semiHidden/>
    <w:rsid w:val="00E60F1D"/>
  </w:style>
  <w:style w:type="numbering" w:customStyle="1" w:styleId="2211113">
    <w:name w:val="Нет списка2211113"/>
    <w:next w:val="a6"/>
    <w:semiHidden/>
    <w:unhideWhenUsed/>
    <w:rsid w:val="00E60F1D"/>
  </w:style>
  <w:style w:type="numbering" w:customStyle="1" w:styleId="3211113">
    <w:name w:val="Нет списка3211113"/>
    <w:next w:val="a6"/>
    <w:semiHidden/>
    <w:rsid w:val="00E60F1D"/>
  </w:style>
  <w:style w:type="numbering" w:customStyle="1" w:styleId="SymbolSymbol1121">
    <w:name w:val="Стиль маркированный Symbol (Symbol) подчеркивание1121"/>
    <w:basedOn w:val="a6"/>
    <w:rsid w:val="00E60F1D"/>
  </w:style>
  <w:style w:type="numbering" w:customStyle="1" w:styleId="111132">
    <w:name w:val="Стиль нумерованный11113"/>
    <w:basedOn w:val="a6"/>
    <w:rsid w:val="00E60F1D"/>
  </w:style>
  <w:style w:type="numbering" w:customStyle="1" w:styleId="12pt12113">
    <w:name w:val="Стиль маркированный 12 pt12113"/>
    <w:basedOn w:val="a6"/>
    <w:rsid w:val="00E60F1D"/>
  </w:style>
  <w:style w:type="numbering" w:customStyle="1" w:styleId="111133">
    <w:name w:val="Стиль маркированный11113"/>
    <w:basedOn w:val="a6"/>
    <w:rsid w:val="00E60F1D"/>
  </w:style>
  <w:style w:type="numbering" w:customStyle="1" w:styleId="813">
    <w:name w:val="Нет списка813"/>
    <w:next w:val="a6"/>
    <w:uiPriority w:val="99"/>
    <w:semiHidden/>
    <w:rsid w:val="00E60F1D"/>
  </w:style>
  <w:style w:type="numbering" w:customStyle="1" w:styleId="1513">
    <w:name w:val="Нет списка1513"/>
    <w:next w:val="a6"/>
    <w:semiHidden/>
    <w:rsid w:val="00E60F1D"/>
  </w:style>
  <w:style w:type="numbering" w:customStyle="1" w:styleId="2413">
    <w:name w:val="Нет списка2413"/>
    <w:next w:val="a6"/>
    <w:semiHidden/>
    <w:unhideWhenUsed/>
    <w:rsid w:val="00E60F1D"/>
  </w:style>
  <w:style w:type="numbering" w:customStyle="1" w:styleId="3413">
    <w:name w:val="Нет списка3413"/>
    <w:next w:val="a6"/>
    <w:semiHidden/>
    <w:rsid w:val="00E60F1D"/>
  </w:style>
  <w:style w:type="numbering" w:customStyle="1" w:styleId="4413">
    <w:name w:val="Нет списка4413"/>
    <w:next w:val="a6"/>
    <w:semiHidden/>
    <w:rsid w:val="00E60F1D"/>
  </w:style>
  <w:style w:type="numbering" w:customStyle="1" w:styleId="11413">
    <w:name w:val="Нет списка11413"/>
    <w:next w:val="a6"/>
    <w:semiHidden/>
    <w:rsid w:val="00E60F1D"/>
  </w:style>
  <w:style w:type="numbering" w:customStyle="1" w:styleId="111313">
    <w:name w:val="Нет списка111313"/>
    <w:next w:val="a6"/>
    <w:semiHidden/>
    <w:rsid w:val="00E60F1D"/>
  </w:style>
  <w:style w:type="numbering" w:customStyle="1" w:styleId="21413">
    <w:name w:val="Нет списка21413"/>
    <w:next w:val="a6"/>
    <w:semiHidden/>
    <w:unhideWhenUsed/>
    <w:rsid w:val="00E60F1D"/>
  </w:style>
  <w:style w:type="numbering" w:customStyle="1" w:styleId="31413">
    <w:name w:val="Нет списка31413"/>
    <w:next w:val="a6"/>
    <w:semiHidden/>
    <w:rsid w:val="00E60F1D"/>
  </w:style>
  <w:style w:type="numbering" w:customStyle="1" w:styleId="41213">
    <w:name w:val="Нет списка41213"/>
    <w:next w:val="a6"/>
    <w:semiHidden/>
    <w:rsid w:val="00E60F1D"/>
  </w:style>
  <w:style w:type="numbering" w:customStyle="1" w:styleId="12313">
    <w:name w:val="Нет списка12313"/>
    <w:next w:val="a6"/>
    <w:semiHidden/>
    <w:rsid w:val="00E60F1D"/>
  </w:style>
  <w:style w:type="numbering" w:customStyle="1" w:styleId="211213">
    <w:name w:val="Нет списка211213"/>
    <w:next w:val="a6"/>
    <w:semiHidden/>
    <w:unhideWhenUsed/>
    <w:rsid w:val="00E60F1D"/>
  </w:style>
  <w:style w:type="numbering" w:customStyle="1" w:styleId="311213">
    <w:name w:val="Нет списка311213"/>
    <w:next w:val="a6"/>
    <w:semiHidden/>
    <w:rsid w:val="00E60F1D"/>
  </w:style>
  <w:style w:type="numbering" w:customStyle="1" w:styleId="5313">
    <w:name w:val="Нет списка5313"/>
    <w:next w:val="a6"/>
    <w:uiPriority w:val="99"/>
    <w:semiHidden/>
    <w:unhideWhenUsed/>
    <w:rsid w:val="00E60F1D"/>
  </w:style>
  <w:style w:type="numbering" w:customStyle="1" w:styleId="62130">
    <w:name w:val="Нет списка6213"/>
    <w:next w:val="a6"/>
    <w:uiPriority w:val="99"/>
    <w:semiHidden/>
    <w:rsid w:val="00E60F1D"/>
  </w:style>
  <w:style w:type="numbering" w:customStyle="1" w:styleId="13313">
    <w:name w:val="Нет списка13313"/>
    <w:next w:val="a6"/>
    <w:semiHidden/>
    <w:rsid w:val="00E60F1D"/>
  </w:style>
  <w:style w:type="numbering" w:customStyle="1" w:styleId="112213">
    <w:name w:val="Нет списка112213"/>
    <w:next w:val="a6"/>
    <w:semiHidden/>
    <w:rsid w:val="00E60F1D"/>
  </w:style>
  <w:style w:type="numbering" w:customStyle="1" w:styleId="22313">
    <w:name w:val="Нет списка22313"/>
    <w:next w:val="a6"/>
    <w:semiHidden/>
    <w:unhideWhenUsed/>
    <w:rsid w:val="00E60F1D"/>
  </w:style>
  <w:style w:type="numbering" w:customStyle="1" w:styleId="32313">
    <w:name w:val="Нет списка32313"/>
    <w:next w:val="a6"/>
    <w:semiHidden/>
    <w:rsid w:val="00E60F1D"/>
  </w:style>
  <w:style w:type="numbering" w:customStyle="1" w:styleId="42213">
    <w:name w:val="Нет списка42213"/>
    <w:next w:val="a6"/>
    <w:semiHidden/>
    <w:rsid w:val="00E60F1D"/>
  </w:style>
  <w:style w:type="numbering" w:customStyle="1" w:styleId="121213">
    <w:name w:val="Нет списка121213"/>
    <w:next w:val="a6"/>
    <w:semiHidden/>
    <w:rsid w:val="00E60F1D"/>
  </w:style>
  <w:style w:type="numbering" w:customStyle="1" w:styleId="212213">
    <w:name w:val="Нет списка212213"/>
    <w:next w:val="a6"/>
    <w:semiHidden/>
    <w:unhideWhenUsed/>
    <w:rsid w:val="00E60F1D"/>
  </w:style>
  <w:style w:type="numbering" w:customStyle="1" w:styleId="312213">
    <w:name w:val="Нет списка312213"/>
    <w:next w:val="a6"/>
    <w:semiHidden/>
    <w:rsid w:val="00E60F1D"/>
  </w:style>
  <w:style w:type="numbering" w:customStyle="1" w:styleId="51213">
    <w:name w:val="Нет списка51213"/>
    <w:next w:val="a6"/>
    <w:uiPriority w:val="99"/>
    <w:semiHidden/>
    <w:rsid w:val="00E60F1D"/>
  </w:style>
  <w:style w:type="numbering" w:customStyle="1" w:styleId="131213">
    <w:name w:val="Нет списка131213"/>
    <w:next w:val="a6"/>
    <w:semiHidden/>
    <w:rsid w:val="00E60F1D"/>
  </w:style>
  <w:style w:type="numbering" w:customStyle="1" w:styleId="221213">
    <w:name w:val="Нет списка221213"/>
    <w:next w:val="a6"/>
    <w:semiHidden/>
    <w:unhideWhenUsed/>
    <w:rsid w:val="00E60F1D"/>
  </w:style>
  <w:style w:type="numbering" w:customStyle="1" w:styleId="321213">
    <w:name w:val="Нет списка321213"/>
    <w:next w:val="a6"/>
    <w:semiHidden/>
    <w:rsid w:val="00E60F1D"/>
  </w:style>
  <w:style w:type="numbering" w:customStyle="1" w:styleId="SymbolSymbol21113">
    <w:name w:val="Стиль маркированный Symbol (Symbol) подчеркивание21113"/>
    <w:basedOn w:val="a6"/>
    <w:rsid w:val="00E60F1D"/>
  </w:style>
  <w:style w:type="numbering" w:customStyle="1" w:styleId="211132">
    <w:name w:val="Стиль нумерованный21113"/>
    <w:basedOn w:val="a6"/>
    <w:rsid w:val="00E60F1D"/>
  </w:style>
  <w:style w:type="numbering" w:customStyle="1" w:styleId="12pt21113">
    <w:name w:val="Стиль маркированный 12 pt21113"/>
    <w:basedOn w:val="a6"/>
    <w:rsid w:val="00E60F1D"/>
  </w:style>
  <w:style w:type="numbering" w:customStyle="1" w:styleId="211133">
    <w:name w:val="Стиль маркированный21113"/>
    <w:basedOn w:val="a6"/>
    <w:rsid w:val="00E60F1D"/>
  </w:style>
  <w:style w:type="numbering" w:customStyle="1" w:styleId="12pt111113">
    <w:name w:val="Стиль маркированный 12 pt111113"/>
    <w:basedOn w:val="a6"/>
    <w:rsid w:val="00E60F1D"/>
  </w:style>
  <w:style w:type="numbering" w:customStyle="1" w:styleId="913">
    <w:name w:val="Нет списка913"/>
    <w:next w:val="a6"/>
    <w:uiPriority w:val="99"/>
    <w:semiHidden/>
    <w:unhideWhenUsed/>
    <w:rsid w:val="00E60F1D"/>
  </w:style>
  <w:style w:type="numbering" w:customStyle="1" w:styleId="1613">
    <w:name w:val="Нет списка1613"/>
    <w:next w:val="a6"/>
    <w:uiPriority w:val="99"/>
    <w:semiHidden/>
    <w:rsid w:val="00E60F1D"/>
  </w:style>
  <w:style w:type="numbering" w:customStyle="1" w:styleId="11513">
    <w:name w:val="Нет списка11513"/>
    <w:next w:val="a6"/>
    <w:semiHidden/>
    <w:rsid w:val="00E60F1D"/>
  </w:style>
  <w:style w:type="numbering" w:customStyle="1" w:styleId="2513">
    <w:name w:val="Нет списка2513"/>
    <w:next w:val="a6"/>
    <w:semiHidden/>
    <w:unhideWhenUsed/>
    <w:rsid w:val="00E60F1D"/>
  </w:style>
  <w:style w:type="numbering" w:customStyle="1" w:styleId="3513">
    <w:name w:val="Нет списка3513"/>
    <w:next w:val="a6"/>
    <w:semiHidden/>
    <w:rsid w:val="00E60F1D"/>
  </w:style>
  <w:style w:type="numbering" w:customStyle="1" w:styleId="4513">
    <w:name w:val="Нет списка4513"/>
    <w:next w:val="a6"/>
    <w:semiHidden/>
    <w:rsid w:val="00E60F1D"/>
  </w:style>
  <w:style w:type="numbering" w:customStyle="1" w:styleId="111413">
    <w:name w:val="Нет списка111413"/>
    <w:next w:val="a6"/>
    <w:semiHidden/>
    <w:rsid w:val="00E60F1D"/>
  </w:style>
  <w:style w:type="numbering" w:customStyle="1" w:styleId="1111213">
    <w:name w:val="Нет списка1111213"/>
    <w:next w:val="a6"/>
    <w:semiHidden/>
    <w:rsid w:val="00E60F1D"/>
  </w:style>
  <w:style w:type="numbering" w:customStyle="1" w:styleId="21513">
    <w:name w:val="Нет списка21513"/>
    <w:next w:val="a6"/>
    <w:semiHidden/>
    <w:unhideWhenUsed/>
    <w:rsid w:val="00E60F1D"/>
  </w:style>
  <w:style w:type="numbering" w:customStyle="1" w:styleId="31513">
    <w:name w:val="Нет списка31513"/>
    <w:next w:val="a6"/>
    <w:semiHidden/>
    <w:rsid w:val="00E60F1D"/>
  </w:style>
  <w:style w:type="numbering" w:customStyle="1" w:styleId="41313">
    <w:name w:val="Нет списка41313"/>
    <w:next w:val="a6"/>
    <w:semiHidden/>
    <w:rsid w:val="00E60F1D"/>
  </w:style>
  <w:style w:type="numbering" w:customStyle="1" w:styleId="12413">
    <w:name w:val="Нет списка12413"/>
    <w:next w:val="a6"/>
    <w:semiHidden/>
    <w:rsid w:val="00E60F1D"/>
  </w:style>
  <w:style w:type="numbering" w:customStyle="1" w:styleId="211313">
    <w:name w:val="Нет списка211313"/>
    <w:next w:val="a6"/>
    <w:semiHidden/>
    <w:unhideWhenUsed/>
    <w:rsid w:val="00E60F1D"/>
  </w:style>
  <w:style w:type="numbering" w:customStyle="1" w:styleId="311313">
    <w:name w:val="Нет списка311313"/>
    <w:next w:val="a6"/>
    <w:semiHidden/>
    <w:rsid w:val="00E60F1D"/>
  </w:style>
  <w:style w:type="table" w:customStyle="1" w:styleId="21111131">
    <w:name w:val="Сетка таблицы2111113"/>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3">
    <w:name w:val="Нет списка5413"/>
    <w:next w:val="a6"/>
    <w:uiPriority w:val="99"/>
    <w:semiHidden/>
    <w:unhideWhenUsed/>
    <w:rsid w:val="00E60F1D"/>
  </w:style>
  <w:style w:type="numbering" w:customStyle="1" w:styleId="6313">
    <w:name w:val="Нет списка6313"/>
    <w:next w:val="a6"/>
    <w:uiPriority w:val="99"/>
    <w:semiHidden/>
    <w:rsid w:val="00E60F1D"/>
  </w:style>
  <w:style w:type="numbering" w:customStyle="1" w:styleId="13413">
    <w:name w:val="Нет списка13413"/>
    <w:next w:val="a6"/>
    <w:semiHidden/>
    <w:rsid w:val="00E60F1D"/>
  </w:style>
  <w:style w:type="numbering" w:customStyle="1" w:styleId="112313">
    <w:name w:val="Нет списка112313"/>
    <w:next w:val="a6"/>
    <w:semiHidden/>
    <w:rsid w:val="00E60F1D"/>
  </w:style>
  <w:style w:type="numbering" w:customStyle="1" w:styleId="22413">
    <w:name w:val="Нет списка22413"/>
    <w:next w:val="a6"/>
    <w:semiHidden/>
    <w:unhideWhenUsed/>
    <w:rsid w:val="00E60F1D"/>
  </w:style>
  <w:style w:type="numbering" w:customStyle="1" w:styleId="32413">
    <w:name w:val="Нет списка32413"/>
    <w:next w:val="a6"/>
    <w:semiHidden/>
    <w:rsid w:val="00E60F1D"/>
  </w:style>
  <w:style w:type="numbering" w:customStyle="1" w:styleId="42313">
    <w:name w:val="Нет списка42313"/>
    <w:next w:val="a6"/>
    <w:semiHidden/>
    <w:rsid w:val="00E60F1D"/>
  </w:style>
  <w:style w:type="numbering" w:customStyle="1" w:styleId="121313">
    <w:name w:val="Нет списка121313"/>
    <w:next w:val="a6"/>
    <w:semiHidden/>
    <w:rsid w:val="00E60F1D"/>
  </w:style>
  <w:style w:type="numbering" w:customStyle="1" w:styleId="212313">
    <w:name w:val="Нет списка212313"/>
    <w:next w:val="a6"/>
    <w:semiHidden/>
    <w:unhideWhenUsed/>
    <w:rsid w:val="00E60F1D"/>
  </w:style>
  <w:style w:type="numbering" w:customStyle="1" w:styleId="312313">
    <w:name w:val="Нет списка312313"/>
    <w:next w:val="a6"/>
    <w:semiHidden/>
    <w:rsid w:val="00E60F1D"/>
  </w:style>
  <w:style w:type="numbering" w:customStyle="1" w:styleId="51313">
    <w:name w:val="Нет списка51313"/>
    <w:next w:val="a6"/>
    <w:uiPriority w:val="99"/>
    <w:semiHidden/>
    <w:rsid w:val="00E60F1D"/>
  </w:style>
  <w:style w:type="numbering" w:customStyle="1" w:styleId="131313">
    <w:name w:val="Нет списка131313"/>
    <w:next w:val="a6"/>
    <w:semiHidden/>
    <w:rsid w:val="00E60F1D"/>
  </w:style>
  <w:style w:type="numbering" w:customStyle="1" w:styleId="221313">
    <w:name w:val="Нет списка221313"/>
    <w:next w:val="a6"/>
    <w:semiHidden/>
    <w:unhideWhenUsed/>
    <w:rsid w:val="00E60F1D"/>
  </w:style>
  <w:style w:type="numbering" w:customStyle="1" w:styleId="321313">
    <w:name w:val="Нет списка321313"/>
    <w:next w:val="a6"/>
    <w:semiHidden/>
    <w:rsid w:val="00E60F1D"/>
  </w:style>
  <w:style w:type="numbering" w:customStyle="1" w:styleId="SymbolSymbol31113">
    <w:name w:val="Стиль маркированный Symbol (Symbol) подчеркивание31113"/>
    <w:basedOn w:val="a6"/>
    <w:rsid w:val="00E60F1D"/>
  </w:style>
  <w:style w:type="numbering" w:customStyle="1" w:styleId="311132">
    <w:name w:val="Стиль нумерованный31113"/>
    <w:basedOn w:val="a6"/>
    <w:rsid w:val="00E60F1D"/>
  </w:style>
  <w:style w:type="numbering" w:customStyle="1" w:styleId="12pt31113">
    <w:name w:val="Стиль маркированный 12 pt31113"/>
    <w:basedOn w:val="a6"/>
    <w:rsid w:val="00E60F1D"/>
  </w:style>
  <w:style w:type="numbering" w:customStyle="1" w:styleId="311141">
    <w:name w:val="Стиль маркированный31114"/>
    <w:basedOn w:val="a6"/>
    <w:rsid w:val="00E60F1D"/>
  </w:style>
  <w:style w:type="table" w:customStyle="1" w:styleId="521113">
    <w:name w:val="Сетка таблицы521113"/>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3">
    <w:name w:val="Сетка таблицы621113"/>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3">
    <w:name w:val="Сетка таблицы721113"/>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3">
    <w:name w:val="Стиль маркированный 12 pt121113"/>
    <w:basedOn w:val="a6"/>
    <w:rsid w:val="00E60F1D"/>
  </w:style>
  <w:style w:type="numbering" w:customStyle="1" w:styleId="1013">
    <w:name w:val="Нет списка1013"/>
    <w:next w:val="a6"/>
    <w:semiHidden/>
    <w:rsid w:val="00E60F1D"/>
  </w:style>
  <w:style w:type="numbering" w:customStyle="1" w:styleId="1713">
    <w:name w:val="Нет списка1713"/>
    <w:next w:val="a6"/>
    <w:uiPriority w:val="99"/>
    <w:semiHidden/>
    <w:unhideWhenUsed/>
    <w:rsid w:val="00E60F1D"/>
  </w:style>
  <w:style w:type="numbering" w:customStyle="1" w:styleId="2613">
    <w:name w:val="Нет списка2613"/>
    <w:next w:val="a6"/>
    <w:uiPriority w:val="99"/>
    <w:semiHidden/>
    <w:unhideWhenUsed/>
    <w:rsid w:val="00E60F1D"/>
  </w:style>
  <w:style w:type="numbering" w:customStyle="1" w:styleId="1813">
    <w:name w:val="Нет списка1813"/>
    <w:next w:val="a6"/>
    <w:semiHidden/>
    <w:rsid w:val="00E60F1D"/>
  </w:style>
  <w:style w:type="numbering" w:customStyle="1" w:styleId="1913">
    <w:name w:val="Нет списка1913"/>
    <w:next w:val="a6"/>
    <w:uiPriority w:val="99"/>
    <w:semiHidden/>
    <w:unhideWhenUsed/>
    <w:rsid w:val="00E60F1D"/>
  </w:style>
  <w:style w:type="numbering" w:customStyle="1" w:styleId="2713">
    <w:name w:val="Нет списка2713"/>
    <w:next w:val="a6"/>
    <w:uiPriority w:val="99"/>
    <w:semiHidden/>
    <w:unhideWhenUsed/>
    <w:rsid w:val="00E60F1D"/>
  </w:style>
  <w:style w:type="numbering" w:customStyle="1" w:styleId="2013">
    <w:name w:val="Нет списка2013"/>
    <w:next w:val="a6"/>
    <w:semiHidden/>
    <w:rsid w:val="00E60F1D"/>
  </w:style>
  <w:style w:type="numbering" w:customStyle="1" w:styleId="11013">
    <w:name w:val="Нет списка11013"/>
    <w:next w:val="a6"/>
    <w:uiPriority w:val="99"/>
    <w:semiHidden/>
    <w:unhideWhenUsed/>
    <w:rsid w:val="00E60F1D"/>
  </w:style>
  <w:style w:type="numbering" w:customStyle="1" w:styleId="2813">
    <w:name w:val="Нет списка2813"/>
    <w:next w:val="a6"/>
    <w:uiPriority w:val="99"/>
    <w:semiHidden/>
    <w:unhideWhenUsed/>
    <w:rsid w:val="00E60F1D"/>
  </w:style>
  <w:style w:type="numbering" w:customStyle="1" w:styleId="2913">
    <w:name w:val="Нет списка2913"/>
    <w:next w:val="a6"/>
    <w:uiPriority w:val="99"/>
    <w:semiHidden/>
    <w:rsid w:val="00E60F1D"/>
  </w:style>
  <w:style w:type="numbering" w:customStyle="1" w:styleId="11613">
    <w:name w:val="Нет списка11613"/>
    <w:next w:val="a6"/>
    <w:semiHidden/>
    <w:rsid w:val="00E60F1D"/>
  </w:style>
  <w:style w:type="numbering" w:customStyle="1" w:styleId="2103">
    <w:name w:val="Нет списка2103"/>
    <w:next w:val="a6"/>
    <w:semiHidden/>
    <w:unhideWhenUsed/>
    <w:rsid w:val="00E60F1D"/>
  </w:style>
  <w:style w:type="numbering" w:customStyle="1" w:styleId="3613">
    <w:name w:val="Нет списка3613"/>
    <w:next w:val="a6"/>
    <w:semiHidden/>
    <w:rsid w:val="00E60F1D"/>
  </w:style>
  <w:style w:type="numbering" w:customStyle="1" w:styleId="4613">
    <w:name w:val="Нет списка4613"/>
    <w:next w:val="a6"/>
    <w:semiHidden/>
    <w:rsid w:val="00E60F1D"/>
  </w:style>
  <w:style w:type="numbering" w:customStyle="1" w:styleId="11713">
    <w:name w:val="Нет списка11713"/>
    <w:next w:val="a6"/>
    <w:semiHidden/>
    <w:rsid w:val="00E60F1D"/>
  </w:style>
  <w:style w:type="numbering" w:customStyle="1" w:styleId="111513">
    <w:name w:val="Нет списка111513"/>
    <w:next w:val="a6"/>
    <w:semiHidden/>
    <w:rsid w:val="00E60F1D"/>
  </w:style>
  <w:style w:type="numbering" w:customStyle="1" w:styleId="21613">
    <w:name w:val="Нет списка21613"/>
    <w:next w:val="a6"/>
    <w:semiHidden/>
    <w:unhideWhenUsed/>
    <w:rsid w:val="00E60F1D"/>
  </w:style>
  <w:style w:type="numbering" w:customStyle="1" w:styleId="31613">
    <w:name w:val="Нет списка31613"/>
    <w:next w:val="a6"/>
    <w:semiHidden/>
    <w:rsid w:val="00E60F1D"/>
  </w:style>
  <w:style w:type="numbering" w:customStyle="1" w:styleId="41413">
    <w:name w:val="Нет списка41413"/>
    <w:next w:val="a6"/>
    <w:semiHidden/>
    <w:rsid w:val="00E60F1D"/>
  </w:style>
  <w:style w:type="numbering" w:customStyle="1" w:styleId="12513">
    <w:name w:val="Нет списка12513"/>
    <w:next w:val="a6"/>
    <w:semiHidden/>
    <w:rsid w:val="00E60F1D"/>
  </w:style>
  <w:style w:type="numbering" w:customStyle="1" w:styleId="211413">
    <w:name w:val="Нет списка211413"/>
    <w:next w:val="a6"/>
    <w:semiHidden/>
    <w:unhideWhenUsed/>
    <w:rsid w:val="00E60F1D"/>
  </w:style>
  <w:style w:type="numbering" w:customStyle="1" w:styleId="311413">
    <w:name w:val="Нет списка311413"/>
    <w:next w:val="a6"/>
    <w:semiHidden/>
    <w:rsid w:val="00E60F1D"/>
  </w:style>
  <w:style w:type="numbering" w:customStyle="1" w:styleId="5513">
    <w:name w:val="Нет списка5513"/>
    <w:next w:val="a6"/>
    <w:uiPriority w:val="99"/>
    <w:semiHidden/>
    <w:unhideWhenUsed/>
    <w:rsid w:val="00E60F1D"/>
  </w:style>
  <w:style w:type="numbering" w:customStyle="1" w:styleId="6413">
    <w:name w:val="Нет списка6413"/>
    <w:next w:val="a6"/>
    <w:uiPriority w:val="99"/>
    <w:semiHidden/>
    <w:rsid w:val="00E60F1D"/>
  </w:style>
  <w:style w:type="numbering" w:customStyle="1" w:styleId="13513">
    <w:name w:val="Нет списка13513"/>
    <w:next w:val="a6"/>
    <w:semiHidden/>
    <w:rsid w:val="00E60F1D"/>
  </w:style>
  <w:style w:type="numbering" w:customStyle="1" w:styleId="112413">
    <w:name w:val="Нет списка112413"/>
    <w:next w:val="a6"/>
    <w:semiHidden/>
    <w:rsid w:val="00E60F1D"/>
  </w:style>
  <w:style w:type="numbering" w:customStyle="1" w:styleId="22513">
    <w:name w:val="Нет списка22513"/>
    <w:next w:val="a6"/>
    <w:semiHidden/>
    <w:unhideWhenUsed/>
    <w:rsid w:val="00E60F1D"/>
  </w:style>
  <w:style w:type="numbering" w:customStyle="1" w:styleId="32513">
    <w:name w:val="Нет списка32513"/>
    <w:next w:val="a6"/>
    <w:semiHidden/>
    <w:rsid w:val="00E60F1D"/>
  </w:style>
  <w:style w:type="numbering" w:customStyle="1" w:styleId="42413">
    <w:name w:val="Нет списка42413"/>
    <w:next w:val="a6"/>
    <w:semiHidden/>
    <w:rsid w:val="00E60F1D"/>
  </w:style>
  <w:style w:type="numbering" w:customStyle="1" w:styleId="121413">
    <w:name w:val="Нет списка121413"/>
    <w:next w:val="a6"/>
    <w:semiHidden/>
    <w:rsid w:val="00E60F1D"/>
  </w:style>
  <w:style w:type="numbering" w:customStyle="1" w:styleId="212413">
    <w:name w:val="Нет списка212413"/>
    <w:next w:val="a6"/>
    <w:semiHidden/>
    <w:unhideWhenUsed/>
    <w:rsid w:val="00E60F1D"/>
  </w:style>
  <w:style w:type="numbering" w:customStyle="1" w:styleId="312413">
    <w:name w:val="Нет списка312413"/>
    <w:next w:val="a6"/>
    <w:semiHidden/>
    <w:rsid w:val="00E60F1D"/>
  </w:style>
  <w:style w:type="numbering" w:customStyle="1" w:styleId="51413">
    <w:name w:val="Нет списка51413"/>
    <w:next w:val="a6"/>
    <w:uiPriority w:val="99"/>
    <w:semiHidden/>
    <w:rsid w:val="00E60F1D"/>
  </w:style>
  <w:style w:type="numbering" w:customStyle="1" w:styleId="131413">
    <w:name w:val="Нет списка131413"/>
    <w:next w:val="a6"/>
    <w:semiHidden/>
    <w:rsid w:val="00E60F1D"/>
  </w:style>
  <w:style w:type="numbering" w:customStyle="1" w:styleId="221413">
    <w:name w:val="Нет списка221413"/>
    <w:next w:val="a6"/>
    <w:semiHidden/>
    <w:unhideWhenUsed/>
    <w:rsid w:val="00E60F1D"/>
  </w:style>
  <w:style w:type="numbering" w:customStyle="1" w:styleId="321413">
    <w:name w:val="Нет списка321413"/>
    <w:next w:val="a6"/>
    <w:semiHidden/>
    <w:rsid w:val="00E60F1D"/>
  </w:style>
  <w:style w:type="numbering" w:customStyle="1" w:styleId="303">
    <w:name w:val="Нет списка303"/>
    <w:next w:val="a6"/>
    <w:semiHidden/>
    <w:rsid w:val="00E60F1D"/>
  </w:style>
  <w:style w:type="numbering" w:customStyle="1" w:styleId="11813">
    <w:name w:val="Нет списка11813"/>
    <w:next w:val="a6"/>
    <w:uiPriority w:val="99"/>
    <w:semiHidden/>
    <w:unhideWhenUsed/>
    <w:rsid w:val="00E60F1D"/>
  </w:style>
  <w:style w:type="numbering" w:customStyle="1" w:styleId="21713">
    <w:name w:val="Нет списка21713"/>
    <w:next w:val="a6"/>
    <w:uiPriority w:val="99"/>
    <w:semiHidden/>
    <w:unhideWhenUsed/>
    <w:rsid w:val="00E60F1D"/>
  </w:style>
  <w:style w:type="numbering" w:customStyle="1" w:styleId="3713">
    <w:name w:val="Нет списка3713"/>
    <w:next w:val="a6"/>
    <w:semiHidden/>
    <w:rsid w:val="00E60F1D"/>
  </w:style>
  <w:style w:type="numbering" w:customStyle="1" w:styleId="1193">
    <w:name w:val="Нет списка1193"/>
    <w:next w:val="a6"/>
    <w:uiPriority w:val="99"/>
    <w:semiHidden/>
    <w:unhideWhenUsed/>
    <w:rsid w:val="00E60F1D"/>
  </w:style>
  <w:style w:type="numbering" w:customStyle="1" w:styleId="2183">
    <w:name w:val="Нет списка2183"/>
    <w:next w:val="a6"/>
    <w:uiPriority w:val="99"/>
    <w:semiHidden/>
    <w:unhideWhenUsed/>
    <w:rsid w:val="00E60F1D"/>
  </w:style>
  <w:style w:type="numbering" w:customStyle="1" w:styleId="383">
    <w:name w:val="Нет списка383"/>
    <w:next w:val="a6"/>
    <w:semiHidden/>
    <w:rsid w:val="00E60F1D"/>
  </w:style>
  <w:style w:type="numbering" w:customStyle="1" w:styleId="1203">
    <w:name w:val="Нет списка1203"/>
    <w:next w:val="a6"/>
    <w:uiPriority w:val="99"/>
    <w:semiHidden/>
    <w:unhideWhenUsed/>
    <w:rsid w:val="00E60F1D"/>
  </w:style>
  <w:style w:type="numbering" w:customStyle="1" w:styleId="2193">
    <w:name w:val="Нет списка2193"/>
    <w:next w:val="a6"/>
    <w:uiPriority w:val="99"/>
    <w:semiHidden/>
    <w:unhideWhenUsed/>
    <w:rsid w:val="00E60F1D"/>
  </w:style>
  <w:style w:type="numbering" w:customStyle="1" w:styleId="393">
    <w:name w:val="Нет списка393"/>
    <w:next w:val="a6"/>
    <w:uiPriority w:val="99"/>
    <w:semiHidden/>
    <w:unhideWhenUsed/>
    <w:rsid w:val="00E60F1D"/>
  </w:style>
  <w:style w:type="numbering" w:customStyle="1" w:styleId="SymbolSymbol413">
    <w:name w:val="Стиль маркированный Symbol (Symbol) подчеркивание413"/>
    <w:basedOn w:val="a6"/>
    <w:rsid w:val="00E60F1D"/>
  </w:style>
  <w:style w:type="numbering" w:customStyle="1" w:styleId="4130">
    <w:name w:val="Стиль нумерованный413"/>
    <w:basedOn w:val="a6"/>
    <w:rsid w:val="00E60F1D"/>
  </w:style>
  <w:style w:type="numbering" w:customStyle="1" w:styleId="12pt413">
    <w:name w:val="Стиль маркированный 12 pt413"/>
    <w:basedOn w:val="a6"/>
    <w:rsid w:val="00E60F1D"/>
  </w:style>
  <w:style w:type="numbering" w:customStyle="1" w:styleId="4134">
    <w:name w:val="Стиль маркированный413"/>
    <w:basedOn w:val="a6"/>
    <w:rsid w:val="00E60F1D"/>
  </w:style>
  <w:style w:type="numbering" w:customStyle="1" w:styleId="SymbolSymbol111113">
    <w:name w:val="Стиль маркированный Symbol (Symbol) подчеркивание111113"/>
    <w:basedOn w:val="a6"/>
    <w:rsid w:val="00E60F1D"/>
  </w:style>
  <w:style w:type="numbering" w:customStyle="1" w:styleId="1111131">
    <w:name w:val="Стиль нумерованный111113"/>
    <w:basedOn w:val="a6"/>
    <w:rsid w:val="00E60F1D"/>
  </w:style>
  <w:style w:type="numbering" w:customStyle="1" w:styleId="12pt1313">
    <w:name w:val="Стиль маркированный 12 pt1313"/>
    <w:basedOn w:val="a6"/>
    <w:rsid w:val="00E60F1D"/>
  </w:style>
  <w:style w:type="numbering" w:customStyle="1" w:styleId="1111132">
    <w:name w:val="Стиль маркированный111113"/>
    <w:basedOn w:val="a6"/>
    <w:rsid w:val="00E60F1D"/>
  </w:style>
  <w:style w:type="numbering" w:customStyle="1" w:styleId="SymbolSymbol211113">
    <w:name w:val="Стиль маркированный Symbol (Symbol) подчеркивание211113"/>
    <w:basedOn w:val="a6"/>
    <w:rsid w:val="00E60F1D"/>
  </w:style>
  <w:style w:type="numbering" w:customStyle="1" w:styleId="2111132">
    <w:name w:val="Стиль нумерованный211113"/>
    <w:basedOn w:val="a6"/>
    <w:rsid w:val="00E60F1D"/>
  </w:style>
  <w:style w:type="numbering" w:customStyle="1" w:styleId="12pt211113">
    <w:name w:val="Стиль маркированный 12 pt211113"/>
    <w:basedOn w:val="a6"/>
    <w:rsid w:val="00E60F1D"/>
  </w:style>
  <w:style w:type="numbering" w:customStyle="1" w:styleId="2111133">
    <w:name w:val="Стиль маркированный211113"/>
    <w:basedOn w:val="a6"/>
    <w:rsid w:val="00E60F1D"/>
  </w:style>
  <w:style w:type="numbering" w:customStyle="1" w:styleId="12pt1111113">
    <w:name w:val="Стиль маркированный 12 pt1111113"/>
    <w:basedOn w:val="a6"/>
    <w:rsid w:val="00E60F1D"/>
  </w:style>
  <w:style w:type="numbering" w:customStyle="1" w:styleId="402">
    <w:name w:val="Нет списка402"/>
    <w:next w:val="a6"/>
    <w:uiPriority w:val="99"/>
    <w:semiHidden/>
    <w:unhideWhenUsed/>
    <w:rsid w:val="00E60F1D"/>
  </w:style>
  <w:style w:type="numbering" w:customStyle="1" w:styleId="SymbolSymbol511">
    <w:name w:val="Стиль маркированный Symbol (Symbol) подчеркивание511"/>
    <w:basedOn w:val="a6"/>
    <w:rsid w:val="00E60F1D"/>
  </w:style>
  <w:style w:type="numbering" w:customStyle="1" w:styleId="5115">
    <w:name w:val="Стиль нумерованный511"/>
    <w:basedOn w:val="a6"/>
    <w:rsid w:val="00E60F1D"/>
  </w:style>
  <w:style w:type="numbering" w:customStyle="1" w:styleId="12pt511">
    <w:name w:val="Стиль маркированный 12 pt511"/>
    <w:basedOn w:val="a6"/>
    <w:rsid w:val="00E60F1D"/>
  </w:style>
  <w:style w:type="numbering" w:customStyle="1" w:styleId="5116">
    <w:name w:val="Стиль маркированный511"/>
    <w:basedOn w:val="a6"/>
    <w:rsid w:val="00E60F1D"/>
  </w:style>
  <w:style w:type="numbering" w:customStyle="1" w:styleId="SymbolSymbol12111">
    <w:name w:val="Стиль маркированный Symbol (Symbol) подчеркивание12111"/>
    <w:basedOn w:val="a6"/>
    <w:rsid w:val="00E60F1D"/>
  </w:style>
  <w:style w:type="numbering" w:customStyle="1" w:styleId="12115">
    <w:name w:val="Стиль нумерованный1211"/>
    <w:basedOn w:val="a6"/>
    <w:rsid w:val="00E60F1D"/>
  </w:style>
  <w:style w:type="numbering" w:customStyle="1" w:styleId="12pt1411">
    <w:name w:val="Стиль маркированный 12 pt1411"/>
    <w:basedOn w:val="a6"/>
    <w:rsid w:val="00E60F1D"/>
  </w:style>
  <w:style w:type="numbering" w:customStyle="1" w:styleId="12116">
    <w:name w:val="Стиль маркированный1211"/>
    <w:basedOn w:val="a6"/>
    <w:rsid w:val="00E60F1D"/>
  </w:style>
  <w:style w:type="numbering" w:customStyle="1" w:styleId="SymbolSymbol2211">
    <w:name w:val="Стиль маркированный Symbol (Symbol) подчеркивание2211"/>
    <w:basedOn w:val="a6"/>
    <w:rsid w:val="00E60F1D"/>
  </w:style>
  <w:style w:type="numbering" w:customStyle="1" w:styleId="22115">
    <w:name w:val="Стиль нумерованный2211"/>
    <w:basedOn w:val="a6"/>
    <w:rsid w:val="00E60F1D"/>
  </w:style>
  <w:style w:type="numbering" w:customStyle="1" w:styleId="12pt2211">
    <w:name w:val="Стиль маркированный 12 pt2211"/>
    <w:basedOn w:val="a6"/>
    <w:rsid w:val="00E60F1D"/>
  </w:style>
  <w:style w:type="numbering" w:customStyle="1" w:styleId="22116">
    <w:name w:val="Стиль маркированный2211"/>
    <w:basedOn w:val="a6"/>
    <w:rsid w:val="00E60F1D"/>
  </w:style>
  <w:style w:type="numbering" w:customStyle="1" w:styleId="12pt11211">
    <w:name w:val="Стиль маркированный 12 pt11211"/>
    <w:basedOn w:val="a6"/>
    <w:rsid w:val="00E60F1D"/>
  </w:style>
  <w:style w:type="numbering" w:customStyle="1" w:styleId="12611">
    <w:name w:val="Нет списка12611"/>
    <w:next w:val="a6"/>
    <w:uiPriority w:val="99"/>
    <w:semiHidden/>
    <w:rsid w:val="00E60F1D"/>
  </w:style>
  <w:style w:type="numbering" w:customStyle="1" w:styleId="11102">
    <w:name w:val="Нет списка11102"/>
    <w:next w:val="a6"/>
    <w:semiHidden/>
    <w:rsid w:val="00E60F1D"/>
  </w:style>
  <w:style w:type="numbering" w:customStyle="1" w:styleId="2202">
    <w:name w:val="Нет списка2202"/>
    <w:next w:val="a6"/>
    <w:semiHidden/>
    <w:unhideWhenUsed/>
    <w:rsid w:val="00E60F1D"/>
  </w:style>
  <w:style w:type="numbering" w:customStyle="1" w:styleId="3102">
    <w:name w:val="Нет списка3102"/>
    <w:next w:val="a6"/>
    <w:semiHidden/>
    <w:rsid w:val="00E60F1D"/>
  </w:style>
  <w:style w:type="numbering" w:customStyle="1" w:styleId="47110">
    <w:name w:val="Нет списка4711"/>
    <w:next w:val="a6"/>
    <w:semiHidden/>
    <w:rsid w:val="00E60F1D"/>
  </w:style>
  <w:style w:type="numbering" w:customStyle="1" w:styleId="111611">
    <w:name w:val="Нет списка111611"/>
    <w:next w:val="a6"/>
    <w:semiHidden/>
    <w:rsid w:val="00E60F1D"/>
  </w:style>
  <w:style w:type="numbering" w:customStyle="1" w:styleId="1111320">
    <w:name w:val="Нет списка111132"/>
    <w:next w:val="a6"/>
    <w:semiHidden/>
    <w:rsid w:val="00E60F1D"/>
  </w:style>
  <w:style w:type="numbering" w:customStyle="1" w:styleId="21102">
    <w:name w:val="Нет списка21102"/>
    <w:next w:val="a6"/>
    <w:semiHidden/>
    <w:unhideWhenUsed/>
    <w:rsid w:val="00E60F1D"/>
  </w:style>
  <w:style w:type="numbering" w:customStyle="1" w:styleId="31711">
    <w:name w:val="Нет списка31711"/>
    <w:next w:val="a6"/>
    <w:semiHidden/>
    <w:rsid w:val="00E60F1D"/>
  </w:style>
  <w:style w:type="numbering" w:customStyle="1" w:styleId="41511">
    <w:name w:val="Нет списка41511"/>
    <w:next w:val="a6"/>
    <w:semiHidden/>
    <w:rsid w:val="00E60F1D"/>
  </w:style>
  <w:style w:type="numbering" w:customStyle="1" w:styleId="1272">
    <w:name w:val="Нет списка1272"/>
    <w:next w:val="a6"/>
    <w:semiHidden/>
    <w:rsid w:val="00E60F1D"/>
  </w:style>
  <w:style w:type="numbering" w:customStyle="1" w:styleId="211511">
    <w:name w:val="Нет списка211511"/>
    <w:next w:val="a6"/>
    <w:semiHidden/>
    <w:unhideWhenUsed/>
    <w:rsid w:val="00E60F1D"/>
  </w:style>
  <w:style w:type="numbering" w:customStyle="1" w:styleId="311511">
    <w:name w:val="Нет списка311511"/>
    <w:next w:val="a6"/>
    <w:semiHidden/>
    <w:rsid w:val="00E60F1D"/>
  </w:style>
  <w:style w:type="table" w:customStyle="1" w:styleId="2111111110">
    <w:name w:val="Сетка таблицы211111111"/>
    <w:basedOn w:val="a5"/>
    <w:next w:val="a9"/>
    <w:uiPriority w:val="59"/>
    <w:rsid w:val="00E60F1D"/>
    <w:pPr>
      <w:spacing w:after="0" w:line="240" w:lineRule="auto"/>
      <w:ind w:firstLine="851"/>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1">
    <w:name w:val="Нет списка5611"/>
    <w:next w:val="a6"/>
    <w:uiPriority w:val="99"/>
    <w:semiHidden/>
    <w:unhideWhenUsed/>
    <w:rsid w:val="00E60F1D"/>
  </w:style>
  <w:style w:type="numbering" w:customStyle="1" w:styleId="65110">
    <w:name w:val="Нет списка6511"/>
    <w:next w:val="a6"/>
    <w:uiPriority w:val="99"/>
    <w:semiHidden/>
    <w:rsid w:val="00E60F1D"/>
  </w:style>
  <w:style w:type="numbering" w:customStyle="1" w:styleId="13611">
    <w:name w:val="Нет списка13611"/>
    <w:next w:val="a6"/>
    <w:semiHidden/>
    <w:rsid w:val="00E60F1D"/>
  </w:style>
  <w:style w:type="numbering" w:customStyle="1" w:styleId="112511">
    <w:name w:val="Нет списка112511"/>
    <w:next w:val="a6"/>
    <w:semiHidden/>
    <w:rsid w:val="00E60F1D"/>
  </w:style>
  <w:style w:type="numbering" w:customStyle="1" w:styleId="22611">
    <w:name w:val="Нет списка22611"/>
    <w:next w:val="a6"/>
    <w:semiHidden/>
    <w:unhideWhenUsed/>
    <w:rsid w:val="00E60F1D"/>
  </w:style>
  <w:style w:type="numbering" w:customStyle="1" w:styleId="32611">
    <w:name w:val="Нет списка32611"/>
    <w:next w:val="a6"/>
    <w:semiHidden/>
    <w:rsid w:val="00E60F1D"/>
  </w:style>
  <w:style w:type="numbering" w:customStyle="1" w:styleId="42511">
    <w:name w:val="Нет списка42511"/>
    <w:next w:val="a6"/>
    <w:semiHidden/>
    <w:rsid w:val="00E60F1D"/>
  </w:style>
  <w:style w:type="numbering" w:customStyle="1" w:styleId="121511">
    <w:name w:val="Нет списка121511"/>
    <w:next w:val="a6"/>
    <w:semiHidden/>
    <w:rsid w:val="00E60F1D"/>
  </w:style>
  <w:style w:type="numbering" w:customStyle="1" w:styleId="212511">
    <w:name w:val="Нет списка212511"/>
    <w:next w:val="a6"/>
    <w:semiHidden/>
    <w:unhideWhenUsed/>
    <w:rsid w:val="00E60F1D"/>
  </w:style>
  <w:style w:type="numbering" w:customStyle="1" w:styleId="312511">
    <w:name w:val="Нет списка312511"/>
    <w:next w:val="a6"/>
    <w:semiHidden/>
    <w:rsid w:val="00E60F1D"/>
  </w:style>
  <w:style w:type="numbering" w:customStyle="1" w:styleId="51511">
    <w:name w:val="Нет списка51511"/>
    <w:next w:val="a6"/>
    <w:uiPriority w:val="99"/>
    <w:semiHidden/>
    <w:rsid w:val="00E60F1D"/>
  </w:style>
  <w:style w:type="numbering" w:customStyle="1" w:styleId="131511">
    <w:name w:val="Нет списка131511"/>
    <w:next w:val="a6"/>
    <w:semiHidden/>
    <w:rsid w:val="00E60F1D"/>
  </w:style>
  <w:style w:type="numbering" w:customStyle="1" w:styleId="221511">
    <w:name w:val="Нет списка221511"/>
    <w:next w:val="a6"/>
    <w:semiHidden/>
    <w:unhideWhenUsed/>
    <w:rsid w:val="00E60F1D"/>
  </w:style>
  <w:style w:type="numbering" w:customStyle="1" w:styleId="321511">
    <w:name w:val="Нет списка321511"/>
    <w:next w:val="a6"/>
    <w:semiHidden/>
    <w:rsid w:val="00E60F1D"/>
  </w:style>
  <w:style w:type="table" w:customStyle="1" w:styleId="52111111">
    <w:name w:val="Сетка таблицы52111111"/>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
    <w:name w:val="Сетка таблицы62111111"/>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
    <w:name w:val="Сетка таблицы72111111"/>
    <w:basedOn w:val="a5"/>
    <w:next w:val="a9"/>
    <w:uiPriority w:val="59"/>
    <w:rsid w:val="00E60F1D"/>
    <w:pPr>
      <w:spacing w:after="0" w:line="240" w:lineRule="auto"/>
      <w:ind w:firstLine="851"/>
      <w:jc w:val="both"/>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10">
    <w:name w:val="Нет списка72111"/>
    <w:next w:val="a6"/>
    <w:uiPriority w:val="99"/>
    <w:semiHidden/>
    <w:unhideWhenUsed/>
    <w:rsid w:val="00E60F1D"/>
  </w:style>
  <w:style w:type="numbering" w:customStyle="1" w:styleId="142111">
    <w:name w:val="Нет списка142111"/>
    <w:next w:val="a6"/>
    <w:uiPriority w:val="99"/>
    <w:semiHidden/>
    <w:rsid w:val="00E60F1D"/>
  </w:style>
  <w:style w:type="numbering" w:customStyle="1" w:styleId="1132111">
    <w:name w:val="Нет списка1132111"/>
    <w:next w:val="a6"/>
    <w:semiHidden/>
    <w:rsid w:val="00E60F1D"/>
  </w:style>
  <w:style w:type="numbering" w:customStyle="1" w:styleId="232111">
    <w:name w:val="Нет списка232111"/>
    <w:next w:val="a6"/>
    <w:semiHidden/>
    <w:unhideWhenUsed/>
    <w:rsid w:val="00E60F1D"/>
  </w:style>
  <w:style w:type="numbering" w:customStyle="1" w:styleId="332111">
    <w:name w:val="Нет списка332111"/>
    <w:next w:val="a6"/>
    <w:semiHidden/>
    <w:rsid w:val="00E60F1D"/>
  </w:style>
  <w:style w:type="numbering" w:customStyle="1" w:styleId="432111">
    <w:name w:val="Нет списка432111"/>
    <w:next w:val="a6"/>
    <w:semiHidden/>
    <w:rsid w:val="00E60F1D"/>
  </w:style>
  <w:style w:type="numbering" w:customStyle="1" w:styleId="111111111111">
    <w:name w:val="Нет списка111111111111"/>
    <w:next w:val="a6"/>
    <w:semiHidden/>
    <w:rsid w:val="00E60F1D"/>
  </w:style>
  <w:style w:type="numbering" w:customStyle="1" w:styleId="1111111111111">
    <w:name w:val="Нет списка1111111111111"/>
    <w:next w:val="a6"/>
    <w:semiHidden/>
    <w:rsid w:val="00E60F1D"/>
  </w:style>
  <w:style w:type="numbering" w:customStyle="1" w:styleId="2132111">
    <w:name w:val="Нет списка2132111"/>
    <w:next w:val="a6"/>
    <w:semiHidden/>
    <w:unhideWhenUsed/>
    <w:rsid w:val="00E60F1D"/>
  </w:style>
  <w:style w:type="numbering" w:customStyle="1" w:styleId="3132111">
    <w:name w:val="Нет списка3132111"/>
    <w:next w:val="a6"/>
    <w:semiHidden/>
    <w:rsid w:val="00E60F1D"/>
  </w:style>
  <w:style w:type="numbering" w:customStyle="1" w:styleId="4112111">
    <w:name w:val="Нет списка4112111"/>
    <w:next w:val="a6"/>
    <w:semiHidden/>
    <w:rsid w:val="00E60F1D"/>
  </w:style>
  <w:style w:type="numbering" w:customStyle="1" w:styleId="1222111">
    <w:name w:val="Нет списка1222111"/>
    <w:next w:val="a6"/>
    <w:semiHidden/>
    <w:rsid w:val="00E60F1D"/>
  </w:style>
  <w:style w:type="numbering" w:customStyle="1" w:styleId="21112111">
    <w:name w:val="Нет списка21112111"/>
    <w:next w:val="a6"/>
    <w:semiHidden/>
    <w:unhideWhenUsed/>
    <w:rsid w:val="00E60F1D"/>
  </w:style>
  <w:style w:type="numbering" w:customStyle="1" w:styleId="31112111">
    <w:name w:val="Нет списка31112111"/>
    <w:next w:val="a6"/>
    <w:semiHidden/>
    <w:rsid w:val="00E60F1D"/>
  </w:style>
  <w:style w:type="numbering" w:customStyle="1" w:styleId="522111">
    <w:name w:val="Нет списка522111"/>
    <w:next w:val="a6"/>
    <w:uiPriority w:val="99"/>
    <w:semiHidden/>
    <w:unhideWhenUsed/>
    <w:rsid w:val="00E60F1D"/>
  </w:style>
  <w:style w:type="numbering" w:customStyle="1" w:styleId="612111">
    <w:name w:val="Нет списка612111"/>
    <w:next w:val="a6"/>
    <w:uiPriority w:val="99"/>
    <w:semiHidden/>
    <w:rsid w:val="00E60F1D"/>
  </w:style>
  <w:style w:type="numbering" w:customStyle="1" w:styleId="1322111">
    <w:name w:val="Нет списка1322111"/>
    <w:next w:val="a6"/>
    <w:semiHidden/>
    <w:rsid w:val="00E60F1D"/>
  </w:style>
  <w:style w:type="numbering" w:customStyle="1" w:styleId="11212111">
    <w:name w:val="Нет списка11212111"/>
    <w:next w:val="a6"/>
    <w:semiHidden/>
    <w:rsid w:val="00E60F1D"/>
  </w:style>
  <w:style w:type="numbering" w:customStyle="1" w:styleId="2222111">
    <w:name w:val="Нет списка2222111"/>
    <w:next w:val="a6"/>
    <w:semiHidden/>
    <w:unhideWhenUsed/>
    <w:rsid w:val="00E60F1D"/>
  </w:style>
  <w:style w:type="numbering" w:customStyle="1" w:styleId="3222111">
    <w:name w:val="Нет списка3222111"/>
    <w:next w:val="a6"/>
    <w:semiHidden/>
    <w:rsid w:val="00E60F1D"/>
  </w:style>
  <w:style w:type="numbering" w:customStyle="1" w:styleId="4212111">
    <w:name w:val="Нет списка4212111"/>
    <w:next w:val="a6"/>
    <w:semiHidden/>
    <w:rsid w:val="00E60F1D"/>
  </w:style>
  <w:style w:type="numbering" w:customStyle="1" w:styleId="12112111">
    <w:name w:val="Нет списка12112111"/>
    <w:next w:val="a6"/>
    <w:semiHidden/>
    <w:rsid w:val="00E60F1D"/>
  </w:style>
  <w:style w:type="numbering" w:customStyle="1" w:styleId="21212111">
    <w:name w:val="Нет списка21212111"/>
    <w:next w:val="a6"/>
    <w:semiHidden/>
    <w:unhideWhenUsed/>
    <w:rsid w:val="00E60F1D"/>
  </w:style>
  <w:style w:type="numbering" w:customStyle="1" w:styleId="31212111">
    <w:name w:val="Нет списка31212111"/>
    <w:next w:val="a6"/>
    <w:semiHidden/>
    <w:rsid w:val="00E60F1D"/>
  </w:style>
  <w:style w:type="numbering" w:customStyle="1" w:styleId="5112111">
    <w:name w:val="Нет списка5112111"/>
    <w:next w:val="a6"/>
    <w:uiPriority w:val="99"/>
    <w:semiHidden/>
    <w:rsid w:val="00E60F1D"/>
  </w:style>
  <w:style w:type="numbering" w:customStyle="1" w:styleId="13112111">
    <w:name w:val="Нет списка13112111"/>
    <w:next w:val="a6"/>
    <w:semiHidden/>
    <w:rsid w:val="00E60F1D"/>
  </w:style>
  <w:style w:type="numbering" w:customStyle="1" w:styleId="22112111">
    <w:name w:val="Нет списка22112111"/>
    <w:next w:val="a6"/>
    <w:semiHidden/>
    <w:unhideWhenUsed/>
    <w:rsid w:val="00E60F1D"/>
  </w:style>
  <w:style w:type="numbering" w:customStyle="1" w:styleId="32112111">
    <w:name w:val="Нет списка32112111"/>
    <w:next w:val="a6"/>
    <w:semiHidden/>
    <w:rsid w:val="00E60F1D"/>
  </w:style>
  <w:style w:type="numbering" w:customStyle="1" w:styleId="SymbolSymbol3111111">
    <w:name w:val="Стиль маркированный Symbol (Symbol) подчеркивание3111111"/>
    <w:basedOn w:val="a6"/>
    <w:rsid w:val="00E60F1D"/>
  </w:style>
  <w:style w:type="numbering" w:customStyle="1" w:styleId="31111112">
    <w:name w:val="Стиль нумерованный3111111"/>
    <w:basedOn w:val="a6"/>
    <w:rsid w:val="00E60F1D"/>
  </w:style>
  <w:style w:type="numbering" w:customStyle="1" w:styleId="12pt3111111">
    <w:name w:val="Стиль маркированный 12 pt3111111"/>
    <w:basedOn w:val="a6"/>
    <w:rsid w:val="00E60F1D"/>
  </w:style>
  <w:style w:type="numbering" w:customStyle="1" w:styleId="31111113">
    <w:name w:val="Стиль маркированный3111111"/>
    <w:basedOn w:val="a6"/>
    <w:rsid w:val="00E60F1D"/>
  </w:style>
  <w:style w:type="numbering" w:customStyle="1" w:styleId="71111110">
    <w:name w:val="Нет списка7111111"/>
    <w:next w:val="a6"/>
    <w:uiPriority w:val="99"/>
    <w:semiHidden/>
    <w:rsid w:val="00E60F1D"/>
  </w:style>
  <w:style w:type="numbering" w:customStyle="1" w:styleId="141111110">
    <w:name w:val="Нет списка14111111"/>
    <w:next w:val="a6"/>
    <w:semiHidden/>
    <w:rsid w:val="00E60F1D"/>
  </w:style>
  <w:style w:type="numbering" w:customStyle="1" w:styleId="23111111">
    <w:name w:val="Нет списка23111111"/>
    <w:next w:val="a6"/>
    <w:semiHidden/>
    <w:unhideWhenUsed/>
    <w:rsid w:val="00E60F1D"/>
  </w:style>
  <w:style w:type="numbering" w:customStyle="1" w:styleId="33111111">
    <w:name w:val="Нет списка33111111"/>
    <w:next w:val="a6"/>
    <w:semiHidden/>
    <w:rsid w:val="00E60F1D"/>
  </w:style>
  <w:style w:type="numbering" w:customStyle="1" w:styleId="43111111">
    <w:name w:val="Нет списка43111111"/>
    <w:next w:val="a6"/>
    <w:semiHidden/>
    <w:rsid w:val="00E60F1D"/>
  </w:style>
  <w:style w:type="numbering" w:customStyle="1" w:styleId="113111111">
    <w:name w:val="Нет списка113111111"/>
    <w:next w:val="a6"/>
    <w:semiHidden/>
    <w:rsid w:val="00E60F1D"/>
  </w:style>
  <w:style w:type="numbering" w:customStyle="1" w:styleId="11121111">
    <w:name w:val="Нет списка11121111"/>
    <w:next w:val="a6"/>
    <w:semiHidden/>
    <w:rsid w:val="00E60F1D"/>
  </w:style>
  <w:style w:type="numbering" w:customStyle="1" w:styleId="213111111">
    <w:name w:val="Нет списка213111111"/>
    <w:next w:val="a6"/>
    <w:semiHidden/>
    <w:unhideWhenUsed/>
    <w:rsid w:val="00E60F1D"/>
  </w:style>
  <w:style w:type="numbering" w:customStyle="1" w:styleId="313111111">
    <w:name w:val="Нет списка313111111"/>
    <w:next w:val="a6"/>
    <w:semiHidden/>
    <w:rsid w:val="00E60F1D"/>
  </w:style>
  <w:style w:type="numbering" w:customStyle="1" w:styleId="411111111">
    <w:name w:val="Нет списка411111111"/>
    <w:next w:val="a6"/>
    <w:semiHidden/>
    <w:rsid w:val="00E60F1D"/>
  </w:style>
  <w:style w:type="numbering" w:customStyle="1" w:styleId="122111111">
    <w:name w:val="Нет списка122111111"/>
    <w:next w:val="a6"/>
    <w:semiHidden/>
    <w:rsid w:val="00E60F1D"/>
  </w:style>
  <w:style w:type="numbering" w:customStyle="1" w:styleId="2111111111">
    <w:name w:val="Нет списка2111111111"/>
    <w:next w:val="a6"/>
    <w:semiHidden/>
    <w:unhideWhenUsed/>
    <w:rsid w:val="00E60F1D"/>
  </w:style>
  <w:style w:type="numbering" w:customStyle="1" w:styleId="3111111111">
    <w:name w:val="Нет списка3111111111"/>
    <w:next w:val="a6"/>
    <w:semiHidden/>
    <w:rsid w:val="00E60F1D"/>
  </w:style>
  <w:style w:type="numbering" w:customStyle="1" w:styleId="521111110">
    <w:name w:val="Нет списка52111111"/>
    <w:next w:val="a6"/>
    <w:uiPriority w:val="99"/>
    <w:semiHidden/>
    <w:unhideWhenUsed/>
    <w:rsid w:val="00E60F1D"/>
  </w:style>
  <w:style w:type="numbering" w:customStyle="1" w:styleId="61111111">
    <w:name w:val="Нет списка61111111"/>
    <w:next w:val="a6"/>
    <w:uiPriority w:val="99"/>
    <w:semiHidden/>
    <w:rsid w:val="00E60F1D"/>
  </w:style>
  <w:style w:type="numbering" w:customStyle="1" w:styleId="132111111">
    <w:name w:val="Нет списка132111111"/>
    <w:next w:val="a6"/>
    <w:semiHidden/>
    <w:rsid w:val="00E60F1D"/>
  </w:style>
  <w:style w:type="numbering" w:customStyle="1" w:styleId="1121111111">
    <w:name w:val="Нет списка1121111111"/>
    <w:next w:val="a6"/>
    <w:semiHidden/>
    <w:rsid w:val="00E60F1D"/>
  </w:style>
  <w:style w:type="numbering" w:customStyle="1" w:styleId="222111111">
    <w:name w:val="Нет списка222111111"/>
    <w:next w:val="a6"/>
    <w:semiHidden/>
    <w:unhideWhenUsed/>
    <w:rsid w:val="00E60F1D"/>
  </w:style>
  <w:style w:type="numbering" w:customStyle="1" w:styleId="322111111">
    <w:name w:val="Нет списка322111111"/>
    <w:next w:val="a6"/>
    <w:semiHidden/>
    <w:rsid w:val="00E60F1D"/>
  </w:style>
  <w:style w:type="numbering" w:customStyle="1" w:styleId="421111111">
    <w:name w:val="Нет списка421111111"/>
    <w:next w:val="a6"/>
    <w:semiHidden/>
    <w:rsid w:val="00E60F1D"/>
  </w:style>
  <w:style w:type="numbering" w:customStyle="1" w:styleId="1211111111">
    <w:name w:val="Нет списка1211111111"/>
    <w:next w:val="a6"/>
    <w:semiHidden/>
    <w:rsid w:val="00E60F1D"/>
  </w:style>
  <w:style w:type="numbering" w:customStyle="1" w:styleId="2121111111">
    <w:name w:val="Нет списка2121111111"/>
    <w:next w:val="a6"/>
    <w:semiHidden/>
    <w:unhideWhenUsed/>
    <w:rsid w:val="00E60F1D"/>
  </w:style>
  <w:style w:type="numbering" w:customStyle="1" w:styleId="3121111111">
    <w:name w:val="Нет списка3121111111"/>
    <w:next w:val="a6"/>
    <w:semiHidden/>
    <w:rsid w:val="00E60F1D"/>
  </w:style>
  <w:style w:type="numbering" w:customStyle="1" w:styleId="511111111">
    <w:name w:val="Нет списка511111111"/>
    <w:next w:val="a6"/>
    <w:uiPriority w:val="99"/>
    <w:semiHidden/>
    <w:rsid w:val="00E60F1D"/>
  </w:style>
  <w:style w:type="numbering" w:customStyle="1" w:styleId="1311111111">
    <w:name w:val="Нет списка1311111111"/>
    <w:next w:val="a6"/>
    <w:semiHidden/>
    <w:rsid w:val="00E60F1D"/>
  </w:style>
  <w:style w:type="numbering" w:customStyle="1" w:styleId="2211111111">
    <w:name w:val="Нет списка2211111111"/>
    <w:next w:val="a6"/>
    <w:semiHidden/>
    <w:unhideWhenUsed/>
    <w:rsid w:val="00E60F1D"/>
  </w:style>
  <w:style w:type="numbering" w:customStyle="1" w:styleId="3211111111">
    <w:name w:val="Нет списка3211111111"/>
    <w:next w:val="a6"/>
    <w:semiHidden/>
    <w:rsid w:val="00E60F1D"/>
  </w:style>
  <w:style w:type="numbering" w:customStyle="1" w:styleId="SymbolSymbol11111111">
    <w:name w:val="Стиль маркированный Symbol (Symbol) подчеркивание11111111"/>
    <w:basedOn w:val="a6"/>
    <w:rsid w:val="00E60F1D"/>
    <w:pPr>
      <w:numPr>
        <w:numId w:val="73"/>
      </w:numPr>
    </w:pPr>
  </w:style>
  <w:style w:type="numbering" w:customStyle="1" w:styleId="11111210">
    <w:name w:val="Стиль нумерованный1111121"/>
    <w:basedOn w:val="a6"/>
    <w:rsid w:val="00E60F1D"/>
  </w:style>
  <w:style w:type="numbering" w:customStyle="1" w:styleId="12pt12111111">
    <w:name w:val="Стиль маркированный 12 pt12111111"/>
    <w:basedOn w:val="a6"/>
    <w:rsid w:val="00E60F1D"/>
    <w:pPr>
      <w:numPr>
        <w:numId w:val="75"/>
      </w:numPr>
    </w:pPr>
  </w:style>
  <w:style w:type="numbering" w:customStyle="1" w:styleId="111111114">
    <w:name w:val="Стиль маркированный11111111"/>
    <w:basedOn w:val="a6"/>
    <w:rsid w:val="00E60F1D"/>
  </w:style>
  <w:style w:type="numbering" w:customStyle="1" w:styleId="811110">
    <w:name w:val="Нет списка81111"/>
    <w:next w:val="a6"/>
    <w:uiPriority w:val="99"/>
    <w:semiHidden/>
    <w:rsid w:val="00E60F1D"/>
  </w:style>
  <w:style w:type="numbering" w:customStyle="1" w:styleId="1511110">
    <w:name w:val="Нет списка151111"/>
    <w:next w:val="a6"/>
    <w:semiHidden/>
    <w:rsid w:val="00E60F1D"/>
  </w:style>
  <w:style w:type="numbering" w:customStyle="1" w:styleId="241111">
    <w:name w:val="Нет списка241111"/>
    <w:next w:val="a6"/>
    <w:semiHidden/>
    <w:unhideWhenUsed/>
    <w:rsid w:val="00E60F1D"/>
  </w:style>
  <w:style w:type="numbering" w:customStyle="1" w:styleId="341111">
    <w:name w:val="Нет списка341111"/>
    <w:next w:val="a6"/>
    <w:semiHidden/>
    <w:rsid w:val="00E60F1D"/>
  </w:style>
  <w:style w:type="numbering" w:customStyle="1" w:styleId="441111">
    <w:name w:val="Нет списка441111"/>
    <w:next w:val="a6"/>
    <w:semiHidden/>
    <w:rsid w:val="00E60F1D"/>
  </w:style>
  <w:style w:type="numbering" w:customStyle="1" w:styleId="1141111">
    <w:name w:val="Нет списка1141111"/>
    <w:next w:val="a6"/>
    <w:semiHidden/>
    <w:rsid w:val="00E60F1D"/>
  </w:style>
  <w:style w:type="numbering" w:customStyle="1" w:styleId="11131111">
    <w:name w:val="Нет списка11131111"/>
    <w:next w:val="a6"/>
    <w:semiHidden/>
    <w:rsid w:val="00E60F1D"/>
  </w:style>
  <w:style w:type="numbering" w:customStyle="1" w:styleId="2141111">
    <w:name w:val="Нет списка2141111"/>
    <w:next w:val="a6"/>
    <w:semiHidden/>
    <w:unhideWhenUsed/>
    <w:rsid w:val="00E60F1D"/>
  </w:style>
  <w:style w:type="numbering" w:customStyle="1" w:styleId="3141111">
    <w:name w:val="Нет списка3141111"/>
    <w:next w:val="a6"/>
    <w:semiHidden/>
    <w:rsid w:val="00E60F1D"/>
  </w:style>
  <w:style w:type="numbering" w:customStyle="1" w:styleId="4121111">
    <w:name w:val="Нет списка4121111"/>
    <w:next w:val="a6"/>
    <w:semiHidden/>
    <w:rsid w:val="00E60F1D"/>
  </w:style>
  <w:style w:type="numbering" w:customStyle="1" w:styleId="1231111">
    <w:name w:val="Нет списка1231111"/>
    <w:next w:val="a6"/>
    <w:semiHidden/>
    <w:rsid w:val="00E60F1D"/>
  </w:style>
  <w:style w:type="numbering" w:customStyle="1" w:styleId="21121111">
    <w:name w:val="Нет списка21121111"/>
    <w:next w:val="a6"/>
    <w:semiHidden/>
    <w:unhideWhenUsed/>
    <w:rsid w:val="00E60F1D"/>
  </w:style>
  <w:style w:type="numbering" w:customStyle="1" w:styleId="31121111">
    <w:name w:val="Нет списка31121111"/>
    <w:next w:val="a6"/>
    <w:semiHidden/>
    <w:rsid w:val="00E60F1D"/>
  </w:style>
  <w:style w:type="numbering" w:customStyle="1" w:styleId="531111">
    <w:name w:val="Нет списка531111"/>
    <w:next w:val="a6"/>
    <w:uiPriority w:val="99"/>
    <w:semiHidden/>
    <w:unhideWhenUsed/>
    <w:rsid w:val="00E60F1D"/>
  </w:style>
  <w:style w:type="numbering" w:customStyle="1" w:styleId="6211110">
    <w:name w:val="Нет списка621111"/>
    <w:next w:val="a6"/>
    <w:uiPriority w:val="99"/>
    <w:semiHidden/>
    <w:rsid w:val="00E60F1D"/>
  </w:style>
  <w:style w:type="numbering" w:customStyle="1" w:styleId="1331111">
    <w:name w:val="Нет списка1331111"/>
    <w:next w:val="a6"/>
    <w:semiHidden/>
    <w:rsid w:val="00E60F1D"/>
  </w:style>
  <w:style w:type="numbering" w:customStyle="1" w:styleId="11221111">
    <w:name w:val="Нет списка11221111"/>
    <w:next w:val="a6"/>
    <w:semiHidden/>
    <w:rsid w:val="00E60F1D"/>
  </w:style>
  <w:style w:type="numbering" w:customStyle="1" w:styleId="2231111">
    <w:name w:val="Нет списка2231111"/>
    <w:next w:val="a6"/>
    <w:semiHidden/>
    <w:unhideWhenUsed/>
    <w:rsid w:val="00E60F1D"/>
  </w:style>
  <w:style w:type="numbering" w:customStyle="1" w:styleId="3231111">
    <w:name w:val="Нет списка3231111"/>
    <w:next w:val="a6"/>
    <w:semiHidden/>
    <w:rsid w:val="00E60F1D"/>
  </w:style>
  <w:style w:type="numbering" w:customStyle="1" w:styleId="4221111">
    <w:name w:val="Нет списка4221111"/>
    <w:next w:val="a6"/>
    <w:semiHidden/>
    <w:rsid w:val="00E60F1D"/>
  </w:style>
  <w:style w:type="numbering" w:customStyle="1" w:styleId="12121111">
    <w:name w:val="Нет списка12121111"/>
    <w:next w:val="a6"/>
    <w:semiHidden/>
    <w:rsid w:val="00E60F1D"/>
  </w:style>
  <w:style w:type="numbering" w:customStyle="1" w:styleId="21221111">
    <w:name w:val="Нет списка21221111"/>
    <w:next w:val="a6"/>
    <w:semiHidden/>
    <w:unhideWhenUsed/>
    <w:rsid w:val="00E60F1D"/>
  </w:style>
  <w:style w:type="numbering" w:customStyle="1" w:styleId="31221111">
    <w:name w:val="Нет списка31221111"/>
    <w:next w:val="a6"/>
    <w:semiHidden/>
    <w:rsid w:val="00E60F1D"/>
  </w:style>
  <w:style w:type="numbering" w:customStyle="1" w:styleId="5121111">
    <w:name w:val="Нет списка5121111"/>
    <w:next w:val="a6"/>
    <w:uiPriority w:val="99"/>
    <w:semiHidden/>
    <w:rsid w:val="00E60F1D"/>
  </w:style>
  <w:style w:type="numbering" w:customStyle="1" w:styleId="13121111">
    <w:name w:val="Нет списка13121111"/>
    <w:next w:val="a6"/>
    <w:semiHidden/>
    <w:rsid w:val="00E60F1D"/>
  </w:style>
  <w:style w:type="numbering" w:customStyle="1" w:styleId="22121111">
    <w:name w:val="Нет списка22121111"/>
    <w:next w:val="a6"/>
    <w:semiHidden/>
    <w:unhideWhenUsed/>
    <w:rsid w:val="00E60F1D"/>
  </w:style>
  <w:style w:type="numbering" w:customStyle="1" w:styleId="32121111">
    <w:name w:val="Нет списка32121111"/>
    <w:next w:val="a6"/>
    <w:semiHidden/>
    <w:rsid w:val="00E60F1D"/>
  </w:style>
  <w:style w:type="numbering" w:customStyle="1" w:styleId="SymbolSymbol21111111">
    <w:name w:val="Стиль маркированный Symbol (Symbol) подчеркивание21111111"/>
    <w:basedOn w:val="a6"/>
    <w:rsid w:val="00E60F1D"/>
  </w:style>
  <w:style w:type="numbering" w:customStyle="1" w:styleId="211111112">
    <w:name w:val="Стиль нумерованный21111111"/>
    <w:basedOn w:val="a6"/>
    <w:rsid w:val="00E60F1D"/>
  </w:style>
  <w:style w:type="numbering" w:customStyle="1" w:styleId="12pt21111111">
    <w:name w:val="Стиль маркированный 12 pt21111111"/>
    <w:basedOn w:val="a6"/>
    <w:rsid w:val="00E60F1D"/>
  </w:style>
  <w:style w:type="numbering" w:customStyle="1" w:styleId="211111113">
    <w:name w:val="Стиль маркированный21111111"/>
    <w:basedOn w:val="a6"/>
    <w:rsid w:val="00E60F1D"/>
  </w:style>
  <w:style w:type="numbering" w:customStyle="1" w:styleId="12pt111111111">
    <w:name w:val="Стиль маркированный 12 pt111111111"/>
    <w:basedOn w:val="a6"/>
    <w:rsid w:val="00E60F1D"/>
  </w:style>
  <w:style w:type="numbering" w:customStyle="1" w:styleId="911110">
    <w:name w:val="Нет списка91111"/>
    <w:next w:val="a6"/>
    <w:uiPriority w:val="99"/>
    <w:semiHidden/>
    <w:unhideWhenUsed/>
    <w:rsid w:val="00E60F1D"/>
  </w:style>
  <w:style w:type="numbering" w:customStyle="1" w:styleId="1611110">
    <w:name w:val="Нет списка161111"/>
    <w:next w:val="a6"/>
    <w:uiPriority w:val="99"/>
    <w:semiHidden/>
    <w:rsid w:val="00E60F1D"/>
  </w:style>
  <w:style w:type="numbering" w:customStyle="1" w:styleId="1151111">
    <w:name w:val="Нет списка1151111"/>
    <w:next w:val="a6"/>
    <w:semiHidden/>
    <w:rsid w:val="00E60F1D"/>
  </w:style>
  <w:style w:type="numbering" w:customStyle="1" w:styleId="251111">
    <w:name w:val="Нет списка251111"/>
    <w:next w:val="a6"/>
    <w:semiHidden/>
    <w:unhideWhenUsed/>
    <w:rsid w:val="00E60F1D"/>
  </w:style>
  <w:style w:type="numbering" w:customStyle="1" w:styleId="351111">
    <w:name w:val="Нет списка351111"/>
    <w:next w:val="a6"/>
    <w:semiHidden/>
    <w:rsid w:val="00E60F1D"/>
  </w:style>
  <w:style w:type="numbering" w:customStyle="1" w:styleId="451111">
    <w:name w:val="Нет списка451111"/>
    <w:next w:val="a6"/>
    <w:semiHidden/>
    <w:rsid w:val="00E60F1D"/>
  </w:style>
  <w:style w:type="numbering" w:customStyle="1" w:styleId="11141111">
    <w:name w:val="Нет списка11141111"/>
    <w:next w:val="a6"/>
    <w:semiHidden/>
    <w:rsid w:val="00E60F1D"/>
  </w:style>
  <w:style w:type="numbering" w:customStyle="1" w:styleId="111121111">
    <w:name w:val="Нет списка111121111"/>
    <w:next w:val="a6"/>
    <w:semiHidden/>
    <w:rsid w:val="00E60F1D"/>
  </w:style>
  <w:style w:type="numbering" w:customStyle="1" w:styleId="2151111">
    <w:name w:val="Нет списка2151111"/>
    <w:next w:val="a6"/>
    <w:semiHidden/>
    <w:unhideWhenUsed/>
    <w:rsid w:val="00E60F1D"/>
  </w:style>
  <w:style w:type="numbering" w:customStyle="1" w:styleId="3151111">
    <w:name w:val="Нет списка3151111"/>
    <w:next w:val="a6"/>
    <w:semiHidden/>
    <w:rsid w:val="00E60F1D"/>
  </w:style>
  <w:style w:type="numbering" w:customStyle="1" w:styleId="4131111">
    <w:name w:val="Нет списка4131111"/>
    <w:next w:val="a6"/>
    <w:semiHidden/>
    <w:rsid w:val="00E60F1D"/>
  </w:style>
  <w:style w:type="numbering" w:customStyle="1" w:styleId="1241111">
    <w:name w:val="Нет списка1241111"/>
    <w:next w:val="a6"/>
    <w:semiHidden/>
    <w:rsid w:val="00E60F1D"/>
  </w:style>
  <w:style w:type="numbering" w:customStyle="1" w:styleId="21131111">
    <w:name w:val="Нет списка21131111"/>
    <w:next w:val="a6"/>
    <w:semiHidden/>
    <w:unhideWhenUsed/>
    <w:rsid w:val="00E60F1D"/>
  </w:style>
  <w:style w:type="numbering" w:customStyle="1" w:styleId="31131111">
    <w:name w:val="Нет списка31131111"/>
    <w:next w:val="a6"/>
    <w:semiHidden/>
    <w:rsid w:val="00E60F1D"/>
  </w:style>
  <w:style w:type="table" w:customStyle="1" w:styleId="21111111110">
    <w:name w:val="Сетка таблицы2111111111"/>
    <w:basedOn w:val="a5"/>
    <w:next w:val="a9"/>
    <w:uiPriority w:val="59"/>
    <w:rsid w:val="00E60F1D"/>
    <w:pPr>
      <w:spacing w:after="0" w:line="240" w:lineRule="auto"/>
      <w:jc w:val="both"/>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11">
    <w:name w:val="Нет списка541111"/>
    <w:next w:val="a6"/>
    <w:uiPriority w:val="99"/>
    <w:semiHidden/>
    <w:unhideWhenUsed/>
    <w:rsid w:val="00E60F1D"/>
  </w:style>
  <w:style w:type="numbering" w:customStyle="1" w:styleId="631111">
    <w:name w:val="Нет списка631111"/>
    <w:next w:val="a6"/>
    <w:uiPriority w:val="99"/>
    <w:semiHidden/>
    <w:rsid w:val="00E60F1D"/>
  </w:style>
  <w:style w:type="numbering" w:customStyle="1" w:styleId="1341111">
    <w:name w:val="Нет списка1341111"/>
    <w:next w:val="a6"/>
    <w:semiHidden/>
    <w:rsid w:val="00E60F1D"/>
  </w:style>
  <w:style w:type="numbering" w:customStyle="1" w:styleId="11231111">
    <w:name w:val="Нет списка11231111"/>
    <w:next w:val="a6"/>
    <w:semiHidden/>
    <w:rsid w:val="00E60F1D"/>
  </w:style>
  <w:style w:type="numbering" w:customStyle="1" w:styleId="2241111">
    <w:name w:val="Нет списка2241111"/>
    <w:next w:val="a6"/>
    <w:semiHidden/>
    <w:unhideWhenUsed/>
    <w:rsid w:val="00E60F1D"/>
  </w:style>
  <w:style w:type="numbering" w:customStyle="1" w:styleId="3241111">
    <w:name w:val="Нет списка3241111"/>
    <w:next w:val="a6"/>
    <w:semiHidden/>
    <w:rsid w:val="00E60F1D"/>
  </w:style>
  <w:style w:type="numbering" w:customStyle="1" w:styleId="4231111">
    <w:name w:val="Нет списка4231111"/>
    <w:next w:val="a6"/>
    <w:semiHidden/>
    <w:rsid w:val="00E60F1D"/>
  </w:style>
  <w:style w:type="numbering" w:customStyle="1" w:styleId="12131111">
    <w:name w:val="Нет списка12131111"/>
    <w:next w:val="a6"/>
    <w:semiHidden/>
    <w:rsid w:val="00E60F1D"/>
  </w:style>
  <w:style w:type="numbering" w:customStyle="1" w:styleId="21231111">
    <w:name w:val="Нет списка21231111"/>
    <w:next w:val="a6"/>
    <w:semiHidden/>
    <w:unhideWhenUsed/>
    <w:rsid w:val="00E60F1D"/>
  </w:style>
  <w:style w:type="numbering" w:customStyle="1" w:styleId="31231111">
    <w:name w:val="Нет списка31231111"/>
    <w:next w:val="a6"/>
    <w:semiHidden/>
    <w:rsid w:val="00E60F1D"/>
  </w:style>
  <w:style w:type="numbering" w:customStyle="1" w:styleId="5131111">
    <w:name w:val="Нет списка5131111"/>
    <w:next w:val="a6"/>
    <w:uiPriority w:val="99"/>
    <w:semiHidden/>
    <w:rsid w:val="00E60F1D"/>
  </w:style>
  <w:style w:type="numbering" w:customStyle="1" w:styleId="13131111">
    <w:name w:val="Нет списка13131111"/>
    <w:next w:val="a6"/>
    <w:semiHidden/>
    <w:rsid w:val="00E60F1D"/>
  </w:style>
  <w:style w:type="numbering" w:customStyle="1" w:styleId="22131111">
    <w:name w:val="Нет списка22131111"/>
    <w:next w:val="a6"/>
    <w:semiHidden/>
    <w:unhideWhenUsed/>
    <w:rsid w:val="00E60F1D"/>
  </w:style>
  <w:style w:type="numbering" w:customStyle="1" w:styleId="32131111">
    <w:name w:val="Нет списка32131111"/>
    <w:next w:val="a6"/>
    <w:semiHidden/>
    <w:rsid w:val="00E60F1D"/>
  </w:style>
  <w:style w:type="numbering" w:customStyle="1" w:styleId="SymbolSymbol31111111">
    <w:name w:val="Стиль маркированный Symbol (Symbol) подчеркивание31111111"/>
    <w:basedOn w:val="a6"/>
    <w:rsid w:val="00E60F1D"/>
  </w:style>
  <w:style w:type="numbering" w:customStyle="1" w:styleId="31111111">
    <w:name w:val="Стиль нумерованный31111111"/>
    <w:basedOn w:val="a6"/>
    <w:rsid w:val="00E60F1D"/>
    <w:pPr>
      <w:numPr>
        <w:numId w:val="91"/>
      </w:numPr>
    </w:pPr>
  </w:style>
  <w:style w:type="numbering" w:customStyle="1" w:styleId="12pt31111111">
    <w:name w:val="Стиль маркированный 12 pt31111111"/>
    <w:basedOn w:val="a6"/>
    <w:rsid w:val="00E60F1D"/>
  </w:style>
  <w:style w:type="numbering" w:customStyle="1" w:styleId="311111113">
    <w:name w:val="Стиль маркированный31111111"/>
    <w:basedOn w:val="a6"/>
    <w:rsid w:val="00E60F1D"/>
  </w:style>
  <w:style w:type="table" w:customStyle="1" w:styleId="521111111">
    <w:name w:val="Сетка таблицы521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1">
    <w:name w:val="Сетка таблицы621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1">
    <w:name w:val="Сетка таблицы721111111"/>
    <w:basedOn w:val="a5"/>
    <w:next w:val="a9"/>
    <w:rsid w:val="00E60F1D"/>
    <w:pPr>
      <w:spacing w:after="0" w:line="240" w:lineRule="auto"/>
      <w:jc w:val="both"/>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111">
    <w:name w:val="Стиль маркированный 12 pt121111111"/>
    <w:basedOn w:val="a6"/>
    <w:rsid w:val="00E60F1D"/>
    <w:pPr>
      <w:numPr>
        <w:numId w:val="92"/>
      </w:numPr>
    </w:pPr>
  </w:style>
  <w:style w:type="numbering" w:customStyle="1" w:styleId="1011110">
    <w:name w:val="Нет списка101111"/>
    <w:next w:val="a6"/>
    <w:semiHidden/>
    <w:rsid w:val="00E60F1D"/>
  </w:style>
  <w:style w:type="numbering" w:customStyle="1" w:styleId="1711110">
    <w:name w:val="Нет списка171111"/>
    <w:next w:val="a6"/>
    <w:uiPriority w:val="99"/>
    <w:semiHidden/>
    <w:unhideWhenUsed/>
    <w:rsid w:val="00E60F1D"/>
  </w:style>
  <w:style w:type="numbering" w:customStyle="1" w:styleId="261111">
    <w:name w:val="Нет списка261111"/>
    <w:next w:val="a6"/>
    <w:uiPriority w:val="99"/>
    <w:semiHidden/>
    <w:unhideWhenUsed/>
    <w:rsid w:val="00E60F1D"/>
  </w:style>
  <w:style w:type="numbering" w:customStyle="1" w:styleId="181110">
    <w:name w:val="Нет списка18111"/>
    <w:next w:val="a6"/>
    <w:semiHidden/>
    <w:rsid w:val="00E60F1D"/>
  </w:style>
  <w:style w:type="numbering" w:customStyle="1" w:styleId="191110">
    <w:name w:val="Нет списка19111"/>
    <w:next w:val="a6"/>
    <w:uiPriority w:val="99"/>
    <w:semiHidden/>
    <w:unhideWhenUsed/>
    <w:rsid w:val="00E60F1D"/>
  </w:style>
  <w:style w:type="numbering" w:customStyle="1" w:styleId="27111">
    <w:name w:val="Нет списка27111"/>
    <w:next w:val="a6"/>
    <w:uiPriority w:val="99"/>
    <w:semiHidden/>
    <w:unhideWhenUsed/>
    <w:rsid w:val="00E60F1D"/>
  </w:style>
  <w:style w:type="numbering" w:customStyle="1" w:styleId="20111">
    <w:name w:val="Нет списка20111"/>
    <w:next w:val="a6"/>
    <w:semiHidden/>
    <w:rsid w:val="00E60F1D"/>
  </w:style>
  <w:style w:type="numbering" w:customStyle="1" w:styleId="110111">
    <w:name w:val="Нет списка110111"/>
    <w:next w:val="a6"/>
    <w:uiPriority w:val="99"/>
    <w:semiHidden/>
    <w:unhideWhenUsed/>
    <w:rsid w:val="00E60F1D"/>
  </w:style>
  <w:style w:type="numbering" w:customStyle="1" w:styleId="28111">
    <w:name w:val="Нет списка28111"/>
    <w:next w:val="a6"/>
    <w:uiPriority w:val="99"/>
    <w:semiHidden/>
    <w:unhideWhenUsed/>
    <w:rsid w:val="00E60F1D"/>
  </w:style>
  <w:style w:type="numbering" w:customStyle="1" w:styleId="29111">
    <w:name w:val="Нет списка29111"/>
    <w:next w:val="a6"/>
    <w:uiPriority w:val="99"/>
    <w:semiHidden/>
    <w:rsid w:val="00E60F1D"/>
  </w:style>
  <w:style w:type="numbering" w:customStyle="1" w:styleId="1161111">
    <w:name w:val="Нет списка1161111"/>
    <w:next w:val="a6"/>
    <w:semiHidden/>
    <w:rsid w:val="00E60F1D"/>
  </w:style>
  <w:style w:type="numbering" w:customStyle="1" w:styleId="21012">
    <w:name w:val="Нет списка21012"/>
    <w:next w:val="a6"/>
    <w:semiHidden/>
    <w:unhideWhenUsed/>
    <w:rsid w:val="00E60F1D"/>
  </w:style>
  <w:style w:type="numbering" w:customStyle="1" w:styleId="361111">
    <w:name w:val="Нет списка361111"/>
    <w:next w:val="a6"/>
    <w:semiHidden/>
    <w:rsid w:val="00E60F1D"/>
  </w:style>
  <w:style w:type="numbering" w:customStyle="1" w:styleId="461111">
    <w:name w:val="Нет списка461111"/>
    <w:next w:val="a6"/>
    <w:semiHidden/>
    <w:rsid w:val="00E60F1D"/>
  </w:style>
  <w:style w:type="numbering" w:customStyle="1" w:styleId="117111">
    <w:name w:val="Нет списка117111"/>
    <w:next w:val="a6"/>
    <w:semiHidden/>
    <w:rsid w:val="00E60F1D"/>
  </w:style>
  <w:style w:type="numbering" w:customStyle="1" w:styleId="11151111">
    <w:name w:val="Нет списка11151111"/>
    <w:next w:val="a6"/>
    <w:semiHidden/>
    <w:rsid w:val="00E60F1D"/>
  </w:style>
  <w:style w:type="numbering" w:customStyle="1" w:styleId="2161111">
    <w:name w:val="Нет списка2161111"/>
    <w:next w:val="a6"/>
    <w:semiHidden/>
    <w:unhideWhenUsed/>
    <w:rsid w:val="00E60F1D"/>
  </w:style>
  <w:style w:type="numbering" w:customStyle="1" w:styleId="3161111">
    <w:name w:val="Нет списка3161111"/>
    <w:next w:val="a6"/>
    <w:semiHidden/>
    <w:rsid w:val="00E60F1D"/>
  </w:style>
  <w:style w:type="numbering" w:customStyle="1" w:styleId="4141111">
    <w:name w:val="Нет списка4141111"/>
    <w:next w:val="a6"/>
    <w:semiHidden/>
    <w:rsid w:val="00E60F1D"/>
  </w:style>
  <w:style w:type="numbering" w:customStyle="1" w:styleId="1251111">
    <w:name w:val="Нет списка1251111"/>
    <w:next w:val="a6"/>
    <w:semiHidden/>
    <w:rsid w:val="00E60F1D"/>
  </w:style>
  <w:style w:type="numbering" w:customStyle="1" w:styleId="21141111">
    <w:name w:val="Нет списка21141111"/>
    <w:next w:val="a6"/>
    <w:semiHidden/>
    <w:unhideWhenUsed/>
    <w:rsid w:val="00E60F1D"/>
  </w:style>
  <w:style w:type="numbering" w:customStyle="1" w:styleId="31141111">
    <w:name w:val="Нет списка31141111"/>
    <w:next w:val="a6"/>
    <w:semiHidden/>
    <w:rsid w:val="00E60F1D"/>
  </w:style>
  <w:style w:type="numbering" w:customStyle="1" w:styleId="551111">
    <w:name w:val="Нет списка551111"/>
    <w:next w:val="a6"/>
    <w:uiPriority w:val="99"/>
    <w:semiHidden/>
    <w:unhideWhenUsed/>
    <w:rsid w:val="00E60F1D"/>
  </w:style>
  <w:style w:type="numbering" w:customStyle="1" w:styleId="641111">
    <w:name w:val="Нет списка641111"/>
    <w:next w:val="a6"/>
    <w:uiPriority w:val="99"/>
    <w:semiHidden/>
    <w:rsid w:val="00E60F1D"/>
  </w:style>
  <w:style w:type="numbering" w:customStyle="1" w:styleId="1351111">
    <w:name w:val="Нет списка1351111"/>
    <w:next w:val="a6"/>
    <w:semiHidden/>
    <w:rsid w:val="00E60F1D"/>
  </w:style>
  <w:style w:type="numbering" w:customStyle="1" w:styleId="11241111">
    <w:name w:val="Нет списка11241111"/>
    <w:next w:val="a6"/>
    <w:semiHidden/>
    <w:rsid w:val="00E60F1D"/>
  </w:style>
  <w:style w:type="numbering" w:customStyle="1" w:styleId="2251111">
    <w:name w:val="Нет списка2251111"/>
    <w:next w:val="a6"/>
    <w:semiHidden/>
    <w:unhideWhenUsed/>
    <w:rsid w:val="00E60F1D"/>
  </w:style>
  <w:style w:type="numbering" w:customStyle="1" w:styleId="3251111">
    <w:name w:val="Нет списка3251111"/>
    <w:next w:val="a6"/>
    <w:semiHidden/>
    <w:rsid w:val="00E60F1D"/>
  </w:style>
  <w:style w:type="numbering" w:customStyle="1" w:styleId="4241111">
    <w:name w:val="Нет списка4241111"/>
    <w:next w:val="a6"/>
    <w:semiHidden/>
    <w:rsid w:val="00E60F1D"/>
  </w:style>
  <w:style w:type="numbering" w:customStyle="1" w:styleId="12141111">
    <w:name w:val="Нет списка12141111"/>
    <w:next w:val="a6"/>
    <w:semiHidden/>
    <w:rsid w:val="00E60F1D"/>
  </w:style>
  <w:style w:type="numbering" w:customStyle="1" w:styleId="21241111">
    <w:name w:val="Нет списка21241111"/>
    <w:next w:val="a6"/>
    <w:semiHidden/>
    <w:unhideWhenUsed/>
    <w:rsid w:val="00E60F1D"/>
  </w:style>
  <w:style w:type="numbering" w:customStyle="1" w:styleId="31241111">
    <w:name w:val="Нет списка31241111"/>
    <w:next w:val="a6"/>
    <w:semiHidden/>
    <w:rsid w:val="00E60F1D"/>
  </w:style>
  <w:style w:type="numbering" w:customStyle="1" w:styleId="5141111">
    <w:name w:val="Нет списка5141111"/>
    <w:next w:val="a6"/>
    <w:uiPriority w:val="99"/>
    <w:semiHidden/>
    <w:rsid w:val="00E60F1D"/>
  </w:style>
  <w:style w:type="numbering" w:customStyle="1" w:styleId="13141111">
    <w:name w:val="Нет списка13141111"/>
    <w:next w:val="a6"/>
    <w:semiHidden/>
    <w:rsid w:val="00E60F1D"/>
  </w:style>
  <w:style w:type="numbering" w:customStyle="1" w:styleId="22141111">
    <w:name w:val="Нет списка22141111"/>
    <w:next w:val="a6"/>
    <w:semiHidden/>
    <w:unhideWhenUsed/>
    <w:rsid w:val="00E60F1D"/>
  </w:style>
  <w:style w:type="numbering" w:customStyle="1" w:styleId="32141111">
    <w:name w:val="Нет списка32141111"/>
    <w:next w:val="a6"/>
    <w:semiHidden/>
    <w:rsid w:val="00E60F1D"/>
  </w:style>
  <w:style w:type="numbering" w:customStyle="1" w:styleId="3012">
    <w:name w:val="Нет списка3012"/>
    <w:next w:val="a6"/>
    <w:semiHidden/>
    <w:rsid w:val="00E60F1D"/>
  </w:style>
  <w:style w:type="numbering" w:customStyle="1" w:styleId="118111">
    <w:name w:val="Нет списка118111"/>
    <w:next w:val="a6"/>
    <w:uiPriority w:val="99"/>
    <w:semiHidden/>
    <w:unhideWhenUsed/>
    <w:rsid w:val="00E60F1D"/>
  </w:style>
  <w:style w:type="numbering" w:customStyle="1" w:styleId="217111">
    <w:name w:val="Нет списка217111"/>
    <w:next w:val="a6"/>
    <w:uiPriority w:val="99"/>
    <w:semiHidden/>
    <w:unhideWhenUsed/>
    <w:rsid w:val="00E60F1D"/>
  </w:style>
  <w:style w:type="numbering" w:customStyle="1" w:styleId="37111">
    <w:name w:val="Нет списка37111"/>
    <w:next w:val="a6"/>
    <w:semiHidden/>
    <w:rsid w:val="00E60F1D"/>
  </w:style>
  <w:style w:type="numbering" w:customStyle="1" w:styleId="11912">
    <w:name w:val="Нет списка11912"/>
    <w:next w:val="a6"/>
    <w:uiPriority w:val="99"/>
    <w:semiHidden/>
    <w:unhideWhenUsed/>
    <w:rsid w:val="00E60F1D"/>
  </w:style>
  <w:style w:type="numbering" w:customStyle="1" w:styleId="21812">
    <w:name w:val="Нет списка21812"/>
    <w:next w:val="a6"/>
    <w:uiPriority w:val="99"/>
    <w:semiHidden/>
    <w:unhideWhenUsed/>
    <w:rsid w:val="00E60F1D"/>
  </w:style>
  <w:style w:type="numbering" w:customStyle="1" w:styleId="3812">
    <w:name w:val="Нет списка3812"/>
    <w:next w:val="a6"/>
    <w:semiHidden/>
    <w:rsid w:val="00E60F1D"/>
  </w:style>
  <w:style w:type="numbering" w:customStyle="1" w:styleId="12012">
    <w:name w:val="Нет списка12012"/>
    <w:next w:val="a6"/>
    <w:uiPriority w:val="99"/>
    <w:semiHidden/>
    <w:unhideWhenUsed/>
    <w:rsid w:val="00E60F1D"/>
  </w:style>
  <w:style w:type="numbering" w:customStyle="1" w:styleId="21912">
    <w:name w:val="Нет списка21912"/>
    <w:next w:val="a6"/>
    <w:uiPriority w:val="99"/>
    <w:semiHidden/>
    <w:unhideWhenUsed/>
    <w:rsid w:val="00E60F1D"/>
  </w:style>
  <w:style w:type="numbering" w:customStyle="1" w:styleId="3912">
    <w:name w:val="Нет списка3912"/>
    <w:next w:val="a6"/>
    <w:uiPriority w:val="99"/>
    <w:semiHidden/>
    <w:unhideWhenUsed/>
    <w:rsid w:val="00E60F1D"/>
  </w:style>
  <w:style w:type="numbering" w:customStyle="1" w:styleId="SymbolSymbol41111">
    <w:name w:val="Стиль маркированный Symbol (Symbol) подчеркивание41111"/>
    <w:basedOn w:val="a6"/>
    <w:rsid w:val="00E60F1D"/>
  </w:style>
  <w:style w:type="numbering" w:customStyle="1" w:styleId="41111">
    <w:name w:val="Стиль нумерованный41111"/>
    <w:basedOn w:val="a6"/>
    <w:rsid w:val="00E60F1D"/>
    <w:pPr>
      <w:numPr>
        <w:numId w:val="70"/>
      </w:numPr>
    </w:pPr>
  </w:style>
  <w:style w:type="numbering" w:customStyle="1" w:styleId="12pt41111">
    <w:name w:val="Стиль маркированный 12 pt41111"/>
    <w:basedOn w:val="a6"/>
    <w:rsid w:val="00E60F1D"/>
    <w:pPr>
      <w:numPr>
        <w:numId w:val="80"/>
      </w:numPr>
    </w:pPr>
  </w:style>
  <w:style w:type="numbering" w:customStyle="1" w:styleId="4112">
    <w:name w:val="Стиль маркированный4112"/>
    <w:basedOn w:val="a6"/>
    <w:rsid w:val="00E60F1D"/>
    <w:pPr>
      <w:numPr>
        <w:numId w:val="74"/>
      </w:numPr>
    </w:pPr>
  </w:style>
  <w:style w:type="numbering" w:customStyle="1" w:styleId="SymbolSymbol111111111">
    <w:name w:val="Стиль маркированный Symbol (Symbol) подчеркивание111111111"/>
    <w:basedOn w:val="a6"/>
    <w:rsid w:val="00E60F1D"/>
  </w:style>
  <w:style w:type="numbering" w:customStyle="1" w:styleId="1111111110">
    <w:name w:val="Стиль нумерованный111111111"/>
    <w:basedOn w:val="a6"/>
    <w:rsid w:val="00E60F1D"/>
  </w:style>
  <w:style w:type="numbering" w:customStyle="1" w:styleId="12pt13111">
    <w:name w:val="Стиль маркированный 12 pt13111"/>
    <w:basedOn w:val="a6"/>
    <w:rsid w:val="00E60F1D"/>
  </w:style>
  <w:style w:type="numbering" w:customStyle="1" w:styleId="1111111112">
    <w:name w:val="Стиль маркированный111111111"/>
    <w:basedOn w:val="a6"/>
    <w:rsid w:val="00E60F1D"/>
  </w:style>
  <w:style w:type="numbering" w:customStyle="1" w:styleId="SymbolSymbol211111111">
    <w:name w:val="Стиль маркированный Symbol (Symbol) подчеркивание211111111"/>
    <w:basedOn w:val="a6"/>
    <w:rsid w:val="00E60F1D"/>
  </w:style>
  <w:style w:type="numbering" w:customStyle="1" w:styleId="2111111112">
    <w:name w:val="Стиль нумерованный211111111"/>
    <w:basedOn w:val="a6"/>
    <w:rsid w:val="00E60F1D"/>
  </w:style>
  <w:style w:type="numbering" w:customStyle="1" w:styleId="12pt211111111">
    <w:name w:val="Стиль маркированный 12 pt211111111"/>
    <w:basedOn w:val="a6"/>
    <w:rsid w:val="00E60F1D"/>
  </w:style>
  <w:style w:type="numbering" w:customStyle="1" w:styleId="2111111113">
    <w:name w:val="Стиль маркированный211111111"/>
    <w:basedOn w:val="a6"/>
    <w:rsid w:val="00E60F1D"/>
  </w:style>
  <w:style w:type="numbering" w:customStyle="1" w:styleId="12pt1111111111">
    <w:name w:val="Стиль маркированный 12 pt1111111111"/>
    <w:basedOn w:val="a6"/>
    <w:rsid w:val="00E60F1D"/>
  </w:style>
  <w:style w:type="numbering" w:customStyle="1" w:styleId="3111210">
    <w:name w:val="Стиль маркированный311121"/>
    <w:basedOn w:val="a6"/>
    <w:rsid w:val="00E60F1D"/>
  </w:style>
  <w:style w:type="numbering" w:customStyle="1" w:styleId="4810">
    <w:name w:val="Нет списка481"/>
    <w:next w:val="a6"/>
    <w:uiPriority w:val="99"/>
    <w:semiHidden/>
    <w:unhideWhenUsed/>
    <w:rsid w:val="00E60F1D"/>
  </w:style>
  <w:style w:type="numbering" w:customStyle="1" w:styleId="SymbolSymbol81">
    <w:name w:val="Стиль маркированный Symbol (Symbol) подчеркивание81"/>
    <w:basedOn w:val="a6"/>
    <w:rsid w:val="00E60F1D"/>
  </w:style>
  <w:style w:type="numbering" w:customStyle="1" w:styleId="814">
    <w:name w:val="Стиль нумерованный81"/>
    <w:basedOn w:val="a6"/>
    <w:rsid w:val="00E60F1D"/>
  </w:style>
  <w:style w:type="numbering" w:customStyle="1" w:styleId="12pt81">
    <w:name w:val="Стиль маркированный 12 pt81"/>
    <w:basedOn w:val="a6"/>
    <w:rsid w:val="00E60F1D"/>
  </w:style>
  <w:style w:type="numbering" w:customStyle="1" w:styleId="815">
    <w:name w:val="Стиль маркированный81"/>
    <w:basedOn w:val="a6"/>
    <w:rsid w:val="00E60F1D"/>
  </w:style>
  <w:style w:type="numbering" w:customStyle="1" w:styleId="SymbolSymbol151">
    <w:name w:val="Стиль маркированный Symbol (Symbol) подчеркивание151"/>
    <w:basedOn w:val="a6"/>
    <w:rsid w:val="00E60F1D"/>
  </w:style>
  <w:style w:type="numbering" w:customStyle="1" w:styleId="1514">
    <w:name w:val="Стиль нумерованный151"/>
    <w:basedOn w:val="a6"/>
    <w:rsid w:val="00E60F1D"/>
  </w:style>
  <w:style w:type="numbering" w:customStyle="1" w:styleId="12pt161">
    <w:name w:val="Стиль маркированный 12 pt161"/>
    <w:basedOn w:val="a6"/>
    <w:rsid w:val="00E60F1D"/>
  </w:style>
  <w:style w:type="numbering" w:customStyle="1" w:styleId="1515">
    <w:name w:val="Стиль маркированный151"/>
    <w:basedOn w:val="a6"/>
    <w:rsid w:val="00E60F1D"/>
  </w:style>
  <w:style w:type="numbering" w:customStyle="1" w:styleId="SymbolSymbol241">
    <w:name w:val="Стиль маркированный Symbol (Symbol) подчеркивание241"/>
    <w:basedOn w:val="a6"/>
    <w:rsid w:val="00E60F1D"/>
  </w:style>
  <w:style w:type="numbering" w:customStyle="1" w:styleId="2414">
    <w:name w:val="Стиль нумерованный241"/>
    <w:basedOn w:val="a6"/>
    <w:rsid w:val="00E60F1D"/>
  </w:style>
  <w:style w:type="numbering" w:customStyle="1" w:styleId="12pt241">
    <w:name w:val="Стиль маркированный 12 pt241"/>
    <w:basedOn w:val="a6"/>
    <w:rsid w:val="00E60F1D"/>
  </w:style>
  <w:style w:type="numbering" w:customStyle="1" w:styleId="2415">
    <w:name w:val="Стиль маркированный241"/>
    <w:basedOn w:val="a6"/>
    <w:rsid w:val="00E60F1D"/>
  </w:style>
  <w:style w:type="numbering" w:customStyle="1" w:styleId="12pt1151">
    <w:name w:val="Стиль маркированный 12 pt1151"/>
    <w:basedOn w:val="a6"/>
    <w:rsid w:val="00E60F1D"/>
  </w:style>
  <w:style w:type="numbering" w:customStyle="1" w:styleId="1281">
    <w:name w:val="Нет списка1281"/>
    <w:next w:val="a6"/>
    <w:uiPriority w:val="99"/>
    <w:semiHidden/>
    <w:rsid w:val="00E60F1D"/>
  </w:style>
  <w:style w:type="numbering" w:customStyle="1" w:styleId="11171">
    <w:name w:val="Нет списка11171"/>
    <w:next w:val="a6"/>
    <w:semiHidden/>
    <w:rsid w:val="00E60F1D"/>
  </w:style>
  <w:style w:type="numbering" w:customStyle="1" w:styleId="2271">
    <w:name w:val="Нет списка2271"/>
    <w:next w:val="a6"/>
    <w:semiHidden/>
    <w:unhideWhenUsed/>
    <w:rsid w:val="00E60F1D"/>
  </w:style>
  <w:style w:type="numbering" w:customStyle="1" w:styleId="3181">
    <w:name w:val="Нет списка3181"/>
    <w:next w:val="a6"/>
    <w:semiHidden/>
    <w:rsid w:val="00E60F1D"/>
  </w:style>
  <w:style w:type="numbering" w:customStyle="1" w:styleId="4910">
    <w:name w:val="Нет списка491"/>
    <w:next w:val="a6"/>
    <w:semiHidden/>
    <w:rsid w:val="00E60F1D"/>
  </w:style>
  <w:style w:type="numbering" w:customStyle="1" w:styleId="11181">
    <w:name w:val="Нет списка11181"/>
    <w:next w:val="a6"/>
    <w:semiHidden/>
    <w:rsid w:val="00E60F1D"/>
  </w:style>
  <w:style w:type="numbering" w:customStyle="1" w:styleId="111141">
    <w:name w:val="Нет списка111141"/>
    <w:next w:val="a6"/>
    <w:semiHidden/>
    <w:rsid w:val="00E60F1D"/>
  </w:style>
  <w:style w:type="numbering" w:customStyle="1" w:styleId="21161">
    <w:name w:val="Нет списка21161"/>
    <w:next w:val="a6"/>
    <w:semiHidden/>
    <w:unhideWhenUsed/>
    <w:rsid w:val="00E60F1D"/>
  </w:style>
  <w:style w:type="numbering" w:customStyle="1" w:styleId="3191">
    <w:name w:val="Нет списка3191"/>
    <w:next w:val="a6"/>
    <w:semiHidden/>
    <w:rsid w:val="00E60F1D"/>
  </w:style>
  <w:style w:type="numbering" w:customStyle="1" w:styleId="4161">
    <w:name w:val="Нет списка4161"/>
    <w:next w:val="a6"/>
    <w:semiHidden/>
    <w:rsid w:val="00E60F1D"/>
  </w:style>
  <w:style w:type="numbering" w:customStyle="1" w:styleId="1291">
    <w:name w:val="Нет списка1291"/>
    <w:next w:val="a6"/>
    <w:semiHidden/>
    <w:rsid w:val="00E60F1D"/>
  </w:style>
  <w:style w:type="numbering" w:customStyle="1" w:styleId="21171">
    <w:name w:val="Нет списка21171"/>
    <w:next w:val="a6"/>
    <w:semiHidden/>
    <w:unhideWhenUsed/>
    <w:rsid w:val="00E60F1D"/>
  </w:style>
  <w:style w:type="numbering" w:customStyle="1" w:styleId="31161">
    <w:name w:val="Нет списка31161"/>
    <w:next w:val="a6"/>
    <w:semiHidden/>
    <w:rsid w:val="00E60F1D"/>
  </w:style>
  <w:style w:type="numbering" w:customStyle="1" w:styleId="5710">
    <w:name w:val="Нет списка571"/>
    <w:next w:val="a6"/>
    <w:uiPriority w:val="99"/>
    <w:semiHidden/>
    <w:unhideWhenUsed/>
    <w:rsid w:val="00E60F1D"/>
  </w:style>
  <w:style w:type="numbering" w:customStyle="1" w:styleId="6610">
    <w:name w:val="Нет списка661"/>
    <w:next w:val="a6"/>
    <w:uiPriority w:val="99"/>
    <w:semiHidden/>
    <w:rsid w:val="00E60F1D"/>
  </w:style>
  <w:style w:type="numbering" w:customStyle="1" w:styleId="1371">
    <w:name w:val="Нет списка1371"/>
    <w:next w:val="a6"/>
    <w:semiHidden/>
    <w:rsid w:val="00E60F1D"/>
  </w:style>
  <w:style w:type="numbering" w:customStyle="1" w:styleId="11261">
    <w:name w:val="Нет списка11261"/>
    <w:next w:val="a6"/>
    <w:semiHidden/>
    <w:rsid w:val="00E60F1D"/>
  </w:style>
  <w:style w:type="numbering" w:customStyle="1" w:styleId="2281">
    <w:name w:val="Нет списка2281"/>
    <w:next w:val="a6"/>
    <w:semiHidden/>
    <w:unhideWhenUsed/>
    <w:rsid w:val="00E60F1D"/>
  </w:style>
  <w:style w:type="numbering" w:customStyle="1" w:styleId="3271">
    <w:name w:val="Нет списка3271"/>
    <w:next w:val="a6"/>
    <w:semiHidden/>
    <w:rsid w:val="00E60F1D"/>
  </w:style>
  <w:style w:type="numbering" w:customStyle="1" w:styleId="4261">
    <w:name w:val="Нет списка4261"/>
    <w:next w:val="a6"/>
    <w:semiHidden/>
    <w:rsid w:val="00E60F1D"/>
  </w:style>
  <w:style w:type="numbering" w:customStyle="1" w:styleId="12161">
    <w:name w:val="Нет списка12161"/>
    <w:next w:val="a6"/>
    <w:semiHidden/>
    <w:rsid w:val="00E60F1D"/>
  </w:style>
  <w:style w:type="numbering" w:customStyle="1" w:styleId="21261">
    <w:name w:val="Нет списка21261"/>
    <w:next w:val="a6"/>
    <w:semiHidden/>
    <w:unhideWhenUsed/>
    <w:rsid w:val="00E60F1D"/>
  </w:style>
  <w:style w:type="numbering" w:customStyle="1" w:styleId="31261">
    <w:name w:val="Нет списка31261"/>
    <w:next w:val="a6"/>
    <w:semiHidden/>
    <w:rsid w:val="00E60F1D"/>
  </w:style>
  <w:style w:type="numbering" w:customStyle="1" w:styleId="5161">
    <w:name w:val="Нет списка5161"/>
    <w:next w:val="a6"/>
    <w:uiPriority w:val="99"/>
    <w:semiHidden/>
    <w:rsid w:val="00E60F1D"/>
  </w:style>
  <w:style w:type="numbering" w:customStyle="1" w:styleId="13161">
    <w:name w:val="Нет списка13161"/>
    <w:next w:val="a6"/>
    <w:semiHidden/>
    <w:rsid w:val="00E60F1D"/>
  </w:style>
  <w:style w:type="numbering" w:customStyle="1" w:styleId="22161">
    <w:name w:val="Нет списка22161"/>
    <w:next w:val="a6"/>
    <w:semiHidden/>
    <w:unhideWhenUsed/>
    <w:rsid w:val="00E60F1D"/>
  </w:style>
  <w:style w:type="numbering" w:customStyle="1" w:styleId="32161">
    <w:name w:val="Нет списка32161"/>
    <w:next w:val="a6"/>
    <w:semiHidden/>
    <w:rsid w:val="00E60F1D"/>
  </w:style>
  <w:style w:type="numbering" w:customStyle="1" w:styleId="7310">
    <w:name w:val="Нет списка731"/>
    <w:next w:val="a6"/>
    <w:uiPriority w:val="99"/>
    <w:semiHidden/>
    <w:unhideWhenUsed/>
    <w:rsid w:val="00E60F1D"/>
  </w:style>
  <w:style w:type="numbering" w:customStyle="1" w:styleId="14310">
    <w:name w:val="Нет списка1431"/>
    <w:next w:val="a6"/>
    <w:uiPriority w:val="99"/>
    <w:semiHidden/>
    <w:rsid w:val="00E60F1D"/>
  </w:style>
  <w:style w:type="numbering" w:customStyle="1" w:styleId="11331">
    <w:name w:val="Нет списка11331"/>
    <w:next w:val="a6"/>
    <w:semiHidden/>
    <w:rsid w:val="00E60F1D"/>
  </w:style>
  <w:style w:type="numbering" w:customStyle="1" w:styleId="2331">
    <w:name w:val="Нет списка2331"/>
    <w:next w:val="a6"/>
    <w:semiHidden/>
    <w:unhideWhenUsed/>
    <w:rsid w:val="00E60F1D"/>
  </w:style>
  <w:style w:type="numbering" w:customStyle="1" w:styleId="3331">
    <w:name w:val="Нет списка3331"/>
    <w:next w:val="a6"/>
    <w:semiHidden/>
    <w:rsid w:val="00E60F1D"/>
  </w:style>
  <w:style w:type="numbering" w:customStyle="1" w:styleId="4331">
    <w:name w:val="Нет списка4331"/>
    <w:next w:val="a6"/>
    <w:semiHidden/>
    <w:rsid w:val="00E60F1D"/>
  </w:style>
  <w:style w:type="numbering" w:customStyle="1" w:styleId="11111211">
    <w:name w:val="Нет списка1111121"/>
    <w:next w:val="a6"/>
    <w:semiHidden/>
    <w:rsid w:val="00E60F1D"/>
  </w:style>
  <w:style w:type="numbering" w:customStyle="1" w:styleId="11111121">
    <w:name w:val="Нет списка11111121"/>
    <w:next w:val="a6"/>
    <w:semiHidden/>
    <w:rsid w:val="00E60F1D"/>
  </w:style>
  <w:style w:type="numbering" w:customStyle="1" w:styleId="21331">
    <w:name w:val="Нет списка21331"/>
    <w:next w:val="a6"/>
    <w:semiHidden/>
    <w:unhideWhenUsed/>
    <w:rsid w:val="00E60F1D"/>
  </w:style>
  <w:style w:type="numbering" w:customStyle="1" w:styleId="31331">
    <w:name w:val="Нет списка31331"/>
    <w:next w:val="a6"/>
    <w:semiHidden/>
    <w:rsid w:val="00E60F1D"/>
  </w:style>
  <w:style w:type="numbering" w:customStyle="1" w:styleId="41131">
    <w:name w:val="Нет списка41131"/>
    <w:next w:val="a6"/>
    <w:semiHidden/>
    <w:rsid w:val="00E60F1D"/>
  </w:style>
  <w:style w:type="numbering" w:customStyle="1" w:styleId="12231">
    <w:name w:val="Нет списка12231"/>
    <w:next w:val="a6"/>
    <w:semiHidden/>
    <w:rsid w:val="00E60F1D"/>
  </w:style>
  <w:style w:type="numbering" w:customStyle="1" w:styleId="2111310">
    <w:name w:val="Нет списка211131"/>
    <w:next w:val="a6"/>
    <w:semiHidden/>
    <w:unhideWhenUsed/>
    <w:rsid w:val="00E60F1D"/>
  </w:style>
  <w:style w:type="numbering" w:customStyle="1" w:styleId="3111310">
    <w:name w:val="Нет списка311131"/>
    <w:next w:val="a6"/>
    <w:semiHidden/>
    <w:rsid w:val="00E60F1D"/>
  </w:style>
  <w:style w:type="numbering" w:customStyle="1" w:styleId="5231">
    <w:name w:val="Нет списка5231"/>
    <w:next w:val="a6"/>
    <w:uiPriority w:val="99"/>
    <w:semiHidden/>
    <w:unhideWhenUsed/>
    <w:rsid w:val="00E60F1D"/>
  </w:style>
  <w:style w:type="numbering" w:customStyle="1" w:styleId="6131">
    <w:name w:val="Нет списка6131"/>
    <w:next w:val="a6"/>
    <w:uiPriority w:val="99"/>
    <w:semiHidden/>
    <w:rsid w:val="00E60F1D"/>
  </w:style>
  <w:style w:type="numbering" w:customStyle="1" w:styleId="13231">
    <w:name w:val="Нет списка13231"/>
    <w:next w:val="a6"/>
    <w:semiHidden/>
    <w:rsid w:val="00E60F1D"/>
  </w:style>
  <w:style w:type="numbering" w:customStyle="1" w:styleId="112131">
    <w:name w:val="Нет списка112131"/>
    <w:next w:val="a6"/>
    <w:semiHidden/>
    <w:rsid w:val="00E60F1D"/>
  </w:style>
  <w:style w:type="numbering" w:customStyle="1" w:styleId="22231">
    <w:name w:val="Нет списка22231"/>
    <w:next w:val="a6"/>
    <w:semiHidden/>
    <w:unhideWhenUsed/>
    <w:rsid w:val="00E60F1D"/>
  </w:style>
  <w:style w:type="numbering" w:customStyle="1" w:styleId="32231">
    <w:name w:val="Нет списка32231"/>
    <w:next w:val="a6"/>
    <w:semiHidden/>
    <w:rsid w:val="00E60F1D"/>
  </w:style>
  <w:style w:type="numbering" w:customStyle="1" w:styleId="42131">
    <w:name w:val="Нет списка42131"/>
    <w:next w:val="a6"/>
    <w:semiHidden/>
    <w:rsid w:val="00E60F1D"/>
  </w:style>
  <w:style w:type="numbering" w:customStyle="1" w:styleId="121131">
    <w:name w:val="Нет списка121131"/>
    <w:next w:val="a6"/>
    <w:semiHidden/>
    <w:rsid w:val="00E60F1D"/>
  </w:style>
  <w:style w:type="numbering" w:customStyle="1" w:styleId="212131">
    <w:name w:val="Нет списка212131"/>
    <w:next w:val="a6"/>
    <w:semiHidden/>
    <w:unhideWhenUsed/>
    <w:rsid w:val="00E60F1D"/>
  </w:style>
  <w:style w:type="numbering" w:customStyle="1" w:styleId="312131">
    <w:name w:val="Нет списка312131"/>
    <w:next w:val="a6"/>
    <w:semiHidden/>
    <w:rsid w:val="00E60F1D"/>
  </w:style>
  <w:style w:type="numbering" w:customStyle="1" w:styleId="51131">
    <w:name w:val="Нет списка51131"/>
    <w:next w:val="a6"/>
    <w:uiPriority w:val="99"/>
    <w:semiHidden/>
    <w:rsid w:val="00E60F1D"/>
  </w:style>
  <w:style w:type="numbering" w:customStyle="1" w:styleId="131131">
    <w:name w:val="Нет списка131131"/>
    <w:next w:val="a6"/>
    <w:semiHidden/>
    <w:rsid w:val="00E60F1D"/>
  </w:style>
  <w:style w:type="numbering" w:customStyle="1" w:styleId="221131">
    <w:name w:val="Нет списка221131"/>
    <w:next w:val="a6"/>
    <w:semiHidden/>
    <w:unhideWhenUsed/>
    <w:rsid w:val="00E60F1D"/>
  </w:style>
  <w:style w:type="numbering" w:customStyle="1" w:styleId="321131">
    <w:name w:val="Нет списка321131"/>
    <w:next w:val="a6"/>
    <w:semiHidden/>
    <w:rsid w:val="00E60F1D"/>
  </w:style>
  <w:style w:type="numbering" w:customStyle="1" w:styleId="SymbolSymbol321">
    <w:name w:val="Стиль маркированный Symbol (Symbol) подчеркивание321"/>
    <w:basedOn w:val="a6"/>
    <w:rsid w:val="00E60F1D"/>
  </w:style>
  <w:style w:type="numbering" w:customStyle="1" w:styleId="3218">
    <w:name w:val="Стиль нумерованный321"/>
    <w:basedOn w:val="a6"/>
    <w:rsid w:val="00E60F1D"/>
  </w:style>
  <w:style w:type="numbering" w:customStyle="1" w:styleId="12pt321">
    <w:name w:val="Стиль маркированный 12 pt321"/>
    <w:basedOn w:val="a6"/>
    <w:rsid w:val="00E60F1D"/>
  </w:style>
  <w:style w:type="numbering" w:customStyle="1" w:styleId="3219">
    <w:name w:val="Стиль маркированный321"/>
    <w:basedOn w:val="a6"/>
    <w:rsid w:val="00E60F1D"/>
  </w:style>
  <w:style w:type="numbering" w:customStyle="1" w:styleId="71210">
    <w:name w:val="Нет списка7121"/>
    <w:next w:val="a6"/>
    <w:uiPriority w:val="99"/>
    <w:semiHidden/>
    <w:rsid w:val="00E60F1D"/>
  </w:style>
  <w:style w:type="numbering" w:customStyle="1" w:styleId="141210">
    <w:name w:val="Нет списка14121"/>
    <w:next w:val="a6"/>
    <w:semiHidden/>
    <w:rsid w:val="00E60F1D"/>
  </w:style>
  <w:style w:type="numbering" w:customStyle="1" w:styleId="231210">
    <w:name w:val="Нет списка23121"/>
    <w:next w:val="a6"/>
    <w:semiHidden/>
    <w:unhideWhenUsed/>
    <w:rsid w:val="00E60F1D"/>
  </w:style>
  <w:style w:type="numbering" w:customStyle="1" w:styleId="33121">
    <w:name w:val="Нет списка33121"/>
    <w:next w:val="a6"/>
    <w:semiHidden/>
    <w:rsid w:val="00E60F1D"/>
  </w:style>
  <w:style w:type="numbering" w:customStyle="1" w:styleId="43121">
    <w:name w:val="Нет списка43121"/>
    <w:next w:val="a6"/>
    <w:semiHidden/>
    <w:rsid w:val="00E60F1D"/>
  </w:style>
  <w:style w:type="numbering" w:customStyle="1" w:styleId="113121">
    <w:name w:val="Нет списка113121"/>
    <w:next w:val="a6"/>
    <w:semiHidden/>
    <w:rsid w:val="00E60F1D"/>
  </w:style>
  <w:style w:type="numbering" w:customStyle="1" w:styleId="111221">
    <w:name w:val="Нет списка111221"/>
    <w:next w:val="a6"/>
    <w:semiHidden/>
    <w:rsid w:val="00E60F1D"/>
  </w:style>
  <w:style w:type="numbering" w:customStyle="1" w:styleId="213121">
    <w:name w:val="Нет списка213121"/>
    <w:next w:val="a6"/>
    <w:semiHidden/>
    <w:unhideWhenUsed/>
    <w:rsid w:val="00E60F1D"/>
  </w:style>
  <w:style w:type="numbering" w:customStyle="1" w:styleId="313121">
    <w:name w:val="Нет списка313121"/>
    <w:next w:val="a6"/>
    <w:semiHidden/>
    <w:rsid w:val="00E60F1D"/>
  </w:style>
  <w:style w:type="numbering" w:customStyle="1" w:styleId="4111210">
    <w:name w:val="Нет списка411121"/>
    <w:next w:val="a6"/>
    <w:semiHidden/>
    <w:rsid w:val="00E60F1D"/>
  </w:style>
  <w:style w:type="numbering" w:customStyle="1" w:styleId="122121">
    <w:name w:val="Нет списка122121"/>
    <w:next w:val="a6"/>
    <w:semiHidden/>
    <w:rsid w:val="00E60F1D"/>
  </w:style>
  <w:style w:type="numbering" w:customStyle="1" w:styleId="21111210">
    <w:name w:val="Нет списка2111121"/>
    <w:next w:val="a6"/>
    <w:semiHidden/>
    <w:unhideWhenUsed/>
    <w:rsid w:val="00E60F1D"/>
  </w:style>
  <w:style w:type="numbering" w:customStyle="1" w:styleId="31111210">
    <w:name w:val="Нет списка3111121"/>
    <w:next w:val="a6"/>
    <w:semiHidden/>
    <w:rsid w:val="00E60F1D"/>
  </w:style>
  <w:style w:type="numbering" w:customStyle="1" w:styleId="521210">
    <w:name w:val="Нет списка52121"/>
    <w:next w:val="a6"/>
    <w:uiPriority w:val="99"/>
    <w:semiHidden/>
    <w:unhideWhenUsed/>
    <w:rsid w:val="00E60F1D"/>
  </w:style>
  <w:style w:type="numbering" w:customStyle="1" w:styleId="611210">
    <w:name w:val="Нет списка61121"/>
    <w:next w:val="a6"/>
    <w:uiPriority w:val="99"/>
    <w:semiHidden/>
    <w:rsid w:val="00E60F1D"/>
  </w:style>
  <w:style w:type="numbering" w:customStyle="1" w:styleId="132121">
    <w:name w:val="Нет списка132121"/>
    <w:next w:val="a6"/>
    <w:semiHidden/>
    <w:rsid w:val="00E60F1D"/>
  </w:style>
  <w:style w:type="numbering" w:customStyle="1" w:styleId="1121121">
    <w:name w:val="Нет списка1121121"/>
    <w:next w:val="a6"/>
    <w:semiHidden/>
    <w:rsid w:val="00E60F1D"/>
  </w:style>
  <w:style w:type="numbering" w:customStyle="1" w:styleId="222121">
    <w:name w:val="Нет списка222121"/>
    <w:next w:val="a6"/>
    <w:semiHidden/>
    <w:unhideWhenUsed/>
    <w:rsid w:val="00E60F1D"/>
  </w:style>
  <w:style w:type="numbering" w:customStyle="1" w:styleId="322121">
    <w:name w:val="Нет списка322121"/>
    <w:next w:val="a6"/>
    <w:semiHidden/>
    <w:rsid w:val="00E60F1D"/>
  </w:style>
  <w:style w:type="numbering" w:customStyle="1" w:styleId="421121">
    <w:name w:val="Нет списка421121"/>
    <w:next w:val="a6"/>
    <w:semiHidden/>
    <w:rsid w:val="00E60F1D"/>
  </w:style>
  <w:style w:type="numbering" w:customStyle="1" w:styleId="1211121">
    <w:name w:val="Нет списка1211121"/>
    <w:next w:val="a6"/>
    <w:semiHidden/>
    <w:rsid w:val="00E60F1D"/>
  </w:style>
  <w:style w:type="numbering" w:customStyle="1" w:styleId="2121121">
    <w:name w:val="Нет списка2121121"/>
    <w:next w:val="a6"/>
    <w:semiHidden/>
    <w:unhideWhenUsed/>
    <w:rsid w:val="00E60F1D"/>
  </w:style>
  <w:style w:type="numbering" w:customStyle="1" w:styleId="3121121">
    <w:name w:val="Нет списка3121121"/>
    <w:next w:val="a6"/>
    <w:semiHidden/>
    <w:rsid w:val="00E60F1D"/>
  </w:style>
  <w:style w:type="numbering" w:customStyle="1" w:styleId="511121">
    <w:name w:val="Нет списка511121"/>
    <w:next w:val="a6"/>
    <w:uiPriority w:val="99"/>
    <w:semiHidden/>
    <w:rsid w:val="00E60F1D"/>
  </w:style>
  <w:style w:type="numbering" w:customStyle="1" w:styleId="1311121">
    <w:name w:val="Нет списка1311121"/>
    <w:next w:val="a6"/>
    <w:semiHidden/>
    <w:rsid w:val="00E60F1D"/>
  </w:style>
  <w:style w:type="numbering" w:customStyle="1" w:styleId="2211121">
    <w:name w:val="Нет списка2211121"/>
    <w:next w:val="a6"/>
    <w:semiHidden/>
    <w:unhideWhenUsed/>
    <w:rsid w:val="00E60F1D"/>
  </w:style>
  <w:style w:type="numbering" w:customStyle="1" w:styleId="3211121">
    <w:name w:val="Нет списка3211121"/>
    <w:next w:val="a6"/>
    <w:semiHidden/>
    <w:rsid w:val="00E60F1D"/>
  </w:style>
  <w:style w:type="numbering" w:customStyle="1" w:styleId="SymbolSymbol1131">
    <w:name w:val="Стиль маркированный Symbol (Symbol) подчеркивание1131"/>
    <w:basedOn w:val="a6"/>
    <w:rsid w:val="00E60F1D"/>
  </w:style>
  <w:style w:type="numbering" w:customStyle="1" w:styleId="11215">
    <w:name w:val="Стиль нумерованный1121"/>
    <w:basedOn w:val="a6"/>
    <w:rsid w:val="00E60F1D"/>
  </w:style>
  <w:style w:type="numbering" w:customStyle="1" w:styleId="12pt1221">
    <w:name w:val="Стиль маркированный 12 pt1221"/>
    <w:basedOn w:val="a6"/>
    <w:rsid w:val="00E60F1D"/>
  </w:style>
  <w:style w:type="numbering" w:customStyle="1" w:styleId="11216">
    <w:name w:val="Стиль маркированный1121"/>
    <w:basedOn w:val="a6"/>
    <w:rsid w:val="00E60F1D"/>
  </w:style>
  <w:style w:type="numbering" w:customStyle="1" w:styleId="8210">
    <w:name w:val="Нет списка821"/>
    <w:next w:val="a6"/>
    <w:uiPriority w:val="99"/>
    <w:semiHidden/>
    <w:rsid w:val="00E60F1D"/>
  </w:style>
  <w:style w:type="numbering" w:customStyle="1" w:styleId="15210">
    <w:name w:val="Нет списка1521"/>
    <w:next w:val="a6"/>
    <w:semiHidden/>
    <w:rsid w:val="00E60F1D"/>
  </w:style>
  <w:style w:type="numbering" w:customStyle="1" w:styleId="24210">
    <w:name w:val="Нет списка2421"/>
    <w:next w:val="a6"/>
    <w:semiHidden/>
    <w:unhideWhenUsed/>
    <w:rsid w:val="00E60F1D"/>
  </w:style>
  <w:style w:type="numbering" w:customStyle="1" w:styleId="34210">
    <w:name w:val="Нет списка3421"/>
    <w:next w:val="a6"/>
    <w:semiHidden/>
    <w:rsid w:val="00E60F1D"/>
  </w:style>
  <w:style w:type="numbering" w:customStyle="1" w:styleId="44210">
    <w:name w:val="Нет списка4421"/>
    <w:next w:val="a6"/>
    <w:semiHidden/>
    <w:rsid w:val="00E60F1D"/>
  </w:style>
  <w:style w:type="numbering" w:customStyle="1" w:styleId="114210">
    <w:name w:val="Нет списка11421"/>
    <w:next w:val="a6"/>
    <w:semiHidden/>
    <w:rsid w:val="00E60F1D"/>
  </w:style>
  <w:style w:type="numbering" w:customStyle="1" w:styleId="111321">
    <w:name w:val="Нет списка111321"/>
    <w:next w:val="a6"/>
    <w:semiHidden/>
    <w:rsid w:val="00E60F1D"/>
  </w:style>
  <w:style w:type="numbering" w:customStyle="1" w:styleId="21421">
    <w:name w:val="Нет списка21421"/>
    <w:next w:val="a6"/>
    <w:semiHidden/>
    <w:unhideWhenUsed/>
    <w:rsid w:val="00E60F1D"/>
  </w:style>
  <w:style w:type="numbering" w:customStyle="1" w:styleId="314210">
    <w:name w:val="Нет списка31421"/>
    <w:next w:val="a6"/>
    <w:semiHidden/>
    <w:rsid w:val="00E60F1D"/>
  </w:style>
  <w:style w:type="numbering" w:customStyle="1" w:styleId="41221">
    <w:name w:val="Нет списка41221"/>
    <w:next w:val="a6"/>
    <w:semiHidden/>
    <w:rsid w:val="00E60F1D"/>
  </w:style>
  <w:style w:type="numbering" w:customStyle="1" w:styleId="123210">
    <w:name w:val="Нет списка12321"/>
    <w:next w:val="a6"/>
    <w:semiHidden/>
    <w:rsid w:val="00E60F1D"/>
  </w:style>
  <w:style w:type="numbering" w:customStyle="1" w:styleId="211221">
    <w:name w:val="Нет списка211221"/>
    <w:next w:val="a6"/>
    <w:semiHidden/>
    <w:unhideWhenUsed/>
    <w:rsid w:val="00E60F1D"/>
  </w:style>
  <w:style w:type="numbering" w:customStyle="1" w:styleId="311221">
    <w:name w:val="Нет списка311221"/>
    <w:next w:val="a6"/>
    <w:semiHidden/>
    <w:rsid w:val="00E60F1D"/>
  </w:style>
  <w:style w:type="numbering" w:customStyle="1" w:styleId="53210">
    <w:name w:val="Нет списка5321"/>
    <w:next w:val="a6"/>
    <w:uiPriority w:val="99"/>
    <w:semiHidden/>
    <w:unhideWhenUsed/>
    <w:rsid w:val="00E60F1D"/>
  </w:style>
  <w:style w:type="numbering" w:customStyle="1" w:styleId="6221">
    <w:name w:val="Нет списка6221"/>
    <w:next w:val="a6"/>
    <w:uiPriority w:val="99"/>
    <w:semiHidden/>
    <w:rsid w:val="00E60F1D"/>
  </w:style>
  <w:style w:type="numbering" w:customStyle="1" w:styleId="13321">
    <w:name w:val="Нет списка13321"/>
    <w:next w:val="a6"/>
    <w:semiHidden/>
    <w:rsid w:val="00E60F1D"/>
  </w:style>
  <w:style w:type="numbering" w:customStyle="1" w:styleId="112221">
    <w:name w:val="Нет списка112221"/>
    <w:next w:val="a6"/>
    <w:semiHidden/>
    <w:rsid w:val="00E60F1D"/>
  </w:style>
  <w:style w:type="numbering" w:customStyle="1" w:styleId="223210">
    <w:name w:val="Нет списка22321"/>
    <w:next w:val="a6"/>
    <w:semiHidden/>
    <w:unhideWhenUsed/>
    <w:rsid w:val="00E60F1D"/>
  </w:style>
  <w:style w:type="numbering" w:customStyle="1" w:styleId="32321">
    <w:name w:val="Нет списка32321"/>
    <w:next w:val="a6"/>
    <w:semiHidden/>
    <w:rsid w:val="00E60F1D"/>
  </w:style>
  <w:style w:type="numbering" w:customStyle="1" w:styleId="42221">
    <w:name w:val="Нет списка42221"/>
    <w:next w:val="a6"/>
    <w:semiHidden/>
    <w:rsid w:val="00E60F1D"/>
  </w:style>
  <w:style w:type="numbering" w:customStyle="1" w:styleId="121221">
    <w:name w:val="Нет списка121221"/>
    <w:next w:val="a6"/>
    <w:semiHidden/>
    <w:rsid w:val="00E60F1D"/>
  </w:style>
  <w:style w:type="numbering" w:customStyle="1" w:styleId="212221">
    <w:name w:val="Нет списка212221"/>
    <w:next w:val="a6"/>
    <w:semiHidden/>
    <w:unhideWhenUsed/>
    <w:rsid w:val="00E60F1D"/>
  </w:style>
  <w:style w:type="numbering" w:customStyle="1" w:styleId="312221">
    <w:name w:val="Нет списка312221"/>
    <w:next w:val="a6"/>
    <w:semiHidden/>
    <w:rsid w:val="00E60F1D"/>
  </w:style>
  <w:style w:type="numbering" w:customStyle="1" w:styleId="51221">
    <w:name w:val="Нет списка51221"/>
    <w:next w:val="a6"/>
    <w:uiPriority w:val="99"/>
    <w:semiHidden/>
    <w:rsid w:val="00E60F1D"/>
  </w:style>
  <w:style w:type="numbering" w:customStyle="1" w:styleId="131221">
    <w:name w:val="Нет списка131221"/>
    <w:next w:val="a6"/>
    <w:semiHidden/>
    <w:rsid w:val="00E60F1D"/>
  </w:style>
  <w:style w:type="numbering" w:customStyle="1" w:styleId="221221">
    <w:name w:val="Нет списка221221"/>
    <w:next w:val="a6"/>
    <w:semiHidden/>
    <w:unhideWhenUsed/>
    <w:rsid w:val="00E60F1D"/>
  </w:style>
  <w:style w:type="numbering" w:customStyle="1" w:styleId="321221">
    <w:name w:val="Нет списка321221"/>
    <w:next w:val="a6"/>
    <w:semiHidden/>
    <w:rsid w:val="00E60F1D"/>
  </w:style>
  <w:style w:type="numbering" w:customStyle="1" w:styleId="SymbolSymbol2121">
    <w:name w:val="Стиль маркированный Symbol (Symbol) подчеркивание2121"/>
    <w:basedOn w:val="a6"/>
    <w:rsid w:val="00E60F1D"/>
  </w:style>
  <w:style w:type="numbering" w:customStyle="1" w:styleId="21215">
    <w:name w:val="Стиль нумерованный2121"/>
    <w:basedOn w:val="a6"/>
    <w:rsid w:val="00E60F1D"/>
  </w:style>
  <w:style w:type="numbering" w:customStyle="1" w:styleId="12pt2121">
    <w:name w:val="Стиль маркированный 12 pt2121"/>
    <w:basedOn w:val="a6"/>
    <w:rsid w:val="00E60F1D"/>
  </w:style>
  <w:style w:type="numbering" w:customStyle="1" w:styleId="21216">
    <w:name w:val="Стиль маркированный2121"/>
    <w:basedOn w:val="a6"/>
    <w:rsid w:val="00E60F1D"/>
  </w:style>
  <w:style w:type="numbering" w:customStyle="1" w:styleId="12pt11121">
    <w:name w:val="Стиль маркированный 12 pt11121"/>
    <w:basedOn w:val="a6"/>
    <w:rsid w:val="00E60F1D"/>
  </w:style>
  <w:style w:type="numbering" w:customStyle="1" w:styleId="9210">
    <w:name w:val="Нет списка921"/>
    <w:next w:val="a6"/>
    <w:uiPriority w:val="99"/>
    <w:semiHidden/>
    <w:unhideWhenUsed/>
    <w:rsid w:val="00E60F1D"/>
  </w:style>
  <w:style w:type="numbering" w:customStyle="1" w:styleId="16210">
    <w:name w:val="Нет списка1621"/>
    <w:next w:val="a6"/>
    <w:uiPriority w:val="99"/>
    <w:semiHidden/>
    <w:rsid w:val="00E60F1D"/>
  </w:style>
  <w:style w:type="numbering" w:customStyle="1" w:styleId="115210">
    <w:name w:val="Нет списка11521"/>
    <w:next w:val="a6"/>
    <w:semiHidden/>
    <w:rsid w:val="00E60F1D"/>
  </w:style>
  <w:style w:type="numbering" w:customStyle="1" w:styleId="2521">
    <w:name w:val="Нет списка2521"/>
    <w:next w:val="a6"/>
    <w:semiHidden/>
    <w:unhideWhenUsed/>
    <w:rsid w:val="00E60F1D"/>
  </w:style>
  <w:style w:type="numbering" w:customStyle="1" w:styleId="35210">
    <w:name w:val="Нет списка3521"/>
    <w:next w:val="a6"/>
    <w:semiHidden/>
    <w:rsid w:val="00E60F1D"/>
  </w:style>
  <w:style w:type="numbering" w:customStyle="1" w:styleId="45210">
    <w:name w:val="Нет списка4521"/>
    <w:next w:val="a6"/>
    <w:semiHidden/>
    <w:rsid w:val="00E60F1D"/>
  </w:style>
  <w:style w:type="numbering" w:customStyle="1" w:styleId="111421">
    <w:name w:val="Нет списка111421"/>
    <w:next w:val="a6"/>
    <w:semiHidden/>
    <w:rsid w:val="00E60F1D"/>
  </w:style>
  <w:style w:type="numbering" w:customStyle="1" w:styleId="1111221">
    <w:name w:val="Нет списка1111221"/>
    <w:next w:val="a6"/>
    <w:semiHidden/>
    <w:rsid w:val="00E60F1D"/>
  </w:style>
  <w:style w:type="numbering" w:customStyle="1" w:styleId="21521">
    <w:name w:val="Нет списка21521"/>
    <w:next w:val="a6"/>
    <w:semiHidden/>
    <w:unhideWhenUsed/>
    <w:rsid w:val="00E60F1D"/>
  </w:style>
  <w:style w:type="numbering" w:customStyle="1" w:styleId="315210">
    <w:name w:val="Нет списка31521"/>
    <w:next w:val="a6"/>
    <w:semiHidden/>
    <w:rsid w:val="00E60F1D"/>
  </w:style>
  <w:style w:type="numbering" w:customStyle="1" w:styleId="41321">
    <w:name w:val="Нет списка41321"/>
    <w:next w:val="a6"/>
    <w:semiHidden/>
    <w:rsid w:val="00E60F1D"/>
  </w:style>
  <w:style w:type="numbering" w:customStyle="1" w:styleId="124210">
    <w:name w:val="Нет списка12421"/>
    <w:next w:val="a6"/>
    <w:semiHidden/>
    <w:rsid w:val="00E60F1D"/>
  </w:style>
  <w:style w:type="numbering" w:customStyle="1" w:styleId="211321">
    <w:name w:val="Нет списка211321"/>
    <w:next w:val="a6"/>
    <w:semiHidden/>
    <w:unhideWhenUsed/>
    <w:rsid w:val="00E60F1D"/>
  </w:style>
  <w:style w:type="numbering" w:customStyle="1" w:styleId="311321">
    <w:name w:val="Нет списка311321"/>
    <w:next w:val="a6"/>
    <w:semiHidden/>
    <w:rsid w:val="00E60F1D"/>
  </w:style>
  <w:style w:type="numbering" w:customStyle="1" w:styleId="54210">
    <w:name w:val="Нет списка5421"/>
    <w:next w:val="a6"/>
    <w:uiPriority w:val="99"/>
    <w:semiHidden/>
    <w:unhideWhenUsed/>
    <w:rsid w:val="00E60F1D"/>
  </w:style>
  <w:style w:type="numbering" w:customStyle="1" w:styleId="63210">
    <w:name w:val="Нет списка6321"/>
    <w:next w:val="a6"/>
    <w:uiPriority w:val="99"/>
    <w:semiHidden/>
    <w:rsid w:val="00E60F1D"/>
  </w:style>
  <w:style w:type="numbering" w:customStyle="1" w:styleId="13421">
    <w:name w:val="Нет списка13421"/>
    <w:next w:val="a6"/>
    <w:semiHidden/>
    <w:rsid w:val="00E60F1D"/>
  </w:style>
  <w:style w:type="numbering" w:customStyle="1" w:styleId="112321">
    <w:name w:val="Нет списка112321"/>
    <w:next w:val="a6"/>
    <w:semiHidden/>
    <w:rsid w:val="00E60F1D"/>
  </w:style>
  <w:style w:type="numbering" w:customStyle="1" w:styleId="22421">
    <w:name w:val="Нет списка22421"/>
    <w:next w:val="a6"/>
    <w:semiHidden/>
    <w:unhideWhenUsed/>
    <w:rsid w:val="00E60F1D"/>
  </w:style>
  <w:style w:type="numbering" w:customStyle="1" w:styleId="32421">
    <w:name w:val="Нет списка32421"/>
    <w:next w:val="a6"/>
    <w:semiHidden/>
    <w:rsid w:val="00E60F1D"/>
  </w:style>
  <w:style w:type="numbering" w:customStyle="1" w:styleId="42321">
    <w:name w:val="Нет списка42321"/>
    <w:next w:val="a6"/>
    <w:semiHidden/>
    <w:rsid w:val="00E60F1D"/>
  </w:style>
  <w:style w:type="numbering" w:customStyle="1" w:styleId="121321">
    <w:name w:val="Нет списка121321"/>
    <w:next w:val="a6"/>
    <w:semiHidden/>
    <w:rsid w:val="00E60F1D"/>
  </w:style>
  <w:style w:type="numbering" w:customStyle="1" w:styleId="212321">
    <w:name w:val="Нет списка212321"/>
    <w:next w:val="a6"/>
    <w:semiHidden/>
    <w:unhideWhenUsed/>
    <w:rsid w:val="00E60F1D"/>
  </w:style>
  <w:style w:type="numbering" w:customStyle="1" w:styleId="312321">
    <w:name w:val="Нет списка312321"/>
    <w:next w:val="a6"/>
    <w:semiHidden/>
    <w:rsid w:val="00E60F1D"/>
  </w:style>
  <w:style w:type="numbering" w:customStyle="1" w:styleId="51321">
    <w:name w:val="Нет списка51321"/>
    <w:next w:val="a6"/>
    <w:uiPriority w:val="99"/>
    <w:semiHidden/>
    <w:rsid w:val="00E60F1D"/>
  </w:style>
  <w:style w:type="numbering" w:customStyle="1" w:styleId="131321">
    <w:name w:val="Нет списка131321"/>
    <w:next w:val="a6"/>
    <w:semiHidden/>
    <w:rsid w:val="00E60F1D"/>
  </w:style>
  <w:style w:type="numbering" w:customStyle="1" w:styleId="221321">
    <w:name w:val="Нет списка221321"/>
    <w:next w:val="a6"/>
    <w:semiHidden/>
    <w:unhideWhenUsed/>
    <w:rsid w:val="00E60F1D"/>
  </w:style>
  <w:style w:type="numbering" w:customStyle="1" w:styleId="321321">
    <w:name w:val="Нет списка321321"/>
    <w:next w:val="a6"/>
    <w:semiHidden/>
    <w:rsid w:val="00E60F1D"/>
  </w:style>
  <w:style w:type="numbering" w:customStyle="1" w:styleId="SymbolSymbol3121">
    <w:name w:val="Стиль маркированный Symbol (Symbol) подчеркивание3121"/>
    <w:basedOn w:val="a6"/>
    <w:rsid w:val="00E60F1D"/>
  </w:style>
  <w:style w:type="numbering" w:customStyle="1" w:styleId="3121">
    <w:name w:val="Стиль нумерованный3121"/>
    <w:basedOn w:val="a6"/>
    <w:rsid w:val="00E60F1D"/>
    <w:pPr>
      <w:numPr>
        <w:numId w:val="93"/>
      </w:numPr>
    </w:pPr>
  </w:style>
  <w:style w:type="numbering" w:customStyle="1" w:styleId="12pt3121">
    <w:name w:val="Стиль маркированный 12 pt3121"/>
    <w:basedOn w:val="a6"/>
    <w:rsid w:val="00E60F1D"/>
  </w:style>
  <w:style w:type="numbering" w:customStyle="1" w:styleId="31215">
    <w:name w:val="Стиль маркированный3121"/>
    <w:basedOn w:val="a6"/>
    <w:rsid w:val="00E60F1D"/>
  </w:style>
  <w:style w:type="numbering" w:customStyle="1" w:styleId="12pt12121">
    <w:name w:val="Стиль маркированный 12 pt12121"/>
    <w:basedOn w:val="a6"/>
    <w:rsid w:val="00E60F1D"/>
  </w:style>
  <w:style w:type="numbering" w:customStyle="1" w:styleId="10210">
    <w:name w:val="Нет списка1021"/>
    <w:next w:val="a6"/>
    <w:semiHidden/>
    <w:rsid w:val="00E60F1D"/>
  </w:style>
  <w:style w:type="numbering" w:customStyle="1" w:styleId="17210">
    <w:name w:val="Нет списка1721"/>
    <w:next w:val="a6"/>
    <w:uiPriority w:val="99"/>
    <w:semiHidden/>
    <w:unhideWhenUsed/>
    <w:rsid w:val="00E60F1D"/>
  </w:style>
  <w:style w:type="numbering" w:customStyle="1" w:styleId="2621">
    <w:name w:val="Нет списка2621"/>
    <w:next w:val="a6"/>
    <w:uiPriority w:val="99"/>
    <w:semiHidden/>
    <w:unhideWhenUsed/>
    <w:rsid w:val="00E60F1D"/>
  </w:style>
  <w:style w:type="numbering" w:customStyle="1" w:styleId="18210">
    <w:name w:val="Нет списка1821"/>
    <w:next w:val="a6"/>
    <w:semiHidden/>
    <w:rsid w:val="00E60F1D"/>
  </w:style>
  <w:style w:type="numbering" w:customStyle="1" w:styleId="19210">
    <w:name w:val="Нет списка1921"/>
    <w:next w:val="a6"/>
    <w:uiPriority w:val="99"/>
    <w:semiHidden/>
    <w:unhideWhenUsed/>
    <w:rsid w:val="00E60F1D"/>
  </w:style>
  <w:style w:type="numbering" w:customStyle="1" w:styleId="27210">
    <w:name w:val="Нет списка2721"/>
    <w:next w:val="a6"/>
    <w:uiPriority w:val="99"/>
    <w:semiHidden/>
    <w:unhideWhenUsed/>
    <w:rsid w:val="00E60F1D"/>
  </w:style>
  <w:style w:type="numbering" w:customStyle="1" w:styleId="20210">
    <w:name w:val="Нет списка2021"/>
    <w:next w:val="a6"/>
    <w:semiHidden/>
    <w:rsid w:val="00E60F1D"/>
  </w:style>
  <w:style w:type="numbering" w:customStyle="1" w:styleId="110210">
    <w:name w:val="Нет списка11021"/>
    <w:next w:val="a6"/>
    <w:uiPriority w:val="99"/>
    <w:semiHidden/>
    <w:unhideWhenUsed/>
    <w:rsid w:val="00E60F1D"/>
  </w:style>
  <w:style w:type="numbering" w:customStyle="1" w:styleId="2821">
    <w:name w:val="Нет списка2821"/>
    <w:next w:val="a6"/>
    <w:uiPriority w:val="99"/>
    <w:semiHidden/>
    <w:unhideWhenUsed/>
    <w:rsid w:val="00E60F1D"/>
  </w:style>
  <w:style w:type="numbering" w:customStyle="1" w:styleId="2921">
    <w:name w:val="Нет списка2921"/>
    <w:next w:val="a6"/>
    <w:uiPriority w:val="99"/>
    <w:semiHidden/>
    <w:rsid w:val="00E60F1D"/>
  </w:style>
  <w:style w:type="numbering" w:customStyle="1" w:styleId="116210">
    <w:name w:val="Нет списка11621"/>
    <w:next w:val="a6"/>
    <w:semiHidden/>
    <w:rsid w:val="00E60F1D"/>
  </w:style>
  <w:style w:type="numbering" w:customStyle="1" w:styleId="21021">
    <w:name w:val="Нет списка21021"/>
    <w:next w:val="a6"/>
    <w:semiHidden/>
    <w:unhideWhenUsed/>
    <w:rsid w:val="00E60F1D"/>
  </w:style>
  <w:style w:type="numbering" w:customStyle="1" w:styleId="36210">
    <w:name w:val="Нет списка3621"/>
    <w:next w:val="a6"/>
    <w:semiHidden/>
    <w:rsid w:val="00E60F1D"/>
  </w:style>
  <w:style w:type="numbering" w:customStyle="1" w:styleId="4621">
    <w:name w:val="Нет списка4621"/>
    <w:next w:val="a6"/>
    <w:semiHidden/>
    <w:rsid w:val="00E60F1D"/>
  </w:style>
  <w:style w:type="numbering" w:customStyle="1" w:styleId="11721">
    <w:name w:val="Нет списка11721"/>
    <w:next w:val="a6"/>
    <w:semiHidden/>
    <w:rsid w:val="00E60F1D"/>
  </w:style>
  <w:style w:type="numbering" w:customStyle="1" w:styleId="111521">
    <w:name w:val="Нет списка111521"/>
    <w:next w:val="a6"/>
    <w:semiHidden/>
    <w:rsid w:val="00E60F1D"/>
  </w:style>
  <w:style w:type="numbering" w:customStyle="1" w:styleId="21621">
    <w:name w:val="Нет списка21621"/>
    <w:next w:val="a6"/>
    <w:semiHidden/>
    <w:unhideWhenUsed/>
    <w:rsid w:val="00E60F1D"/>
  </w:style>
  <w:style w:type="numbering" w:customStyle="1" w:styleId="31621">
    <w:name w:val="Нет списка31621"/>
    <w:next w:val="a6"/>
    <w:semiHidden/>
    <w:rsid w:val="00E60F1D"/>
  </w:style>
  <w:style w:type="numbering" w:customStyle="1" w:styleId="41421">
    <w:name w:val="Нет списка41421"/>
    <w:next w:val="a6"/>
    <w:semiHidden/>
    <w:rsid w:val="00E60F1D"/>
  </w:style>
  <w:style w:type="numbering" w:customStyle="1" w:styleId="12521">
    <w:name w:val="Нет списка12521"/>
    <w:next w:val="a6"/>
    <w:semiHidden/>
    <w:rsid w:val="00E60F1D"/>
  </w:style>
  <w:style w:type="numbering" w:customStyle="1" w:styleId="211421">
    <w:name w:val="Нет списка211421"/>
    <w:next w:val="a6"/>
    <w:semiHidden/>
    <w:unhideWhenUsed/>
    <w:rsid w:val="00E60F1D"/>
  </w:style>
  <w:style w:type="numbering" w:customStyle="1" w:styleId="311421">
    <w:name w:val="Нет списка311421"/>
    <w:next w:val="a6"/>
    <w:semiHidden/>
    <w:rsid w:val="00E60F1D"/>
  </w:style>
  <w:style w:type="numbering" w:customStyle="1" w:styleId="55210">
    <w:name w:val="Нет списка5521"/>
    <w:next w:val="a6"/>
    <w:uiPriority w:val="99"/>
    <w:semiHidden/>
    <w:unhideWhenUsed/>
    <w:rsid w:val="00E60F1D"/>
  </w:style>
  <w:style w:type="numbering" w:customStyle="1" w:styleId="64210">
    <w:name w:val="Нет списка6421"/>
    <w:next w:val="a6"/>
    <w:uiPriority w:val="99"/>
    <w:semiHidden/>
    <w:rsid w:val="00E60F1D"/>
  </w:style>
  <w:style w:type="numbering" w:customStyle="1" w:styleId="13521">
    <w:name w:val="Нет списка13521"/>
    <w:next w:val="a6"/>
    <w:semiHidden/>
    <w:rsid w:val="00E60F1D"/>
  </w:style>
  <w:style w:type="numbering" w:customStyle="1" w:styleId="112421">
    <w:name w:val="Нет списка112421"/>
    <w:next w:val="a6"/>
    <w:semiHidden/>
    <w:rsid w:val="00E60F1D"/>
  </w:style>
  <w:style w:type="numbering" w:customStyle="1" w:styleId="22521">
    <w:name w:val="Нет списка22521"/>
    <w:next w:val="a6"/>
    <w:semiHidden/>
    <w:unhideWhenUsed/>
    <w:rsid w:val="00E60F1D"/>
  </w:style>
  <w:style w:type="numbering" w:customStyle="1" w:styleId="32521">
    <w:name w:val="Нет списка32521"/>
    <w:next w:val="a6"/>
    <w:semiHidden/>
    <w:rsid w:val="00E60F1D"/>
  </w:style>
  <w:style w:type="numbering" w:customStyle="1" w:styleId="42421">
    <w:name w:val="Нет списка42421"/>
    <w:next w:val="a6"/>
    <w:semiHidden/>
    <w:rsid w:val="00E60F1D"/>
  </w:style>
  <w:style w:type="numbering" w:customStyle="1" w:styleId="121421">
    <w:name w:val="Нет списка121421"/>
    <w:next w:val="a6"/>
    <w:semiHidden/>
    <w:rsid w:val="00E60F1D"/>
  </w:style>
  <w:style w:type="numbering" w:customStyle="1" w:styleId="212421">
    <w:name w:val="Нет списка212421"/>
    <w:next w:val="a6"/>
    <w:semiHidden/>
    <w:unhideWhenUsed/>
    <w:rsid w:val="00E60F1D"/>
  </w:style>
  <w:style w:type="numbering" w:customStyle="1" w:styleId="312421">
    <w:name w:val="Нет списка312421"/>
    <w:next w:val="a6"/>
    <w:semiHidden/>
    <w:rsid w:val="00E60F1D"/>
  </w:style>
  <w:style w:type="numbering" w:customStyle="1" w:styleId="51421">
    <w:name w:val="Нет списка51421"/>
    <w:next w:val="a6"/>
    <w:uiPriority w:val="99"/>
    <w:semiHidden/>
    <w:rsid w:val="00E60F1D"/>
  </w:style>
  <w:style w:type="numbering" w:customStyle="1" w:styleId="131421">
    <w:name w:val="Нет списка131421"/>
    <w:next w:val="a6"/>
    <w:semiHidden/>
    <w:rsid w:val="00E60F1D"/>
  </w:style>
  <w:style w:type="numbering" w:customStyle="1" w:styleId="221421">
    <w:name w:val="Нет списка221421"/>
    <w:next w:val="a6"/>
    <w:semiHidden/>
    <w:unhideWhenUsed/>
    <w:rsid w:val="00E60F1D"/>
  </w:style>
  <w:style w:type="numbering" w:customStyle="1" w:styleId="321421">
    <w:name w:val="Нет списка321421"/>
    <w:next w:val="a6"/>
    <w:semiHidden/>
    <w:rsid w:val="00E60F1D"/>
  </w:style>
  <w:style w:type="numbering" w:customStyle="1" w:styleId="3021">
    <w:name w:val="Нет списка3021"/>
    <w:next w:val="a6"/>
    <w:semiHidden/>
    <w:rsid w:val="00E60F1D"/>
  </w:style>
  <w:style w:type="numbering" w:customStyle="1" w:styleId="11821">
    <w:name w:val="Нет списка11821"/>
    <w:next w:val="a6"/>
    <w:uiPriority w:val="99"/>
    <w:semiHidden/>
    <w:unhideWhenUsed/>
    <w:rsid w:val="00E60F1D"/>
  </w:style>
  <w:style w:type="numbering" w:customStyle="1" w:styleId="21721">
    <w:name w:val="Нет списка21721"/>
    <w:next w:val="a6"/>
    <w:uiPriority w:val="99"/>
    <w:semiHidden/>
    <w:unhideWhenUsed/>
    <w:rsid w:val="00E60F1D"/>
  </w:style>
  <w:style w:type="numbering" w:customStyle="1" w:styleId="3721">
    <w:name w:val="Нет списка3721"/>
    <w:next w:val="a6"/>
    <w:semiHidden/>
    <w:rsid w:val="00E60F1D"/>
  </w:style>
  <w:style w:type="numbering" w:customStyle="1" w:styleId="11921">
    <w:name w:val="Нет списка11921"/>
    <w:next w:val="a6"/>
    <w:uiPriority w:val="99"/>
    <w:semiHidden/>
    <w:unhideWhenUsed/>
    <w:rsid w:val="00E60F1D"/>
  </w:style>
  <w:style w:type="numbering" w:customStyle="1" w:styleId="21821">
    <w:name w:val="Нет списка21821"/>
    <w:next w:val="a6"/>
    <w:uiPriority w:val="99"/>
    <w:semiHidden/>
    <w:unhideWhenUsed/>
    <w:rsid w:val="00E60F1D"/>
  </w:style>
  <w:style w:type="numbering" w:customStyle="1" w:styleId="3821">
    <w:name w:val="Нет списка3821"/>
    <w:next w:val="a6"/>
    <w:semiHidden/>
    <w:rsid w:val="00E60F1D"/>
  </w:style>
  <w:style w:type="numbering" w:customStyle="1" w:styleId="12021">
    <w:name w:val="Нет списка12021"/>
    <w:next w:val="a6"/>
    <w:uiPriority w:val="99"/>
    <w:semiHidden/>
    <w:unhideWhenUsed/>
    <w:rsid w:val="00E60F1D"/>
  </w:style>
  <w:style w:type="numbering" w:customStyle="1" w:styleId="21921">
    <w:name w:val="Нет списка21921"/>
    <w:next w:val="a6"/>
    <w:uiPriority w:val="99"/>
    <w:semiHidden/>
    <w:unhideWhenUsed/>
    <w:rsid w:val="00E60F1D"/>
  </w:style>
  <w:style w:type="numbering" w:customStyle="1" w:styleId="3921">
    <w:name w:val="Нет списка3921"/>
    <w:next w:val="a6"/>
    <w:uiPriority w:val="99"/>
    <w:semiHidden/>
    <w:unhideWhenUsed/>
    <w:rsid w:val="00E60F1D"/>
  </w:style>
  <w:style w:type="numbering" w:customStyle="1" w:styleId="SymbolSymbol421">
    <w:name w:val="Стиль маркированный Symbol (Symbol) подчеркивание421"/>
    <w:basedOn w:val="a6"/>
    <w:rsid w:val="00E60F1D"/>
  </w:style>
  <w:style w:type="numbering" w:customStyle="1" w:styleId="4215">
    <w:name w:val="Стиль нумерованный421"/>
    <w:basedOn w:val="a6"/>
    <w:rsid w:val="00E60F1D"/>
  </w:style>
  <w:style w:type="numbering" w:customStyle="1" w:styleId="12pt421">
    <w:name w:val="Стиль маркированный 12 pt421"/>
    <w:basedOn w:val="a6"/>
    <w:rsid w:val="00E60F1D"/>
  </w:style>
  <w:style w:type="numbering" w:customStyle="1" w:styleId="4216">
    <w:name w:val="Стиль маркированный421"/>
    <w:basedOn w:val="a6"/>
    <w:rsid w:val="00E60F1D"/>
  </w:style>
  <w:style w:type="numbering" w:customStyle="1" w:styleId="SymbolSymbol11121">
    <w:name w:val="Стиль маркированный Symbol (Symbol) подчеркивание11121"/>
    <w:basedOn w:val="a6"/>
    <w:rsid w:val="00E60F1D"/>
  </w:style>
  <w:style w:type="numbering" w:customStyle="1" w:styleId="111210">
    <w:name w:val="Стиль нумерованный11121"/>
    <w:basedOn w:val="a6"/>
    <w:rsid w:val="00E60F1D"/>
  </w:style>
  <w:style w:type="numbering" w:customStyle="1" w:styleId="12pt1321">
    <w:name w:val="Стиль маркированный 12 pt1321"/>
    <w:basedOn w:val="a6"/>
    <w:rsid w:val="00E60F1D"/>
  </w:style>
  <w:style w:type="numbering" w:customStyle="1" w:styleId="111214">
    <w:name w:val="Стиль маркированный11121"/>
    <w:basedOn w:val="a6"/>
    <w:rsid w:val="00E60F1D"/>
  </w:style>
  <w:style w:type="numbering" w:customStyle="1" w:styleId="SymbolSymbol21121">
    <w:name w:val="Стиль маркированный Symbol (Symbol) подчеркивание21121"/>
    <w:basedOn w:val="a6"/>
    <w:rsid w:val="00E60F1D"/>
  </w:style>
  <w:style w:type="numbering" w:customStyle="1" w:styleId="211210">
    <w:name w:val="Стиль нумерованный21121"/>
    <w:basedOn w:val="a6"/>
    <w:rsid w:val="00E60F1D"/>
  </w:style>
  <w:style w:type="numbering" w:customStyle="1" w:styleId="12pt21121">
    <w:name w:val="Стиль маркированный 12 pt21121"/>
    <w:basedOn w:val="a6"/>
    <w:rsid w:val="00E60F1D"/>
  </w:style>
  <w:style w:type="numbering" w:customStyle="1" w:styleId="211214">
    <w:name w:val="Стиль маркированный21121"/>
    <w:basedOn w:val="a6"/>
    <w:rsid w:val="00E60F1D"/>
  </w:style>
  <w:style w:type="numbering" w:customStyle="1" w:styleId="12pt111121">
    <w:name w:val="Стиль маркированный 12 pt111121"/>
    <w:basedOn w:val="a6"/>
    <w:rsid w:val="00E60F1D"/>
  </w:style>
  <w:style w:type="numbering" w:customStyle="1" w:styleId="40110">
    <w:name w:val="Нет списка4011"/>
    <w:next w:val="a6"/>
    <w:uiPriority w:val="99"/>
    <w:semiHidden/>
    <w:unhideWhenUsed/>
    <w:rsid w:val="00E60F1D"/>
  </w:style>
  <w:style w:type="numbering" w:customStyle="1" w:styleId="SymbolSymbol521">
    <w:name w:val="Стиль маркированный Symbol (Symbol) подчеркивание521"/>
    <w:basedOn w:val="a6"/>
    <w:rsid w:val="00E60F1D"/>
  </w:style>
  <w:style w:type="numbering" w:customStyle="1" w:styleId="5214">
    <w:name w:val="Стиль нумерованный521"/>
    <w:basedOn w:val="a6"/>
    <w:rsid w:val="00E60F1D"/>
  </w:style>
  <w:style w:type="numbering" w:customStyle="1" w:styleId="12pt521">
    <w:name w:val="Стиль маркированный 12 pt521"/>
    <w:basedOn w:val="a6"/>
    <w:rsid w:val="00E60F1D"/>
  </w:style>
  <w:style w:type="numbering" w:customStyle="1" w:styleId="5215">
    <w:name w:val="Стиль маркированный521"/>
    <w:basedOn w:val="a6"/>
    <w:rsid w:val="00E60F1D"/>
  </w:style>
  <w:style w:type="numbering" w:customStyle="1" w:styleId="SymbolSymbol1221">
    <w:name w:val="Стиль маркированный Symbol (Symbol) подчеркивание1221"/>
    <w:basedOn w:val="a6"/>
    <w:rsid w:val="00E60F1D"/>
  </w:style>
  <w:style w:type="numbering" w:customStyle="1" w:styleId="12214">
    <w:name w:val="Стиль нумерованный1221"/>
    <w:basedOn w:val="a6"/>
    <w:rsid w:val="00E60F1D"/>
  </w:style>
  <w:style w:type="numbering" w:customStyle="1" w:styleId="12pt1421">
    <w:name w:val="Стиль маркированный 12 pt1421"/>
    <w:basedOn w:val="a6"/>
    <w:rsid w:val="00E60F1D"/>
  </w:style>
  <w:style w:type="numbering" w:customStyle="1" w:styleId="12215">
    <w:name w:val="Стиль маркированный1221"/>
    <w:basedOn w:val="a6"/>
    <w:rsid w:val="00E60F1D"/>
  </w:style>
  <w:style w:type="numbering" w:customStyle="1" w:styleId="SymbolSymbol2221">
    <w:name w:val="Стиль маркированный Symbol (Symbol) подчеркивание2221"/>
    <w:basedOn w:val="a6"/>
    <w:rsid w:val="00E60F1D"/>
  </w:style>
  <w:style w:type="numbering" w:customStyle="1" w:styleId="22214">
    <w:name w:val="Стиль нумерованный2221"/>
    <w:basedOn w:val="a6"/>
    <w:rsid w:val="00E60F1D"/>
  </w:style>
  <w:style w:type="numbering" w:customStyle="1" w:styleId="12pt2221">
    <w:name w:val="Стиль маркированный 12 pt2221"/>
    <w:basedOn w:val="a6"/>
    <w:rsid w:val="00E60F1D"/>
  </w:style>
  <w:style w:type="numbering" w:customStyle="1" w:styleId="22215">
    <w:name w:val="Стиль маркированный2221"/>
    <w:basedOn w:val="a6"/>
    <w:rsid w:val="00E60F1D"/>
  </w:style>
  <w:style w:type="numbering" w:customStyle="1" w:styleId="12pt11221">
    <w:name w:val="Стиль маркированный 12 pt11221"/>
    <w:basedOn w:val="a6"/>
    <w:rsid w:val="00E60F1D"/>
  </w:style>
  <w:style w:type="numbering" w:customStyle="1" w:styleId="12621">
    <w:name w:val="Нет списка12621"/>
    <w:next w:val="a6"/>
    <w:uiPriority w:val="99"/>
    <w:semiHidden/>
    <w:rsid w:val="00E60F1D"/>
  </w:style>
  <w:style w:type="numbering" w:customStyle="1" w:styleId="111011">
    <w:name w:val="Нет списка111011"/>
    <w:next w:val="a6"/>
    <w:semiHidden/>
    <w:rsid w:val="00E60F1D"/>
  </w:style>
  <w:style w:type="numbering" w:customStyle="1" w:styleId="22011">
    <w:name w:val="Нет списка22011"/>
    <w:next w:val="a6"/>
    <w:semiHidden/>
    <w:unhideWhenUsed/>
    <w:rsid w:val="00E60F1D"/>
  </w:style>
  <w:style w:type="numbering" w:customStyle="1" w:styleId="310110">
    <w:name w:val="Нет списка31011"/>
    <w:next w:val="a6"/>
    <w:semiHidden/>
    <w:rsid w:val="00E60F1D"/>
  </w:style>
  <w:style w:type="numbering" w:customStyle="1" w:styleId="47210">
    <w:name w:val="Нет списка4721"/>
    <w:next w:val="a6"/>
    <w:semiHidden/>
    <w:rsid w:val="00E60F1D"/>
  </w:style>
  <w:style w:type="numbering" w:customStyle="1" w:styleId="111621">
    <w:name w:val="Нет списка111621"/>
    <w:next w:val="a6"/>
    <w:semiHidden/>
    <w:rsid w:val="00E60F1D"/>
  </w:style>
  <w:style w:type="numbering" w:customStyle="1" w:styleId="1111311">
    <w:name w:val="Нет списка1111311"/>
    <w:next w:val="a6"/>
    <w:semiHidden/>
    <w:rsid w:val="00E60F1D"/>
  </w:style>
  <w:style w:type="numbering" w:customStyle="1" w:styleId="211011">
    <w:name w:val="Нет списка211011"/>
    <w:next w:val="a6"/>
    <w:semiHidden/>
    <w:unhideWhenUsed/>
    <w:rsid w:val="00E60F1D"/>
  </w:style>
  <w:style w:type="numbering" w:customStyle="1" w:styleId="31721">
    <w:name w:val="Нет списка31721"/>
    <w:next w:val="a6"/>
    <w:semiHidden/>
    <w:rsid w:val="00E60F1D"/>
  </w:style>
  <w:style w:type="numbering" w:customStyle="1" w:styleId="41521">
    <w:name w:val="Нет списка41521"/>
    <w:next w:val="a6"/>
    <w:semiHidden/>
    <w:rsid w:val="00E60F1D"/>
  </w:style>
  <w:style w:type="numbering" w:customStyle="1" w:styleId="12711">
    <w:name w:val="Нет списка12711"/>
    <w:next w:val="a6"/>
    <w:semiHidden/>
    <w:rsid w:val="00E60F1D"/>
  </w:style>
  <w:style w:type="numbering" w:customStyle="1" w:styleId="211521">
    <w:name w:val="Нет списка211521"/>
    <w:next w:val="a6"/>
    <w:semiHidden/>
    <w:unhideWhenUsed/>
    <w:rsid w:val="00E60F1D"/>
  </w:style>
  <w:style w:type="numbering" w:customStyle="1" w:styleId="311521">
    <w:name w:val="Нет списка311521"/>
    <w:next w:val="a6"/>
    <w:semiHidden/>
    <w:rsid w:val="00E60F1D"/>
  </w:style>
  <w:style w:type="numbering" w:customStyle="1" w:styleId="5621">
    <w:name w:val="Нет списка5621"/>
    <w:next w:val="a6"/>
    <w:uiPriority w:val="99"/>
    <w:semiHidden/>
    <w:unhideWhenUsed/>
    <w:rsid w:val="00E60F1D"/>
  </w:style>
  <w:style w:type="numbering" w:customStyle="1" w:styleId="6521">
    <w:name w:val="Нет списка6521"/>
    <w:next w:val="a6"/>
    <w:uiPriority w:val="99"/>
    <w:semiHidden/>
    <w:rsid w:val="00E60F1D"/>
  </w:style>
  <w:style w:type="numbering" w:customStyle="1" w:styleId="13621">
    <w:name w:val="Нет списка13621"/>
    <w:next w:val="a6"/>
    <w:semiHidden/>
    <w:rsid w:val="00E60F1D"/>
  </w:style>
  <w:style w:type="numbering" w:customStyle="1" w:styleId="112521">
    <w:name w:val="Нет списка112521"/>
    <w:next w:val="a6"/>
    <w:semiHidden/>
    <w:rsid w:val="00E60F1D"/>
  </w:style>
  <w:style w:type="numbering" w:customStyle="1" w:styleId="22621">
    <w:name w:val="Нет списка22621"/>
    <w:next w:val="a6"/>
    <w:semiHidden/>
    <w:unhideWhenUsed/>
    <w:rsid w:val="00E60F1D"/>
  </w:style>
  <w:style w:type="numbering" w:customStyle="1" w:styleId="32621">
    <w:name w:val="Нет списка32621"/>
    <w:next w:val="a6"/>
    <w:semiHidden/>
    <w:rsid w:val="00E60F1D"/>
  </w:style>
  <w:style w:type="numbering" w:customStyle="1" w:styleId="42521">
    <w:name w:val="Нет списка42521"/>
    <w:next w:val="a6"/>
    <w:semiHidden/>
    <w:rsid w:val="00E60F1D"/>
  </w:style>
  <w:style w:type="numbering" w:customStyle="1" w:styleId="121521">
    <w:name w:val="Нет списка121521"/>
    <w:next w:val="a6"/>
    <w:semiHidden/>
    <w:rsid w:val="00E60F1D"/>
  </w:style>
  <w:style w:type="numbering" w:customStyle="1" w:styleId="212521">
    <w:name w:val="Нет списка212521"/>
    <w:next w:val="a6"/>
    <w:semiHidden/>
    <w:unhideWhenUsed/>
    <w:rsid w:val="00E60F1D"/>
  </w:style>
  <w:style w:type="numbering" w:customStyle="1" w:styleId="312521">
    <w:name w:val="Нет списка312521"/>
    <w:next w:val="a6"/>
    <w:semiHidden/>
    <w:rsid w:val="00E60F1D"/>
  </w:style>
  <w:style w:type="numbering" w:customStyle="1" w:styleId="51521">
    <w:name w:val="Нет списка51521"/>
    <w:next w:val="a6"/>
    <w:uiPriority w:val="99"/>
    <w:semiHidden/>
    <w:rsid w:val="00E60F1D"/>
  </w:style>
  <w:style w:type="numbering" w:customStyle="1" w:styleId="131521">
    <w:name w:val="Нет списка131521"/>
    <w:next w:val="a6"/>
    <w:semiHidden/>
    <w:rsid w:val="00E60F1D"/>
  </w:style>
  <w:style w:type="numbering" w:customStyle="1" w:styleId="221521">
    <w:name w:val="Нет списка221521"/>
    <w:next w:val="a6"/>
    <w:semiHidden/>
    <w:unhideWhenUsed/>
    <w:rsid w:val="00E60F1D"/>
  </w:style>
  <w:style w:type="numbering" w:customStyle="1" w:styleId="321521">
    <w:name w:val="Нет списка321521"/>
    <w:next w:val="a6"/>
    <w:semiHidden/>
    <w:rsid w:val="00E60F1D"/>
  </w:style>
  <w:style w:type="numbering" w:customStyle="1" w:styleId="7221">
    <w:name w:val="Нет списка7221"/>
    <w:next w:val="a6"/>
    <w:uiPriority w:val="99"/>
    <w:semiHidden/>
    <w:unhideWhenUsed/>
    <w:rsid w:val="00E60F1D"/>
  </w:style>
  <w:style w:type="numbering" w:customStyle="1" w:styleId="14221">
    <w:name w:val="Нет списка14221"/>
    <w:next w:val="a6"/>
    <w:uiPriority w:val="99"/>
    <w:semiHidden/>
    <w:rsid w:val="00E60F1D"/>
  </w:style>
  <w:style w:type="numbering" w:customStyle="1" w:styleId="113221">
    <w:name w:val="Нет списка113221"/>
    <w:next w:val="a6"/>
    <w:semiHidden/>
    <w:rsid w:val="00E60F1D"/>
  </w:style>
  <w:style w:type="numbering" w:customStyle="1" w:styleId="23221">
    <w:name w:val="Нет списка23221"/>
    <w:next w:val="a6"/>
    <w:semiHidden/>
    <w:unhideWhenUsed/>
    <w:rsid w:val="00E60F1D"/>
  </w:style>
  <w:style w:type="numbering" w:customStyle="1" w:styleId="33221">
    <w:name w:val="Нет списка33221"/>
    <w:next w:val="a6"/>
    <w:semiHidden/>
    <w:rsid w:val="00E60F1D"/>
  </w:style>
  <w:style w:type="numbering" w:customStyle="1" w:styleId="43221">
    <w:name w:val="Нет списка43221"/>
    <w:next w:val="a6"/>
    <w:semiHidden/>
    <w:rsid w:val="00E60F1D"/>
  </w:style>
  <w:style w:type="numbering" w:customStyle="1" w:styleId="111111121">
    <w:name w:val="Нет списка111111121"/>
    <w:next w:val="a6"/>
    <w:semiHidden/>
    <w:rsid w:val="00E60F1D"/>
  </w:style>
  <w:style w:type="numbering" w:customStyle="1" w:styleId="1111111121">
    <w:name w:val="Нет списка1111111121"/>
    <w:next w:val="a6"/>
    <w:semiHidden/>
    <w:rsid w:val="00E60F1D"/>
  </w:style>
  <w:style w:type="numbering" w:customStyle="1" w:styleId="213221">
    <w:name w:val="Нет списка213221"/>
    <w:next w:val="a6"/>
    <w:semiHidden/>
    <w:unhideWhenUsed/>
    <w:rsid w:val="00E60F1D"/>
  </w:style>
  <w:style w:type="numbering" w:customStyle="1" w:styleId="313221">
    <w:name w:val="Нет списка313221"/>
    <w:next w:val="a6"/>
    <w:semiHidden/>
    <w:rsid w:val="00E60F1D"/>
  </w:style>
  <w:style w:type="numbering" w:customStyle="1" w:styleId="411221">
    <w:name w:val="Нет списка411221"/>
    <w:next w:val="a6"/>
    <w:semiHidden/>
    <w:rsid w:val="00E60F1D"/>
  </w:style>
  <w:style w:type="numbering" w:customStyle="1" w:styleId="122221">
    <w:name w:val="Нет списка122221"/>
    <w:next w:val="a6"/>
    <w:semiHidden/>
    <w:rsid w:val="00E60F1D"/>
  </w:style>
  <w:style w:type="numbering" w:customStyle="1" w:styleId="2111221">
    <w:name w:val="Нет списка2111221"/>
    <w:next w:val="a6"/>
    <w:semiHidden/>
    <w:unhideWhenUsed/>
    <w:rsid w:val="00E60F1D"/>
  </w:style>
  <w:style w:type="numbering" w:customStyle="1" w:styleId="3111221">
    <w:name w:val="Нет списка3111221"/>
    <w:next w:val="a6"/>
    <w:semiHidden/>
    <w:rsid w:val="00E60F1D"/>
  </w:style>
  <w:style w:type="numbering" w:customStyle="1" w:styleId="52221">
    <w:name w:val="Нет списка52221"/>
    <w:next w:val="a6"/>
    <w:uiPriority w:val="99"/>
    <w:semiHidden/>
    <w:unhideWhenUsed/>
    <w:rsid w:val="00E60F1D"/>
  </w:style>
  <w:style w:type="numbering" w:customStyle="1" w:styleId="61221">
    <w:name w:val="Нет списка61221"/>
    <w:next w:val="a6"/>
    <w:uiPriority w:val="99"/>
    <w:semiHidden/>
    <w:rsid w:val="00E60F1D"/>
  </w:style>
  <w:style w:type="numbering" w:customStyle="1" w:styleId="132221">
    <w:name w:val="Нет списка132221"/>
    <w:next w:val="a6"/>
    <w:semiHidden/>
    <w:rsid w:val="00E60F1D"/>
  </w:style>
  <w:style w:type="numbering" w:customStyle="1" w:styleId="1121221">
    <w:name w:val="Нет списка1121221"/>
    <w:next w:val="a6"/>
    <w:semiHidden/>
    <w:rsid w:val="00E60F1D"/>
  </w:style>
  <w:style w:type="numbering" w:customStyle="1" w:styleId="222221">
    <w:name w:val="Нет списка222221"/>
    <w:next w:val="a6"/>
    <w:semiHidden/>
    <w:unhideWhenUsed/>
    <w:rsid w:val="00E60F1D"/>
  </w:style>
  <w:style w:type="numbering" w:customStyle="1" w:styleId="322221">
    <w:name w:val="Нет списка322221"/>
    <w:next w:val="a6"/>
    <w:semiHidden/>
    <w:rsid w:val="00E60F1D"/>
  </w:style>
  <w:style w:type="numbering" w:customStyle="1" w:styleId="421221">
    <w:name w:val="Нет списка421221"/>
    <w:next w:val="a6"/>
    <w:semiHidden/>
    <w:rsid w:val="00E60F1D"/>
  </w:style>
  <w:style w:type="numbering" w:customStyle="1" w:styleId="1211221">
    <w:name w:val="Нет списка1211221"/>
    <w:next w:val="a6"/>
    <w:semiHidden/>
    <w:rsid w:val="00E60F1D"/>
  </w:style>
  <w:style w:type="numbering" w:customStyle="1" w:styleId="2121221">
    <w:name w:val="Нет списка2121221"/>
    <w:next w:val="a6"/>
    <w:semiHidden/>
    <w:unhideWhenUsed/>
    <w:rsid w:val="00E60F1D"/>
  </w:style>
  <w:style w:type="numbering" w:customStyle="1" w:styleId="3121221">
    <w:name w:val="Нет списка3121221"/>
    <w:next w:val="a6"/>
    <w:semiHidden/>
    <w:rsid w:val="00E60F1D"/>
  </w:style>
  <w:style w:type="numbering" w:customStyle="1" w:styleId="511221">
    <w:name w:val="Нет списка511221"/>
    <w:next w:val="a6"/>
    <w:uiPriority w:val="99"/>
    <w:semiHidden/>
    <w:rsid w:val="00E60F1D"/>
  </w:style>
  <w:style w:type="numbering" w:customStyle="1" w:styleId="1311221">
    <w:name w:val="Нет списка1311221"/>
    <w:next w:val="a6"/>
    <w:semiHidden/>
    <w:rsid w:val="00E60F1D"/>
  </w:style>
  <w:style w:type="numbering" w:customStyle="1" w:styleId="2211221">
    <w:name w:val="Нет списка2211221"/>
    <w:next w:val="a6"/>
    <w:semiHidden/>
    <w:unhideWhenUsed/>
    <w:rsid w:val="00E60F1D"/>
  </w:style>
  <w:style w:type="numbering" w:customStyle="1" w:styleId="3211221">
    <w:name w:val="Нет списка3211221"/>
    <w:next w:val="a6"/>
    <w:semiHidden/>
    <w:rsid w:val="00E60F1D"/>
  </w:style>
  <w:style w:type="numbering" w:customStyle="1" w:styleId="SymbolSymbol31121">
    <w:name w:val="Стиль маркированный Symbol (Symbol) подчеркивание31121"/>
    <w:basedOn w:val="a6"/>
    <w:rsid w:val="00E60F1D"/>
  </w:style>
  <w:style w:type="numbering" w:customStyle="1" w:styleId="311210">
    <w:name w:val="Стиль нумерованный31121"/>
    <w:basedOn w:val="a6"/>
    <w:rsid w:val="00E60F1D"/>
  </w:style>
  <w:style w:type="numbering" w:customStyle="1" w:styleId="12pt31121">
    <w:name w:val="Стиль маркированный 12 pt31121"/>
    <w:basedOn w:val="a6"/>
    <w:rsid w:val="00E60F1D"/>
  </w:style>
  <w:style w:type="numbering" w:customStyle="1" w:styleId="311214">
    <w:name w:val="Стиль маркированный31121"/>
    <w:basedOn w:val="a6"/>
    <w:rsid w:val="00E60F1D"/>
  </w:style>
  <w:style w:type="numbering" w:customStyle="1" w:styleId="711210">
    <w:name w:val="Нет списка71121"/>
    <w:next w:val="a6"/>
    <w:uiPriority w:val="99"/>
    <w:semiHidden/>
    <w:rsid w:val="00E60F1D"/>
  </w:style>
  <w:style w:type="numbering" w:customStyle="1" w:styleId="141121">
    <w:name w:val="Нет списка141121"/>
    <w:next w:val="a6"/>
    <w:semiHidden/>
    <w:rsid w:val="00E60F1D"/>
  </w:style>
  <w:style w:type="numbering" w:customStyle="1" w:styleId="231121">
    <w:name w:val="Нет списка231121"/>
    <w:next w:val="a6"/>
    <w:semiHidden/>
    <w:unhideWhenUsed/>
    <w:rsid w:val="00E60F1D"/>
  </w:style>
  <w:style w:type="numbering" w:customStyle="1" w:styleId="331121">
    <w:name w:val="Нет списка331121"/>
    <w:next w:val="a6"/>
    <w:semiHidden/>
    <w:rsid w:val="00E60F1D"/>
  </w:style>
  <w:style w:type="numbering" w:customStyle="1" w:styleId="431121">
    <w:name w:val="Нет списка431121"/>
    <w:next w:val="a6"/>
    <w:semiHidden/>
    <w:rsid w:val="00E60F1D"/>
  </w:style>
  <w:style w:type="numbering" w:customStyle="1" w:styleId="1131121">
    <w:name w:val="Нет списка1131121"/>
    <w:next w:val="a6"/>
    <w:semiHidden/>
    <w:rsid w:val="00E60F1D"/>
  </w:style>
  <w:style w:type="numbering" w:customStyle="1" w:styleId="1112121">
    <w:name w:val="Нет списка1112121"/>
    <w:next w:val="a6"/>
    <w:semiHidden/>
    <w:rsid w:val="00E60F1D"/>
  </w:style>
  <w:style w:type="numbering" w:customStyle="1" w:styleId="2131121">
    <w:name w:val="Нет списка2131121"/>
    <w:next w:val="a6"/>
    <w:semiHidden/>
    <w:unhideWhenUsed/>
    <w:rsid w:val="00E60F1D"/>
  </w:style>
  <w:style w:type="numbering" w:customStyle="1" w:styleId="3131121">
    <w:name w:val="Нет списка3131121"/>
    <w:next w:val="a6"/>
    <w:semiHidden/>
    <w:rsid w:val="00E60F1D"/>
  </w:style>
  <w:style w:type="numbering" w:customStyle="1" w:styleId="4111121">
    <w:name w:val="Нет списка4111121"/>
    <w:next w:val="a6"/>
    <w:semiHidden/>
    <w:rsid w:val="00E60F1D"/>
  </w:style>
  <w:style w:type="numbering" w:customStyle="1" w:styleId="1221121">
    <w:name w:val="Нет списка1221121"/>
    <w:next w:val="a6"/>
    <w:semiHidden/>
    <w:rsid w:val="00E60F1D"/>
  </w:style>
  <w:style w:type="numbering" w:customStyle="1" w:styleId="211111210">
    <w:name w:val="Нет списка21111121"/>
    <w:next w:val="a6"/>
    <w:semiHidden/>
    <w:unhideWhenUsed/>
    <w:rsid w:val="00E60F1D"/>
  </w:style>
  <w:style w:type="numbering" w:customStyle="1" w:styleId="31111121">
    <w:name w:val="Нет списка31111121"/>
    <w:next w:val="a6"/>
    <w:semiHidden/>
    <w:rsid w:val="00E60F1D"/>
  </w:style>
  <w:style w:type="numbering" w:customStyle="1" w:styleId="521121">
    <w:name w:val="Нет списка521121"/>
    <w:next w:val="a6"/>
    <w:uiPriority w:val="99"/>
    <w:semiHidden/>
    <w:unhideWhenUsed/>
    <w:rsid w:val="00E60F1D"/>
  </w:style>
  <w:style w:type="numbering" w:customStyle="1" w:styleId="611121">
    <w:name w:val="Нет списка611121"/>
    <w:next w:val="a6"/>
    <w:uiPriority w:val="99"/>
    <w:semiHidden/>
    <w:rsid w:val="00E60F1D"/>
  </w:style>
  <w:style w:type="numbering" w:customStyle="1" w:styleId="1321121">
    <w:name w:val="Нет списка1321121"/>
    <w:next w:val="a6"/>
    <w:semiHidden/>
    <w:rsid w:val="00E60F1D"/>
  </w:style>
  <w:style w:type="numbering" w:customStyle="1" w:styleId="11211121">
    <w:name w:val="Нет списка11211121"/>
    <w:next w:val="a6"/>
    <w:semiHidden/>
    <w:rsid w:val="00E60F1D"/>
  </w:style>
  <w:style w:type="numbering" w:customStyle="1" w:styleId="2221121">
    <w:name w:val="Нет списка2221121"/>
    <w:next w:val="a6"/>
    <w:semiHidden/>
    <w:unhideWhenUsed/>
    <w:rsid w:val="00E60F1D"/>
  </w:style>
  <w:style w:type="numbering" w:customStyle="1" w:styleId="3221121">
    <w:name w:val="Нет списка3221121"/>
    <w:next w:val="a6"/>
    <w:semiHidden/>
    <w:rsid w:val="00E60F1D"/>
  </w:style>
  <w:style w:type="numbering" w:customStyle="1" w:styleId="4211121">
    <w:name w:val="Нет списка4211121"/>
    <w:next w:val="a6"/>
    <w:semiHidden/>
    <w:rsid w:val="00E60F1D"/>
  </w:style>
  <w:style w:type="numbering" w:customStyle="1" w:styleId="12111121">
    <w:name w:val="Нет списка12111121"/>
    <w:next w:val="a6"/>
    <w:semiHidden/>
    <w:rsid w:val="00E60F1D"/>
  </w:style>
  <w:style w:type="numbering" w:customStyle="1" w:styleId="21211121">
    <w:name w:val="Нет списка21211121"/>
    <w:next w:val="a6"/>
    <w:semiHidden/>
    <w:unhideWhenUsed/>
    <w:rsid w:val="00E60F1D"/>
  </w:style>
  <w:style w:type="numbering" w:customStyle="1" w:styleId="31211121">
    <w:name w:val="Нет списка31211121"/>
    <w:next w:val="a6"/>
    <w:semiHidden/>
    <w:rsid w:val="00E60F1D"/>
  </w:style>
  <w:style w:type="numbering" w:customStyle="1" w:styleId="5111121">
    <w:name w:val="Нет списка5111121"/>
    <w:next w:val="a6"/>
    <w:uiPriority w:val="99"/>
    <w:semiHidden/>
    <w:rsid w:val="00E60F1D"/>
  </w:style>
  <w:style w:type="numbering" w:customStyle="1" w:styleId="13111121">
    <w:name w:val="Нет списка13111121"/>
    <w:next w:val="a6"/>
    <w:semiHidden/>
    <w:rsid w:val="00E60F1D"/>
  </w:style>
  <w:style w:type="numbering" w:customStyle="1" w:styleId="22111121">
    <w:name w:val="Нет списка22111121"/>
    <w:next w:val="a6"/>
    <w:semiHidden/>
    <w:unhideWhenUsed/>
    <w:rsid w:val="00E60F1D"/>
  </w:style>
  <w:style w:type="numbering" w:customStyle="1" w:styleId="32111121">
    <w:name w:val="Нет списка32111121"/>
    <w:next w:val="a6"/>
    <w:semiHidden/>
    <w:rsid w:val="00E60F1D"/>
  </w:style>
  <w:style w:type="numbering" w:customStyle="1" w:styleId="SymbolSymbol111121">
    <w:name w:val="Стиль маркированный Symbol (Symbol) подчеркивание111121"/>
    <w:basedOn w:val="a6"/>
    <w:rsid w:val="00E60F1D"/>
    <w:pPr>
      <w:numPr>
        <w:numId w:val="64"/>
      </w:numPr>
    </w:pPr>
  </w:style>
  <w:style w:type="numbering" w:customStyle="1" w:styleId="1111210">
    <w:name w:val="Стиль нумерованный111121"/>
    <w:basedOn w:val="a6"/>
    <w:rsid w:val="00E60F1D"/>
  </w:style>
  <w:style w:type="numbering" w:customStyle="1" w:styleId="12pt121121">
    <w:name w:val="Стиль маркированный 12 pt121121"/>
    <w:basedOn w:val="a6"/>
    <w:rsid w:val="00E60F1D"/>
  </w:style>
  <w:style w:type="numbering" w:customStyle="1" w:styleId="1111214">
    <w:name w:val="Стиль маркированный111121"/>
    <w:basedOn w:val="a6"/>
    <w:rsid w:val="00E60F1D"/>
  </w:style>
  <w:style w:type="numbering" w:customStyle="1" w:styleId="81210">
    <w:name w:val="Нет списка8121"/>
    <w:next w:val="a6"/>
    <w:uiPriority w:val="99"/>
    <w:semiHidden/>
    <w:rsid w:val="00E60F1D"/>
  </w:style>
  <w:style w:type="numbering" w:customStyle="1" w:styleId="15121">
    <w:name w:val="Нет списка15121"/>
    <w:next w:val="a6"/>
    <w:semiHidden/>
    <w:rsid w:val="00E60F1D"/>
  </w:style>
  <w:style w:type="numbering" w:customStyle="1" w:styleId="24121">
    <w:name w:val="Нет списка24121"/>
    <w:next w:val="a6"/>
    <w:semiHidden/>
    <w:unhideWhenUsed/>
    <w:rsid w:val="00E60F1D"/>
  </w:style>
  <w:style w:type="numbering" w:customStyle="1" w:styleId="34121">
    <w:name w:val="Нет списка34121"/>
    <w:next w:val="a6"/>
    <w:semiHidden/>
    <w:rsid w:val="00E60F1D"/>
  </w:style>
  <w:style w:type="numbering" w:customStyle="1" w:styleId="44121">
    <w:name w:val="Нет списка44121"/>
    <w:next w:val="a6"/>
    <w:semiHidden/>
    <w:rsid w:val="00E60F1D"/>
  </w:style>
  <w:style w:type="numbering" w:customStyle="1" w:styleId="114121">
    <w:name w:val="Нет списка114121"/>
    <w:next w:val="a6"/>
    <w:semiHidden/>
    <w:rsid w:val="00E60F1D"/>
  </w:style>
  <w:style w:type="numbering" w:customStyle="1" w:styleId="1113121">
    <w:name w:val="Нет списка1113121"/>
    <w:next w:val="a6"/>
    <w:semiHidden/>
    <w:rsid w:val="00E60F1D"/>
  </w:style>
  <w:style w:type="numbering" w:customStyle="1" w:styleId="214121">
    <w:name w:val="Нет списка214121"/>
    <w:next w:val="a6"/>
    <w:semiHidden/>
    <w:unhideWhenUsed/>
    <w:rsid w:val="00E60F1D"/>
  </w:style>
  <w:style w:type="numbering" w:customStyle="1" w:styleId="314121">
    <w:name w:val="Нет списка314121"/>
    <w:next w:val="a6"/>
    <w:semiHidden/>
    <w:rsid w:val="00E60F1D"/>
  </w:style>
  <w:style w:type="numbering" w:customStyle="1" w:styleId="412121">
    <w:name w:val="Нет списка412121"/>
    <w:next w:val="a6"/>
    <w:semiHidden/>
    <w:rsid w:val="00E60F1D"/>
  </w:style>
  <w:style w:type="numbering" w:customStyle="1" w:styleId="123121">
    <w:name w:val="Нет списка123121"/>
    <w:next w:val="a6"/>
    <w:semiHidden/>
    <w:rsid w:val="00E60F1D"/>
  </w:style>
  <w:style w:type="numbering" w:customStyle="1" w:styleId="2112121">
    <w:name w:val="Нет списка2112121"/>
    <w:next w:val="a6"/>
    <w:semiHidden/>
    <w:unhideWhenUsed/>
    <w:rsid w:val="00E60F1D"/>
  </w:style>
  <w:style w:type="numbering" w:customStyle="1" w:styleId="3112121">
    <w:name w:val="Нет списка3112121"/>
    <w:next w:val="a6"/>
    <w:semiHidden/>
    <w:rsid w:val="00E60F1D"/>
  </w:style>
  <w:style w:type="numbering" w:customStyle="1" w:styleId="53121">
    <w:name w:val="Нет списка53121"/>
    <w:next w:val="a6"/>
    <w:uiPriority w:val="99"/>
    <w:semiHidden/>
    <w:unhideWhenUsed/>
    <w:rsid w:val="00E60F1D"/>
  </w:style>
  <w:style w:type="numbering" w:customStyle="1" w:styleId="62121">
    <w:name w:val="Нет списка62121"/>
    <w:next w:val="a6"/>
    <w:uiPriority w:val="99"/>
    <w:semiHidden/>
    <w:rsid w:val="00E60F1D"/>
  </w:style>
  <w:style w:type="numbering" w:customStyle="1" w:styleId="133121">
    <w:name w:val="Нет списка133121"/>
    <w:next w:val="a6"/>
    <w:semiHidden/>
    <w:rsid w:val="00E60F1D"/>
  </w:style>
  <w:style w:type="numbering" w:customStyle="1" w:styleId="1122121">
    <w:name w:val="Нет списка1122121"/>
    <w:next w:val="a6"/>
    <w:semiHidden/>
    <w:rsid w:val="00E60F1D"/>
  </w:style>
  <w:style w:type="numbering" w:customStyle="1" w:styleId="223121">
    <w:name w:val="Нет списка223121"/>
    <w:next w:val="a6"/>
    <w:semiHidden/>
    <w:unhideWhenUsed/>
    <w:rsid w:val="00E60F1D"/>
  </w:style>
  <w:style w:type="numbering" w:customStyle="1" w:styleId="323121">
    <w:name w:val="Нет списка323121"/>
    <w:next w:val="a6"/>
    <w:semiHidden/>
    <w:rsid w:val="00E60F1D"/>
  </w:style>
  <w:style w:type="numbering" w:customStyle="1" w:styleId="422121">
    <w:name w:val="Нет списка422121"/>
    <w:next w:val="a6"/>
    <w:semiHidden/>
    <w:rsid w:val="00E60F1D"/>
  </w:style>
  <w:style w:type="numbering" w:customStyle="1" w:styleId="1212121">
    <w:name w:val="Нет списка1212121"/>
    <w:next w:val="a6"/>
    <w:semiHidden/>
    <w:rsid w:val="00E60F1D"/>
  </w:style>
  <w:style w:type="numbering" w:customStyle="1" w:styleId="2122121">
    <w:name w:val="Нет списка2122121"/>
    <w:next w:val="a6"/>
    <w:semiHidden/>
    <w:unhideWhenUsed/>
    <w:rsid w:val="00E60F1D"/>
  </w:style>
  <w:style w:type="numbering" w:customStyle="1" w:styleId="3122121">
    <w:name w:val="Нет списка3122121"/>
    <w:next w:val="a6"/>
    <w:semiHidden/>
    <w:rsid w:val="00E60F1D"/>
  </w:style>
  <w:style w:type="numbering" w:customStyle="1" w:styleId="512121">
    <w:name w:val="Нет списка512121"/>
    <w:next w:val="a6"/>
    <w:uiPriority w:val="99"/>
    <w:semiHidden/>
    <w:rsid w:val="00E60F1D"/>
  </w:style>
  <w:style w:type="numbering" w:customStyle="1" w:styleId="1312121">
    <w:name w:val="Нет списка1312121"/>
    <w:next w:val="a6"/>
    <w:semiHidden/>
    <w:rsid w:val="00E60F1D"/>
  </w:style>
  <w:style w:type="numbering" w:customStyle="1" w:styleId="2212121">
    <w:name w:val="Нет списка2212121"/>
    <w:next w:val="a6"/>
    <w:semiHidden/>
    <w:unhideWhenUsed/>
    <w:rsid w:val="00E60F1D"/>
  </w:style>
  <w:style w:type="numbering" w:customStyle="1" w:styleId="3212121">
    <w:name w:val="Нет списка3212121"/>
    <w:next w:val="a6"/>
    <w:semiHidden/>
    <w:rsid w:val="00E60F1D"/>
  </w:style>
  <w:style w:type="numbering" w:customStyle="1" w:styleId="SymbolSymbol211121">
    <w:name w:val="Стиль маркированный Symbol (Symbol) подчеркивание211121"/>
    <w:basedOn w:val="a6"/>
    <w:rsid w:val="00E60F1D"/>
  </w:style>
  <w:style w:type="numbering" w:customStyle="1" w:styleId="2111210">
    <w:name w:val="Стиль нумерованный211121"/>
    <w:basedOn w:val="a6"/>
    <w:rsid w:val="00E60F1D"/>
  </w:style>
  <w:style w:type="numbering" w:customStyle="1" w:styleId="12pt211121">
    <w:name w:val="Стиль маркированный 12 pt211121"/>
    <w:basedOn w:val="a6"/>
    <w:rsid w:val="00E60F1D"/>
  </w:style>
  <w:style w:type="numbering" w:customStyle="1" w:styleId="2111212">
    <w:name w:val="Стиль маркированный211121"/>
    <w:basedOn w:val="a6"/>
    <w:rsid w:val="00E60F1D"/>
  </w:style>
  <w:style w:type="numbering" w:customStyle="1" w:styleId="12pt1111121">
    <w:name w:val="Стиль маркированный 12 pt1111121"/>
    <w:basedOn w:val="a6"/>
    <w:rsid w:val="00E60F1D"/>
  </w:style>
  <w:style w:type="numbering" w:customStyle="1" w:styleId="9121">
    <w:name w:val="Нет списка9121"/>
    <w:next w:val="a6"/>
    <w:uiPriority w:val="99"/>
    <w:semiHidden/>
    <w:unhideWhenUsed/>
    <w:rsid w:val="00E60F1D"/>
  </w:style>
  <w:style w:type="numbering" w:customStyle="1" w:styleId="16121">
    <w:name w:val="Нет списка16121"/>
    <w:next w:val="a6"/>
    <w:uiPriority w:val="99"/>
    <w:semiHidden/>
    <w:rsid w:val="00E60F1D"/>
  </w:style>
  <w:style w:type="numbering" w:customStyle="1" w:styleId="115121">
    <w:name w:val="Нет списка115121"/>
    <w:next w:val="a6"/>
    <w:semiHidden/>
    <w:rsid w:val="00E60F1D"/>
  </w:style>
  <w:style w:type="numbering" w:customStyle="1" w:styleId="25121">
    <w:name w:val="Нет списка25121"/>
    <w:next w:val="a6"/>
    <w:semiHidden/>
    <w:unhideWhenUsed/>
    <w:rsid w:val="00E60F1D"/>
  </w:style>
  <w:style w:type="numbering" w:customStyle="1" w:styleId="35121">
    <w:name w:val="Нет списка35121"/>
    <w:next w:val="a6"/>
    <w:semiHidden/>
    <w:rsid w:val="00E60F1D"/>
  </w:style>
  <w:style w:type="numbering" w:customStyle="1" w:styleId="45121">
    <w:name w:val="Нет списка45121"/>
    <w:next w:val="a6"/>
    <w:semiHidden/>
    <w:rsid w:val="00E60F1D"/>
  </w:style>
  <w:style w:type="numbering" w:customStyle="1" w:styleId="1114121">
    <w:name w:val="Нет списка1114121"/>
    <w:next w:val="a6"/>
    <w:semiHidden/>
    <w:rsid w:val="00E60F1D"/>
  </w:style>
  <w:style w:type="numbering" w:customStyle="1" w:styleId="11112121">
    <w:name w:val="Нет списка11112121"/>
    <w:next w:val="a6"/>
    <w:semiHidden/>
    <w:rsid w:val="00E60F1D"/>
  </w:style>
  <w:style w:type="numbering" w:customStyle="1" w:styleId="215121">
    <w:name w:val="Нет списка215121"/>
    <w:next w:val="a6"/>
    <w:semiHidden/>
    <w:unhideWhenUsed/>
    <w:rsid w:val="00E60F1D"/>
  </w:style>
  <w:style w:type="numbering" w:customStyle="1" w:styleId="315121">
    <w:name w:val="Нет списка315121"/>
    <w:next w:val="a6"/>
    <w:semiHidden/>
    <w:rsid w:val="00E60F1D"/>
  </w:style>
  <w:style w:type="numbering" w:customStyle="1" w:styleId="413121">
    <w:name w:val="Нет списка413121"/>
    <w:next w:val="a6"/>
    <w:semiHidden/>
    <w:rsid w:val="00E60F1D"/>
  </w:style>
  <w:style w:type="numbering" w:customStyle="1" w:styleId="124121">
    <w:name w:val="Нет списка124121"/>
    <w:next w:val="a6"/>
    <w:semiHidden/>
    <w:rsid w:val="00E60F1D"/>
  </w:style>
  <w:style w:type="numbering" w:customStyle="1" w:styleId="2113121">
    <w:name w:val="Нет списка2113121"/>
    <w:next w:val="a6"/>
    <w:semiHidden/>
    <w:unhideWhenUsed/>
    <w:rsid w:val="00E60F1D"/>
  </w:style>
  <w:style w:type="numbering" w:customStyle="1" w:styleId="3113121">
    <w:name w:val="Нет списка3113121"/>
    <w:next w:val="a6"/>
    <w:semiHidden/>
    <w:rsid w:val="00E60F1D"/>
  </w:style>
  <w:style w:type="numbering" w:customStyle="1" w:styleId="54121">
    <w:name w:val="Нет списка54121"/>
    <w:next w:val="a6"/>
    <w:uiPriority w:val="99"/>
    <w:semiHidden/>
    <w:unhideWhenUsed/>
    <w:rsid w:val="00E60F1D"/>
  </w:style>
  <w:style w:type="numbering" w:customStyle="1" w:styleId="63121">
    <w:name w:val="Нет списка63121"/>
    <w:next w:val="a6"/>
    <w:uiPriority w:val="99"/>
    <w:semiHidden/>
    <w:rsid w:val="00E60F1D"/>
  </w:style>
  <w:style w:type="numbering" w:customStyle="1" w:styleId="134121">
    <w:name w:val="Нет списка134121"/>
    <w:next w:val="a6"/>
    <w:semiHidden/>
    <w:rsid w:val="00E60F1D"/>
  </w:style>
  <w:style w:type="numbering" w:customStyle="1" w:styleId="1123121">
    <w:name w:val="Нет списка1123121"/>
    <w:next w:val="a6"/>
    <w:semiHidden/>
    <w:rsid w:val="00E60F1D"/>
  </w:style>
  <w:style w:type="numbering" w:customStyle="1" w:styleId="224121">
    <w:name w:val="Нет списка224121"/>
    <w:next w:val="a6"/>
    <w:semiHidden/>
    <w:unhideWhenUsed/>
    <w:rsid w:val="00E60F1D"/>
  </w:style>
  <w:style w:type="numbering" w:customStyle="1" w:styleId="324121">
    <w:name w:val="Нет списка324121"/>
    <w:next w:val="a6"/>
    <w:semiHidden/>
    <w:rsid w:val="00E60F1D"/>
  </w:style>
  <w:style w:type="numbering" w:customStyle="1" w:styleId="423121">
    <w:name w:val="Нет списка423121"/>
    <w:next w:val="a6"/>
    <w:semiHidden/>
    <w:rsid w:val="00E60F1D"/>
  </w:style>
  <w:style w:type="numbering" w:customStyle="1" w:styleId="1213121">
    <w:name w:val="Нет списка1213121"/>
    <w:next w:val="a6"/>
    <w:semiHidden/>
    <w:rsid w:val="00E60F1D"/>
  </w:style>
  <w:style w:type="numbering" w:customStyle="1" w:styleId="2123121">
    <w:name w:val="Нет списка2123121"/>
    <w:next w:val="a6"/>
    <w:semiHidden/>
    <w:unhideWhenUsed/>
    <w:rsid w:val="00E60F1D"/>
  </w:style>
  <w:style w:type="numbering" w:customStyle="1" w:styleId="3123121">
    <w:name w:val="Нет списка3123121"/>
    <w:next w:val="a6"/>
    <w:semiHidden/>
    <w:rsid w:val="00E60F1D"/>
  </w:style>
  <w:style w:type="numbering" w:customStyle="1" w:styleId="513121">
    <w:name w:val="Нет списка513121"/>
    <w:next w:val="a6"/>
    <w:uiPriority w:val="99"/>
    <w:semiHidden/>
    <w:rsid w:val="00E60F1D"/>
  </w:style>
  <w:style w:type="numbering" w:customStyle="1" w:styleId="1313121">
    <w:name w:val="Нет списка1313121"/>
    <w:next w:val="a6"/>
    <w:semiHidden/>
    <w:rsid w:val="00E60F1D"/>
  </w:style>
  <w:style w:type="numbering" w:customStyle="1" w:styleId="2213121">
    <w:name w:val="Нет списка2213121"/>
    <w:next w:val="a6"/>
    <w:semiHidden/>
    <w:unhideWhenUsed/>
    <w:rsid w:val="00E60F1D"/>
  </w:style>
  <w:style w:type="numbering" w:customStyle="1" w:styleId="3213121">
    <w:name w:val="Нет списка3213121"/>
    <w:next w:val="a6"/>
    <w:semiHidden/>
    <w:rsid w:val="00E60F1D"/>
  </w:style>
  <w:style w:type="numbering" w:customStyle="1" w:styleId="SymbolSymbol311121">
    <w:name w:val="Стиль маркированный Symbol (Symbol) подчеркивание311121"/>
    <w:basedOn w:val="a6"/>
    <w:rsid w:val="00E60F1D"/>
  </w:style>
  <w:style w:type="numbering" w:customStyle="1" w:styleId="3111212">
    <w:name w:val="Стиль нумерованный311121"/>
    <w:basedOn w:val="a6"/>
    <w:rsid w:val="00E60F1D"/>
  </w:style>
  <w:style w:type="numbering" w:customStyle="1" w:styleId="12pt311121">
    <w:name w:val="Стиль маркированный 12 pt311121"/>
    <w:basedOn w:val="a6"/>
    <w:rsid w:val="00E60F1D"/>
  </w:style>
  <w:style w:type="numbering" w:customStyle="1" w:styleId="3111311">
    <w:name w:val="Стиль маркированный311131"/>
    <w:basedOn w:val="a6"/>
    <w:rsid w:val="00E60F1D"/>
  </w:style>
  <w:style w:type="numbering" w:customStyle="1" w:styleId="12pt1211121">
    <w:name w:val="Стиль маркированный 12 pt1211121"/>
    <w:basedOn w:val="a6"/>
    <w:rsid w:val="00E60F1D"/>
  </w:style>
  <w:style w:type="numbering" w:customStyle="1" w:styleId="10121">
    <w:name w:val="Нет списка10121"/>
    <w:next w:val="a6"/>
    <w:semiHidden/>
    <w:rsid w:val="00E60F1D"/>
  </w:style>
  <w:style w:type="numbering" w:customStyle="1" w:styleId="17121">
    <w:name w:val="Нет списка17121"/>
    <w:next w:val="a6"/>
    <w:uiPriority w:val="99"/>
    <w:semiHidden/>
    <w:unhideWhenUsed/>
    <w:rsid w:val="00E60F1D"/>
  </w:style>
  <w:style w:type="numbering" w:customStyle="1" w:styleId="26121">
    <w:name w:val="Нет списка26121"/>
    <w:next w:val="a6"/>
    <w:uiPriority w:val="99"/>
    <w:semiHidden/>
    <w:unhideWhenUsed/>
    <w:rsid w:val="00E60F1D"/>
  </w:style>
  <w:style w:type="numbering" w:customStyle="1" w:styleId="18121">
    <w:name w:val="Нет списка18121"/>
    <w:next w:val="a6"/>
    <w:semiHidden/>
    <w:rsid w:val="00E60F1D"/>
  </w:style>
  <w:style w:type="numbering" w:customStyle="1" w:styleId="19121">
    <w:name w:val="Нет списка19121"/>
    <w:next w:val="a6"/>
    <w:uiPriority w:val="99"/>
    <w:semiHidden/>
    <w:unhideWhenUsed/>
    <w:rsid w:val="00E60F1D"/>
  </w:style>
  <w:style w:type="numbering" w:customStyle="1" w:styleId="27121">
    <w:name w:val="Нет списка27121"/>
    <w:next w:val="a6"/>
    <w:uiPriority w:val="99"/>
    <w:semiHidden/>
    <w:unhideWhenUsed/>
    <w:rsid w:val="00E60F1D"/>
  </w:style>
  <w:style w:type="numbering" w:customStyle="1" w:styleId="20121">
    <w:name w:val="Нет списка20121"/>
    <w:next w:val="a6"/>
    <w:semiHidden/>
    <w:rsid w:val="00E60F1D"/>
  </w:style>
  <w:style w:type="numbering" w:customStyle="1" w:styleId="110121">
    <w:name w:val="Нет списка110121"/>
    <w:next w:val="a6"/>
    <w:uiPriority w:val="99"/>
    <w:semiHidden/>
    <w:unhideWhenUsed/>
    <w:rsid w:val="00E60F1D"/>
  </w:style>
  <w:style w:type="numbering" w:customStyle="1" w:styleId="28121">
    <w:name w:val="Нет списка28121"/>
    <w:next w:val="a6"/>
    <w:uiPriority w:val="99"/>
    <w:semiHidden/>
    <w:unhideWhenUsed/>
    <w:rsid w:val="00E60F1D"/>
  </w:style>
  <w:style w:type="numbering" w:customStyle="1" w:styleId="29121">
    <w:name w:val="Нет списка29121"/>
    <w:next w:val="a6"/>
    <w:uiPriority w:val="99"/>
    <w:semiHidden/>
    <w:rsid w:val="00E60F1D"/>
  </w:style>
  <w:style w:type="numbering" w:customStyle="1" w:styleId="116121">
    <w:name w:val="Нет списка116121"/>
    <w:next w:val="a6"/>
    <w:semiHidden/>
    <w:rsid w:val="00E60F1D"/>
  </w:style>
  <w:style w:type="numbering" w:customStyle="1" w:styleId="210111">
    <w:name w:val="Нет списка210111"/>
    <w:next w:val="a6"/>
    <w:semiHidden/>
    <w:unhideWhenUsed/>
    <w:rsid w:val="00E60F1D"/>
  </w:style>
  <w:style w:type="numbering" w:customStyle="1" w:styleId="36121">
    <w:name w:val="Нет списка36121"/>
    <w:next w:val="a6"/>
    <w:semiHidden/>
    <w:rsid w:val="00E60F1D"/>
  </w:style>
  <w:style w:type="numbering" w:customStyle="1" w:styleId="46121">
    <w:name w:val="Нет списка46121"/>
    <w:next w:val="a6"/>
    <w:semiHidden/>
    <w:rsid w:val="00E60F1D"/>
  </w:style>
  <w:style w:type="numbering" w:customStyle="1" w:styleId="117121">
    <w:name w:val="Нет списка117121"/>
    <w:next w:val="a6"/>
    <w:semiHidden/>
    <w:rsid w:val="00E60F1D"/>
  </w:style>
  <w:style w:type="numbering" w:customStyle="1" w:styleId="1115121">
    <w:name w:val="Нет списка1115121"/>
    <w:next w:val="a6"/>
    <w:semiHidden/>
    <w:rsid w:val="00E60F1D"/>
  </w:style>
  <w:style w:type="numbering" w:customStyle="1" w:styleId="216121">
    <w:name w:val="Нет списка216121"/>
    <w:next w:val="a6"/>
    <w:semiHidden/>
    <w:unhideWhenUsed/>
    <w:rsid w:val="00E60F1D"/>
  </w:style>
  <w:style w:type="numbering" w:customStyle="1" w:styleId="316121">
    <w:name w:val="Нет списка316121"/>
    <w:next w:val="a6"/>
    <w:semiHidden/>
    <w:rsid w:val="00E60F1D"/>
  </w:style>
  <w:style w:type="numbering" w:customStyle="1" w:styleId="414121">
    <w:name w:val="Нет списка414121"/>
    <w:next w:val="a6"/>
    <w:semiHidden/>
    <w:rsid w:val="00E60F1D"/>
  </w:style>
  <w:style w:type="numbering" w:customStyle="1" w:styleId="125121">
    <w:name w:val="Нет списка125121"/>
    <w:next w:val="a6"/>
    <w:semiHidden/>
    <w:rsid w:val="00E60F1D"/>
  </w:style>
  <w:style w:type="numbering" w:customStyle="1" w:styleId="2114121">
    <w:name w:val="Нет списка2114121"/>
    <w:next w:val="a6"/>
    <w:semiHidden/>
    <w:unhideWhenUsed/>
    <w:rsid w:val="00E60F1D"/>
  </w:style>
  <w:style w:type="numbering" w:customStyle="1" w:styleId="3114121">
    <w:name w:val="Нет списка3114121"/>
    <w:next w:val="a6"/>
    <w:semiHidden/>
    <w:rsid w:val="00E60F1D"/>
  </w:style>
  <w:style w:type="numbering" w:customStyle="1" w:styleId="55121">
    <w:name w:val="Нет списка55121"/>
    <w:next w:val="a6"/>
    <w:uiPriority w:val="99"/>
    <w:semiHidden/>
    <w:unhideWhenUsed/>
    <w:rsid w:val="00E60F1D"/>
  </w:style>
  <w:style w:type="numbering" w:customStyle="1" w:styleId="64121">
    <w:name w:val="Нет списка64121"/>
    <w:next w:val="a6"/>
    <w:uiPriority w:val="99"/>
    <w:semiHidden/>
    <w:rsid w:val="00E60F1D"/>
  </w:style>
  <w:style w:type="numbering" w:customStyle="1" w:styleId="135121">
    <w:name w:val="Нет списка135121"/>
    <w:next w:val="a6"/>
    <w:semiHidden/>
    <w:rsid w:val="00E60F1D"/>
  </w:style>
  <w:style w:type="numbering" w:customStyle="1" w:styleId="1124121">
    <w:name w:val="Нет списка1124121"/>
    <w:next w:val="a6"/>
    <w:semiHidden/>
    <w:rsid w:val="00E60F1D"/>
  </w:style>
  <w:style w:type="numbering" w:customStyle="1" w:styleId="225121">
    <w:name w:val="Нет списка225121"/>
    <w:next w:val="a6"/>
    <w:semiHidden/>
    <w:unhideWhenUsed/>
    <w:rsid w:val="00E60F1D"/>
  </w:style>
  <w:style w:type="numbering" w:customStyle="1" w:styleId="325121">
    <w:name w:val="Нет списка325121"/>
    <w:next w:val="a6"/>
    <w:semiHidden/>
    <w:rsid w:val="00E60F1D"/>
  </w:style>
  <w:style w:type="numbering" w:customStyle="1" w:styleId="424121">
    <w:name w:val="Нет списка424121"/>
    <w:next w:val="a6"/>
    <w:semiHidden/>
    <w:rsid w:val="00E60F1D"/>
  </w:style>
  <w:style w:type="numbering" w:customStyle="1" w:styleId="1214121">
    <w:name w:val="Нет списка1214121"/>
    <w:next w:val="a6"/>
    <w:semiHidden/>
    <w:rsid w:val="00E60F1D"/>
  </w:style>
  <w:style w:type="numbering" w:customStyle="1" w:styleId="2124121">
    <w:name w:val="Нет списка2124121"/>
    <w:next w:val="a6"/>
    <w:semiHidden/>
    <w:unhideWhenUsed/>
    <w:rsid w:val="00E60F1D"/>
  </w:style>
  <w:style w:type="numbering" w:customStyle="1" w:styleId="3124121">
    <w:name w:val="Нет списка3124121"/>
    <w:next w:val="a6"/>
    <w:semiHidden/>
    <w:rsid w:val="00E60F1D"/>
  </w:style>
  <w:style w:type="numbering" w:customStyle="1" w:styleId="514121">
    <w:name w:val="Нет списка514121"/>
    <w:next w:val="a6"/>
    <w:uiPriority w:val="99"/>
    <w:semiHidden/>
    <w:rsid w:val="00E60F1D"/>
  </w:style>
  <w:style w:type="numbering" w:customStyle="1" w:styleId="1314121">
    <w:name w:val="Нет списка1314121"/>
    <w:next w:val="a6"/>
    <w:semiHidden/>
    <w:rsid w:val="00E60F1D"/>
  </w:style>
  <w:style w:type="numbering" w:customStyle="1" w:styleId="2214121">
    <w:name w:val="Нет списка2214121"/>
    <w:next w:val="a6"/>
    <w:semiHidden/>
    <w:unhideWhenUsed/>
    <w:rsid w:val="00E60F1D"/>
  </w:style>
  <w:style w:type="numbering" w:customStyle="1" w:styleId="3214121">
    <w:name w:val="Нет списка3214121"/>
    <w:next w:val="a6"/>
    <w:semiHidden/>
    <w:rsid w:val="00E60F1D"/>
  </w:style>
  <w:style w:type="numbering" w:customStyle="1" w:styleId="30111">
    <w:name w:val="Нет списка30111"/>
    <w:next w:val="a6"/>
    <w:semiHidden/>
    <w:rsid w:val="00E60F1D"/>
  </w:style>
  <w:style w:type="numbering" w:customStyle="1" w:styleId="118121">
    <w:name w:val="Нет списка118121"/>
    <w:next w:val="a6"/>
    <w:uiPriority w:val="99"/>
    <w:semiHidden/>
    <w:unhideWhenUsed/>
    <w:rsid w:val="00E60F1D"/>
  </w:style>
  <w:style w:type="numbering" w:customStyle="1" w:styleId="217121">
    <w:name w:val="Нет списка217121"/>
    <w:next w:val="a6"/>
    <w:uiPriority w:val="99"/>
    <w:semiHidden/>
    <w:unhideWhenUsed/>
    <w:rsid w:val="00E60F1D"/>
  </w:style>
  <w:style w:type="numbering" w:customStyle="1" w:styleId="37121">
    <w:name w:val="Нет списка37121"/>
    <w:next w:val="a6"/>
    <w:semiHidden/>
    <w:rsid w:val="00E60F1D"/>
  </w:style>
  <w:style w:type="numbering" w:customStyle="1" w:styleId="119111">
    <w:name w:val="Нет списка119111"/>
    <w:next w:val="a6"/>
    <w:uiPriority w:val="99"/>
    <w:semiHidden/>
    <w:unhideWhenUsed/>
    <w:rsid w:val="00E60F1D"/>
  </w:style>
  <w:style w:type="numbering" w:customStyle="1" w:styleId="218111">
    <w:name w:val="Нет списка218111"/>
    <w:next w:val="a6"/>
    <w:uiPriority w:val="99"/>
    <w:semiHidden/>
    <w:unhideWhenUsed/>
    <w:rsid w:val="00E60F1D"/>
  </w:style>
  <w:style w:type="numbering" w:customStyle="1" w:styleId="38111">
    <w:name w:val="Нет списка38111"/>
    <w:next w:val="a6"/>
    <w:semiHidden/>
    <w:rsid w:val="00E60F1D"/>
  </w:style>
  <w:style w:type="numbering" w:customStyle="1" w:styleId="120111">
    <w:name w:val="Нет списка120111"/>
    <w:next w:val="a6"/>
    <w:uiPriority w:val="99"/>
    <w:semiHidden/>
    <w:unhideWhenUsed/>
    <w:rsid w:val="00E60F1D"/>
  </w:style>
  <w:style w:type="numbering" w:customStyle="1" w:styleId="219111">
    <w:name w:val="Нет списка219111"/>
    <w:next w:val="a6"/>
    <w:uiPriority w:val="99"/>
    <w:semiHidden/>
    <w:unhideWhenUsed/>
    <w:rsid w:val="00E60F1D"/>
  </w:style>
  <w:style w:type="numbering" w:customStyle="1" w:styleId="39111">
    <w:name w:val="Нет списка39111"/>
    <w:next w:val="a6"/>
    <w:uiPriority w:val="99"/>
    <w:semiHidden/>
    <w:unhideWhenUsed/>
    <w:rsid w:val="00E60F1D"/>
  </w:style>
  <w:style w:type="numbering" w:customStyle="1" w:styleId="SymbolSymbol4121">
    <w:name w:val="Стиль маркированный Symbol (Symbol) подчеркивание4121"/>
    <w:basedOn w:val="a6"/>
    <w:rsid w:val="00E60F1D"/>
  </w:style>
  <w:style w:type="numbering" w:customStyle="1" w:styleId="41210">
    <w:name w:val="Стиль нумерованный4121"/>
    <w:basedOn w:val="a6"/>
    <w:rsid w:val="00E60F1D"/>
  </w:style>
  <w:style w:type="numbering" w:customStyle="1" w:styleId="12pt4121">
    <w:name w:val="Стиль маркированный 12 pt4121"/>
    <w:basedOn w:val="a6"/>
    <w:rsid w:val="00E60F1D"/>
    <w:pPr>
      <w:numPr>
        <w:numId w:val="78"/>
      </w:numPr>
    </w:pPr>
  </w:style>
  <w:style w:type="numbering" w:customStyle="1" w:styleId="41214">
    <w:name w:val="Стиль маркированный4121"/>
    <w:basedOn w:val="a6"/>
    <w:rsid w:val="00E60F1D"/>
  </w:style>
  <w:style w:type="numbering" w:customStyle="1" w:styleId="SymbolSymbol1111121">
    <w:name w:val="Стиль маркированный Symbol (Symbol) подчеркивание1111121"/>
    <w:basedOn w:val="a6"/>
    <w:rsid w:val="00E60F1D"/>
  </w:style>
  <w:style w:type="numbering" w:customStyle="1" w:styleId="111112110">
    <w:name w:val="Стиль нумерованный11111211"/>
    <w:basedOn w:val="a6"/>
    <w:rsid w:val="00E60F1D"/>
  </w:style>
  <w:style w:type="numbering" w:customStyle="1" w:styleId="12pt13121">
    <w:name w:val="Стиль маркированный 12 pt13121"/>
    <w:basedOn w:val="a6"/>
    <w:rsid w:val="00E60F1D"/>
  </w:style>
  <w:style w:type="numbering" w:customStyle="1" w:styleId="11111212">
    <w:name w:val="Стиль маркированный1111121"/>
    <w:basedOn w:val="a6"/>
    <w:rsid w:val="00E60F1D"/>
  </w:style>
  <w:style w:type="numbering" w:customStyle="1" w:styleId="SymbolSymbol2111121">
    <w:name w:val="Стиль маркированный Symbol (Symbol) подчеркивание2111121"/>
    <w:basedOn w:val="a6"/>
    <w:rsid w:val="00E60F1D"/>
  </w:style>
  <w:style w:type="numbering" w:customStyle="1" w:styleId="21111211">
    <w:name w:val="Стиль нумерованный2111121"/>
    <w:basedOn w:val="a6"/>
    <w:rsid w:val="00E60F1D"/>
  </w:style>
  <w:style w:type="numbering" w:customStyle="1" w:styleId="12pt2111121">
    <w:name w:val="Стиль маркированный 12 pt2111121"/>
    <w:basedOn w:val="a6"/>
    <w:rsid w:val="00E60F1D"/>
  </w:style>
  <w:style w:type="numbering" w:customStyle="1" w:styleId="21111212">
    <w:name w:val="Стиль маркированный2111121"/>
    <w:basedOn w:val="a6"/>
    <w:rsid w:val="00E60F1D"/>
  </w:style>
  <w:style w:type="numbering" w:customStyle="1" w:styleId="12pt11111121">
    <w:name w:val="Стиль маркированный 12 pt11111121"/>
    <w:basedOn w:val="a6"/>
    <w:rsid w:val="00E60F1D"/>
  </w:style>
  <w:style w:type="numbering" w:customStyle="1" w:styleId="411111">
    <w:name w:val="Стиль маркированный411111"/>
    <w:basedOn w:val="a6"/>
    <w:rsid w:val="00E60F1D"/>
    <w:pPr>
      <w:numPr>
        <w:numId w:val="67"/>
      </w:numPr>
    </w:pPr>
  </w:style>
  <w:style w:type="numbering" w:customStyle="1" w:styleId="590">
    <w:name w:val="Нет списка59"/>
    <w:next w:val="a6"/>
    <w:uiPriority w:val="99"/>
    <w:semiHidden/>
    <w:rsid w:val="00E60F1D"/>
  </w:style>
  <w:style w:type="numbering" w:customStyle="1" w:styleId="139">
    <w:name w:val="Нет списка139"/>
    <w:next w:val="a6"/>
    <w:semiHidden/>
    <w:rsid w:val="00E60F1D"/>
  </w:style>
  <w:style w:type="numbering" w:customStyle="1" w:styleId="2300">
    <w:name w:val="Нет списка230"/>
    <w:next w:val="a6"/>
    <w:semiHidden/>
    <w:unhideWhenUsed/>
    <w:rsid w:val="00E60F1D"/>
  </w:style>
  <w:style w:type="numbering" w:customStyle="1" w:styleId="3290">
    <w:name w:val="Нет списка329"/>
    <w:next w:val="a6"/>
    <w:semiHidden/>
    <w:rsid w:val="00E60F1D"/>
  </w:style>
  <w:style w:type="numbering" w:customStyle="1" w:styleId="418">
    <w:name w:val="Нет списка418"/>
    <w:next w:val="a6"/>
    <w:semiHidden/>
    <w:rsid w:val="00E60F1D"/>
  </w:style>
  <w:style w:type="numbering" w:customStyle="1" w:styleId="11200">
    <w:name w:val="Нет списка1120"/>
    <w:next w:val="a6"/>
    <w:semiHidden/>
    <w:rsid w:val="00E60F1D"/>
  </w:style>
  <w:style w:type="numbering" w:customStyle="1" w:styleId="11116">
    <w:name w:val="Нет списка11116"/>
    <w:next w:val="a6"/>
    <w:semiHidden/>
    <w:rsid w:val="00E60F1D"/>
  </w:style>
  <w:style w:type="numbering" w:customStyle="1" w:styleId="21200">
    <w:name w:val="Нет списка2120"/>
    <w:next w:val="a6"/>
    <w:semiHidden/>
    <w:unhideWhenUsed/>
    <w:rsid w:val="00E60F1D"/>
  </w:style>
  <w:style w:type="numbering" w:customStyle="1" w:styleId="3118">
    <w:name w:val="Нет списка3118"/>
    <w:next w:val="a6"/>
    <w:semiHidden/>
    <w:rsid w:val="00E60F1D"/>
  </w:style>
  <w:style w:type="numbering" w:customStyle="1" w:styleId="419">
    <w:name w:val="Нет списка419"/>
    <w:next w:val="a6"/>
    <w:semiHidden/>
    <w:rsid w:val="00E60F1D"/>
  </w:style>
  <w:style w:type="numbering" w:customStyle="1" w:styleId="1218">
    <w:name w:val="Нет списка1218"/>
    <w:next w:val="a6"/>
    <w:semiHidden/>
    <w:rsid w:val="00E60F1D"/>
  </w:style>
  <w:style w:type="numbering" w:customStyle="1" w:styleId="211100">
    <w:name w:val="Нет списка21110"/>
    <w:next w:val="a6"/>
    <w:semiHidden/>
    <w:unhideWhenUsed/>
    <w:rsid w:val="00E60F1D"/>
  </w:style>
  <w:style w:type="numbering" w:customStyle="1" w:styleId="3119">
    <w:name w:val="Нет списка3119"/>
    <w:next w:val="a6"/>
    <w:semiHidden/>
    <w:rsid w:val="00E60F1D"/>
  </w:style>
  <w:style w:type="numbering" w:customStyle="1" w:styleId="5100">
    <w:name w:val="Нет списка510"/>
    <w:next w:val="a6"/>
    <w:uiPriority w:val="99"/>
    <w:semiHidden/>
    <w:unhideWhenUsed/>
    <w:rsid w:val="00E60F1D"/>
  </w:style>
  <w:style w:type="numbering" w:customStyle="1" w:styleId="680">
    <w:name w:val="Нет списка68"/>
    <w:next w:val="a6"/>
    <w:uiPriority w:val="99"/>
    <w:semiHidden/>
    <w:rsid w:val="00E60F1D"/>
  </w:style>
  <w:style w:type="numbering" w:customStyle="1" w:styleId="13100">
    <w:name w:val="Нет списка1310"/>
    <w:next w:val="a6"/>
    <w:semiHidden/>
    <w:rsid w:val="00E60F1D"/>
  </w:style>
  <w:style w:type="numbering" w:customStyle="1" w:styleId="11280">
    <w:name w:val="Нет списка1128"/>
    <w:next w:val="a6"/>
    <w:semiHidden/>
    <w:rsid w:val="00E60F1D"/>
  </w:style>
  <w:style w:type="numbering" w:customStyle="1" w:styleId="2218">
    <w:name w:val="Нет списка2218"/>
    <w:next w:val="a6"/>
    <w:semiHidden/>
    <w:unhideWhenUsed/>
    <w:rsid w:val="00E60F1D"/>
  </w:style>
  <w:style w:type="numbering" w:customStyle="1" w:styleId="32100">
    <w:name w:val="Нет списка3210"/>
    <w:next w:val="a6"/>
    <w:semiHidden/>
    <w:rsid w:val="00E60F1D"/>
  </w:style>
  <w:style w:type="numbering" w:customStyle="1" w:styleId="4280">
    <w:name w:val="Нет списка428"/>
    <w:next w:val="a6"/>
    <w:semiHidden/>
    <w:rsid w:val="00E60F1D"/>
  </w:style>
  <w:style w:type="numbering" w:customStyle="1" w:styleId="1219">
    <w:name w:val="Нет списка1219"/>
    <w:next w:val="a6"/>
    <w:semiHidden/>
    <w:rsid w:val="00E60F1D"/>
  </w:style>
  <w:style w:type="numbering" w:customStyle="1" w:styleId="21280">
    <w:name w:val="Нет списка2128"/>
    <w:next w:val="a6"/>
    <w:semiHidden/>
    <w:unhideWhenUsed/>
    <w:rsid w:val="00E60F1D"/>
  </w:style>
  <w:style w:type="numbering" w:customStyle="1" w:styleId="31280">
    <w:name w:val="Нет списка3128"/>
    <w:next w:val="a6"/>
    <w:semiHidden/>
    <w:rsid w:val="00E60F1D"/>
  </w:style>
  <w:style w:type="numbering" w:customStyle="1" w:styleId="518">
    <w:name w:val="Нет списка518"/>
    <w:next w:val="a6"/>
    <w:uiPriority w:val="99"/>
    <w:semiHidden/>
    <w:rsid w:val="00E60F1D"/>
  </w:style>
  <w:style w:type="numbering" w:customStyle="1" w:styleId="13180">
    <w:name w:val="Нет списка1318"/>
    <w:next w:val="a6"/>
    <w:semiHidden/>
    <w:rsid w:val="00E60F1D"/>
  </w:style>
  <w:style w:type="numbering" w:customStyle="1" w:styleId="2219">
    <w:name w:val="Нет списка2219"/>
    <w:next w:val="a6"/>
    <w:semiHidden/>
    <w:unhideWhenUsed/>
    <w:rsid w:val="00E60F1D"/>
  </w:style>
  <w:style w:type="numbering" w:customStyle="1" w:styleId="32180">
    <w:name w:val="Нет списка3218"/>
    <w:next w:val="a6"/>
    <w:semiHidden/>
    <w:rsid w:val="00E60F1D"/>
  </w:style>
  <w:style w:type="numbering" w:customStyle="1" w:styleId="753">
    <w:name w:val="Нет списка75"/>
    <w:next w:val="a6"/>
    <w:uiPriority w:val="99"/>
    <w:semiHidden/>
    <w:unhideWhenUsed/>
    <w:rsid w:val="00E60F1D"/>
  </w:style>
  <w:style w:type="numbering" w:customStyle="1" w:styleId="1451">
    <w:name w:val="Нет списка145"/>
    <w:next w:val="a6"/>
    <w:uiPriority w:val="99"/>
    <w:semiHidden/>
    <w:rsid w:val="00E60F1D"/>
  </w:style>
  <w:style w:type="numbering" w:customStyle="1" w:styleId="11350">
    <w:name w:val="Нет списка1135"/>
    <w:next w:val="a6"/>
    <w:semiHidden/>
    <w:rsid w:val="00E60F1D"/>
  </w:style>
  <w:style w:type="numbering" w:customStyle="1" w:styleId="2350">
    <w:name w:val="Нет списка235"/>
    <w:next w:val="a6"/>
    <w:semiHidden/>
    <w:unhideWhenUsed/>
    <w:rsid w:val="00E60F1D"/>
  </w:style>
  <w:style w:type="numbering" w:customStyle="1" w:styleId="3350">
    <w:name w:val="Нет списка335"/>
    <w:next w:val="a6"/>
    <w:semiHidden/>
    <w:rsid w:val="00E60F1D"/>
  </w:style>
  <w:style w:type="numbering" w:customStyle="1" w:styleId="4350">
    <w:name w:val="Нет списка435"/>
    <w:next w:val="a6"/>
    <w:semiHidden/>
    <w:rsid w:val="00E60F1D"/>
  </w:style>
  <w:style w:type="numbering" w:customStyle="1" w:styleId="11117">
    <w:name w:val="Нет списка11117"/>
    <w:next w:val="a6"/>
    <w:semiHidden/>
    <w:rsid w:val="00E60F1D"/>
  </w:style>
  <w:style w:type="numbering" w:customStyle="1" w:styleId="111114">
    <w:name w:val="Нет списка111114"/>
    <w:next w:val="a6"/>
    <w:semiHidden/>
    <w:rsid w:val="00E60F1D"/>
  </w:style>
  <w:style w:type="numbering" w:customStyle="1" w:styleId="21350">
    <w:name w:val="Нет списка2135"/>
    <w:next w:val="a6"/>
    <w:semiHidden/>
    <w:unhideWhenUsed/>
    <w:rsid w:val="00E60F1D"/>
  </w:style>
  <w:style w:type="numbering" w:customStyle="1" w:styleId="31350">
    <w:name w:val="Нет списка3135"/>
    <w:next w:val="a6"/>
    <w:semiHidden/>
    <w:rsid w:val="00E60F1D"/>
  </w:style>
  <w:style w:type="numbering" w:customStyle="1" w:styleId="4115">
    <w:name w:val="Нет списка4115"/>
    <w:next w:val="a6"/>
    <w:semiHidden/>
    <w:rsid w:val="00E60F1D"/>
  </w:style>
  <w:style w:type="numbering" w:customStyle="1" w:styleId="12250">
    <w:name w:val="Нет списка1225"/>
    <w:next w:val="a6"/>
    <w:semiHidden/>
    <w:rsid w:val="00E60F1D"/>
  </w:style>
  <w:style w:type="numbering" w:customStyle="1" w:styleId="211150">
    <w:name w:val="Нет списка21115"/>
    <w:next w:val="a6"/>
    <w:semiHidden/>
    <w:unhideWhenUsed/>
    <w:rsid w:val="00E60F1D"/>
  </w:style>
  <w:style w:type="numbering" w:customStyle="1" w:styleId="311150">
    <w:name w:val="Нет списка31115"/>
    <w:next w:val="a6"/>
    <w:semiHidden/>
    <w:rsid w:val="00E60F1D"/>
  </w:style>
  <w:style w:type="numbering" w:customStyle="1" w:styleId="5250">
    <w:name w:val="Нет списка525"/>
    <w:next w:val="a6"/>
    <w:uiPriority w:val="99"/>
    <w:semiHidden/>
    <w:unhideWhenUsed/>
    <w:rsid w:val="00E60F1D"/>
  </w:style>
  <w:style w:type="numbering" w:customStyle="1" w:styleId="6150">
    <w:name w:val="Нет списка615"/>
    <w:next w:val="a6"/>
    <w:uiPriority w:val="99"/>
    <w:semiHidden/>
    <w:rsid w:val="00E60F1D"/>
  </w:style>
  <w:style w:type="numbering" w:customStyle="1" w:styleId="1325">
    <w:name w:val="Нет списка1325"/>
    <w:next w:val="a6"/>
    <w:semiHidden/>
    <w:rsid w:val="00E60F1D"/>
  </w:style>
  <w:style w:type="numbering" w:customStyle="1" w:styleId="112150">
    <w:name w:val="Нет списка11215"/>
    <w:next w:val="a6"/>
    <w:semiHidden/>
    <w:rsid w:val="00E60F1D"/>
  </w:style>
  <w:style w:type="numbering" w:customStyle="1" w:styleId="22250">
    <w:name w:val="Нет списка2225"/>
    <w:next w:val="a6"/>
    <w:semiHidden/>
    <w:unhideWhenUsed/>
    <w:rsid w:val="00E60F1D"/>
  </w:style>
  <w:style w:type="numbering" w:customStyle="1" w:styleId="3225">
    <w:name w:val="Нет списка3225"/>
    <w:next w:val="a6"/>
    <w:semiHidden/>
    <w:rsid w:val="00E60F1D"/>
  </w:style>
  <w:style w:type="numbering" w:customStyle="1" w:styleId="42150">
    <w:name w:val="Нет списка4215"/>
    <w:next w:val="a6"/>
    <w:semiHidden/>
    <w:rsid w:val="00E60F1D"/>
  </w:style>
  <w:style w:type="numbering" w:customStyle="1" w:styleId="121150">
    <w:name w:val="Нет списка12115"/>
    <w:next w:val="a6"/>
    <w:semiHidden/>
    <w:rsid w:val="00E60F1D"/>
  </w:style>
  <w:style w:type="numbering" w:customStyle="1" w:styleId="212150">
    <w:name w:val="Нет списка21215"/>
    <w:next w:val="a6"/>
    <w:semiHidden/>
    <w:unhideWhenUsed/>
    <w:rsid w:val="00E60F1D"/>
  </w:style>
  <w:style w:type="numbering" w:customStyle="1" w:styleId="312150">
    <w:name w:val="Нет списка31215"/>
    <w:next w:val="a6"/>
    <w:semiHidden/>
    <w:rsid w:val="00E60F1D"/>
  </w:style>
  <w:style w:type="numbering" w:customStyle="1" w:styleId="51150">
    <w:name w:val="Нет списка5115"/>
    <w:next w:val="a6"/>
    <w:uiPriority w:val="99"/>
    <w:semiHidden/>
    <w:rsid w:val="00E60F1D"/>
  </w:style>
  <w:style w:type="numbering" w:customStyle="1" w:styleId="13115">
    <w:name w:val="Нет списка13115"/>
    <w:next w:val="a6"/>
    <w:semiHidden/>
    <w:rsid w:val="00E60F1D"/>
  </w:style>
  <w:style w:type="numbering" w:customStyle="1" w:styleId="221150">
    <w:name w:val="Нет списка22115"/>
    <w:next w:val="a6"/>
    <w:semiHidden/>
    <w:unhideWhenUsed/>
    <w:rsid w:val="00E60F1D"/>
  </w:style>
  <w:style w:type="numbering" w:customStyle="1" w:styleId="32115">
    <w:name w:val="Нет списка32115"/>
    <w:next w:val="a6"/>
    <w:semiHidden/>
    <w:rsid w:val="00E60F1D"/>
  </w:style>
  <w:style w:type="numbering" w:customStyle="1" w:styleId="SymbolSymbol17">
    <w:name w:val="Стиль маркированный Symbol (Symbol) подчеркивание17"/>
    <w:basedOn w:val="a6"/>
    <w:rsid w:val="00E60F1D"/>
  </w:style>
  <w:style w:type="numbering" w:customStyle="1" w:styleId="17">
    <w:name w:val="Стиль нумерованный17"/>
    <w:basedOn w:val="a6"/>
    <w:rsid w:val="00E60F1D"/>
    <w:pPr>
      <w:numPr>
        <w:numId w:val="55"/>
      </w:numPr>
    </w:pPr>
  </w:style>
  <w:style w:type="numbering" w:customStyle="1" w:styleId="12pt18">
    <w:name w:val="Стиль маркированный 12 pt18"/>
    <w:basedOn w:val="a6"/>
    <w:rsid w:val="00E60F1D"/>
  </w:style>
  <w:style w:type="numbering" w:customStyle="1" w:styleId="176">
    <w:name w:val="Стиль маркированный17"/>
    <w:basedOn w:val="a6"/>
    <w:rsid w:val="00E60F1D"/>
  </w:style>
  <w:style w:type="numbering" w:customStyle="1" w:styleId="7140">
    <w:name w:val="Нет списка714"/>
    <w:next w:val="a6"/>
    <w:uiPriority w:val="99"/>
    <w:semiHidden/>
    <w:rsid w:val="00E60F1D"/>
  </w:style>
  <w:style w:type="numbering" w:customStyle="1" w:styleId="14140">
    <w:name w:val="Нет списка1414"/>
    <w:next w:val="a6"/>
    <w:semiHidden/>
    <w:rsid w:val="00E60F1D"/>
  </w:style>
  <w:style w:type="numbering" w:customStyle="1" w:styleId="23140">
    <w:name w:val="Нет списка2314"/>
    <w:next w:val="a6"/>
    <w:semiHidden/>
    <w:unhideWhenUsed/>
    <w:rsid w:val="00E60F1D"/>
  </w:style>
  <w:style w:type="numbering" w:customStyle="1" w:styleId="3314">
    <w:name w:val="Нет списка3314"/>
    <w:next w:val="a6"/>
    <w:semiHidden/>
    <w:rsid w:val="00E60F1D"/>
  </w:style>
  <w:style w:type="numbering" w:customStyle="1" w:styleId="4314">
    <w:name w:val="Нет списка4314"/>
    <w:next w:val="a6"/>
    <w:semiHidden/>
    <w:rsid w:val="00E60F1D"/>
  </w:style>
  <w:style w:type="numbering" w:customStyle="1" w:styleId="11314">
    <w:name w:val="Нет списка11314"/>
    <w:next w:val="a6"/>
    <w:semiHidden/>
    <w:rsid w:val="00E60F1D"/>
  </w:style>
  <w:style w:type="numbering" w:customStyle="1" w:styleId="111240">
    <w:name w:val="Нет списка11124"/>
    <w:next w:val="a6"/>
    <w:semiHidden/>
    <w:rsid w:val="00E60F1D"/>
  </w:style>
  <w:style w:type="numbering" w:customStyle="1" w:styleId="21314">
    <w:name w:val="Нет списка21314"/>
    <w:next w:val="a6"/>
    <w:semiHidden/>
    <w:unhideWhenUsed/>
    <w:rsid w:val="00E60F1D"/>
  </w:style>
  <w:style w:type="numbering" w:customStyle="1" w:styleId="31314">
    <w:name w:val="Нет списка31314"/>
    <w:next w:val="a6"/>
    <w:semiHidden/>
    <w:rsid w:val="00E60F1D"/>
  </w:style>
  <w:style w:type="numbering" w:customStyle="1" w:styleId="41114">
    <w:name w:val="Нет списка41114"/>
    <w:next w:val="a6"/>
    <w:semiHidden/>
    <w:rsid w:val="00E60F1D"/>
  </w:style>
  <w:style w:type="numbering" w:customStyle="1" w:styleId="122140">
    <w:name w:val="Нет списка12214"/>
    <w:next w:val="a6"/>
    <w:semiHidden/>
    <w:rsid w:val="00E60F1D"/>
  </w:style>
  <w:style w:type="numbering" w:customStyle="1" w:styleId="211114">
    <w:name w:val="Нет списка211114"/>
    <w:next w:val="a6"/>
    <w:semiHidden/>
    <w:unhideWhenUsed/>
    <w:rsid w:val="00E60F1D"/>
  </w:style>
  <w:style w:type="numbering" w:customStyle="1" w:styleId="311114">
    <w:name w:val="Нет списка311114"/>
    <w:next w:val="a6"/>
    <w:semiHidden/>
    <w:rsid w:val="00E60F1D"/>
  </w:style>
  <w:style w:type="numbering" w:customStyle="1" w:styleId="52140">
    <w:name w:val="Нет списка5214"/>
    <w:next w:val="a6"/>
    <w:uiPriority w:val="99"/>
    <w:semiHidden/>
    <w:unhideWhenUsed/>
    <w:rsid w:val="00E60F1D"/>
  </w:style>
  <w:style w:type="numbering" w:customStyle="1" w:styleId="6114">
    <w:name w:val="Нет списка6114"/>
    <w:next w:val="a6"/>
    <w:uiPriority w:val="99"/>
    <w:semiHidden/>
    <w:rsid w:val="00E60F1D"/>
  </w:style>
  <w:style w:type="numbering" w:customStyle="1" w:styleId="13214">
    <w:name w:val="Нет списка13214"/>
    <w:next w:val="a6"/>
    <w:semiHidden/>
    <w:rsid w:val="00E60F1D"/>
  </w:style>
  <w:style w:type="numbering" w:customStyle="1" w:styleId="112114">
    <w:name w:val="Нет списка112114"/>
    <w:next w:val="a6"/>
    <w:semiHidden/>
    <w:rsid w:val="00E60F1D"/>
  </w:style>
  <w:style w:type="numbering" w:customStyle="1" w:styleId="222140">
    <w:name w:val="Нет списка22214"/>
    <w:next w:val="a6"/>
    <w:semiHidden/>
    <w:unhideWhenUsed/>
    <w:rsid w:val="00E60F1D"/>
  </w:style>
  <w:style w:type="numbering" w:customStyle="1" w:styleId="32214">
    <w:name w:val="Нет списка32214"/>
    <w:next w:val="a6"/>
    <w:semiHidden/>
    <w:rsid w:val="00E60F1D"/>
  </w:style>
  <w:style w:type="numbering" w:customStyle="1" w:styleId="42114">
    <w:name w:val="Нет списка42114"/>
    <w:next w:val="a6"/>
    <w:semiHidden/>
    <w:rsid w:val="00E60F1D"/>
  </w:style>
  <w:style w:type="numbering" w:customStyle="1" w:styleId="121114">
    <w:name w:val="Нет списка121114"/>
    <w:next w:val="a6"/>
    <w:semiHidden/>
    <w:rsid w:val="00E60F1D"/>
  </w:style>
  <w:style w:type="numbering" w:customStyle="1" w:styleId="212114">
    <w:name w:val="Нет списка212114"/>
    <w:next w:val="a6"/>
    <w:semiHidden/>
    <w:unhideWhenUsed/>
    <w:rsid w:val="00E60F1D"/>
  </w:style>
  <w:style w:type="numbering" w:customStyle="1" w:styleId="312114">
    <w:name w:val="Нет списка312114"/>
    <w:next w:val="a6"/>
    <w:semiHidden/>
    <w:rsid w:val="00E60F1D"/>
  </w:style>
  <w:style w:type="numbering" w:customStyle="1" w:styleId="51114">
    <w:name w:val="Нет списка51114"/>
    <w:next w:val="a6"/>
    <w:uiPriority w:val="99"/>
    <w:semiHidden/>
    <w:rsid w:val="00E60F1D"/>
  </w:style>
  <w:style w:type="numbering" w:customStyle="1" w:styleId="131114">
    <w:name w:val="Нет списка131114"/>
    <w:next w:val="a6"/>
    <w:semiHidden/>
    <w:rsid w:val="00E60F1D"/>
  </w:style>
  <w:style w:type="numbering" w:customStyle="1" w:styleId="221114">
    <w:name w:val="Нет списка221114"/>
    <w:next w:val="a6"/>
    <w:semiHidden/>
    <w:unhideWhenUsed/>
    <w:rsid w:val="00E60F1D"/>
  </w:style>
  <w:style w:type="numbering" w:customStyle="1" w:styleId="321114">
    <w:name w:val="Нет списка321114"/>
    <w:next w:val="a6"/>
    <w:semiHidden/>
    <w:rsid w:val="00E60F1D"/>
  </w:style>
  <w:style w:type="numbering" w:customStyle="1" w:styleId="SymbolSymbol115">
    <w:name w:val="Стиль маркированный Symbol (Symbol) подчеркивание115"/>
    <w:basedOn w:val="a6"/>
    <w:rsid w:val="00E60F1D"/>
  </w:style>
  <w:style w:type="numbering" w:customStyle="1" w:styleId="1140">
    <w:name w:val="Стиль нумерованный114"/>
    <w:basedOn w:val="a6"/>
    <w:rsid w:val="00E60F1D"/>
    <w:pPr>
      <w:numPr>
        <w:numId w:val="98"/>
      </w:numPr>
    </w:pPr>
  </w:style>
  <w:style w:type="numbering" w:customStyle="1" w:styleId="12pt117">
    <w:name w:val="Стиль маркированный 12 pt117"/>
    <w:basedOn w:val="a6"/>
    <w:rsid w:val="00E60F1D"/>
    <w:pPr>
      <w:numPr>
        <w:numId w:val="87"/>
      </w:numPr>
    </w:pPr>
  </w:style>
  <w:style w:type="numbering" w:customStyle="1" w:styleId="114">
    <w:name w:val="Стиль маркированный114"/>
    <w:basedOn w:val="a6"/>
    <w:rsid w:val="00E60F1D"/>
    <w:pPr>
      <w:numPr>
        <w:numId w:val="88"/>
      </w:numPr>
    </w:pPr>
  </w:style>
  <w:style w:type="numbering" w:customStyle="1" w:styleId="841">
    <w:name w:val="Нет списка84"/>
    <w:next w:val="a6"/>
    <w:uiPriority w:val="99"/>
    <w:semiHidden/>
    <w:rsid w:val="00E60F1D"/>
  </w:style>
  <w:style w:type="numbering" w:customStyle="1" w:styleId="1540">
    <w:name w:val="Нет списка154"/>
    <w:next w:val="a6"/>
    <w:semiHidden/>
    <w:rsid w:val="00E60F1D"/>
  </w:style>
  <w:style w:type="numbering" w:customStyle="1" w:styleId="2440">
    <w:name w:val="Нет списка244"/>
    <w:next w:val="a6"/>
    <w:semiHidden/>
    <w:unhideWhenUsed/>
    <w:rsid w:val="00E60F1D"/>
  </w:style>
  <w:style w:type="numbering" w:customStyle="1" w:styleId="344">
    <w:name w:val="Нет списка344"/>
    <w:next w:val="a6"/>
    <w:semiHidden/>
    <w:rsid w:val="00E60F1D"/>
  </w:style>
  <w:style w:type="numbering" w:customStyle="1" w:styleId="444">
    <w:name w:val="Нет списка444"/>
    <w:next w:val="a6"/>
    <w:semiHidden/>
    <w:rsid w:val="00E60F1D"/>
  </w:style>
  <w:style w:type="numbering" w:customStyle="1" w:styleId="1144">
    <w:name w:val="Нет списка1144"/>
    <w:next w:val="a6"/>
    <w:semiHidden/>
    <w:rsid w:val="00E60F1D"/>
  </w:style>
  <w:style w:type="numbering" w:customStyle="1" w:styleId="11134">
    <w:name w:val="Нет списка11134"/>
    <w:next w:val="a6"/>
    <w:semiHidden/>
    <w:rsid w:val="00E60F1D"/>
  </w:style>
  <w:style w:type="numbering" w:customStyle="1" w:styleId="2144">
    <w:name w:val="Нет списка2144"/>
    <w:next w:val="a6"/>
    <w:semiHidden/>
    <w:unhideWhenUsed/>
    <w:rsid w:val="00E60F1D"/>
  </w:style>
  <w:style w:type="numbering" w:customStyle="1" w:styleId="3144">
    <w:name w:val="Нет списка3144"/>
    <w:next w:val="a6"/>
    <w:semiHidden/>
    <w:rsid w:val="00E60F1D"/>
  </w:style>
  <w:style w:type="numbering" w:customStyle="1" w:styleId="41240">
    <w:name w:val="Нет списка4124"/>
    <w:next w:val="a6"/>
    <w:semiHidden/>
    <w:rsid w:val="00E60F1D"/>
  </w:style>
  <w:style w:type="numbering" w:customStyle="1" w:styleId="12340">
    <w:name w:val="Нет списка1234"/>
    <w:next w:val="a6"/>
    <w:semiHidden/>
    <w:rsid w:val="00E60F1D"/>
  </w:style>
  <w:style w:type="numbering" w:customStyle="1" w:styleId="211240">
    <w:name w:val="Нет списка21124"/>
    <w:next w:val="a6"/>
    <w:semiHidden/>
    <w:unhideWhenUsed/>
    <w:rsid w:val="00E60F1D"/>
  </w:style>
  <w:style w:type="numbering" w:customStyle="1" w:styleId="311240">
    <w:name w:val="Нет списка31124"/>
    <w:next w:val="a6"/>
    <w:semiHidden/>
    <w:rsid w:val="00E60F1D"/>
  </w:style>
  <w:style w:type="numbering" w:customStyle="1" w:styleId="5340">
    <w:name w:val="Нет списка534"/>
    <w:next w:val="a6"/>
    <w:uiPriority w:val="99"/>
    <w:semiHidden/>
    <w:unhideWhenUsed/>
    <w:rsid w:val="00E60F1D"/>
  </w:style>
  <w:style w:type="numbering" w:customStyle="1" w:styleId="624">
    <w:name w:val="Нет списка624"/>
    <w:next w:val="a6"/>
    <w:uiPriority w:val="99"/>
    <w:semiHidden/>
    <w:rsid w:val="00E60F1D"/>
  </w:style>
  <w:style w:type="numbering" w:customStyle="1" w:styleId="1334">
    <w:name w:val="Нет списка1334"/>
    <w:next w:val="a6"/>
    <w:semiHidden/>
    <w:rsid w:val="00E60F1D"/>
  </w:style>
  <w:style w:type="numbering" w:customStyle="1" w:styleId="11224">
    <w:name w:val="Нет списка11224"/>
    <w:next w:val="a6"/>
    <w:semiHidden/>
    <w:rsid w:val="00E60F1D"/>
  </w:style>
  <w:style w:type="numbering" w:customStyle="1" w:styleId="22340">
    <w:name w:val="Нет списка2234"/>
    <w:next w:val="a6"/>
    <w:semiHidden/>
    <w:unhideWhenUsed/>
    <w:rsid w:val="00E60F1D"/>
  </w:style>
  <w:style w:type="numbering" w:customStyle="1" w:styleId="3234">
    <w:name w:val="Нет списка3234"/>
    <w:next w:val="a6"/>
    <w:semiHidden/>
    <w:rsid w:val="00E60F1D"/>
  </w:style>
  <w:style w:type="numbering" w:customStyle="1" w:styleId="4224">
    <w:name w:val="Нет списка4224"/>
    <w:next w:val="a6"/>
    <w:semiHidden/>
    <w:rsid w:val="00E60F1D"/>
  </w:style>
  <w:style w:type="numbering" w:customStyle="1" w:styleId="12124">
    <w:name w:val="Нет списка12124"/>
    <w:next w:val="a6"/>
    <w:semiHidden/>
    <w:rsid w:val="00E60F1D"/>
  </w:style>
  <w:style w:type="numbering" w:customStyle="1" w:styleId="21224">
    <w:name w:val="Нет списка21224"/>
    <w:next w:val="a6"/>
    <w:semiHidden/>
    <w:unhideWhenUsed/>
    <w:rsid w:val="00E60F1D"/>
  </w:style>
  <w:style w:type="numbering" w:customStyle="1" w:styleId="31224">
    <w:name w:val="Нет списка31224"/>
    <w:next w:val="a6"/>
    <w:semiHidden/>
    <w:rsid w:val="00E60F1D"/>
  </w:style>
  <w:style w:type="numbering" w:customStyle="1" w:styleId="5124">
    <w:name w:val="Нет списка5124"/>
    <w:next w:val="a6"/>
    <w:uiPriority w:val="99"/>
    <w:semiHidden/>
    <w:rsid w:val="00E60F1D"/>
  </w:style>
  <w:style w:type="numbering" w:customStyle="1" w:styleId="13124">
    <w:name w:val="Нет списка13124"/>
    <w:next w:val="a6"/>
    <w:semiHidden/>
    <w:rsid w:val="00E60F1D"/>
  </w:style>
  <w:style w:type="numbering" w:customStyle="1" w:styleId="22124">
    <w:name w:val="Нет списка22124"/>
    <w:next w:val="a6"/>
    <w:semiHidden/>
    <w:unhideWhenUsed/>
    <w:rsid w:val="00E60F1D"/>
  </w:style>
  <w:style w:type="numbering" w:customStyle="1" w:styleId="32124">
    <w:name w:val="Нет списка32124"/>
    <w:next w:val="a6"/>
    <w:semiHidden/>
    <w:rsid w:val="00E60F1D"/>
  </w:style>
  <w:style w:type="numbering" w:customStyle="1" w:styleId="SymbolSymbol26">
    <w:name w:val="Стиль маркированный Symbol (Symbol) подчеркивание26"/>
    <w:basedOn w:val="a6"/>
    <w:rsid w:val="00E60F1D"/>
  </w:style>
  <w:style w:type="numbering" w:customStyle="1" w:styleId="264">
    <w:name w:val="Стиль нумерованный26"/>
    <w:basedOn w:val="a6"/>
    <w:rsid w:val="00E60F1D"/>
  </w:style>
  <w:style w:type="numbering" w:customStyle="1" w:styleId="12pt26">
    <w:name w:val="Стиль маркированный 12 pt26"/>
    <w:basedOn w:val="a6"/>
    <w:rsid w:val="00E60F1D"/>
  </w:style>
  <w:style w:type="numbering" w:customStyle="1" w:styleId="265">
    <w:name w:val="Стиль маркированный26"/>
    <w:basedOn w:val="a6"/>
    <w:rsid w:val="00E60F1D"/>
  </w:style>
  <w:style w:type="numbering" w:customStyle="1" w:styleId="12pt1114">
    <w:name w:val="Стиль маркированный 12 pt1114"/>
    <w:basedOn w:val="a6"/>
    <w:rsid w:val="00E60F1D"/>
  </w:style>
  <w:style w:type="numbering" w:customStyle="1" w:styleId="941">
    <w:name w:val="Нет списка94"/>
    <w:next w:val="a6"/>
    <w:uiPriority w:val="99"/>
    <w:semiHidden/>
    <w:rsid w:val="00E60F1D"/>
  </w:style>
  <w:style w:type="numbering" w:customStyle="1" w:styleId="1640">
    <w:name w:val="Нет списка164"/>
    <w:next w:val="a6"/>
    <w:semiHidden/>
    <w:rsid w:val="00E60F1D"/>
  </w:style>
  <w:style w:type="numbering" w:customStyle="1" w:styleId="2540">
    <w:name w:val="Нет списка254"/>
    <w:next w:val="a6"/>
    <w:semiHidden/>
    <w:unhideWhenUsed/>
    <w:rsid w:val="00E60F1D"/>
  </w:style>
  <w:style w:type="numbering" w:customStyle="1" w:styleId="354">
    <w:name w:val="Нет списка354"/>
    <w:next w:val="a6"/>
    <w:semiHidden/>
    <w:rsid w:val="00E60F1D"/>
  </w:style>
  <w:style w:type="numbering" w:customStyle="1" w:styleId="454">
    <w:name w:val="Нет списка454"/>
    <w:next w:val="a6"/>
    <w:semiHidden/>
    <w:rsid w:val="00E60F1D"/>
  </w:style>
  <w:style w:type="numbering" w:customStyle="1" w:styleId="1154">
    <w:name w:val="Нет списка1154"/>
    <w:next w:val="a6"/>
    <w:semiHidden/>
    <w:rsid w:val="00E60F1D"/>
  </w:style>
  <w:style w:type="numbering" w:customStyle="1" w:styleId="11144">
    <w:name w:val="Нет списка11144"/>
    <w:next w:val="a6"/>
    <w:semiHidden/>
    <w:rsid w:val="00E60F1D"/>
  </w:style>
  <w:style w:type="numbering" w:customStyle="1" w:styleId="2154">
    <w:name w:val="Нет списка2154"/>
    <w:next w:val="a6"/>
    <w:semiHidden/>
    <w:unhideWhenUsed/>
    <w:rsid w:val="00E60F1D"/>
  </w:style>
  <w:style w:type="numbering" w:customStyle="1" w:styleId="3154">
    <w:name w:val="Нет списка3154"/>
    <w:next w:val="a6"/>
    <w:semiHidden/>
    <w:rsid w:val="00E60F1D"/>
  </w:style>
  <w:style w:type="numbering" w:customStyle="1" w:styleId="41340">
    <w:name w:val="Нет списка4134"/>
    <w:next w:val="a6"/>
    <w:semiHidden/>
    <w:rsid w:val="00E60F1D"/>
  </w:style>
  <w:style w:type="numbering" w:customStyle="1" w:styleId="1244">
    <w:name w:val="Нет списка1244"/>
    <w:next w:val="a6"/>
    <w:semiHidden/>
    <w:rsid w:val="00E60F1D"/>
  </w:style>
  <w:style w:type="numbering" w:customStyle="1" w:styleId="211340">
    <w:name w:val="Нет списка21134"/>
    <w:next w:val="a6"/>
    <w:semiHidden/>
    <w:unhideWhenUsed/>
    <w:rsid w:val="00E60F1D"/>
  </w:style>
  <w:style w:type="numbering" w:customStyle="1" w:styleId="311340">
    <w:name w:val="Нет списка31134"/>
    <w:next w:val="a6"/>
    <w:semiHidden/>
    <w:rsid w:val="00E60F1D"/>
  </w:style>
  <w:style w:type="numbering" w:customStyle="1" w:styleId="544">
    <w:name w:val="Нет списка544"/>
    <w:next w:val="a6"/>
    <w:uiPriority w:val="99"/>
    <w:semiHidden/>
    <w:unhideWhenUsed/>
    <w:rsid w:val="00E60F1D"/>
  </w:style>
  <w:style w:type="numbering" w:customStyle="1" w:styleId="634">
    <w:name w:val="Нет списка634"/>
    <w:next w:val="a6"/>
    <w:uiPriority w:val="99"/>
    <w:semiHidden/>
    <w:rsid w:val="00E60F1D"/>
  </w:style>
  <w:style w:type="numbering" w:customStyle="1" w:styleId="1344">
    <w:name w:val="Нет списка1344"/>
    <w:next w:val="a6"/>
    <w:semiHidden/>
    <w:rsid w:val="00E60F1D"/>
  </w:style>
  <w:style w:type="numbering" w:customStyle="1" w:styleId="11234">
    <w:name w:val="Нет списка11234"/>
    <w:next w:val="a6"/>
    <w:semiHidden/>
    <w:rsid w:val="00E60F1D"/>
  </w:style>
  <w:style w:type="numbering" w:customStyle="1" w:styleId="2244">
    <w:name w:val="Нет списка2244"/>
    <w:next w:val="a6"/>
    <w:semiHidden/>
    <w:unhideWhenUsed/>
    <w:rsid w:val="00E60F1D"/>
  </w:style>
  <w:style w:type="numbering" w:customStyle="1" w:styleId="3244">
    <w:name w:val="Нет списка3244"/>
    <w:next w:val="a6"/>
    <w:semiHidden/>
    <w:rsid w:val="00E60F1D"/>
  </w:style>
  <w:style w:type="numbering" w:customStyle="1" w:styleId="4234">
    <w:name w:val="Нет списка4234"/>
    <w:next w:val="a6"/>
    <w:semiHidden/>
    <w:rsid w:val="00E60F1D"/>
  </w:style>
  <w:style w:type="numbering" w:customStyle="1" w:styleId="12134">
    <w:name w:val="Нет списка12134"/>
    <w:next w:val="a6"/>
    <w:semiHidden/>
    <w:rsid w:val="00E60F1D"/>
  </w:style>
  <w:style w:type="numbering" w:customStyle="1" w:styleId="21234">
    <w:name w:val="Нет списка21234"/>
    <w:next w:val="a6"/>
    <w:semiHidden/>
    <w:unhideWhenUsed/>
    <w:rsid w:val="00E60F1D"/>
  </w:style>
  <w:style w:type="numbering" w:customStyle="1" w:styleId="31234">
    <w:name w:val="Нет списка31234"/>
    <w:next w:val="a6"/>
    <w:semiHidden/>
    <w:rsid w:val="00E60F1D"/>
  </w:style>
  <w:style w:type="numbering" w:customStyle="1" w:styleId="5134">
    <w:name w:val="Нет списка5134"/>
    <w:next w:val="a6"/>
    <w:uiPriority w:val="99"/>
    <w:semiHidden/>
    <w:rsid w:val="00E60F1D"/>
  </w:style>
  <w:style w:type="numbering" w:customStyle="1" w:styleId="13134">
    <w:name w:val="Нет списка13134"/>
    <w:next w:val="a6"/>
    <w:semiHidden/>
    <w:rsid w:val="00E60F1D"/>
  </w:style>
  <w:style w:type="numbering" w:customStyle="1" w:styleId="22134">
    <w:name w:val="Нет списка22134"/>
    <w:next w:val="a6"/>
    <w:semiHidden/>
    <w:unhideWhenUsed/>
    <w:rsid w:val="00E60F1D"/>
  </w:style>
  <w:style w:type="numbering" w:customStyle="1" w:styleId="32134">
    <w:name w:val="Нет списка32134"/>
    <w:next w:val="a6"/>
    <w:semiHidden/>
    <w:rsid w:val="00E60F1D"/>
  </w:style>
  <w:style w:type="numbering" w:customStyle="1" w:styleId="SymbolSymbol34">
    <w:name w:val="Стиль маркированный Symbol (Symbol) подчеркивание34"/>
    <w:basedOn w:val="a6"/>
    <w:rsid w:val="00E60F1D"/>
    <w:pPr>
      <w:numPr>
        <w:numId w:val="62"/>
      </w:numPr>
    </w:pPr>
  </w:style>
  <w:style w:type="numbering" w:customStyle="1" w:styleId="345">
    <w:name w:val="Стиль нумерованный34"/>
    <w:basedOn w:val="a6"/>
    <w:rsid w:val="00E60F1D"/>
  </w:style>
  <w:style w:type="numbering" w:customStyle="1" w:styleId="12pt34">
    <w:name w:val="Стиль маркированный 12 pt34"/>
    <w:basedOn w:val="a6"/>
    <w:rsid w:val="00E60F1D"/>
    <w:pPr>
      <w:numPr>
        <w:numId w:val="89"/>
      </w:numPr>
    </w:pPr>
  </w:style>
  <w:style w:type="numbering" w:customStyle="1" w:styleId="34">
    <w:name w:val="Стиль маркированный34"/>
    <w:basedOn w:val="a6"/>
    <w:rsid w:val="00E60F1D"/>
    <w:pPr>
      <w:numPr>
        <w:numId w:val="90"/>
      </w:numPr>
    </w:pPr>
  </w:style>
  <w:style w:type="numbering" w:customStyle="1" w:styleId="1040">
    <w:name w:val="Нет списка104"/>
    <w:next w:val="a6"/>
    <w:uiPriority w:val="99"/>
    <w:semiHidden/>
    <w:rsid w:val="00E60F1D"/>
  </w:style>
  <w:style w:type="numbering" w:customStyle="1" w:styleId="1740">
    <w:name w:val="Нет списка174"/>
    <w:next w:val="a6"/>
    <w:semiHidden/>
    <w:rsid w:val="00E60F1D"/>
  </w:style>
  <w:style w:type="numbering" w:customStyle="1" w:styleId="2640">
    <w:name w:val="Нет списка264"/>
    <w:next w:val="a6"/>
    <w:semiHidden/>
    <w:unhideWhenUsed/>
    <w:rsid w:val="00E60F1D"/>
  </w:style>
  <w:style w:type="numbering" w:customStyle="1" w:styleId="364">
    <w:name w:val="Нет списка364"/>
    <w:next w:val="a6"/>
    <w:semiHidden/>
    <w:rsid w:val="00E60F1D"/>
  </w:style>
  <w:style w:type="numbering" w:customStyle="1" w:styleId="464">
    <w:name w:val="Нет списка464"/>
    <w:next w:val="a6"/>
    <w:semiHidden/>
    <w:rsid w:val="00E60F1D"/>
  </w:style>
  <w:style w:type="numbering" w:customStyle="1" w:styleId="1164">
    <w:name w:val="Нет списка1164"/>
    <w:next w:val="a6"/>
    <w:semiHidden/>
    <w:rsid w:val="00E60F1D"/>
  </w:style>
  <w:style w:type="numbering" w:customStyle="1" w:styleId="11154">
    <w:name w:val="Нет списка11154"/>
    <w:next w:val="a6"/>
    <w:semiHidden/>
    <w:rsid w:val="00E60F1D"/>
  </w:style>
  <w:style w:type="numbering" w:customStyle="1" w:styleId="2164">
    <w:name w:val="Нет списка2164"/>
    <w:next w:val="a6"/>
    <w:semiHidden/>
    <w:unhideWhenUsed/>
    <w:rsid w:val="00E60F1D"/>
  </w:style>
  <w:style w:type="numbering" w:customStyle="1" w:styleId="3164">
    <w:name w:val="Нет списка3164"/>
    <w:next w:val="a6"/>
    <w:semiHidden/>
    <w:rsid w:val="00E60F1D"/>
  </w:style>
  <w:style w:type="numbering" w:customStyle="1" w:styleId="4144">
    <w:name w:val="Нет списка4144"/>
    <w:next w:val="a6"/>
    <w:semiHidden/>
    <w:rsid w:val="00E60F1D"/>
  </w:style>
  <w:style w:type="numbering" w:customStyle="1" w:styleId="1254">
    <w:name w:val="Нет списка1254"/>
    <w:next w:val="a6"/>
    <w:semiHidden/>
    <w:rsid w:val="00E60F1D"/>
  </w:style>
  <w:style w:type="numbering" w:customStyle="1" w:styleId="21144">
    <w:name w:val="Нет списка21144"/>
    <w:next w:val="a6"/>
    <w:semiHidden/>
    <w:unhideWhenUsed/>
    <w:rsid w:val="00E60F1D"/>
  </w:style>
  <w:style w:type="numbering" w:customStyle="1" w:styleId="31144">
    <w:name w:val="Нет списка31144"/>
    <w:next w:val="a6"/>
    <w:semiHidden/>
    <w:rsid w:val="00E60F1D"/>
  </w:style>
  <w:style w:type="numbering" w:customStyle="1" w:styleId="554">
    <w:name w:val="Нет списка554"/>
    <w:next w:val="a6"/>
    <w:uiPriority w:val="99"/>
    <w:semiHidden/>
    <w:unhideWhenUsed/>
    <w:rsid w:val="00E60F1D"/>
  </w:style>
  <w:style w:type="numbering" w:customStyle="1" w:styleId="644">
    <w:name w:val="Нет списка644"/>
    <w:next w:val="a6"/>
    <w:uiPriority w:val="99"/>
    <w:semiHidden/>
    <w:rsid w:val="00E60F1D"/>
  </w:style>
  <w:style w:type="numbering" w:customStyle="1" w:styleId="1354">
    <w:name w:val="Нет списка1354"/>
    <w:next w:val="a6"/>
    <w:semiHidden/>
    <w:rsid w:val="00E60F1D"/>
  </w:style>
  <w:style w:type="numbering" w:customStyle="1" w:styleId="11244">
    <w:name w:val="Нет списка11244"/>
    <w:next w:val="a6"/>
    <w:semiHidden/>
    <w:rsid w:val="00E60F1D"/>
  </w:style>
  <w:style w:type="numbering" w:customStyle="1" w:styleId="2254">
    <w:name w:val="Нет списка2254"/>
    <w:next w:val="a6"/>
    <w:semiHidden/>
    <w:unhideWhenUsed/>
    <w:rsid w:val="00E60F1D"/>
  </w:style>
  <w:style w:type="numbering" w:customStyle="1" w:styleId="3254">
    <w:name w:val="Нет списка3254"/>
    <w:next w:val="a6"/>
    <w:semiHidden/>
    <w:rsid w:val="00E60F1D"/>
  </w:style>
  <w:style w:type="numbering" w:customStyle="1" w:styleId="4244">
    <w:name w:val="Нет списка4244"/>
    <w:next w:val="a6"/>
    <w:semiHidden/>
    <w:rsid w:val="00E60F1D"/>
  </w:style>
  <w:style w:type="numbering" w:customStyle="1" w:styleId="12144">
    <w:name w:val="Нет списка12144"/>
    <w:next w:val="a6"/>
    <w:semiHidden/>
    <w:rsid w:val="00E60F1D"/>
  </w:style>
  <w:style w:type="numbering" w:customStyle="1" w:styleId="21244">
    <w:name w:val="Нет списка21244"/>
    <w:next w:val="a6"/>
    <w:semiHidden/>
    <w:unhideWhenUsed/>
    <w:rsid w:val="00E60F1D"/>
  </w:style>
  <w:style w:type="numbering" w:customStyle="1" w:styleId="31244">
    <w:name w:val="Нет списка31244"/>
    <w:next w:val="a6"/>
    <w:semiHidden/>
    <w:rsid w:val="00E60F1D"/>
  </w:style>
  <w:style w:type="numbering" w:customStyle="1" w:styleId="5144">
    <w:name w:val="Нет списка5144"/>
    <w:next w:val="a6"/>
    <w:uiPriority w:val="99"/>
    <w:semiHidden/>
    <w:rsid w:val="00E60F1D"/>
  </w:style>
  <w:style w:type="numbering" w:customStyle="1" w:styleId="13144">
    <w:name w:val="Нет списка13144"/>
    <w:next w:val="a6"/>
    <w:semiHidden/>
    <w:rsid w:val="00E60F1D"/>
  </w:style>
  <w:style w:type="numbering" w:customStyle="1" w:styleId="22144">
    <w:name w:val="Нет списка22144"/>
    <w:next w:val="a6"/>
    <w:semiHidden/>
    <w:unhideWhenUsed/>
    <w:rsid w:val="00E60F1D"/>
  </w:style>
  <w:style w:type="numbering" w:customStyle="1" w:styleId="32144">
    <w:name w:val="Нет списка32144"/>
    <w:next w:val="a6"/>
    <w:semiHidden/>
    <w:rsid w:val="00E60F1D"/>
  </w:style>
  <w:style w:type="numbering" w:customStyle="1" w:styleId="SymbolSymbol44">
    <w:name w:val="Стиль маркированный Symbol (Symbol) подчеркивание44"/>
    <w:basedOn w:val="a6"/>
    <w:rsid w:val="00E60F1D"/>
  </w:style>
  <w:style w:type="numbering" w:customStyle="1" w:styleId="445">
    <w:name w:val="Стиль нумерованный44"/>
    <w:basedOn w:val="a6"/>
    <w:rsid w:val="00E60F1D"/>
  </w:style>
  <w:style w:type="numbering" w:customStyle="1" w:styleId="12pt44">
    <w:name w:val="Стиль маркированный 12 pt44"/>
    <w:basedOn w:val="a6"/>
    <w:rsid w:val="00E60F1D"/>
  </w:style>
  <w:style w:type="numbering" w:customStyle="1" w:styleId="44">
    <w:name w:val="Стиль маркированный44"/>
    <w:basedOn w:val="a6"/>
    <w:rsid w:val="00E60F1D"/>
    <w:pPr>
      <w:numPr>
        <w:numId w:val="77"/>
      </w:numPr>
    </w:pPr>
  </w:style>
  <w:style w:type="numbering" w:customStyle="1" w:styleId="12pt124">
    <w:name w:val="Стиль маркированный 12 pt124"/>
    <w:basedOn w:val="a6"/>
    <w:rsid w:val="00E60F1D"/>
    <w:pPr>
      <w:numPr>
        <w:numId w:val="79"/>
      </w:numPr>
    </w:pPr>
  </w:style>
  <w:style w:type="numbering" w:customStyle="1" w:styleId="184">
    <w:name w:val="Нет списка184"/>
    <w:next w:val="a6"/>
    <w:semiHidden/>
    <w:rsid w:val="00E60F1D"/>
  </w:style>
  <w:style w:type="numbering" w:customStyle="1" w:styleId="194">
    <w:name w:val="Нет списка194"/>
    <w:next w:val="a6"/>
    <w:uiPriority w:val="99"/>
    <w:semiHidden/>
    <w:unhideWhenUsed/>
    <w:rsid w:val="00E60F1D"/>
  </w:style>
  <w:style w:type="numbering" w:customStyle="1" w:styleId="1174">
    <w:name w:val="Нет списка1174"/>
    <w:next w:val="a6"/>
    <w:semiHidden/>
    <w:rsid w:val="00E60F1D"/>
  </w:style>
  <w:style w:type="numbering" w:customStyle="1" w:styleId="204">
    <w:name w:val="Нет списка204"/>
    <w:next w:val="a6"/>
    <w:uiPriority w:val="99"/>
    <w:semiHidden/>
    <w:unhideWhenUsed/>
    <w:rsid w:val="00E60F1D"/>
  </w:style>
  <w:style w:type="numbering" w:customStyle="1" w:styleId="SymbolSymbol54">
    <w:name w:val="Стиль маркированный Symbol (Symbol) подчеркивание54"/>
    <w:basedOn w:val="a6"/>
    <w:rsid w:val="00E60F1D"/>
  </w:style>
  <w:style w:type="numbering" w:customStyle="1" w:styleId="545">
    <w:name w:val="Стиль нумерованный54"/>
    <w:basedOn w:val="a6"/>
    <w:rsid w:val="00E60F1D"/>
  </w:style>
  <w:style w:type="numbering" w:customStyle="1" w:styleId="12pt54">
    <w:name w:val="Стиль маркированный 12 pt54"/>
    <w:basedOn w:val="a6"/>
    <w:rsid w:val="00E60F1D"/>
  </w:style>
  <w:style w:type="numbering" w:customStyle="1" w:styleId="546">
    <w:name w:val="Стиль маркированный54"/>
    <w:basedOn w:val="a6"/>
    <w:rsid w:val="00E60F1D"/>
  </w:style>
  <w:style w:type="numbering" w:customStyle="1" w:styleId="SymbolSymbol124">
    <w:name w:val="Стиль маркированный Symbol (Symbol) подчеркивание124"/>
    <w:basedOn w:val="a6"/>
    <w:rsid w:val="00E60F1D"/>
  </w:style>
  <w:style w:type="numbering" w:customStyle="1" w:styleId="1245">
    <w:name w:val="Стиль нумерованный124"/>
    <w:basedOn w:val="a6"/>
    <w:rsid w:val="00E60F1D"/>
  </w:style>
  <w:style w:type="numbering" w:customStyle="1" w:styleId="12pt134">
    <w:name w:val="Стиль маркированный 12 pt134"/>
    <w:basedOn w:val="a6"/>
    <w:rsid w:val="00E60F1D"/>
  </w:style>
  <w:style w:type="numbering" w:customStyle="1" w:styleId="1246">
    <w:name w:val="Стиль маркированный124"/>
    <w:basedOn w:val="a6"/>
    <w:rsid w:val="00E60F1D"/>
  </w:style>
  <w:style w:type="numbering" w:customStyle="1" w:styleId="SymbolSymbol214">
    <w:name w:val="Стиль маркированный Symbol (Symbol) подчеркивание214"/>
    <w:basedOn w:val="a6"/>
    <w:rsid w:val="00E60F1D"/>
  </w:style>
  <w:style w:type="numbering" w:customStyle="1" w:styleId="2145">
    <w:name w:val="Стиль нумерованный214"/>
    <w:basedOn w:val="a6"/>
    <w:rsid w:val="00E60F1D"/>
  </w:style>
  <w:style w:type="numbering" w:customStyle="1" w:styleId="12pt214">
    <w:name w:val="Стиль маркированный 12 pt214"/>
    <w:basedOn w:val="a6"/>
    <w:rsid w:val="00E60F1D"/>
  </w:style>
  <w:style w:type="numbering" w:customStyle="1" w:styleId="2146">
    <w:name w:val="Стиль маркированный214"/>
    <w:basedOn w:val="a6"/>
    <w:rsid w:val="00E60F1D"/>
  </w:style>
  <w:style w:type="numbering" w:customStyle="1" w:styleId="12pt1124">
    <w:name w:val="Стиль маркированный 12 pt1124"/>
    <w:basedOn w:val="a6"/>
    <w:rsid w:val="00E60F1D"/>
  </w:style>
  <w:style w:type="numbering" w:customStyle="1" w:styleId="274">
    <w:name w:val="Нет списка274"/>
    <w:next w:val="a6"/>
    <w:uiPriority w:val="99"/>
    <w:semiHidden/>
    <w:unhideWhenUsed/>
    <w:rsid w:val="00E60F1D"/>
  </w:style>
  <w:style w:type="numbering" w:customStyle="1" w:styleId="SymbolSymbol62">
    <w:name w:val="Стиль маркированный Symbol (Symbol) подчеркивание62"/>
    <w:basedOn w:val="a6"/>
    <w:rsid w:val="00E60F1D"/>
  </w:style>
  <w:style w:type="numbering" w:customStyle="1" w:styleId="625">
    <w:name w:val="Стиль нумерованный62"/>
    <w:basedOn w:val="a6"/>
    <w:rsid w:val="00E60F1D"/>
  </w:style>
  <w:style w:type="numbering" w:customStyle="1" w:styleId="12pt62">
    <w:name w:val="Стиль маркированный 12 pt62"/>
    <w:basedOn w:val="a6"/>
    <w:rsid w:val="00E60F1D"/>
  </w:style>
  <w:style w:type="numbering" w:customStyle="1" w:styleId="626">
    <w:name w:val="Стиль маркированный62"/>
    <w:basedOn w:val="a6"/>
    <w:rsid w:val="00E60F1D"/>
  </w:style>
  <w:style w:type="numbering" w:customStyle="1" w:styleId="SymbolSymbol132">
    <w:name w:val="Стиль маркированный Symbol (Symbol) подчеркивание132"/>
    <w:basedOn w:val="a6"/>
    <w:rsid w:val="00E60F1D"/>
  </w:style>
  <w:style w:type="numbering" w:customStyle="1" w:styleId="1326">
    <w:name w:val="Стиль нумерованный132"/>
    <w:basedOn w:val="a6"/>
    <w:rsid w:val="00E60F1D"/>
  </w:style>
  <w:style w:type="numbering" w:customStyle="1" w:styleId="12pt144">
    <w:name w:val="Стиль маркированный 12 pt144"/>
    <w:basedOn w:val="a6"/>
    <w:rsid w:val="00E60F1D"/>
  </w:style>
  <w:style w:type="numbering" w:customStyle="1" w:styleId="1327">
    <w:name w:val="Стиль маркированный132"/>
    <w:basedOn w:val="a6"/>
    <w:rsid w:val="00E60F1D"/>
  </w:style>
  <w:style w:type="numbering" w:customStyle="1" w:styleId="SymbolSymbol224">
    <w:name w:val="Стиль маркированный Symbol (Symbol) подчеркивание224"/>
    <w:basedOn w:val="a6"/>
    <w:rsid w:val="00E60F1D"/>
  </w:style>
  <w:style w:type="numbering" w:customStyle="1" w:styleId="2245">
    <w:name w:val="Стиль нумерованный224"/>
    <w:basedOn w:val="a6"/>
    <w:rsid w:val="00E60F1D"/>
  </w:style>
  <w:style w:type="numbering" w:customStyle="1" w:styleId="12pt224">
    <w:name w:val="Стиль маркированный 12 pt224"/>
    <w:basedOn w:val="a6"/>
    <w:rsid w:val="00E60F1D"/>
  </w:style>
  <w:style w:type="numbering" w:customStyle="1" w:styleId="2246">
    <w:name w:val="Стиль маркированный224"/>
    <w:basedOn w:val="a6"/>
    <w:rsid w:val="00E60F1D"/>
  </w:style>
  <w:style w:type="numbering" w:customStyle="1" w:styleId="12pt1132">
    <w:name w:val="Стиль маркированный 12 pt1132"/>
    <w:basedOn w:val="a6"/>
    <w:rsid w:val="00E60F1D"/>
  </w:style>
  <w:style w:type="numbering" w:customStyle="1" w:styleId="SymbolSymbol1114">
    <w:name w:val="Стиль маркированный Symbol (Symbol) подчеркивание1114"/>
    <w:basedOn w:val="a6"/>
    <w:rsid w:val="00E60F1D"/>
  </w:style>
  <w:style w:type="numbering" w:customStyle="1" w:styleId="284">
    <w:name w:val="Нет списка284"/>
    <w:next w:val="a6"/>
    <w:uiPriority w:val="99"/>
    <w:semiHidden/>
    <w:unhideWhenUsed/>
    <w:rsid w:val="00E60F1D"/>
  </w:style>
  <w:style w:type="numbering" w:customStyle="1" w:styleId="SymbolSymbol72">
    <w:name w:val="Стиль маркированный Symbol (Symbol) подчеркивание72"/>
    <w:basedOn w:val="a6"/>
    <w:rsid w:val="00E60F1D"/>
  </w:style>
  <w:style w:type="numbering" w:customStyle="1" w:styleId="724">
    <w:name w:val="Стиль нумерованный72"/>
    <w:basedOn w:val="a6"/>
    <w:rsid w:val="00E60F1D"/>
  </w:style>
  <w:style w:type="numbering" w:customStyle="1" w:styleId="12pt72">
    <w:name w:val="Стиль маркированный 12 pt72"/>
    <w:basedOn w:val="a6"/>
    <w:rsid w:val="00E60F1D"/>
  </w:style>
  <w:style w:type="numbering" w:customStyle="1" w:styleId="725">
    <w:name w:val="Стиль маркированный72"/>
    <w:basedOn w:val="a6"/>
    <w:rsid w:val="00E60F1D"/>
  </w:style>
  <w:style w:type="numbering" w:customStyle="1" w:styleId="SymbolSymbol142">
    <w:name w:val="Стиль маркированный Symbol (Symbol) подчеркивание142"/>
    <w:basedOn w:val="a6"/>
    <w:rsid w:val="00E60F1D"/>
  </w:style>
  <w:style w:type="numbering" w:customStyle="1" w:styleId="1424">
    <w:name w:val="Стиль нумерованный142"/>
    <w:basedOn w:val="a6"/>
    <w:rsid w:val="00E60F1D"/>
  </w:style>
  <w:style w:type="numbering" w:customStyle="1" w:styleId="12pt152">
    <w:name w:val="Стиль маркированный 12 pt152"/>
    <w:basedOn w:val="a6"/>
    <w:rsid w:val="00E60F1D"/>
  </w:style>
  <w:style w:type="numbering" w:customStyle="1" w:styleId="1425">
    <w:name w:val="Стиль маркированный142"/>
    <w:basedOn w:val="a6"/>
    <w:rsid w:val="00E60F1D"/>
  </w:style>
  <w:style w:type="numbering" w:customStyle="1" w:styleId="SymbolSymbol232">
    <w:name w:val="Стиль маркированный Symbol (Symbol) подчеркивание232"/>
    <w:basedOn w:val="a6"/>
    <w:rsid w:val="00E60F1D"/>
  </w:style>
  <w:style w:type="numbering" w:customStyle="1" w:styleId="2324">
    <w:name w:val="Стиль нумерованный232"/>
    <w:basedOn w:val="a6"/>
    <w:rsid w:val="00E60F1D"/>
  </w:style>
  <w:style w:type="numbering" w:customStyle="1" w:styleId="12pt232">
    <w:name w:val="Стиль маркированный 12 pt232"/>
    <w:basedOn w:val="a6"/>
    <w:rsid w:val="00E60F1D"/>
  </w:style>
  <w:style w:type="numbering" w:customStyle="1" w:styleId="2325">
    <w:name w:val="Стиль маркированный232"/>
    <w:basedOn w:val="a6"/>
    <w:rsid w:val="00E60F1D"/>
  </w:style>
  <w:style w:type="numbering" w:customStyle="1" w:styleId="12pt1142">
    <w:name w:val="Стиль маркированный 12 pt1142"/>
    <w:basedOn w:val="a6"/>
    <w:rsid w:val="00E60F1D"/>
  </w:style>
  <w:style w:type="numbering" w:customStyle="1" w:styleId="1104">
    <w:name w:val="Нет списка1104"/>
    <w:next w:val="a6"/>
    <w:uiPriority w:val="99"/>
    <w:semiHidden/>
    <w:rsid w:val="00E60F1D"/>
  </w:style>
  <w:style w:type="numbering" w:customStyle="1" w:styleId="1184">
    <w:name w:val="Нет списка1184"/>
    <w:next w:val="a6"/>
    <w:semiHidden/>
    <w:rsid w:val="00E60F1D"/>
  </w:style>
  <w:style w:type="numbering" w:customStyle="1" w:styleId="294">
    <w:name w:val="Нет списка294"/>
    <w:next w:val="a6"/>
    <w:semiHidden/>
    <w:unhideWhenUsed/>
    <w:rsid w:val="00E60F1D"/>
  </w:style>
  <w:style w:type="numbering" w:customStyle="1" w:styleId="374">
    <w:name w:val="Нет списка374"/>
    <w:next w:val="a6"/>
    <w:semiHidden/>
    <w:rsid w:val="00E60F1D"/>
  </w:style>
  <w:style w:type="numbering" w:customStyle="1" w:styleId="474">
    <w:name w:val="Нет списка474"/>
    <w:next w:val="a6"/>
    <w:semiHidden/>
    <w:rsid w:val="00E60F1D"/>
  </w:style>
  <w:style w:type="numbering" w:customStyle="1" w:styleId="11164">
    <w:name w:val="Нет списка11164"/>
    <w:next w:val="a6"/>
    <w:semiHidden/>
    <w:rsid w:val="00E60F1D"/>
  </w:style>
  <w:style w:type="numbering" w:customStyle="1" w:styleId="1111240">
    <w:name w:val="Нет списка111124"/>
    <w:next w:val="a6"/>
    <w:semiHidden/>
    <w:rsid w:val="00E60F1D"/>
  </w:style>
  <w:style w:type="numbering" w:customStyle="1" w:styleId="2174">
    <w:name w:val="Нет списка2174"/>
    <w:next w:val="a6"/>
    <w:semiHidden/>
    <w:unhideWhenUsed/>
    <w:rsid w:val="00E60F1D"/>
  </w:style>
  <w:style w:type="numbering" w:customStyle="1" w:styleId="3174">
    <w:name w:val="Нет списка3174"/>
    <w:next w:val="a6"/>
    <w:semiHidden/>
    <w:rsid w:val="00E60F1D"/>
  </w:style>
  <w:style w:type="numbering" w:customStyle="1" w:styleId="4154">
    <w:name w:val="Нет списка4154"/>
    <w:next w:val="a6"/>
    <w:semiHidden/>
    <w:rsid w:val="00E60F1D"/>
  </w:style>
  <w:style w:type="numbering" w:customStyle="1" w:styleId="1264">
    <w:name w:val="Нет списка1264"/>
    <w:next w:val="a6"/>
    <w:semiHidden/>
    <w:rsid w:val="00E60F1D"/>
  </w:style>
  <w:style w:type="numbering" w:customStyle="1" w:styleId="21154">
    <w:name w:val="Нет списка21154"/>
    <w:next w:val="a6"/>
    <w:semiHidden/>
    <w:unhideWhenUsed/>
    <w:rsid w:val="00E60F1D"/>
  </w:style>
  <w:style w:type="numbering" w:customStyle="1" w:styleId="31154">
    <w:name w:val="Нет списка31154"/>
    <w:next w:val="a6"/>
    <w:semiHidden/>
    <w:rsid w:val="00E60F1D"/>
  </w:style>
  <w:style w:type="numbering" w:customStyle="1" w:styleId="564">
    <w:name w:val="Нет списка564"/>
    <w:next w:val="a6"/>
    <w:uiPriority w:val="99"/>
    <w:semiHidden/>
    <w:unhideWhenUsed/>
    <w:rsid w:val="00E60F1D"/>
  </w:style>
  <w:style w:type="numbering" w:customStyle="1" w:styleId="654">
    <w:name w:val="Нет списка654"/>
    <w:next w:val="a6"/>
    <w:uiPriority w:val="99"/>
    <w:semiHidden/>
    <w:rsid w:val="00E60F1D"/>
  </w:style>
  <w:style w:type="numbering" w:customStyle="1" w:styleId="1364">
    <w:name w:val="Нет списка1364"/>
    <w:next w:val="a6"/>
    <w:semiHidden/>
    <w:rsid w:val="00E60F1D"/>
  </w:style>
  <w:style w:type="numbering" w:customStyle="1" w:styleId="11254">
    <w:name w:val="Нет списка11254"/>
    <w:next w:val="a6"/>
    <w:semiHidden/>
    <w:rsid w:val="00E60F1D"/>
  </w:style>
  <w:style w:type="numbering" w:customStyle="1" w:styleId="2264">
    <w:name w:val="Нет списка2264"/>
    <w:next w:val="a6"/>
    <w:semiHidden/>
    <w:unhideWhenUsed/>
    <w:rsid w:val="00E60F1D"/>
  </w:style>
  <w:style w:type="numbering" w:customStyle="1" w:styleId="3264">
    <w:name w:val="Нет списка3264"/>
    <w:next w:val="a6"/>
    <w:semiHidden/>
    <w:rsid w:val="00E60F1D"/>
  </w:style>
  <w:style w:type="numbering" w:customStyle="1" w:styleId="4254">
    <w:name w:val="Нет списка4254"/>
    <w:next w:val="a6"/>
    <w:semiHidden/>
    <w:rsid w:val="00E60F1D"/>
  </w:style>
  <w:style w:type="numbering" w:customStyle="1" w:styleId="12154">
    <w:name w:val="Нет списка12154"/>
    <w:next w:val="a6"/>
    <w:semiHidden/>
    <w:rsid w:val="00E60F1D"/>
  </w:style>
  <w:style w:type="numbering" w:customStyle="1" w:styleId="21254">
    <w:name w:val="Нет списка21254"/>
    <w:next w:val="a6"/>
    <w:semiHidden/>
    <w:unhideWhenUsed/>
    <w:rsid w:val="00E60F1D"/>
  </w:style>
  <w:style w:type="numbering" w:customStyle="1" w:styleId="31254">
    <w:name w:val="Нет списка31254"/>
    <w:next w:val="a6"/>
    <w:semiHidden/>
    <w:rsid w:val="00E60F1D"/>
  </w:style>
  <w:style w:type="numbering" w:customStyle="1" w:styleId="5154">
    <w:name w:val="Нет списка5154"/>
    <w:next w:val="a6"/>
    <w:uiPriority w:val="99"/>
    <w:semiHidden/>
    <w:rsid w:val="00E60F1D"/>
  </w:style>
  <w:style w:type="numbering" w:customStyle="1" w:styleId="13154">
    <w:name w:val="Нет списка13154"/>
    <w:next w:val="a6"/>
    <w:semiHidden/>
    <w:rsid w:val="00E60F1D"/>
  </w:style>
  <w:style w:type="numbering" w:customStyle="1" w:styleId="22154">
    <w:name w:val="Нет списка22154"/>
    <w:next w:val="a6"/>
    <w:semiHidden/>
    <w:unhideWhenUsed/>
    <w:rsid w:val="00E60F1D"/>
  </w:style>
  <w:style w:type="numbering" w:customStyle="1" w:styleId="32154">
    <w:name w:val="Нет списка32154"/>
    <w:next w:val="a6"/>
    <w:semiHidden/>
    <w:rsid w:val="00E60F1D"/>
  </w:style>
  <w:style w:type="numbering" w:customStyle="1" w:styleId="7240">
    <w:name w:val="Нет списка724"/>
    <w:next w:val="a6"/>
    <w:uiPriority w:val="99"/>
    <w:semiHidden/>
    <w:unhideWhenUsed/>
    <w:rsid w:val="00E60F1D"/>
  </w:style>
  <w:style w:type="numbering" w:customStyle="1" w:styleId="14240">
    <w:name w:val="Нет списка1424"/>
    <w:next w:val="a6"/>
    <w:uiPriority w:val="99"/>
    <w:semiHidden/>
    <w:rsid w:val="00E60F1D"/>
  </w:style>
  <w:style w:type="numbering" w:customStyle="1" w:styleId="11324">
    <w:name w:val="Нет списка11324"/>
    <w:next w:val="a6"/>
    <w:semiHidden/>
    <w:rsid w:val="00E60F1D"/>
  </w:style>
  <w:style w:type="numbering" w:customStyle="1" w:styleId="23240">
    <w:name w:val="Нет списка2324"/>
    <w:next w:val="a6"/>
    <w:semiHidden/>
    <w:unhideWhenUsed/>
    <w:rsid w:val="00E60F1D"/>
  </w:style>
  <w:style w:type="numbering" w:customStyle="1" w:styleId="3324">
    <w:name w:val="Нет списка3324"/>
    <w:next w:val="a6"/>
    <w:semiHidden/>
    <w:rsid w:val="00E60F1D"/>
  </w:style>
  <w:style w:type="numbering" w:customStyle="1" w:styleId="4324">
    <w:name w:val="Нет списка4324"/>
    <w:next w:val="a6"/>
    <w:semiHidden/>
    <w:rsid w:val="00E60F1D"/>
  </w:style>
  <w:style w:type="numbering" w:customStyle="1" w:styleId="1111114">
    <w:name w:val="Нет списка1111114"/>
    <w:next w:val="a6"/>
    <w:semiHidden/>
    <w:rsid w:val="00E60F1D"/>
  </w:style>
  <w:style w:type="numbering" w:customStyle="1" w:styleId="11111114">
    <w:name w:val="Нет списка11111114"/>
    <w:next w:val="a6"/>
    <w:semiHidden/>
    <w:rsid w:val="00E60F1D"/>
  </w:style>
  <w:style w:type="numbering" w:customStyle="1" w:styleId="21324">
    <w:name w:val="Нет списка21324"/>
    <w:next w:val="a6"/>
    <w:semiHidden/>
    <w:unhideWhenUsed/>
    <w:rsid w:val="00E60F1D"/>
  </w:style>
  <w:style w:type="numbering" w:customStyle="1" w:styleId="31324">
    <w:name w:val="Нет списка31324"/>
    <w:next w:val="a6"/>
    <w:semiHidden/>
    <w:rsid w:val="00E60F1D"/>
  </w:style>
  <w:style w:type="numbering" w:customStyle="1" w:styleId="41124">
    <w:name w:val="Нет списка41124"/>
    <w:next w:val="a6"/>
    <w:semiHidden/>
    <w:rsid w:val="00E60F1D"/>
  </w:style>
  <w:style w:type="numbering" w:customStyle="1" w:styleId="12224">
    <w:name w:val="Нет списка12224"/>
    <w:next w:val="a6"/>
    <w:semiHidden/>
    <w:rsid w:val="00E60F1D"/>
  </w:style>
  <w:style w:type="numbering" w:customStyle="1" w:styleId="2111240">
    <w:name w:val="Нет списка211124"/>
    <w:next w:val="a6"/>
    <w:semiHidden/>
    <w:unhideWhenUsed/>
    <w:rsid w:val="00E60F1D"/>
  </w:style>
  <w:style w:type="numbering" w:customStyle="1" w:styleId="311124">
    <w:name w:val="Нет списка311124"/>
    <w:next w:val="a6"/>
    <w:semiHidden/>
    <w:rsid w:val="00E60F1D"/>
  </w:style>
  <w:style w:type="numbering" w:customStyle="1" w:styleId="5224">
    <w:name w:val="Нет списка5224"/>
    <w:next w:val="a6"/>
    <w:uiPriority w:val="99"/>
    <w:semiHidden/>
    <w:unhideWhenUsed/>
    <w:rsid w:val="00E60F1D"/>
  </w:style>
  <w:style w:type="numbering" w:customStyle="1" w:styleId="6124">
    <w:name w:val="Нет списка6124"/>
    <w:next w:val="a6"/>
    <w:uiPriority w:val="99"/>
    <w:semiHidden/>
    <w:rsid w:val="00E60F1D"/>
  </w:style>
  <w:style w:type="numbering" w:customStyle="1" w:styleId="13224">
    <w:name w:val="Нет списка13224"/>
    <w:next w:val="a6"/>
    <w:semiHidden/>
    <w:rsid w:val="00E60F1D"/>
  </w:style>
  <w:style w:type="numbering" w:customStyle="1" w:styleId="112124">
    <w:name w:val="Нет списка112124"/>
    <w:next w:val="a6"/>
    <w:semiHidden/>
    <w:rsid w:val="00E60F1D"/>
  </w:style>
  <w:style w:type="numbering" w:customStyle="1" w:styleId="22224">
    <w:name w:val="Нет списка22224"/>
    <w:next w:val="a6"/>
    <w:semiHidden/>
    <w:unhideWhenUsed/>
    <w:rsid w:val="00E60F1D"/>
  </w:style>
  <w:style w:type="numbering" w:customStyle="1" w:styleId="32224">
    <w:name w:val="Нет списка32224"/>
    <w:next w:val="a6"/>
    <w:semiHidden/>
    <w:rsid w:val="00E60F1D"/>
  </w:style>
  <w:style w:type="numbering" w:customStyle="1" w:styleId="42124">
    <w:name w:val="Нет списка42124"/>
    <w:next w:val="a6"/>
    <w:semiHidden/>
    <w:rsid w:val="00E60F1D"/>
  </w:style>
  <w:style w:type="numbering" w:customStyle="1" w:styleId="121124">
    <w:name w:val="Нет списка121124"/>
    <w:next w:val="a6"/>
    <w:semiHidden/>
    <w:rsid w:val="00E60F1D"/>
  </w:style>
  <w:style w:type="numbering" w:customStyle="1" w:styleId="212124">
    <w:name w:val="Нет списка212124"/>
    <w:next w:val="a6"/>
    <w:semiHidden/>
    <w:unhideWhenUsed/>
    <w:rsid w:val="00E60F1D"/>
  </w:style>
  <w:style w:type="numbering" w:customStyle="1" w:styleId="312124">
    <w:name w:val="Нет списка312124"/>
    <w:next w:val="a6"/>
    <w:semiHidden/>
    <w:rsid w:val="00E60F1D"/>
  </w:style>
  <w:style w:type="numbering" w:customStyle="1" w:styleId="51124">
    <w:name w:val="Нет списка51124"/>
    <w:next w:val="a6"/>
    <w:uiPriority w:val="99"/>
    <w:semiHidden/>
    <w:rsid w:val="00E60F1D"/>
  </w:style>
  <w:style w:type="numbering" w:customStyle="1" w:styleId="131124">
    <w:name w:val="Нет списка131124"/>
    <w:next w:val="a6"/>
    <w:semiHidden/>
    <w:rsid w:val="00E60F1D"/>
  </w:style>
  <w:style w:type="numbering" w:customStyle="1" w:styleId="221124">
    <w:name w:val="Нет списка221124"/>
    <w:next w:val="a6"/>
    <w:semiHidden/>
    <w:unhideWhenUsed/>
    <w:rsid w:val="00E60F1D"/>
  </w:style>
  <w:style w:type="numbering" w:customStyle="1" w:styleId="321124">
    <w:name w:val="Нет списка321124"/>
    <w:next w:val="a6"/>
    <w:semiHidden/>
    <w:rsid w:val="00E60F1D"/>
  </w:style>
  <w:style w:type="numbering" w:customStyle="1" w:styleId="SymbolSymbol314">
    <w:name w:val="Стиль маркированный Symbol (Symbol) подчеркивание314"/>
    <w:basedOn w:val="a6"/>
    <w:rsid w:val="00E60F1D"/>
  </w:style>
  <w:style w:type="numbering" w:customStyle="1" w:styleId="3145">
    <w:name w:val="Стиль нумерованный314"/>
    <w:basedOn w:val="a6"/>
    <w:rsid w:val="00E60F1D"/>
  </w:style>
  <w:style w:type="numbering" w:customStyle="1" w:styleId="12pt314">
    <w:name w:val="Стиль маркированный 12 pt314"/>
    <w:basedOn w:val="a6"/>
    <w:rsid w:val="00E60F1D"/>
  </w:style>
  <w:style w:type="numbering" w:customStyle="1" w:styleId="3146">
    <w:name w:val="Стиль маркированный314"/>
    <w:basedOn w:val="a6"/>
    <w:rsid w:val="00E60F1D"/>
  </w:style>
  <w:style w:type="numbering" w:customStyle="1" w:styleId="7114">
    <w:name w:val="Нет списка7114"/>
    <w:next w:val="a6"/>
    <w:uiPriority w:val="99"/>
    <w:semiHidden/>
    <w:rsid w:val="00E60F1D"/>
  </w:style>
  <w:style w:type="numbering" w:customStyle="1" w:styleId="14114">
    <w:name w:val="Нет списка14114"/>
    <w:next w:val="a6"/>
    <w:semiHidden/>
    <w:rsid w:val="00E60F1D"/>
  </w:style>
  <w:style w:type="numbering" w:customStyle="1" w:styleId="23114">
    <w:name w:val="Нет списка23114"/>
    <w:next w:val="a6"/>
    <w:semiHidden/>
    <w:unhideWhenUsed/>
    <w:rsid w:val="00E60F1D"/>
  </w:style>
  <w:style w:type="numbering" w:customStyle="1" w:styleId="33114">
    <w:name w:val="Нет списка33114"/>
    <w:next w:val="a6"/>
    <w:semiHidden/>
    <w:rsid w:val="00E60F1D"/>
  </w:style>
  <w:style w:type="numbering" w:customStyle="1" w:styleId="43114">
    <w:name w:val="Нет списка43114"/>
    <w:next w:val="a6"/>
    <w:semiHidden/>
    <w:rsid w:val="00E60F1D"/>
  </w:style>
  <w:style w:type="numbering" w:customStyle="1" w:styleId="113114">
    <w:name w:val="Нет списка113114"/>
    <w:next w:val="a6"/>
    <w:semiHidden/>
    <w:rsid w:val="00E60F1D"/>
  </w:style>
  <w:style w:type="numbering" w:customStyle="1" w:styleId="1112140">
    <w:name w:val="Нет списка111214"/>
    <w:next w:val="a6"/>
    <w:semiHidden/>
    <w:rsid w:val="00E60F1D"/>
  </w:style>
  <w:style w:type="numbering" w:customStyle="1" w:styleId="213114">
    <w:name w:val="Нет списка213114"/>
    <w:next w:val="a6"/>
    <w:semiHidden/>
    <w:unhideWhenUsed/>
    <w:rsid w:val="00E60F1D"/>
  </w:style>
  <w:style w:type="numbering" w:customStyle="1" w:styleId="313114">
    <w:name w:val="Нет списка313114"/>
    <w:next w:val="a6"/>
    <w:semiHidden/>
    <w:rsid w:val="00E60F1D"/>
  </w:style>
  <w:style w:type="numbering" w:customStyle="1" w:styleId="411114">
    <w:name w:val="Нет списка411114"/>
    <w:next w:val="a6"/>
    <w:semiHidden/>
    <w:rsid w:val="00E60F1D"/>
  </w:style>
  <w:style w:type="numbering" w:customStyle="1" w:styleId="122114">
    <w:name w:val="Нет списка122114"/>
    <w:next w:val="a6"/>
    <w:semiHidden/>
    <w:rsid w:val="00E60F1D"/>
  </w:style>
  <w:style w:type="numbering" w:customStyle="1" w:styleId="2111114">
    <w:name w:val="Нет списка2111114"/>
    <w:next w:val="a6"/>
    <w:semiHidden/>
    <w:unhideWhenUsed/>
    <w:rsid w:val="00E60F1D"/>
  </w:style>
  <w:style w:type="numbering" w:customStyle="1" w:styleId="3111114">
    <w:name w:val="Нет списка3111114"/>
    <w:next w:val="a6"/>
    <w:semiHidden/>
    <w:rsid w:val="00E60F1D"/>
  </w:style>
  <w:style w:type="numbering" w:customStyle="1" w:styleId="52114">
    <w:name w:val="Нет списка52114"/>
    <w:next w:val="a6"/>
    <w:uiPriority w:val="99"/>
    <w:semiHidden/>
    <w:unhideWhenUsed/>
    <w:rsid w:val="00E60F1D"/>
  </w:style>
  <w:style w:type="numbering" w:customStyle="1" w:styleId="61114">
    <w:name w:val="Нет списка61114"/>
    <w:next w:val="a6"/>
    <w:uiPriority w:val="99"/>
    <w:semiHidden/>
    <w:rsid w:val="00E60F1D"/>
  </w:style>
  <w:style w:type="numbering" w:customStyle="1" w:styleId="132114">
    <w:name w:val="Нет списка132114"/>
    <w:next w:val="a6"/>
    <w:semiHidden/>
    <w:rsid w:val="00E60F1D"/>
  </w:style>
  <w:style w:type="numbering" w:customStyle="1" w:styleId="1121114">
    <w:name w:val="Нет списка1121114"/>
    <w:next w:val="a6"/>
    <w:semiHidden/>
    <w:rsid w:val="00E60F1D"/>
  </w:style>
  <w:style w:type="numbering" w:customStyle="1" w:styleId="222114">
    <w:name w:val="Нет списка222114"/>
    <w:next w:val="a6"/>
    <w:semiHidden/>
    <w:unhideWhenUsed/>
    <w:rsid w:val="00E60F1D"/>
  </w:style>
  <w:style w:type="numbering" w:customStyle="1" w:styleId="322114">
    <w:name w:val="Нет списка322114"/>
    <w:next w:val="a6"/>
    <w:semiHidden/>
    <w:rsid w:val="00E60F1D"/>
  </w:style>
  <w:style w:type="numbering" w:customStyle="1" w:styleId="421114">
    <w:name w:val="Нет списка421114"/>
    <w:next w:val="a6"/>
    <w:semiHidden/>
    <w:rsid w:val="00E60F1D"/>
  </w:style>
  <w:style w:type="numbering" w:customStyle="1" w:styleId="1211114">
    <w:name w:val="Нет списка1211114"/>
    <w:next w:val="a6"/>
    <w:semiHidden/>
    <w:rsid w:val="00E60F1D"/>
  </w:style>
  <w:style w:type="numbering" w:customStyle="1" w:styleId="2121114">
    <w:name w:val="Нет списка2121114"/>
    <w:next w:val="a6"/>
    <w:semiHidden/>
    <w:unhideWhenUsed/>
    <w:rsid w:val="00E60F1D"/>
  </w:style>
  <w:style w:type="numbering" w:customStyle="1" w:styleId="3121114">
    <w:name w:val="Нет списка3121114"/>
    <w:next w:val="a6"/>
    <w:semiHidden/>
    <w:rsid w:val="00E60F1D"/>
  </w:style>
  <w:style w:type="numbering" w:customStyle="1" w:styleId="511114">
    <w:name w:val="Нет списка511114"/>
    <w:next w:val="a6"/>
    <w:uiPriority w:val="99"/>
    <w:semiHidden/>
    <w:rsid w:val="00E60F1D"/>
  </w:style>
  <w:style w:type="numbering" w:customStyle="1" w:styleId="1311114">
    <w:name w:val="Нет списка1311114"/>
    <w:next w:val="a6"/>
    <w:semiHidden/>
    <w:rsid w:val="00E60F1D"/>
  </w:style>
  <w:style w:type="numbering" w:customStyle="1" w:styleId="2211114">
    <w:name w:val="Нет списка2211114"/>
    <w:next w:val="a6"/>
    <w:semiHidden/>
    <w:unhideWhenUsed/>
    <w:rsid w:val="00E60F1D"/>
  </w:style>
  <w:style w:type="numbering" w:customStyle="1" w:styleId="3211114">
    <w:name w:val="Нет списка3211114"/>
    <w:next w:val="a6"/>
    <w:semiHidden/>
    <w:rsid w:val="00E60F1D"/>
  </w:style>
  <w:style w:type="numbering" w:customStyle="1" w:styleId="SymbolSymbol1122">
    <w:name w:val="Стиль маркированный Symbol (Symbol) подчеркивание1122"/>
    <w:basedOn w:val="a6"/>
    <w:rsid w:val="00E60F1D"/>
  </w:style>
  <w:style w:type="numbering" w:customStyle="1" w:styleId="11145">
    <w:name w:val="Стиль нумерованный1114"/>
    <w:basedOn w:val="a6"/>
    <w:rsid w:val="00E60F1D"/>
  </w:style>
  <w:style w:type="numbering" w:customStyle="1" w:styleId="12pt1214">
    <w:name w:val="Стиль маркированный 12 pt1214"/>
    <w:basedOn w:val="a6"/>
    <w:rsid w:val="00E60F1D"/>
  </w:style>
  <w:style w:type="numbering" w:customStyle="1" w:styleId="11146">
    <w:name w:val="Стиль маркированный1114"/>
    <w:basedOn w:val="a6"/>
    <w:rsid w:val="00E60F1D"/>
  </w:style>
  <w:style w:type="numbering" w:customStyle="1" w:styleId="8140">
    <w:name w:val="Нет списка814"/>
    <w:next w:val="a6"/>
    <w:uiPriority w:val="99"/>
    <w:semiHidden/>
    <w:rsid w:val="00E60F1D"/>
  </w:style>
  <w:style w:type="numbering" w:customStyle="1" w:styleId="15140">
    <w:name w:val="Нет списка1514"/>
    <w:next w:val="a6"/>
    <w:semiHidden/>
    <w:rsid w:val="00E60F1D"/>
  </w:style>
  <w:style w:type="numbering" w:customStyle="1" w:styleId="24140">
    <w:name w:val="Нет списка2414"/>
    <w:next w:val="a6"/>
    <w:semiHidden/>
    <w:unhideWhenUsed/>
    <w:rsid w:val="00E60F1D"/>
  </w:style>
  <w:style w:type="numbering" w:customStyle="1" w:styleId="3414">
    <w:name w:val="Нет списка3414"/>
    <w:next w:val="a6"/>
    <w:semiHidden/>
    <w:rsid w:val="00E60F1D"/>
  </w:style>
  <w:style w:type="numbering" w:customStyle="1" w:styleId="4414">
    <w:name w:val="Нет списка4414"/>
    <w:next w:val="a6"/>
    <w:semiHidden/>
    <w:rsid w:val="00E60F1D"/>
  </w:style>
  <w:style w:type="numbering" w:customStyle="1" w:styleId="11414">
    <w:name w:val="Нет списка11414"/>
    <w:next w:val="a6"/>
    <w:semiHidden/>
    <w:rsid w:val="00E60F1D"/>
  </w:style>
  <w:style w:type="numbering" w:customStyle="1" w:styleId="111314">
    <w:name w:val="Нет списка111314"/>
    <w:next w:val="a6"/>
    <w:semiHidden/>
    <w:rsid w:val="00E60F1D"/>
  </w:style>
  <w:style w:type="numbering" w:customStyle="1" w:styleId="21414">
    <w:name w:val="Нет списка21414"/>
    <w:next w:val="a6"/>
    <w:semiHidden/>
    <w:unhideWhenUsed/>
    <w:rsid w:val="00E60F1D"/>
  </w:style>
  <w:style w:type="numbering" w:customStyle="1" w:styleId="31414">
    <w:name w:val="Нет списка31414"/>
    <w:next w:val="a6"/>
    <w:semiHidden/>
    <w:rsid w:val="00E60F1D"/>
  </w:style>
  <w:style w:type="numbering" w:customStyle="1" w:styleId="412140">
    <w:name w:val="Нет списка41214"/>
    <w:next w:val="a6"/>
    <w:semiHidden/>
    <w:rsid w:val="00E60F1D"/>
  </w:style>
  <w:style w:type="numbering" w:customStyle="1" w:styleId="12314">
    <w:name w:val="Нет списка12314"/>
    <w:next w:val="a6"/>
    <w:semiHidden/>
    <w:rsid w:val="00E60F1D"/>
  </w:style>
  <w:style w:type="numbering" w:customStyle="1" w:styleId="2112140">
    <w:name w:val="Нет списка211214"/>
    <w:next w:val="a6"/>
    <w:semiHidden/>
    <w:unhideWhenUsed/>
    <w:rsid w:val="00E60F1D"/>
  </w:style>
  <w:style w:type="numbering" w:customStyle="1" w:styleId="3112140">
    <w:name w:val="Нет списка311214"/>
    <w:next w:val="a6"/>
    <w:semiHidden/>
    <w:rsid w:val="00E60F1D"/>
  </w:style>
  <w:style w:type="numbering" w:customStyle="1" w:styleId="5314">
    <w:name w:val="Нет списка5314"/>
    <w:next w:val="a6"/>
    <w:uiPriority w:val="99"/>
    <w:semiHidden/>
    <w:unhideWhenUsed/>
    <w:rsid w:val="00E60F1D"/>
  </w:style>
  <w:style w:type="numbering" w:customStyle="1" w:styleId="6214">
    <w:name w:val="Нет списка6214"/>
    <w:next w:val="a6"/>
    <w:uiPriority w:val="99"/>
    <w:semiHidden/>
    <w:rsid w:val="00E60F1D"/>
  </w:style>
  <w:style w:type="numbering" w:customStyle="1" w:styleId="13314">
    <w:name w:val="Нет списка13314"/>
    <w:next w:val="a6"/>
    <w:semiHidden/>
    <w:rsid w:val="00E60F1D"/>
  </w:style>
  <w:style w:type="numbering" w:customStyle="1" w:styleId="112214">
    <w:name w:val="Нет списка112214"/>
    <w:next w:val="a6"/>
    <w:semiHidden/>
    <w:rsid w:val="00E60F1D"/>
  </w:style>
  <w:style w:type="numbering" w:customStyle="1" w:styleId="22314">
    <w:name w:val="Нет списка22314"/>
    <w:next w:val="a6"/>
    <w:semiHidden/>
    <w:unhideWhenUsed/>
    <w:rsid w:val="00E60F1D"/>
  </w:style>
  <w:style w:type="numbering" w:customStyle="1" w:styleId="32314">
    <w:name w:val="Нет списка32314"/>
    <w:next w:val="a6"/>
    <w:semiHidden/>
    <w:rsid w:val="00E60F1D"/>
  </w:style>
  <w:style w:type="numbering" w:customStyle="1" w:styleId="42214">
    <w:name w:val="Нет списка42214"/>
    <w:next w:val="a6"/>
    <w:semiHidden/>
    <w:rsid w:val="00E60F1D"/>
  </w:style>
  <w:style w:type="numbering" w:customStyle="1" w:styleId="121214">
    <w:name w:val="Нет списка121214"/>
    <w:next w:val="a6"/>
    <w:semiHidden/>
    <w:rsid w:val="00E60F1D"/>
  </w:style>
  <w:style w:type="numbering" w:customStyle="1" w:styleId="212214">
    <w:name w:val="Нет списка212214"/>
    <w:next w:val="a6"/>
    <w:semiHidden/>
    <w:unhideWhenUsed/>
    <w:rsid w:val="00E60F1D"/>
  </w:style>
  <w:style w:type="numbering" w:customStyle="1" w:styleId="312214">
    <w:name w:val="Нет списка312214"/>
    <w:next w:val="a6"/>
    <w:semiHidden/>
    <w:rsid w:val="00E60F1D"/>
  </w:style>
  <w:style w:type="numbering" w:customStyle="1" w:styleId="51214">
    <w:name w:val="Нет списка51214"/>
    <w:next w:val="a6"/>
    <w:uiPriority w:val="99"/>
    <w:semiHidden/>
    <w:rsid w:val="00E60F1D"/>
  </w:style>
  <w:style w:type="numbering" w:customStyle="1" w:styleId="131214">
    <w:name w:val="Нет списка131214"/>
    <w:next w:val="a6"/>
    <w:semiHidden/>
    <w:rsid w:val="00E60F1D"/>
  </w:style>
  <w:style w:type="numbering" w:customStyle="1" w:styleId="221214">
    <w:name w:val="Нет списка221214"/>
    <w:next w:val="a6"/>
    <w:semiHidden/>
    <w:unhideWhenUsed/>
    <w:rsid w:val="00E60F1D"/>
  </w:style>
  <w:style w:type="numbering" w:customStyle="1" w:styleId="321214">
    <w:name w:val="Нет списка321214"/>
    <w:next w:val="a6"/>
    <w:semiHidden/>
    <w:rsid w:val="00E60F1D"/>
  </w:style>
  <w:style w:type="numbering" w:customStyle="1" w:styleId="SymbolSymbol2114">
    <w:name w:val="Стиль маркированный Symbol (Symbol) подчеркивание2114"/>
    <w:basedOn w:val="a6"/>
    <w:rsid w:val="00E60F1D"/>
  </w:style>
  <w:style w:type="numbering" w:customStyle="1" w:styleId="21140">
    <w:name w:val="Стиль нумерованный2114"/>
    <w:basedOn w:val="a6"/>
    <w:rsid w:val="00E60F1D"/>
  </w:style>
  <w:style w:type="numbering" w:customStyle="1" w:styleId="12pt2114">
    <w:name w:val="Стиль маркированный 12 pt2114"/>
    <w:basedOn w:val="a6"/>
    <w:rsid w:val="00E60F1D"/>
  </w:style>
  <w:style w:type="numbering" w:customStyle="1" w:styleId="21145">
    <w:name w:val="Стиль маркированный2114"/>
    <w:basedOn w:val="a6"/>
    <w:rsid w:val="00E60F1D"/>
  </w:style>
  <w:style w:type="numbering" w:customStyle="1" w:styleId="12pt11114">
    <w:name w:val="Стиль маркированный 12 pt11114"/>
    <w:basedOn w:val="a6"/>
    <w:rsid w:val="00E60F1D"/>
  </w:style>
  <w:style w:type="numbering" w:customStyle="1" w:styleId="914">
    <w:name w:val="Нет списка914"/>
    <w:next w:val="a6"/>
    <w:uiPriority w:val="99"/>
    <w:semiHidden/>
    <w:unhideWhenUsed/>
    <w:rsid w:val="00E60F1D"/>
  </w:style>
  <w:style w:type="numbering" w:customStyle="1" w:styleId="1614">
    <w:name w:val="Нет списка1614"/>
    <w:next w:val="a6"/>
    <w:uiPriority w:val="99"/>
    <w:semiHidden/>
    <w:rsid w:val="00E60F1D"/>
  </w:style>
  <w:style w:type="numbering" w:customStyle="1" w:styleId="11514">
    <w:name w:val="Нет списка11514"/>
    <w:next w:val="a6"/>
    <w:semiHidden/>
    <w:rsid w:val="00E60F1D"/>
  </w:style>
  <w:style w:type="numbering" w:customStyle="1" w:styleId="2514">
    <w:name w:val="Нет списка2514"/>
    <w:next w:val="a6"/>
    <w:semiHidden/>
    <w:unhideWhenUsed/>
    <w:rsid w:val="00E60F1D"/>
  </w:style>
  <w:style w:type="numbering" w:customStyle="1" w:styleId="3514">
    <w:name w:val="Нет списка3514"/>
    <w:next w:val="a6"/>
    <w:semiHidden/>
    <w:rsid w:val="00E60F1D"/>
  </w:style>
  <w:style w:type="numbering" w:customStyle="1" w:styleId="4514">
    <w:name w:val="Нет списка4514"/>
    <w:next w:val="a6"/>
    <w:semiHidden/>
    <w:rsid w:val="00E60F1D"/>
  </w:style>
  <w:style w:type="numbering" w:customStyle="1" w:styleId="111414">
    <w:name w:val="Нет списка111414"/>
    <w:next w:val="a6"/>
    <w:semiHidden/>
    <w:rsid w:val="00E60F1D"/>
  </w:style>
  <w:style w:type="numbering" w:customStyle="1" w:styleId="11112140">
    <w:name w:val="Нет списка1111214"/>
    <w:next w:val="a6"/>
    <w:semiHidden/>
    <w:rsid w:val="00E60F1D"/>
  </w:style>
  <w:style w:type="numbering" w:customStyle="1" w:styleId="21514">
    <w:name w:val="Нет списка21514"/>
    <w:next w:val="a6"/>
    <w:semiHidden/>
    <w:unhideWhenUsed/>
    <w:rsid w:val="00E60F1D"/>
  </w:style>
  <w:style w:type="numbering" w:customStyle="1" w:styleId="31514">
    <w:name w:val="Нет списка31514"/>
    <w:next w:val="a6"/>
    <w:semiHidden/>
    <w:rsid w:val="00E60F1D"/>
  </w:style>
  <w:style w:type="numbering" w:customStyle="1" w:styleId="41314">
    <w:name w:val="Нет списка41314"/>
    <w:next w:val="a6"/>
    <w:semiHidden/>
    <w:rsid w:val="00E60F1D"/>
  </w:style>
  <w:style w:type="numbering" w:customStyle="1" w:styleId="12414">
    <w:name w:val="Нет списка12414"/>
    <w:next w:val="a6"/>
    <w:semiHidden/>
    <w:rsid w:val="00E60F1D"/>
  </w:style>
  <w:style w:type="numbering" w:customStyle="1" w:styleId="211314">
    <w:name w:val="Нет списка211314"/>
    <w:next w:val="a6"/>
    <w:semiHidden/>
    <w:unhideWhenUsed/>
    <w:rsid w:val="00E60F1D"/>
  </w:style>
  <w:style w:type="numbering" w:customStyle="1" w:styleId="311314">
    <w:name w:val="Нет списка311314"/>
    <w:next w:val="a6"/>
    <w:semiHidden/>
    <w:rsid w:val="00E60F1D"/>
  </w:style>
  <w:style w:type="numbering" w:customStyle="1" w:styleId="5414">
    <w:name w:val="Нет списка5414"/>
    <w:next w:val="a6"/>
    <w:uiPriority w:val="99"/>
    <w:semiHidden/>
    <w:unhideWhenUsed/>
    <w:rsid w:val="00E60F1D"/>
  </w:style>
  <w:style w:type="numbering" w:customStyle="1" w:styleId="6314">
    <w:name w:val="Нет списка6314"/>
    <w:next w:val="a6"/>
    <w:uiPriority w:val="99"/>
    <w:semiHidden/>
    <w:rsid w:val="00E60F1D"/>
  </w:style>
  <w:style w:type="numbering" w:customStyle="1" w:styleId="13414">
    <w:name w:val="Нет списка13414"/>
    <w:next w:val="a6"/>
    <w:semiHidden/>
    <w:rsid w:val="00E60F1D"/>
  </w:style>
  <w:style w:type="numbering" w:customStyle="1" w:styleId="112314">
    <w:name w:val="Нет списка112314"/>
    <w:next w:val="a6"/>
    <w:semiHidden/>
    <w:rsid w:val="00E60F1D"/>
  </w:style>
  <w:style w:type="numbering" w:customStyle="1" w:styleId="22414">
    <w:name w:val="Нет списка22414"/>
    <w:next w:val="a6"/>
    <w:semiHidden/>
    <w:unhideWhenUsed/>
    <w:rsid w:val="00E60F1D"/>
  </w:style>
  <w:style w:type="numbering" w:customStyle="1" w:styleId="32414">
    <w:name w:val="Нет списка32414"/>
    <w:next w:val="a6"/>
    <w:semiHidden/>
    <w:rsid w:val="00E60F1D"/>
  </w:style>
  <w:style w:type="numbering" w:customStyle="1" w:styleId="42314">
    <w:name w:val="Нет списка42314"/>
    <w:next w:val="a6"/>
    <w:semiHidden/>
    <w:rsid w:val="00E60F1D"/>
  </w:style>
  <w:style w:type="numbering" w:customStyle="1" w:styleId="121314">
    <w:name w:val="Нет списка121314"/>
    <w:next w:val="a6"/>
    <w:semiHidden/>
    <w:rsid w:val="00E60F1D"/>
  </w:style>
  <w:style w:type="numbering" w:customStyle="1" w:styleId="212314">
    <w:name w:val="Нет списка212314"/>
    <w:next w:val="a6"/>
    <w:semiHidden/>
    <w:unhideWhenUsed/>
    <w:rsid w:val="00E60F1D"/>
  </w:style>
  <w:style w:type="numbering" w:customStyle="1" w:styleId="312314">
    <w:name w:val="Нет списка312314"/>
    <w:next w:val="a6"/>
    <w:semiHidden/>
    <w:rsid w:val="00E60F1D"/>
  </w:style>
  <w:style w:type="numbering" w:customStyle="1" w:styleId="51314">
    <w:name w:val="Нет списка51314"/>
    <w:next w:val="a6"/>
    <w:uiPriority w:val="99"/>
    <w:semiHidden/>
    <w:rsid w:val="00E60F1D"/>
  </w:style>
  <w:style w:type="numbering" w:customStyle="1" w:styleId="131314">
    <w:name w:val="Нет списка131314"/>
    <w:next w:val="a6"/>
    <w:semiHidden/>
    <w:rsid w:val="00E60F1D"/>
  </w:style>
  <w:style w:type="numbering" w:customStyle="1" w:styleId="221314">
    <w:name w:val="Нет списка221314"/>
    <w:next w:val="a6"/>
    <w:semiHidden/>
    <w:unhideWhenUsed/>
    <w:rsid w:val="00E60F1D"/>
  </w:style>
  <w:style w:type="numbering" w:customStyle="1" w:styleId="321314">
    <w:name w:val="Нет списка321314"/>
    <w:next w:val="a6"/>
    <w:semiHidden/>
    <w:rsid w:val="00E60F1D"/>
  </w:style>
  <w:style w:type="numbering" w:customStyle="1" w:styleId="SymbolSymbol3114">
    <w:name w:val="Стиль маркированный Symbol (Symbol) подчеркивание3114"/>
    <w:basedOn w:val="a6"/>
    <w:rsid w:val="00E60F1D"/>
  </w:style>
  <w:style w:type="numbering" w:customStyle="1" w:styleId="3114">
    <w:name w:val="Стиль нумерованный3114"/>
    <w:basedOn w:val="a6"/>
    <w:rsid w:val="00E60F1D"/>
    <w:pPr>
      <w:numPr>
        <w:numId w:val="63"/>
      </w:numPr>
    </w:pPr>
  </w:style>
  <w:style w:type="numbering" w:customStyle="1" w:styleId="12pt3114">
    <w:name w:val="Стиль маркированный 12 pt3114"/>
    <w:basedOn w:val="a6"/>
    <w:rsid w:val="00E60F1D"/>
  </w:style>
  <w:style w:type="numbering" w:customStyle="1" w:styleId="31145">
    <w:name w:val="Стиль маркированный3114"/>
    <w:basedOn w:val="a6"/>
    <w:rsid w:val="00E60F1D"/>
  </w:style>
  <w:style w:type="numbering" w:customStyle="1" w:styleId="12pt12114">
    <w:name w:val="Стиль маркированный 12 pt12114"/>
    <w:basedOn w:val="a6"/>
    <w:rsid w:val="00E60F1D"/>
  </w:style>
  <w:style w:type="numbering" w:customStyle="1" w:styleId="1014">
    <w:name w:val="Нет списка1014"/>
    <w:next w:val="a6"/>
    <w:semiHidden/>
    <w:rsid w:val="00E60F1D"/>
  </w:style>
  <w:style w:type="numbering" w:customStyle="1" w:styleId="1714">
    <w:name w:val="Нет списка1714"/>
    <w:next w:val="a6"/>
    <w:uiPriority w:val="99"/>
    <w:semiHidden/>
    <w:unhideWhenUsed/>
    <w:rsid w:val="00E60F1D"/>
  </w:style>
  <w:style w:type="numbering" w:customStyle="1" w:styleId="2614">
    <w:name w:val="Нет списка2614"/>
    <w:next w:val="a6"/>
    <w:uiPriority w:val="99"/>
    <w:semiHidden/>
    <w:unhideWhenUsed/>
    <w:rsid w:val="00E60F1D"/>
  </w:style>
  <w:style w:type="numbering" w:customStyle="1" w:styleId="1814">
    <w:name w:val="Нет списка1814"/>
    <w:next w:val="a6"/>
    <w:semiHidden/>
    <w:rsid w:val="00E60F1D"/>
  </w:style>
  <w:style w:type="numbering" w:customStyle="1" w:styleId="1914">
    <w:name w:val="Нет списка1914"/>
    <w:next w:val="a6"/>
    <w:uiPriority w:val="99"/>
    <w:semiHidden/>
    <w:unhideWhenUsed/>
    <w:rsid w:val="00E60F1D"/>
  </w:style>
  <w:style w:type="numbering" w:customStyle="1" w:styleId="2714">
    <w:name w:val="Нет списка2714"/>
    <w:next w:val="a6"/>
    <w:uiPriority w:val="99"/>
    <w:semiHidden/>
    <w:unhideWhenUsed/>
    <w:rsid w:val="00E60F1D"/>
  </w:style>
  <w:style w:type="numbering" w:customStyle="1" w:styleId="2014">
    <w:name w:val="Нет списка2014"/>
    <w:next w:val="a6"/>
    <w:semiHidden/>
    <w:rsid w:val="00E60F1D"/>
  </w:style>
  <w:style w:type="numbering" w:customStyle="1" w:styleId="11014">
    <w:name w:val="Нет списка11014"/>
    <w:next w:val="a6"/>
    <w:uiPriority w:val="99"/>
    <w:semiHidden/>
    <w:unhideWhenUsed/>
    <w:rsid w:val="00E60F1D"/>
  </w:style>
  <w:style w:type="numbering" w:customStyle="1" w:styleId="2814">
    <w:name w:val="Нет списка2814"/>
    <w:next w:val="a6"/>
    <w:uiPriority w:val="99"/>
    <w:semiHidden/>
    <w:unhideWhenUsed/>
    <w:rsid w:val="00E60F1D"/>
  </w:style>
  <w:style w:type="numbering" w:customStyle="1" w:styleId="2914">
    <w:name w:val="Нет списка2914"/>
    <w:next w:val="a6"/>
    <w:uiPriority w:val="99"/>
    <w:semiHidden/>
    <w:rsid w:val="00E60F1D"/>
  </w:style>
  <w:style w:type="numbering" w:customStyle="1" w:styleId="11614">
    <w:name w:val="Нет списка11614"/>
    <w:next w:val="a6"/>
    <w:semiHidden/>
    <w:rsid w:val="00E60F1D"/>
  </w:style>
  <w:style w:type="numbering" w:customStyle="1" w:styleId="2104">
    <w:name w:val="Нет списка2104"/>
    <w:next w:val="a6"/>
    <w:semiHidden/>
    <w:unhideWhenUsed/>
    <w:rsid w:val="00E60F1D"/>
  </w:style>
  <w:style w:type="numbering" w:customStyle="1" w:styleId="3614">
    <w:name w:val="Нет списка3614"/>
    <w:next w:val="a6"/>
    <w:semiHidden/>
    <w:rsid w:val="00E60F1D"/>
  </w:style>
  <w:style w:type="numbering" w:customStyle="1" w:styleId="4614">
    <w:name w:val="Нет списка4614"/>
    <w:next w:val="a6"/>
    <w:semiHidden/>
    <w:rsid w:val="00E60F1D"/>
  </w:style>
  <w:style w:type="numbering" w:customStyle="1" w:styleId="11714">
    <w:name w:val="Нет списка11714"/>
    <w:next w:val="a6"/>
    <w:semiHidden/>
    <w:rsid w:val="00E60F1D"/>
  </w:style>
  <w:style w:type="numbering" w:customStyle="1" w:styleId="111514">
    <w:name w:val="Нет списка111514"/>
    <w:next w:val="a6"/>
    <w:semiHidden/>
    <w:rsid w:val="00E60F1D"/>
  </w:style>
  <w:style w:type="numbering" w:customStyle="1" w:styleId="21614">
    <w:name w:val="Нет списка21614"/>
    <w:next w:val="a6"/>
    <w:semiHidden/>
    <w:unhideWhenUsed/>
    <w:rsid w:val="00E60F1D"/>
  </w:style>
  <w:style w:type="numbering" w:customStyle="1" w:styleId="31614">
    <w:name w:val="Нет списка31614"/>
    <w:next w:val="a6"/>
    <w:semiHidden/>
    <w:rsid w:val="00E60F1D"/>
  </w:style>
  <w:style w:type="numbering" w:customStyle="1" w:styleId="41414">
    <w:name w:val="Нет списка41414"/>
    <w:next w:val="a6"/>
    <w:semiHidden/>
    <w:rsid w:val="00E60F1D"/>
  </w:style>
  <w:style w:type="numbering" w:customStyle="1" w:styleId="12514">
    <w:name w:val="Нет списка12514"/>
    <w:next w:val="a6"/>
    <w:semiHidden/>
    <w:rsid w:val="00E60F1D"/>
  </w:style>
  <w:style w:type="numbering" w:customStyle="1" w:styleId="211414">
    <w:name w:val="Нет списка211414"/>
    <w:next w:val="a6"/>
    <w:semiHidden/>
    <w:unhideWhenUsed/>
    <w:rsid w:val="00E60F1D"/>
  </w:style>
  <w:style w:type="numbering" w:customStyle="1" w:styleId="311414">
    <w:name w:val="Нет списка311414"/>
    <w:next w:val="a6"/>
    <w:semiHidden/>
    <w:rsid w:val="00E60F1D"/>
  </w:style>
  <w:style w:type="numbering" w:customStyle="1" w:styleId="5514">
    <w:name w:val="Нет списка5514"/>
    <w:next w:val="a6"/>
    <w:uiPriority w:val="99"/>
    <w:semiHidden/>
    <w:unhideWhenUsed/>
    <w:rsid w:val="00E60F1D"/>
  </w:style>
  <w:style w:type="numbering" w:customStyle="1" w:styleId="6414">
    <w:name w:val="Нет списка6414"/>
    <w:next w:val="a6"/>
    <w:uiPriority w:val="99"/>
    <w:semiHidden/>
    <w:rsid w:val="00E60F1D"/>
  </w:style>
  <w:style w:type="numbering" w:customStyle="1" w:styleId="13514">
    <w:name w:val="Нет списка13514"/>
    <w:next w:val="a6"/>
    <w:semiHidden/>
    <w:rsid w:val="00E60F1D"/>
  </w:style>
  <w:style w:type="numbering" w:customStyle="1" w:styleId="112414">
    <w:name w:val="Нет списка112414"/>
    <w:next w:val="a6"/>
    <w:semiHidden/>
    <w:rsid w:val="00E60F1D"/>
  </w:style>
  <w:style w:type="numbering" w:customStyle="1" w:styleId="22514">
    <w:name w:val="Нет списка22514"/>
    <w:next w:val="a6"/>
    <w:semiHidden/>
    <w:unhideWhenUsed/>
    <w:rsid w:val="00E60F1D"/>
  </w:style>
  <w:style w:type="numbering" w:customStyle="1" w:styleId="32514">
    <w:name w:val="Нет списка32514"/>
    <w:next w:val="a6"/>
    <w:semiHidden/>
    <w:rsid w:val="00E60F1D"/>
  </w:style>
  <w:style w:type="numbering" w:customStyle="1" w:styleId="42414">
    <w:name w:val="Нет списка42414"/>
    <w:next w:val="a6"/>
    <w:semiHidden/>
    <w:rsid w:val="00E60F1D"/>
  </w:style>
  <w:style w:type="numbering" w:customStyle="1" w:styleId="121414">
    <w:name w:val="Нет списка121414"/>
    <w:next w:val="a6"/>
    <w:semiHidden/>
    <w:rsid w:val="00E60F1D"/>
  </w:style>
  <w:style w:type="numbering" w:customStyle="1" w:styleId="212414">
    <w:name w:val="Нет списка212414"/>
    <w:next w:val="a6"/>
    <w:semiHidden/>
    <w:unhideWhenUsed/>
    <w:rsid w:val="00E60F1D"/>
  </w:style>
  <w:style w:type="numbering" w:customStyle="1" w:styleId="312414">
    <w:name w:val="Нет списка312414"/>
    <w:next w:val="a6"/>
    <w:semiHidden/>
    <w:rsid w:val="00E60F1D"/>
  </w:style>
  <w:style w:type="numbering" w:customStyle="1" w:styleId="51414">
    <w:name w:val="Нет списка51414"/>
    <w:next w:val="a6"/>
    <w:uiPriority w:val="99"/>
    <w:semiHidden/>
    <w:rsid w:val="00E60F1D"/>
  </w:style>
  <w:style w:type="numbering" w:customStyle="1" w:styleId="131414">
    <w:name w:val="Нет списка131414"/>
    <w:next w:val="a6"/>
    <w:semiHidden/>
    <w:rsid w:val="00E60F1D"/>
  </w:style>
  <w:style w:type="numbering" w:customStyle="1" w:styleId="221414">
    <w:name w:val="Нет списка221414"/>
    <w:next w:val="a6"/>
    <w:semiHidden/>
    <w:unhideWhenUsed/>
    <w:rsid w:val="00E60F1D"/>
  </w:style>
  <w:style w:type="numbering" w:customStyle="1" w:styleId="321414">
    <w:name w:val="Нет списка321414"/>
    <w:next w:val="a6"/>
    <w:semiHidden/>
    <w:rsid w:val="00E60F1D"/>
  </w:style>
  <w:style w:type="numbering" w:customStyle="1" w:styleId="304">
    <w:name w:val="Нет списка304"/>
    <w:next w:val="a6"/>
    <w:semiHidden/>
    <w:rsid w:val="00E60F1D"/>
  </w:style>
  <w:style w:type="numbering" w:customStyle="1" w:styleId="11814">
    <w:name w:val="Нет списка11814"/>
    <w:next w:val="a6"/>
    <w:uiPriority w:val="99"/>
    <w:semiHidden/>
    <w:unhideWhenUsed/>
    <w:rsid w:val="00E60F1D"/>
  </w:style>
  <w:style w:type="numbering" w:customStyle="1" w:styleId="21714">
    <w:name w:val="Нет списка21714"/>
    <w:next w:val="a6"/>
    <w:uiPriority w:val="99"/>
    <w:semiHidden/>
    <w:unhideWhenUsed/>
    <w:rsid w:val="00E60F1D"/>
  </w:style>
  <w:style w:type="numbering" w:customStyle="1" w:styleId="3714">
    <w:name w:val="Нет списка3714"/>
    <w:next w:val="a6"/>
    <w:semiHidden/>
    <w:rsid w:val="00E60F1D"/>
  </w:style>
  <w:style w:type="numbering" w:customStyle="1" w:styleId="1194">
    <w:name w:val="Нет списка1194"/>
    <w:next w:val="a6"/>
    <w:uiPriority w:val="99"/>
    <w:semiHidden/>
    <w:unhideWhenUsed/>
    <w:rsid w:val="00E60F1D"/>
  </w:style>
  <w:style w:type="numbering" w:customStyle="1" w:styleId="2184">
    <w:name w:val="Нет списка2184"/>
    <w:next w:val="a6"/>
    <w:uiPriority w:val="99"/>
    <w:semiHidden/>
    <w:unhideWhenUsed/>
    <w:rsid w:val="00E60F1D"/>
  </w:style>
  <w:style w:type="numbering" w:customStyle="1" w:styleId="384">
    <w:name w:val="Нет списка384"/>
    <w:next w:val="a6"/>
    <w:semiHidden/>
    <w:rsid w:val="00E60F1D"/>
  </w:style>
  <w:style w:type="numbering" w:customStyle="1" w:styleId="1204">
    <w:name w:val="Нет списка1204"/>
    <w:next w:val="a6"/>
    <w:uiPriority w:val="99"/>
    <w:semiHidden/>
    <w:unhideWhenUsed/>
    <w:rsid w:val="00E60F1D"/>
  </w:style>
  <w:style w:type="numbering" w:customStyle="1" w:styleId="2194">
    <w:name w:val="Нет списка2194"/>
    <w:next w:val="a6"/>
    <w:uiPriority w:val="99"/>
    <w:semiHidden/>
    <w:unhideWhenUsed/>
    <w:rsid w:val="00E60F1D"/>
  </w:style>
  <w:style w:type="numbering" w:customStyle="1" w:styleId="394">
    <w:name w:val="Нет списка394"/>
    <w:next w:val="a6"/>
    <w:uiPriority w:val="99"/>
    <w:semiHidden/>
    <w:unhideWhenUsed/>
    <w:rsid w:val="00E60F1D"/>
  </w:style>
  <w:style w:type="numbering" w:customStyle="1" w:styleId="SymbolSymbol414">
    <w:name w:val="Стиль маркированный Symbol (Symbol) подчеркивание414"/>
    <w:basedOn w:val="a6"/>
    <w:rsid w:val="00E60F1D"/>
  </w:style>
  <w:style w:type="numbering" w:customStyle="1" w:styleId="4145">
    <w:name w:val="Стиль нумерованный414"/>
    <w:basedOn w:val="a6"/>
    <w:rsid w:val="00E60F1D"/>
  </w:style>
  <w:style w:type="numbering" w:customStyle="1" w:styleId="12pt414">
    <w:name w:val="Стиль маркированный 12 pt414"/>
    <w:basedOn w:val="a6"/>
    <w:rsid w:val="00E60F1D"/>
  </w:style>
  <w:style w:type="numbering" w:customStyle="1" w:styleId="4146">
    <w:name w:val="Стиль маркированный414"/>
    <w:basedOn w:val="a6"/>
    <w:rsid w:val="00E60F1D"/>
  </w:style>
  <w:style w:type="numbering" w:customStyle="1" w:styleId="SymbolSymbol11114">
    <w:name w:val="Стиль маркированный Symbol (Symbol) подчеркивание11114"/>
    <w:basedOn w:val="a6"/>
    <w:rsid w:val="00E60F1D"/>
  </w:style>
  <w:style w:type="numbering" w:customStyle="1" w:styleId="111142">
    <w:name w:val="Стиль нумерованный11114"/>
    <w:basedOn w:val="a6"/>
    <w:rsid w:val="00E60F1D"/>
  </w:style>
  <w:style w:type="numbering" w:customStyle="1" w:styleId="12pt1314">
    <w:name w:val="Стиль маркированный 12 pt1314"/>
    <w:basedOn w:val="a6"/>
    <w:rsid w:val="00E60F1D"/>
  </w:style>
  <w:style w:type="numbering" w:customStyle="1" w:styleId="111143">
    <w:name w:val="Стиль маркированный11114"/>
    <w:basedOn w:val="a6"/>
    <w:rsid w:val="00E60F1D"/>
  </w:style>
  <w:style w:type="numbering" w:customStyle="1" w:styleId="SymbolSymbol21114">
    <w:name w:val="Стиль маркированный Symbol (Symbol) подчеркивание21114"/>
    <w:basedOn w:val="a6"/>
    <w:rsid w:val="00E60F1D"/>
  </w:style>
  <w:style w:type="numbering" w:customStyle="1" w:styleId="211141">
    <w:name w:val="Стиль нумерованный21114"/>
    <w:basedOn w:val="a6"/>
    <w:rsid w:val="00E60F1D"/>
  </w:style>
  <w:style w:type="numbering" w:customStyle="1" w:styleId="12pt21114">
    <w:name w:val="Стиль маркированный 12 pt21114"/>
    <w:basedOn w:val="a6"/>
    <w:rsid w:val="00E60F1D"/>
  </w:style>
  <w:style w:type="numbering" w:customStyle="1" w:styleId="211142">
    <w:name w:val="Стиль маркированный21114"/>
    <w:basedOn w:val="a6"/>
    <w:rsid w:val="00E60F1D"/>
  </w:style>
  <w:style w:type="numbering" w:customStyle="1" w:styleId="12pt111114">
    <w:name w:val="Стиль маркированный 12 pt111114"/>
    <w:basedOn w:val="a6"/>
    <w:rsid w:val="00E60F1D"/>
  </w:style>
  <w:style w:type="numbering" w:customStyle="1" w:styleId="403">
    <w:name w:val="Нет списка403"/>
    <w:next w:val="a6"/>
    <w:uiPriority w:val="99"/>
    <w:semiHidden/>
    <w:unhideWhenUsed/>
    <w:rsid w:val="00E60F1D"/>
  </w:style>
  <w:style w:type="numbering" w:customStyle="1" w:styleId="SymbolSymbol512">
    <w:name w:val="Стиль маркированный Symbol (Symbol) подчеркивание512"/>
    <w:basedOn w:val="a6"/>
    <w:rsid w:val="00E60F1D"/>
    <w:pPr>
      <w:numPr>
        <w:numId w:val="47"/>
      </w:numPr>
    </w:pPr>
  </w:style>
  <w:style w:type="numbering" w:customStyle="1" w:styleId="5125">
    <w:name w:val="Стиль нумерованный512"/>
    <w:basedOn w:val="a6"/>
    <w:rsid w:val="00E60F1D"/>
  </w:style>
  <w:style w:type="numbering" w:customStyle="1" w:styleId="12pt512">
    <w:name w:val="Стиль маркированный 12 pt512"/>
    <w:basedOn w:val="a6"/>
    <w:rsid w:val="00E60F1D"/>
    <w:pPr>
      <w:numPr>
        <w:numId w:val="49"/>
      </w:numPr>
    </w:pPr>
  </w:style>
  <w:style w:type="numbering" w:customStyle="1" w:styleId="5126">
    <w:name w:val="Стиль маркированный512"/>
    <w:basedOn w:val="a6"/>
    <w:rsid w:val="00E60F1D"/>
  </w:style>
  <w:style w:type="numbering" w:customStyle="1" w:styleId="SymbolSymbol1212">
    <w:name w:val="Стиль маркированный Symbol (Symbol) подчеркивание1212"/>
    <w:basedOn w:val="a6"/>
    <w:rsid w:val="00E60F1D"/>
    <w:pPr>
      <w:numPr>
        <w:numId w:val="76"/>
      </w:numPr>
    </w:pPr>
  </w:style>
  <w:style w:type="numbering" w:customStyle="1" w:styleId="12125">
    <w:name w:val="Стиль нумерованный1212"/>
    <w:basedOn w:val="a6"/>
    <w:rsid w:val="00E60F1D"/>
  </w:style>
  <w:style w:type="numbering" w:customStyle="1" w:styleId="12pt1412">
    <w:name w:val="Стиль маркированный 12 pt1412"/>
    <w:basedOn w:val="a6"/>
    <w:rsid w:val="00E60F1D"/>
  </w:style>
  <w:style w:type="numbering" w:customStyle="1" w:styleId="12126">
    <w:name w:val="Стиль маркированный1212"/>
    <w:basedOn w:val="a6"/>
    <w:rsid w:val="00E60F1D"/>
  </w:style>
  <w:style w:type="numbering" w:customStyle="1" w:styleId="SymbolSymbol2212">
    <w:name w:val="Стиль маркированный Symbol (Symbol) подчеркивание2212"/>
    <w:basedOn w:val="a6"/>
    <w:rsid w:val="00E60F1D"/>
  </w:style>
  <w:style w:type="numbering" w:customStyle="1" w:styleId="22125">
    <w:name w:val="Стиль нумерованный2212"/>
    <w:basedOn w:val="a6"/>
    <w:rsid w:val="00E60F1D"/>
  </w:style>
  <w:style w:type="numbering" w:customStyle="1" w:styleId="12pt2212">
    <w:name w:val="Стиль маркированный 12 pt2212"/>
    <w:basedOn w:val="a6"/>
    <w:rsid w:val="00E60F1D"/>
  </w:style>
  <w:style w:type="numbering" w:customStyle="1" w:styleId="22126">
    <w:name w:val="Стиль маркированный2212"/>
    <w:basedOn w:val="a6"/>
    <w:rsid w:val="00E60F1D"/>
  </w:style>
  <w:style w:type="numbering" w:customStyle="1" w:styleId="12pt11212">
    <w:name w:val="Стиль маркированный 12 pt11212"/>
    <w:basedOn w:val="a6"/>
    <w:rsid w:val="00E60F1D"/>
  </w:style>
  <w:style w:type="numbering" w:customStyle="1" w:styleId="12612">
    <w:name w:val="Нет списка12612"/>
    <w:next w:val="a6"/>
    <w:uiPriority w:val="99"/>
    <w:semiHidden/>
    <w:rsid w:val="00E60F1D"/>
  </w:style>
  <w:style w:type="numbering" w:customStyle="1" w:styleId="11103">
    <w:name w:val="Нет списка11103"/>
    <w:next w:val="a6"/>
    <w:semiHidden/>
    <w:rsid w:val="00E60F1D"/>
  </w:style>
  <w:style w:type="numbering" w:customStyle="1" w:styleId="2203">
    <w:name w:val="Нет списка2203"/>
    <w:next w:val="a6"/>
    <w:semiHidden/>
    <w:unhideWhenUsed/>
    <w:rsid w:val="00E60F1D"/>
  </w:style>
  <w:style w:type="numbering" w:customStyle="1" w:styleId="3103">
    <w:name w:val="Нет списка3103"/>
    <w:next w:val="a6"/>
    <w:semiHidden/>
    <w:rsid w:val="00E60F1D"/>
  </w:style>
  <w:style w:type="numbering" w:customStyle="1" w:styleId="4712">
    <w:name w:val="Нет списка4712"/>
    <w:next w:val="a6"/>
    <w:semiHidden/>
    <w:rsid w:val="00E60F1D"/>
  </w:style>
  <w:style w:type="numbering" w:customStyle="1" w:styleId="111612">
    <w:name w:val="Нет списка111612"/>
    <w:next w:val="a6"/>
    <w:semiHidden/>
    <w:rsid w:val="00E60F1D"/>
  </w:style>
  <w:style w:type="numbering" w:customStyle="1" w:styleId="1111330">
    <w:name w:val="Нет списка111133"/>
    <w:next w:val="a6"/>
    <w:semiHidden/>
    <w:rsid w:val="00E60F1D"/>
  </w:style>
  <w:style w:type="numbering" w:customStyle="1" w:styleId="21103">
    <w:name w:val="Нет списка21103"/>
    <w:next w:val="a6"/>
    <w:semiHidden/>
    <w:unhideWhenUsed/>
    <w:rsid w:val="00E60F1D"/>
  </w:style>
  <w:style w:type="numbering" w:customStyle="1" w:styleId="31712">
    <w:name w:val="Нет списка31712"/>
    <w:next w:val="a6"/>
    <w:semiHidden/>
    <w:rsid w:val="00E60F1D"/>
  </w:style>
  <w:style w:type="numbering" w:customStyle="1" w:styleId="41512">
    <w:name w:val="Нет списка41512"/>
    <w:next w:val="a6"/>
    <w:semiHidden/>
    <w:rsid w:val="00E60F1D"/>
  </w:style>
  <w:style w:type="numbering" w:customStyle="1" w:styleId="1273">
    <w:name w:val="Нет списка1273"/>
    <w:next w:val="a6"/>
    <w:semiHidden/>
    <w:rsid w:val="00E60F1D"/>
  </w:style>
  <w:style w:type="numbering" w:customStyle="1" w:styleId="211512">
    <w:name w:val="Нет списка211512"/>
    <w:next w:val="a6"/>
    <w:semiHidden/>
    <w:unhideWhenUsed/>
    <w:rsid w:val="00E60F1D"/>
  </w:style>
  <w:style w:type="numbering" w:customStyle="1" w:styleId="311512">
    <w:name w:val="Нет списка311512"/>
    <w:next w:val="a6"/>
    <w:semiHidden/>
    <w:rsid w:val="00E60F1D"/>
  </w:style>
  <w:style w:type="numbering" w:customStyle="1" w:styleId="5612">
    <w:name w:val="Нет списка5612"/>
    <w:next w:val="a6"/>
    <w:uiPriority w:val="99"/>
    <w:semiHidden/>
    <w:unhideWhenUsed/>
    <w:rsid w:val="00E60F1D"/>
  </w:style>
  <w:style w:type="numbering" w:customStyle="1" w:styleId="6512">
    <w:name w:val="Нет списка6512"/>
    <w:next w:val="a6"/>
    <w:uiPriority w:val="99"/>
    <w:semiHidden/>
    <w:rsid w:val="00E60F1D"/>
  </w:style>
  <w:style w:type="numbering" w:customStyle="1" w:styleId="13612">
    <w:name w:val="Нет списка13612"/>
    <w:next w:val="a6"/>
    <w:semiHidden/>
    <w:rsid w:val="00E60F1D"/>
  </w:style>
  <w:style w:type="numbering" w:customStyle="1" w:styleId="112512">
    <w:name w:val="Нет списка112512"/>
    <w:next w:val="a6"/>
    <w:semiHidden/>
    <w:rsid w:val="00E60F1D"/>
  </w:style>
  <w:style w:type="numbering" w:customStyle="1" w:styleId="22612">
    <w:name w:val="Нет списка22612"/>
    <w:next w:val="a6"/>
    <w:semiHidden/>
    <w:unhideWhenUsed/>
    <w:rsid w:val="00E60F1D"/>
  </w:style>
  <w:style w:type="numbering" w:customStyle="1" w:styleId="32612">
    <w:name w:val="Нет списка32612"/>
    <w:next w:val="a6"/>
    <w:semiHidden/>
    <w:rsid w:val="00E60F1D"/>
  </w:style>
  <w:style w:type="numbering" w:customStyle="1" w:styleId="42512">
    <w:name w:val="Нет списка42512"/>
    <w:next w:val="a6"/>
    <w:semiHidden/>
    <w:rsid w:val="00E60F1D"/>
  </w:style>
  <w:style w:type="numbering" w:customStyle="1" w:styleId="121512">
    <w:name w:val="Нет списка121512"/>
    <w:next w:val="a6"/>
    <w:semiHidden/>
    <w:rsid w:val="00E60F1D"/>
  </w:style>
  <w:style w:type="numbering" w:customStyle="1" w:styleId="212512">
    <w:name w:val="Нет списка212512"/>
    <w:next w:val="a6"/>
    <w:semiHidden/>
    <w:unhideWhenUsed/>
    <w:rsid w:val="00E60F1D"/>
  </w:style>
  <w:style w:type="numbering" w:customStyle="1" w:styleId="312512">
    <w:name w:val="Нет списка312512"/>
    <w:next w:val="a6"/>
    <w:semiHidden/>
    <w:rsid w:val="00E60F1D"/>
  </w:style>
  <w:style w:type="numbering" w:customStyle="1" w:styleId="51512">
    <w:name w:val="Нет списка51512"/>
    <w:next w:val="a6"/>
    <w:uiPriority w:val="99"/>
    <w:semiHidden/>
    <w:rsid w:val="00E60F1D"/>
  </w:style>
  <w:style w:type="numbering" w:customStyle="1" w:styleId="131512">
    <w:name w:val="Нет списка131512"/>
    <w:next w:val="a6"/>
    <w:semiHidden/>
    <w:rsid w:val="00E60F1D"/>
  </w:style>
  <w:style w:type="numbering" w:customStyle="1" w:styleId="221512">
    <w:name w:val="Нет списка221512"/>
    <w:next w:val="a6"/>
    <w:semiHidden/>
    <w:unhideWhenUsed/>
    <w:rsid w:val="00E60F1D"/>
  </w:style>
  <w:style w:type="numbering" w:customStyle="1" w:styleId="321512">
    <w:name w:val="Нет списка321512"/>
    <w:next w:val="a6"/>
    <w:semiHidden/>
    <w:rsid w:val="00E60F1D"/>
  </w:style>
  <w:style w:type="numbering" w:customStyle="1" w:styleId="72121">
    <w:name w:val="Нет списка7212"/>
    <w:next w:val="a6"/>
    <w:uiPriority w:val="99"/>
    <w:semiHidden/>
    <w:unhideWhenUsed/>
    <w:rsid w:val="00E60F1D"/>
  </w:style>
  <w:style w:type="numbering" w:customStyle="1" w:styleId="14212">
    <w:name w:val="Нет списка14212"/>
    <w:next w:val="a6"/>
    <w:uiPriority w:val="99"/>
    <w:semiHidden/>
    <w:rsid w:val="00E60F1D"/>
  </w:style>
  <w:style w:type="numbering" w:customStyle="1" w:styleId="113212">
    <w:name w:val="Нет списка113212"/>
    <w:next w:val="a6"/>
    <w:semiHidden/>
    <w:rsid w:val="00E60F1D"/>
  </w:style>
  <w:style w:type="numbering" w:customStyle="1" w:styleId="23212">
    <w:name w:val="Нет списка23212"/>
    <w:next w:val="a6"/>
    <w:semiHidden/>
    <w:unhideWhenUsed/>
    <w:rsid w:val="00E60F1D"/>
  </w:style>
  <w:style w:type="numbering" w:customStyle="1" w:styleId="33212">
    <w:name w:val="Нет списка33212"/>
    <w:next w:val="a6"/>
    <w:semiHidden/>
    <w:rsid w:val="00E60F1D"/>
  </w:style>
  <w:style w:type="numbering" w:customStyle="1" w:styleId="43212">
    <w:name w:val="Нет списка43212"/>
    <w:next w:val="a6"/>
    <w:semiHidden/>
    <w:rsid w:val="00E60F1D"/>
  </w:style>
  <w:style w:type="numbering" w:customStyle="1" w:styleId="1111111140">
    <w:name w:val="Нет списка111111114"/>
    <w:next w:val="a6"/>
    <w:semiHidden/>
    <w:rsid w:val="00E60F1D"/>
  </w:style>
  <w:style w:type="numbering" w:customStyle="1" w:styleId="11111111120">
    <w:name w:val="Нет списка1111111112"/>
    <w:next w:val="a6"/>
    <w:semiHidden/>
    <w:rsid w:val="00E60F1D"/>
  </w:style>
  <w:style w:type="numbering" w:customStyle="1" w:styleId="213212">
    <w:name w:val="Нет списка213212"/>
    <w:next w:val="a6"/>
    <w:semiHidden/>
    <w:unhideWhenUsed/>
    <w:rsid w:val="00E60F1D"/>
  </w:style>
  <w:style w:type="numbering" w:customStyle="1" w:styleId="313212">
    <w:name w:val="Нет списка313212"/>
    <w:next w:val="a6"/>
    <w:semiHidden/>
    <w:rsid w:val="00E60F1D"/>
  </w:style>
  <w:style w:type="numbering" w:customStyle="1" w:styleId="411212">
    <w:name w:val="Нет списка411212"/>
    <w:next w:val="a6"/>
    <w:semiHidden/>
    <w:rsid w:val="00E60F1D"/>
  </w:style>
  <w:style w:type="numbering" w:customStyle="1" w:styleId="122212">
    <w:name w:val="Нет списка122212"/>
    <w:next w:val="a6"/>
    <w:semiHidden/>
    <w:rsid w:val="00E60F1D"/>
  </w:style>
  <w:style w:type="numbering" w:customStyle="1" w:styleId="21112120">
    <w:name w:val="Нет списка2111212"/>
    <w:next w:val="a6"/>
    <w:semiHidden/>
    <w:unhideWhenUsed/>
    <w:rsid w:val="00E60F1D"/>
  </w:style>
  <w:style w:type="numbering" w:customStyle="1" w:styleId="31112120">
    <w:name w:val="Нет списка3111212"/>
    <w:next w:val="a6"/>
    <w:semiHidden/>
    <w:rsid w:val="00E60F1D"/>
  </w:style>
  <w:style w:type="numbering" w:customStyle="1" w:styleId="52212">
    <w:name w:val="Нет списка52212"/>
    <w:next w:val="a6"/>
    <w:uiPriority w:val="99"/>
    <w:semiHidden/>
    <w:unhideWhenUsed/>
    <w:rsid w:val="00E60F1D"/>
  </w:style>
  <w:style w:type="numbering" w:customStyle="1" w:styleId="61212">
    <w:name w:val="Нет списка61212"/>
    <w:next w:val="a6"/>
    <w:uiPriority w:val="99"/>
    <w:semiHidden/>
    <w:rsid w:val="00E60F1D"/>
  </w:style>
  <w:style w:type="numbering" w:customStyle="1" w:styleId="132212">
    <w:name w:val="Нет списка132212"/>
    <w:next w:val="a6"/>
    <w:semiHidden/>
    <w:rsid w:val="00E60F1D"/>
  </w:style>
  <w:style w:type="numbering" w:customStyle="1" w:styleId="1121212">
    <w:name w:val="Нет списка1121212"/>
    <w:next w:val="a6"/>
    <w:semiHidden/>
    <w:rsid w:val="00E60F1D"/>
  </w:style>
  <w:style w:type="numbering" w:customStyle="1" w:styleId="222212">
    <w:name w:val="Нет списка222212"/>
    <w:next w:val="a6"/>
    <w:semiHidden/>
    <w:unhideWhenUsed/>
    <w:rsid w:val="00E60F1D"/>
  </w:style>
  <w:style w:type="numbering" w:customStyle="1" w:styleId="322212">
    <w:name w:val="Нет списка322212"/>
    <w:next w:val="a6"/>
    <w:semiHidden/>
    <w:rsid w:val="00E60F1D"/>
  </w:style>
  <w:style w:type="numbering" w:customStyle="1" w:styleId="421212">
    <w:name w:val="Нет списка421212"/>
    <w:next w:val="a6"/>
    <w:semiHidden/>
    <w:rsid w:val="00E60F1D"/>
  </w:style>
  <w:style w:type="numbering" w:customStyle="1" w:styleId="1211212">
    <w:name w:val="Нет списка1211212"/>
    <w:next w:val="a6"/>
    <w:semiHidden/>
    <w:rsid w:val="00E60F1D"/>
  </w:style>
  <w:style w:type="numbering" w:customStyle="1" w:styleId="2121212">
    <w:name w:val="Нет списка2121212"/>
    <w:next w:val="a6"/>
    <w:semiHidden/>
    <w:unhideWhenUsed/>
    <w:rsid w:val="00E60F1D"/>
  </w:style>
  <w:style w:type="numbering" w:customStyle="1" w:styleId="3121212">
    <w:name w:val="Нет списка3121212"/>
    <w:next w:val="a6"/>
    <w:semiHidden/>
    <w:rsid w:val="00E60F1D"/>
  </w:style>
  <w:style w:type="numbering" w:customStyle="1" w:styleId="511212">
    <w:name w:val="Нет списка511212"/>
    <w:next w:val="a6"/>
    <w:uiPriority w:val="99"/>
    <w:semiHidden/>
    <w:rsid w:val="00E60F1D"/>
  </w:style>
  <w:style w:type="numbering" w:customStyle="1" w:styleId="1311212">
    <w:name w:val="Нет списка1311212"/>
    <w:next w:val="a6"/>
    <w:semiHidden/>
    <w:rsid w:val="00E60F1D"/>
  </w:style>
  <w:style w:type="numbering" w:customStyle="1" w:styleId="2211212">
    <w:name w:val="Нет списка2211212"/>
    <w:next w:val="a6"/>
    <w:semiHidden/>
    <w:unhideWhenUsed/>
    <w:rsid w:val="00E60F1D"/>
  </w:style>
  <w:style w:type="numbering" w:customStyle="1" w:styleId="3211212">
    <w:name w:val="Нет списка3211212"/>
    <w:next w:val="a6"/>
    <w:semiHidden/>
    <w:rsid w:val="00E60F1D"/>
  </w:style>
  <w:style w:type="numbering" w:customStyle="1" w:styleId="SymbolSymbol31114">
    <w:name w:val="Стиль маркированный Symbol (Symbol) подчеркивание31114"/>
    <w:basedOn w:val="a6"/>
    <w:rsid w:val="00E60F1D"/>
  </w:style>
  <w:style w:type="numbering" w:customStyle="1" w:styleId="311142">
    <w:name w:val="Стиль нумерованный31114"/>
    <w:basedOn w:val="a6"/>
    <w:rsid w:val="00E60F1D"/>
  </w:style>
  <w:style w:type="numbering" w:customStyle="1" w:styleId="12pt31114">
    <w:name w:val="Стиль маркированный 12 pt31114"/>
    <w:basedOn w:val="a6"/>
    <w:rsid w:val="00E60F1D"/>
  </w:style>
  <w:style w:type="numbering" w:customStyle="1" w:styleId="311151">
    <w:name w:val="Стиль маркированный31115"/>
    <w:basedOn w:val="a6"/>
    <w:rsid w:val="00E60F1D"/>
  </w:style>
  <w:style w:type="numbering" w:customStyle="1" w:styleId="711120">
    <w:name w:val="Нет списка71112"/>
    <w:next w:val="a6"/>
    <w:uiPriority w:val="99"/>
    <w:semiHidden/>
    <w:rsid w:val="00E60F1D"/>
  </w:style>
  <w:style w:type="numbering" w:customStyle="1" w:styleId="1411120">
    <w:name w:val="Нет списка141112"/>
    <w:next w:val="a6"/>
    <w:semiHidden/>
    <w:rsid w:val="00E60F1D"/>
  </w:style>
  <w:style w:type="numbering" w:customStyle="1" w:styleId="231112">
    <w:name w:val="Нет списка231112"/>
    <w:next w:val="a6"/>
    <w:semiHidden/>
    <w:unhideWhenUsed/>
    <w:rsid w:val="00E60F1D"/>
  </w:style>
  <w:style w:type="numbering" w:customStyle="1" w:styleId="331112">
    <w:name w:val="Нет списка331112"/>
    <w:next w:val="a6"/>
    <w:semiHidden/>
    <w:rsid w:val="00E60F1D"/>
  </w:style>
  <w:style w:type="numbering" w:customStyle="1" w:styleId="431112">
    <w:name w:val="Нет списка431112"/>
    <w:next w:val="a6"/>
    <w:semiHidden/>
    <w:rsid w:val="00E60F1D"/>
  </w:style>
  <w:style w:type="numbering" w:customStyle="1" w:styleId="1131112">
    <w:name w:val="Нет списка1131112"/>
    <w:next w:val="a6"/>
    <w:semiHidden/>
    <w:rsid w:val="00E60F1D"/>
  </w:style>
  <w:style w:type="numbering" w:customStyle="1" w:styleId="1112112">
    <w:name w:val="Нет списка1112112"/>
    <w:next w:val="a6"/>
    <w:semiHidden/>
    <w:rsid w:val="00E60F1D"/>
  </w:style>
  <w:style w:type="numbering" w:customStyle="1" w:styleId="2131112">
    <w:name w:val="Нет списка2131112"/>
    <w:next w:val="a6"/>
    <w:semiHidden/>
    <w:unhideWhenUsed/>
    <w:rsid w:val="00E60F1D"/>
  </w:style>
  <w:style w:type="numbering" w:customStyle="1" w:styleId="3131112">
    <w:name w:val="Нет списка3131112"/>
    <w:next w:val="a6"/>
    <w:semiHidden/>
    <w:rsid w:val="00E60F1D"/>
  </w:style>
  <w:style w:type="numbering" w:customStyle="1" w:styleId="41111120">
    <w:name w:val="Нет списка4111112"/>
    <w:next w:val="a6"/>
    <w:semiHidden/>
    <w:rsid w:val="00E60F1D"/>
  </w:style>
  <w:style w:type="numbering" w:customStyle="1" w:styleId="1221112">
    <w:name w:val="Нет списка1221112"/>
    <w:next w:val="a6"/>
    <w:semiHidden/>
    <w:rsid w:val="00E60F1D"/>
  </w:style>
  <w:style w:type="numbering" w:customStyle="1" w:styleId="211111120">
    <w:name w:val="Нет списка21111112"/>
    <w:next w:val="a6"/>
    <w:semiHidden/>
    <w:unhideWhenUsed/>
    <w:rsid w:val="00E60F1D"/>
  </w:style>
  <w:style w:type="numbering" w:customStyle="1" w:styleId="311111120">
    <w:name w:val="Нет списка31111112"/>
    <w:next w:val="a6"/>
    <w:semiHidden/>
    <w:rsid w:val="00E60F1D"/>
  </w:style>
  <w:style w:type="numbering" w:customStyle="1" w:styleId="5211120">
    <w:name w:val="Нет списка521112"/>
    <w:next w:val="a6"/>
    <w:uiPriority w:val="99"/>
    <w:semiHidden/>
    <w:unhideWhenUsed/>
    <w:rsid w:val="00E60F1D"/>
  </w:style>
  <w:style w:type="numbering" w:customStyle="1" w:styleId="6111120">
    <w:name w:val="Нет списка611112"/>
    <w:next w:val="a6"/>
    <w:uiPriority w:val="99"/>
    <w:semiHidden/>
    <w:rsid w:val="00E60F1D"/>
  </w:style>
  <w:style w:type="numbering" w:customStyle="1" w:styleId="1321112">
    <w:name w:val="Нет списка1321112"/>
    <w:next w:val="a6"/>
    <w:semiHidden/>
    <w:rsid w:val="00E60F1D"/>
  </w:style>
  <w:style w:type="numbering" w:customStyle="1" w:styleId="11211112">
    <w:name w:val="Нет списка11211112"/>
    <w:next w:val="a6"/>
    <w:semiHidden/>
    <w:rsid w:val="00E60F1D"/>
  </w:style>
  <w:style w:type="numbering" w:customStyle="1" w:styleId="2221112">
    <w:name w:val="Нет списка2221112"/>
    <w:next w:val="a6"/>
    <w:semiHidden/>
    <w:unhideWhenUsed/>
    <w:rsid w:val="00E60F1D"/>
  </w:style>
  <w:style w:type="numbering" w:customStyle="1" w:styleId="3221112">
    <w:name w:val="Нет списка3221112"/>
    <w:next w:val="a6"/>
    <w:semiHidden/>
    <w:rsid w:val="00E60F1D"/>
  </w:style>
  <w:style w:type="numbering" w:customStyle="1" w:styleId="4211112">
    <w:name w:val="Нет списка4211112"/>
    <w:next w:val="a6"/>
    <w:semiHidden/>
    <w:rsid w:val="00E60F1D"/>
  </w:style>
  <w:style w:type="numbering" w:customStyle="1" w:styleId="12111112">
    <w:name w:val="Нет списка12111112"/>
    <w:next w:val="a6"/>
    <w:semiHidden/>
    <w:rsid w:val="00E60F1D"/>
  </w:style>
  <w:style w:type="numbering" w:customStyle="1" w:styleId="21211112">
    <w:name w:val="Нет списка21211112"/>
    <w:next w:val="a6"/>
    <w:semiHidden/>
    <w:unhideWhenUsed/>
    <w:rsid w:val="00E60F1D"/>
  </w:style>
  <w:style w:type="numbering" w:customStyle="1" w:styleId="31211112">
    <w:name w:val="Нет списка31211112"/>
    <w:next w:val="a6"/>
    <w:semiHidden/>
    <w:rsid w:val="00E60F1D"/>
  </w:style>
  <w:style w:type="numbering" w:customStyle="1" w:styleId="5111112">
    <w:name w:val="Нет списка5111112"/>
    <w:next w:val="a6"/>
    <w:uiPriority w:val="99"/>
    <w:semiHidden/>
    <w:rsid w:val="00E60F1D"/>
  </w:style>
  <w:style w:type="numbering" w:customStyle="1" w:styleId="13111112">
    <w:name w:val="Нет списка13111112"/>
    <w:next w:val="a6"/>
    <w:semiHidden/>
    <w:rsid w:val="00E60F1D"/>
  </w:style>
  <w:style w:type="numbering" w:customStyle="1" w:styleId="22111112">
    <w:name w:val="Нет списка22111112"/>
    <w:next w:val="a6"/>
    <w:semiHidden/>
    <w:unhideWhenUsed/>
    <w:rsid w:val="00E60F1D"/>
  </w:style>
  <w:style w:type="numbering" w:customStyle="1" w:styleId="32111112">
    <w:name w:val="Нет списка32111112"/>
    <w:next w:val="a6"/>
    <w:semiHidden/>
    <w:rsid w:val="00E60F1D"/>
  </w:style>
  <w:style w:type="numbering" w:customStyle="1" w:styleId="SymbolSymbol111114">
    <w:name w:val="Стиль маркированный Symbol (Symbol) подчеркивание111114"/>
    <w:basedOn w:val="a6"/>
    <w:rsid w:val="00E60F1D"/>
  </w:style>
  <w:style w:type="numbering" w:customStyle="1" w:styleId="1111140">
    <w:name w:val="Стиль нумерованный111114"/>
    <w:basedOn w:val="a6"/>
    <w:rsid w:val="00E60F1D"/>
  </w:style>
  <w:style w:type="numbering" w:customStyle="1" w:styleId="12pt121114">
    <w:name w:val="Стиль маркированный 12 pt121114"/>
    <w:basedOn w:val="a6"/>
    <w:rsid w:val="00E60F1D"/>
    <w:pPr>
      <w:numPr>
        <w:numId w:val="53"/>
      </w:numPr>
    </w:pPr>
  </w:style>
  <w:style w:type="numbering" w:customStyle="1" w:styleId="1111141">
    <w:name w:val="Стиль маркированный111114"/>
    <w:basedOn w:val="a6"/>
    <w:rsid w:val="00E60F1D"/>
  </w:style>
  <w:style w:type="numbering" w:customStyle="1" w:styleId="81120">
    <w:name w:val="Нет списка8112"/>
    <w:next w:val="a6"/>
    <w:uiPriority w:val="99"/>
    <w:semiHidden/>
    <w:rsid w:val="00E60F1D"/>
  </w:style>
  <w:style w:type="numbering" w:customStyle="1" w:styleId="151120">
    <w:name w:val="Нет списка15112"/>
    <w:next w:val="a6"/>
    <w:semiHidden/>
    <w:rsid w:val="00E60F1D"/>
  </w:style>
  <w:style w:type="numbering" w:customStyle="1" w:styleId="24112">
    <w:name w:val="Нет списка24112"/>
    <w:next w:val="a6"/>
    <w:semiHidden/>
    <w:unhideWhenUsed/>
    <w:rsid w:val="00E60F1D"/>
  </w:style>
  <w:style w:type="numbering" w:customStyle="1" w:styleId="34112">
    <w:name w:val="Нет списка34112"/>
    <w:next w:val="a6"/>
    <w:semiHidden/>
    <w:rsid w:val="00E60F1D"/>
  </w:style>
  <w:style w:type="numbering" w:customStyle="1" w:styleId="44112">
    <w:name w:val="Нет списка44112"/>
    <w:next w:val="a6"/>
    <w:semiHidden/>
    <w:rsid w:val="00E60F1D"/>
  </w:style>
  <w:style w:type="numbering" w:customStyle="1" w:styleId="114112">
    <w:name w:val="Нет списка114112"/>
    <w:next w:val="a6"/>
    <w:semiHidden/>
    <w:rsid w:val="00E60F1D"/>
  </w:style>
  <w:style w:type="numbering" w:customStyle="1" w:styleId="1113112">
    <w:name w:val="Нет списка1113112"/>
    <w:next w:val="a6"/>
    <w:semiHidden/>
    <w:rsid w:val="00E60F1D"/>
  </w:style>
  <w:style w:type="numbering" w:customStyle="1" w:styleId="214112">
    <w:name w:val="Нет списка214112"/>
    <w:next w:val="a6"/>
    <w:semiHidden/>
    <w:unhideWhenUsed/>
    <w:rsid w:val="00E60F1D"/>
  </w:style>
  <w:style w:type="numbering" w:customStyle="1" w:styleId="314112">
    <w:name w:val="Нет списка314112"/>
    <w:next w:val="a6"/>
    <w:semiHidden/>
    <w:rsid w:val="00E60F1D"/>
  </w:style>
  <w:style w:type="numbering" w:customStyle="1" w:styleId="412112">
    <w:name w:val="Нет списка412112"/>
    <w:next w:val="a6"/>
    <w:semiHidden/>
    <w:rsid w:val="00E60F1D"/>
  </w:style>
  <w:style w:type="numbering" w:customStyle="1" w:styleId="123112">
    <w:name w:val="Нет списка123112"/>
    <w:next w:val="a6"/>
    <w:semiHidden/>
    <w:rsid w:val="00E60F1D"/>
  </w:style>
  <w:style w:type="numbering" w:customStyle="1" w:styleId="2112112">
    <w:name w:val="Нет списка2112112"/>
    <w:next w:val="a6"/>
    <w:semiHidden/>
    <w:unhideWhenUsed/>
    <w:rsid w:val="00E60F1D"/>
  </w:style>
  <w:style w:type="numbering" w:customStyle="1" w:styleId="3112112">
    <w:name w:val="Нет списка3112112"/>
    <w:next w:val="a6"/>
    <w:semiHidden/>
    <w:rsid w:val="00E60F1D"/>
  </w:style>
  <w:style w:type="numbering" w:customStyle="1" w:styleId="53112">
    <w:name w:val="Нет списка53112"/>
    <w:next w:val="a6"/>
    <w:uiPriority w:val="99"/>
    <w:semiHidden/>
    <w:unhideWhenUsed/>
    <w:rsid w:val="00E60F1D"/>
  </w:style>
  <w:style w:type="numbering" w:customStyle="1" w:styleId="621120">
    <w:name w:val="Нет списка62112"/>
    <w:next w:val="a6"/>
    <w:uiPriority w:val="99"/>
    <w:semiHidden/>
    <w:rsid w:val="00E60F1D"/>
  </w:style>
  <w:style w:type="numbering" w:customStyle="1" w:styleId="133112">
    <w:name w:val="Нет списка133112"/>
    <w:next w:val="a6"/>
    <w:semiHidden/>
    <w:rsid w:val="00E60F1D"/>
  </w:style>
  <w:style w:type="numbering" w:customStyle="1" w:styleId="1122112">
    <w:name w:val="Нет списка1122112"/>
    <w:next w:val="a6"/>
    <w:semiHidden/>
    <w:rsid w:val="00E60F1D"/>
  </w:style>
  <w:style w:type="numbering" w:customStyle="1" w:styleId="223112">
    <w:name w:val="Нет списка223112"/>
    <w:next w:val="a6"/>
    <w:semiHidden/>
    <w:unhideWhenUsed/>
    <w:rsid w:val="00E60F1D"/>
  </w:style>
  <w:style w:type="numbering" w:customStyle="1" w:styleId="323112">
    <w:name w:val="Нет списка323112"/>
    <w:next w:val="a6"/>
    <w:semiHidden/>
    <w:rsid w:val="00E60F1D"/>
  </w:style>
  <w:style w:type="numbering" w:customStyle="1" w:styleId="422112">
    <w:name w:val="Нет списка422112"/>
    <w:next w:val="a6"/>
    <w:semiHidden/>
    <w:rsid w:val="00E60F1D"/>
  </w:style>
  <w:style w:type="numbering" w:customStyle="1" w:styleId="1212112">
    <w:name w:val="Нет списка1212112"/>
    <w:next w:val="a6"/>
    <w:semiHidden/>
    <w:rsid w:val="00E60F1D"/>
  </w:style>
  <w:style w:type="numbering" w:customStyle="1" w:styleId="2122112">
    <w:name w:val="Нет списка2122112"/>
    <w:next w:val="a6"/>
    <w:semiHidden/>
    <w:unhideWhenUsed/>
    <w:rsid w:val="00E60F1D"/>
  </w:style>
  <w:style w:type="numbering" w:customStyle="1" w:styleId="3122112">
    <w:name w:val="Нет списка3122112"/>
    <w:next w:val="a6"/>
    <w:semiHidden/>
    <w:rsid w:val="00E60F1D"/>
  </w:style>
  <w:style w:type="numbering" w:customStyle="1" w:styleId="512112">
    <w:name w:val="Нет списка512112"/>
    <w:next w:val="a6"/>
    <w:uiPriority w:val="99"/>
    <w:semiHidden/>
    <w:rsid w:val="00E60F1D"/>
  </w:style>
  <w:style w:type="numbering" w:customStyle="1" w:styleId="1312112">
    <w:name w:val="Нет списка1312112"/>
    <w:next w:val="a6"/>
    <w:semiHidden/>
    <w:rsid w:val="00E60F1D"/>
  </w:style>
  <w:style w:type="numbering" w:customStyle="1" w:styleId="2212112">
    <w:name w:val="Нет списка2212112"/>
    <w:next w:val="a6"/>
    <w:semiHidden/>
    <w:unhideWhenUsed/>
    <w:rsid w:val="00E60F1D"/>
  </w:style>
  <w:style w:type="numbering" w:customStyle="1" w:styleId="3212112">
    <w:name w:val="Нет списка3212112"/>
    <w:next w:val="a6"/>
    <w:semiHidden/>
    <w:rsid w:val="00E60F1D"/>
  </w:style>
  <w:style w:type="numbering" w:customStyle="1" w:styleId="600">
    <w:name w:val="Нет списка60"/>
    <w:next w:val="a6"/>
    <w:uiPriority w:val="99"/>
    <w:semiHidden/>
    <w:rsid w:val="00E60F1D"/>
  </w:style>
  <w:style w:type="paragraph" w:customStyle="1" w:styleId="5b">
    <w:name w:val="Обычный5"/>
    <w:uiPriority w:val="99"/>
    <w:rsid w:val="00E60F1D"/>
    <w:pPr>
      <w:spacing w:after="0" w:line="240" w:lineRule="auto"/>
      <w:jc w:val="both"/>
    </w:pPr>
    <w:rPr>
      <w:rFonts w:ascii="Arial" w:eastAsia="Calibri" w:hAnsi="Arial" w:cs="Times New Roman"/>
      <w:snapToGrid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577727">
      <w:bodyDiv w:val="1"/>
      <w:marLeft w:val="0"/>
      <w:marRight w:val="0"/>
      <w:marTop w:val="0"/>
      <w:marBottom w:val="0"/>
      <w:divBdr>
        <w:top w:val="none" w:sz="0" w:space="0" w:color="auto"/>
        <w:left w:val="none" w:sz="0" w:space="0" w:color="auto"/>
        <w:bottom w:val="none" w:sz="0" w:space="0" w:color="auto"/>
        <w:right w:val="none" w:sz="0" w:space="0" w:color="auto"/>
      </w:divBdr>
    </w:div>
    <w:div w:id="187065955">
      <w:bodyDiv w:val="1"/>
      <w:marLeft w:val="0"/>
      <w:marRight w:val="0"/>
      <w:marTop w:val="0"/>
      <w:marBottom w:val="0"/>
      <w:divBdr>
        <w:top w:val="none" w:sz="0" w:space="0" w:color="auto"/>
        <w:left w:val="none" w:sz="0" w:space="0" w:color="auto"/>
        <w:bottom w:val="none" w:sz="0" w:space="0" w:color="auto"/>
        <w:right w:val="none" w:sz="0" w:space="0" w:color="auto"/>
      </w:divBdr>
    </w:div>
    <w:div w:id="1780375913">
      <w:bodyDiv w:val="1"/>
      <w:marLeft w:val="0"/>
      <w:marRight w:val="0"/>
      <w:marTop w:val="0"/>
      <w:marBottom w:val="0"/>
      <w:divBdr>
        <w:top w:val="none" w:sz="0" w:space="0" w:color="auto"/>
        <w:left w:val="none" w:sz="0" w:space="0" w:color="auto"/>
        <w:bottom w:val="none" w:sz="0" w:space="0" w:color="auto"/>
        <w:right w:val="none" w:sz="0" w:space="0" w:color="auto"/>
      </w:divBdr>
    </w:div>
    <w:div w:id="1823308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image" Target="media/image10.wmf"/><Relationship Id="rId42" Type="http://schemas.openxmlformats.org/officeDocument/2006/relationships/image" Target="media/image30.wmf"/><Relationship Id="rId47" Type="http://schemas.openxmlformats.org/officeDocument/2006/relationships/image" Target="media/image35.wmf"/><Relationship Id="rId63" Type="http://schemas.openxmlformats.org/officeDocument/2006/relationships/image" Target="media/image51.wmf"/><Relationship Id="rId68" Type="http://schemas.openxmlformats.org/officeDocument/2006/relationships/image" Target="media/image56.wmf"/><Relationship Id="rId16" Type="http://schemas.openxmlformats.org/officeDocument/2006/relationships/image" Target="media/image6.png"/><Relationship Id="rId11" Type="http://schemas.openxmlformats.org/officeDocument/2006/relationships/image" Target="media/image2.jpeg"/><Relationship Id="rId24" Type="http://schemas.openxmlformats.org/officeDocument/2006/relationships/image" Target="media/image13.wmf"/><Relationship Id="rId32" Type="http://schemas.openxmlformats.org/officeDocument/2006/relationships/image" Target="media/image20.wmf"/><Relationship Id="rId37" Type="http://schemas.openxmlformats.org/officeDocument/2006/relationships/image" Target="media/image25.wmf"/><Relationship Id="rId40" Type="http://schemas.openxmlformats.org/officeDocument/2006/relationships/image" Target="media/image28.wmf"/><Relationship Id="rId45" Type="http://schemas.openxmlformats.org/officeDocument/2006/relationships/image" Target="media/image33.wmf"/><Relationship Id="rId53" Type="http://schemas.openxmlformats.org/officeDocument/2006/relationships/image" Target="media/image41.wmf"/><Relationship Id="rId58" Type="http://schemas.openxmlformats.org/officeDocument/2006/relationships/image" Target="media/image46.wmf"/><Relationship Id="rId66" Type="http://schemas.openxmlformats.org/officeDocument/2006/relationships/image" Target="media/image54.wmf"/><Relationship Id="rId74" Type="http://schemas.openxmlformats.org/officeDocument/2006/relationships/image" Target="media/image62.w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9.wmf"/><Relationship Id="rId1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1.wmf"/><Relationship Id="rId27" Type="http://schemas.openxmlformats.org/officeDocument/2006/relationships/image" Target="media/image15.wmf"/><Relationship Id="rId30" Type="http://schemas.openxmlformats.org/officeDocument/2006/relationships/image" Target="media/image18.wmf"/><Relationship Id="rId35" Type="http://schemas.openxmlformats.org/officeDocument/2006/relationships/image" Target="media/image23.wmf"/><Relationship Id="rId43" Type="http://schemas.openxmlformats.org/officeDocument/2006/relationships/image" Target="media/image31.wmf"/><Relationship Id="rId48" Type="http://schemas.openxmlformats.org/officeDocument/2006/relationships/image" Target="media/image36.wmf"/><Relationship Id="rId56" Type="http://schemas.openxmlformats.org/officeDocument/2006/relationships/image" Target="media/image44.wmf"/><Relationship Id="rId64" Type="http://schemas.openxmlformats.org/officeDocument/2006/relationships/image" Target="media/image52.wmf"/><Relationship Id="rId69" Type="http://schemas.openxmlformats.org/officeDocument/2006/relationships/image" Target="media/image57.wmf"/><Relationship Id="rId77" Type="http://schemas.openxmlformats.org/officeDocument/2006/relationships/hyperlink" Target="file:///C:\Users\User\AppData\Roaming\&#1043;&#1077;&#1085;&#1087;&#1083;&#1072;&#1085;%2013_&#1086;&#1090;&#1095;&#1077;&#1090;\Users\Program%20Files\StroyConsultant\Temp\52329.htm" TargetMode="External"/><Relationship Id="rId8" Type="http://schemas.openxmlformats.org/officeDocument/2006/relationships/image" Target="media/image1.png"/><Relationship Id="rId51" Type="http://schemas.openxmlformats.org/officeDocument/2006/relationships/image" Target="media/image39.wmf"/><Relationship Id="rId72" Type="http://schemas.openxmlformats.org/officeDocument/2006/relationships/image" Target="media/image60.w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wmf"/><Relationship Id="rId25" Type="http://schemas.openxmlformats.org/officeDocument/2006/relationships/oleObject" Target="embeddings/oleObject2.bin"/><Relationship Id="rId33" Type="http://schemas.openxmlformats.org/officeDocument/2006/relationships/image" Target="media/image21.wmf"/><Relationship Id="rId38" Type="http://schemas.openxmlformats.org/officeDocument/2006/relationships/image" Target="media/image26.wmf"/><Relationship Id="rId46" Type="http://schemas.openxmlformats.org/officeDocument/2006/relationships/image" Target="media/image34.wmf"/><Relationship Id="rId59" Type="http://schemas.openxmlformats.org/officeDocument/2006/relationships/image" Target="media/image47.wmf"/><Relationship Id="rId67" Type="http://schemas.openxmlformats.org/officeDocument/2006/relationships/image" Target="media/image55.wmf"/><Relationship Id="rId20" Type="http://schemas.openxmlformats.org/officeDocument/2006/relationships/image" Target="media/image9.wmf"/><Relationship Id="rId41" Type="http://schemas.openxmlformats.org/officeDocument/2006/relationships/image" Target="media/image29.wmf"/><Relationship Id="rId54" Type="http://schemas.openxmlformats.org/officeDocument/2006/relationships/image" Target="media/image42.wmf"/><Relationship Id="rId62" Type="http://schemas.openxmlformats.org/officeDocument/2006/relationships/image" Target="media/image50.wmf"/><Relationship Id="rId70" Type="http://schemas.openxmlformats.org/officeDocument/2006/relationships/image" Target="media/image58.wmf"/><Relationship Id="rId75" Type="http://schemas.openxmlformats.org/officeDocument/2006/relationships/hyperlink" Target="file:///C:\Users\User\AppData\Roaming\&#1043;&#1077;&#1085;&#1087;&#1083;&#1072;&#1085;%2013_&#1086;&#1090;&#1095;&#1077;&#1090;\Users\Program%20Files\StroyConsultant\Temp\52329.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2.wmf"/><Relationship Id="rId28" Type="http://schemas.openxmlformats.org/officeDocument/2006/relationships/image" Target="media/image16.wmf"/><Relationship Id="rId36" Type="http://schemas.openxmlformats.org/officeDocument/2006/relationships/image" Target="media/image24.wmf"/><Relationship Id="rId49" Type="http://schemas.openxmlformats.org/officeDocument/2006/relationships/image" Target="media/image37.wmf"/><Relationship Id="rId57" Type="http://schemas.openxmlformats.org/officeDocument/2006/relationships/image" Target="media/image45.wmf"/><Relationship Id="rId10" Type="http://schemas.openxmlformats.org/officeDocument/2006/relationships/footer" Target="footer1.xml"/><Relationship Id="rId31" Type="http://schemas.openxmlformats.org/officeDocument/2006/relationships/image" Target="media/image19.wmf"/><Relationship Id="rId44" Type="http://schemas.openxmlformats.org/officeDocument/2006/relationships/image" Target="media/image32.wmf"/><Relationship Id="rId52" Type="http://schemas.openxmlformats.org/officeDocument/2006/relationships/image" Target="media/image40.wmf"/><Relationship Id="rId60" Type="http://schemas.openxmlformats.org/officeDocument/2006/relationships/image" Target="media/image48.wmf"/><Relationship Id="rId65" Type="http://schemas.openxmlformats.org/officeDocument/2006/relationships/image" Target="media/image53.wmf"/><Relationship Id="rId73" Type="http://schemas.openxmlformats.org/officeDocument/2006/relationships/image" Target="media/image61.wmf"/><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8.wmf"/><Relationship Id="rId39" Type="http://schemas.openxmlformats.org/officeDocument/2006/relationships/image" Target="media/image27.wmf"/><Relationship Id="rId34" Type="http://schemas.openxmlformats.org/officeDocument/2006/relationships/image" Target="media/image22.wmf"/><Relationship Id="rId50" Type="http://schemas.openxmlformats.org/officeDocument/2006/relationships/image" Target="media/image38.wmf"/><Relationship Id="rId55" Type="http://schemas.openxmlformats.org/officeDocument/2006/relationships/image" Target="media/image43.wmf"/><Relationship Id="rId76" Type="http://schemas.openxmlformats.org/officeDocument/2006/relationships/hyperlink" Target="file:///C:\Users\User\AppData\Roaming\&#1043;&#1077;&#1085;&#1087;&#1083;&#1072;&#1085;%2013_&#1086;&#1090;&#1095;&#1077;&#1090;\Users\Program%20Files\StroyConsultant\Temp\52329.htm" TargetMode="External"/><Relationship Id="rId7" Type="http://schemas.openxmlformats.org/officeDocument/2006/relationships/endnotes" Target="endnotes.xml"/><Relationship Id="rId71" Type="http://schemas.openxmlformats.org/officeDocument/2006/relationships/image" Target="media/image59.wmf"/><Relationship Id="rId2" Type="http://schemas.openxmlformats.org/officeDocument/2006/relationships/numbering" Target="numbering.xml"/><Relationship Id="rId29" Type="http://schemas.openxmlformats.org/officeDocument/2006/relationships/image" Target="media/image1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1FEB31-814F-4A34-939A-4FBB2B8E4A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379</TotalTime>
  <Pages>252</Pages>
  <Words>75726</Words>
  <Characters>431641</Characters>
  <Application>Microsoft Office Word</Application>
  <DocSecurity>0</DocSecurity>
  <Lines>3597</Lines>
  <Paragraphs>1012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506355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Тимченко</dc:creator>
  <cp:keywords/>
  <dc:description/>
  <cp:lastModifiedBy>Алевтина Ушкань</cp:lastModifiedBy>
  <cp:revision>113</cp:revision>
  <cp:lastPrinted>2025-04-07T11:20:00Z</cp:lastPrinted>
  <dcterms:created xsi:type="dcterms:W3CDTF">2022-05-18T16:07:00Z</dcterms:created>
  <dcterms:modified xsi:type="dcterms:W3CDTF">2025-05-15T08:05:00Z</dcterms:modified>
</cp:coreProperties>
</file>